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99" w:type="dxa"/>
        <w:tblLayout w:type="fixed"/>
        <w:tblLook w:val="04A0"/>
      </w:tblPr>
      <w:tblGrid>
        <w:gridCol w:w="3959"/>
        <w:gridCol w:w="2159"/>
        <w:gridCol w:w="3782"/>
      </w:tblGrid>
      <w:tr w:rsidR="008437AD" w:rsidRPr="00A20E96">
        <w:trPr>
          <w:trHeight w:hRule="exact" w:val="3445"/>
        </w:trPr>
        <w:tc>
          <w:tcPr>
            <w:tcW w:w="3959" w:type="dxa"/>
          </w:tcPr>
          <w:p w:rsidR="008437AD" w:rsidRDefault="00726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ФЕДЕРАЛЬНАЯ</w:t>
            </w:r>
          </w:p>
          <w:p w:rsidR="008437AD" w:rsidRDefault="00726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АНТИМОНОПОЛЬНАЯ СЛУЖБА</w:t>
            </w:r>
          </w:p>
          <w:p w:rsidR="008437AD" w:rsidRDefault="00843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8437AD" w:rsidRDefault="00726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УПРАВЛЕНИЕ</w:t>
            </w:r>
          </w:p>
          <w:p w:rsidR="008437AD" w:rsidRDefault="00726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Федеральной антимонопольной службы</w:t>
            </w:r>
          </w:p>
          <w:p w:rsidR="008437AD" w:rsidRDefault="00726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по Удмуртской Республике</w:t>
            </w:r>
          </w:p>
          <w:p w:rsidR="008437AD" w:rsidRDefault="00843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8437AD" w:rsidRDefault="00726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ул. Ухтомского, д.24, г. Ижевск,  426009</w:t>
            </w:r>
          </w:p>
          <w:p w:rsidR="008437AD" w:rsidRDefault="00726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тел. (3412) 57-22-50, факс (3412) 57-22-60</w:t>
            </w:r>
          </w:p>
          <w:p w:rsidR="008437AD" w:rsidRDefault="00726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e-mail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 xml:space="preserve">: </w:t>
            </w:r>
            <w:hyperlink r:id="rId7">
              <w:r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to</w:t>
              </w:r>
            </w:hyperlink>
            <w:hyperlink r:id="rId8">
              <w:r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18@</w:t>
              </w:r>
            </w:hyperlink>
            <w:hyperlink r:id="rId9">
              <w:r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fas</w:t>
              </w:r>
            </w:hyperlink>
            <w:hyperlink r:id="rId10">
              <w:r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.</w:t>
              </w:r>
            </w:hyperlink>
            <w:hyperlink r:id="rId11">
              <w:proofErr w:type="gramStart"/>
              <w:r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gov</w:t>
              </w:r>
              <w:proofErr w:type="gramEnd"/>
            </w:hyperlink>
            <w:hyperlink r:id="rId12">
              <w:r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.</w:t>
              </w:r>
            </w:hyperlink>
            <w:hyperlink r:id="rId13">
              <w:r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ru</w:t>
              </w:r>
            </w:hyperlink>
          </w:p>
          <w:p w:rsidR="008437AD" w:rsidRDefault="00843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59" w:type="dxa"/>
          </w:tcPr>
          <w:p w:rsidR="008437AD" w:rsidRDefault="00843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3782" w:type="dxa"/>
          </w:tcPr>
          <w:p w:rsidR="008437AD" w:rsidRDefault="00726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МОНОПОЛИЛЫ ПУМИТ</w:t>
            </w:r>
          </w:p>
          <w:p w:rsidR="008437AD" w:rsidRDefault="00726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УЖАНЪЯ ФЕДЕРАЛ ЁЗЭТ</w:t>
            </w:r>
          </w:p>
          <w:p w:rsidR="008437AD" w:rsidRDefault="00843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8437AD" w:rsidRDefault="00843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8437AD" w:rsidRDefault="00726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Монополилы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пумит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ужанъя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Федерал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службалэн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Удмурт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Элькунъя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кивалтонниез</w:t>
            </w:r>
            <w:proofErr w:type="spellEnd"/>
          </w:p>
          <w:p w:rsidR="008437AD" w:rsidRDefault="00843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8437AD" w:rsidRDefault="00726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Ухтомский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урам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24,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Ижкар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, 426009</w:t>
            </w:r>
          </w:p>
          <w:p w:rsidR="008437AD" w:rsidRDefault="00726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тел. (3412) 57-22-50, факс (3412) 57-22-60</w:t>
            </w:r>
          </w:p>
          <w:p w:rsidR="008437AD" w:rsidRDefault="00726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e-mail: to18@fas.gov.ru</w:t>
            </w:r>
          </w:p>
        </w:tc>
      </w:tr>
    </w:tbl>
    <w:p w:rsidR="008437AD" w:rsidRDefault="008437AD">
      <w:pPr>
        <w:rPr>
          <w:lang w:val="en-US" w:eastAsia="ru-RU"/>
        </w:rPr>
      </w:pPr>
    </w:p>
    <w:p w:rsidR="008437AD" w:rsidRPr="00BD3AFB" w:rsidRDefault="006E0E7C">
      <w:pPr>
        <w:pStyle w:val="21"/>
        <w:rPr>
          <w:sz w:val="26"/>
          <w:szCs w:val="26"/>
        </w:rPr>
      </w:pPr>
      <w:r>
        <w:rPr>
          <w:sz w:val="26"/>
          <w:szCs w:val="26"/>
        </w:rPr>
        <w:t>РЕШЕНИЕ</w:t>
      </w:r>
    </w:p>
    <w:p w:rsidR="008437AD" w:rsidRPr="00BD3AFB" w:rsidRDefault="00726537">
      <w:pPr>
        <w:jc w:val="center"/>
        <w:rPr>
          <w:sz w:val="26"/>
          <w:szCs w:val="26"/>
        </w:rPr>
      </w:pPr>
      <w:r w:rsidRPr="00BD3AFB">
        <w:rPr>
          <w:rFonts w:ascii="Times New Roman" w:hAnsi="Times New Roman" w:cs="Times New Roman"/>
          <w:sz w:val="26"/>
          <w:szCs w:val="26"/>
        </w:rPr>
        <w:t xml:space="preserve">по делу </w:t>
      </w:r>
      <w:r w:rsidRPr="00BD3AFB">
        <w:rPr>
          <w:rFonts w:ascii="Times New Roman" w:hAnsi="Times New Roman" w:cs="Times New Roman"/>
          <w:sz w:val="26"/>
          <w:szCs w:val="26"/>
          <w:lang w:eastAsia="ar-SA"/>
        </w:rPr>
        <w:t>№ 018/06/106-</w:t>
      </w:r>
      <w:r w:rsidR="006E0E7C" w:rsidRPr="006E0E7C">
        <w:rPr>
          <w:rFonts w:ascii="Times New Roman" w:hAnsi="Times New Roman" w:cs="Times New Roman"/>
          <w:sz w:val="26"/>
          <w:szCs w:val="26"/>
          <w:lang w:eastAsia="ar-SA"/>
        </w:rPr>
        <w:t>858</w:t>
      </w:r>
      <w:r w:rsidRPr="00BD3AFB">
        <w:rPr>
          <w:rFonts w:ascii="Times New Roman" w:hAnsi="Times New Roman" w:cs="Times New Roman"/>
          <w:sz w:val="26"/>
          <w:szCs w:val="26"/>
          <w:lang w:eastAsia="ar-SA"/>
        </w:rPr>
        <w:t>/2023</w:t>
      </w:r>
    </w:p>
    <w:p w:rsidR="008437AD" w:rsidRPr="00BD3AFB" w:rsidRDefault="006E0E7C">
      <w:pPr>
        <w:pStyle w:val="Standard"/>
        <w:spacing w:before="0" w:after="0"/>
        <w:rPr>
          <w:sz w:val="26"/>
          <w:szCs w:val="26"/>
        </w:rPr>
      </w:pPr>
      <w:r>
        <w:rPr>
          <w:sz w:val="26"/>
          <w:szCs w:val="26"/>
        </w:rPr>
        <w:t>03 ноября</w:t>
      </w:r>
      <w:r w:rsidR="00726537" w:rsidRPr="00BD3AFB">
        <w:rPr>
          <w:sz w:val="26"/>
          <w:szCs w:val="26"/>
        </w:rPr>
        <w:t xml:space="preserve"> 2023 года</w:t>
      </w:r>
      <w:r w:rsidR="00726537" w:rsidRPr="00BD3AFB">
        <w:rPr>
          <w:sz w:val="26"/>
          <w:szCs w:val="26"/>
        </w:rPr>
        <w:tab/>
      </w:r>
      <w:r w:rsidR="00726537" w:rsidRPr="00BD3AFB">
        <w:rPr>
          <w:sz w:val="26"/>
          <w:szCs w:val="26"/>
        </w:rPr>
        <w:tab/>
      </w:r>
      <w:r w:rsidR="00A1512F">
        <w:rPr>
          <w:sz w:val="26"/>
          <w:szCs w:val="26"/>
        </w:rPr>
        <w:tab/>
      </w:r>
      <w:r w:rsidR="00A1512F">
        <w:rPr>
          <w:sz w:val="26"/>
          <w:szCs w:val="26"/>
        </w:rPr>
        <w:tab/>
      </w:r>
      <w:r w:rsidR="00A1512F">
        <w:rPr>
          <w:sz w:val="26"/>
          <w:szCs w:val="26"/>
        </w:rPr>
        <w:tab/>
      </w:r>
      <w:r w:rsidR="00A1512F">
        <w:rPr>
          <w:sz w:val="26"/>
          <w:szCs w:val="26"/>
        </w:rPr>
        <w:tab/>
      </w:r>
      <w:r w:rsidR="00A1512F"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</w:t>
      </w:r>
      <w:proofErr w:type="gramStart"/>
      <w:r w:rsidR="00726537" w:rsidRPr="00BD3AFB">
        <w:rPr>
          <w:sz w:val="26"/>
          <w:szCs w:val="26"/>
        </w:rPr>
        <w:t>г</w:t>
      </w:r>
      <w:proofErr w:type="gramEnd"/>
      <w:r w:rsidR="00726537" w:rsidRPr="00BD3AFB">
        <w:rPr>
          <w:sz w:val="26"/>
          <w:szCs w:val="26"/>
        </w:rPr>
        <w:t>. Ижевск</w:t>
      </w:r>
    </w:p>
    <w:p w:rsidR="008437AD" w:rsidRPr="00BD3AFB" w:rsidRDefault="008437AD">
      <w:pPr>
        <w:pStyle w:val="Standard"/>
        <w:spacing w:before="0" w:after="0"/>
        <w:rPr>
          <w:sz w:val="26"/>
          <w:szCs w:val="26"/>
        </w:rPr>
      </w:pPr>
    </w:p>
    <w:p w:rsidR="008437AD" w:rsidRPr="00BD3AFB" w:rsidRDefault="00726537">
      <w:pPr>
        <w:pStyle w:val="Standard"/>
        <w:spacing w:before="0" w:after="0"/>
        <w:ind w:firstLine="567"/>
        <w:jc w:val="both"/>
        <w:rPr>
          <w:sz w:val="26"/>
          <w:szCs w:val="26"/>
        </w:rPr>
      </w:pPr>
      <w:r w:rsidRPr="00BD3AFB">
        <w:rPr>
          <w:sz w:val="26"/>
          <w:szCs w:val="26"/>
        </w:rPr>
        <w:t>Комиссия Управления Федеральной антимонопольной службы по Удмуртской Республике по контролю в сфере закупок (далее – Комиссия) на основании статей 99,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Закон) в составе:</w:t>
      </w:r>
    </w:p>
    <w:p w:rsidR="008437AD" w:rsidRPr="00BD3AFB" w:rsidRDefault="00726537">
      <w:pPr>
        <w:spacing w:after="0" w:line="240" w:lineRule="auto"/>
        <w:ind w:firstLine="567"/>
        <w:contextualSpacing/>
        <w:jc w:val="both"/>
        <w:rPr>
          <w:sz w:val="26"/>
          <w:szCs w:val="26"/>
        </w:rPr>
      </w:pPr>
      <w:r w:rsidRPr="00BD3AFB">
        <w:rPr>
          <w:rFonts w:ascii="Times New Roman" w:hAnsi="Times New Roman" w:cs="Times New Roman"/>
          <w:sz w:val="26"/>
          <w:szCs w:val="26"/>
        </w:rPr>
        <w:t xml:space="preserve">председатель Комиссии: </w:t>
      </w:r>
      <w:r w:rsidR="00A20E96" w:rsidRPr="00A20E96">
        <w:rPr>
          <w:rFonts w:ascii="Times New Roman" w:hAnsi="Times New Roman" w:cs="Times New Roman"/>
          <w:sz w:val="26"/>
          <w:szCs w:val="26"/>
        </w:rPr>
        <w:t>&lt;</w:t>
      </w:r>
      <w:r w:rsidR="00A20E96">
        <w:rPr>
          <w:rFonts w:ascii="Times New Roman" w:hAnsi="Times New Roman" w:cs="Times New Roman"/>
          <w:sz w:val="26"/>
          <w:szCs w:val="26"/>
        </w:rPr>
        <w:t>…</w:t>
      </w:r>
      <w:r w:rsidR="00A20E96" w:rsidRPr="00A20E96">
        <w:rPr>
          <w:rFonts w:ascii="Times New Roman" w:hAnsi="Times New Roman" w:cs="Times New Roman"/>
          <w:sz w:val="26"/>
          <w:szCs w:val="26"/>
        </w:rPr>
        <w:t>&gt;</w:t>
      </w:r>
      <w:r w:rsidRPr="00BD3AFB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6E0E7C">
        <w:rPr>
          <w:rFonts w:ascii="Times New Roman" w:hAnsi="Times New Roman" w:cs="Times New Roman"/>
          <w:sz w:val="26"/>
          <w:szCs w:val="26"/>
        </w:rPr>
        <w:t>врио</w:t>
      </w:r>
      <w:proofErr w:type="spellEnd"/>
      <w:r w:rsidRPr="00BD3AFB">
        <w:rPr>
          <w:rFonts w:ascii="Times New Roman" w:hAnsi="Times New Roman" w:cs="Times New Roman"/>
          <w:sz w:val="26"/>
          <w:szCs w:val="26"/>
        </w:rPr>
        <w:t xml:space="preserve"> руководителя управления;</w:t>
      </w:r>
    </w:p>
    <w:p w:rsidR="008437AD" w:rsidRPr="00BD3AFB" w:rsidRDefault="00726537">
      <w:pPr>
        <w:spacing w:after="0" w:line="240" w:lineRule="auto"/>
        <w:ind w:firstLine="567"/>
        <w:contextualSpacing/>
        <w:jc w:val="both"/>
        <w:rPr>
          <w:sz w:val="26"/>
          <w:szCs w:val="26"/>
        </w:rPr>
      </w:pPr>
      <w:r w:rsidRPr="00BD3AFB">
        <w:rPr>
          <w:rFonts w:ascii="Times New Roman" w:hAnsi="Times New Roman" w:cs="Times New Roman"/>
          <w:sz w:val="26"/>
          <w:szCs w:val="26"/>
        </w:rPr>
        <w:t xml:space="preserve">члены Комиссии: </w:t>
      </w:r>
    </w:p>
    <w:p w:rsidR="008437AD" w:rsidRPr="00BD3AFB" w:rsidRDefault="00A20E96">
      <w:pPr>
        <w:spacing w:after="0" w:line="240" w:lineRule="auto"/>
        <w:ind w:firstLine="567"/>
        <w:contextualSpacing/>
        <w:jc w:val="both"/>
        <w:rPr>
          <w:sz w:val="26"/>
          <w:szCs w:val="26"/>
        </w:rPr>
      </w:pPr>
      <w:r w:rsidRPr="00A20E96">
        <w:rPr>
          <w:rFonts w:ascii="Times New Roman" w:hAnsi="Times New Roman" w:cs="Times New Roman"/>
          <w:sz w:val="26"/>
          <w:szCs w:val="26"/>
        </w:rPr>
        <w:t>&lt;…&gt;</w:t>
      </w:r>
      <w:r w:rsidR="007B68E0" w:rsidRPr="007B68E0">
        <w:rPr>
          <w:rFonts w:ascii="Times New Roman" w:hAnsi="Times New Roman" w:cs="Times New Roman"/>
          <w:sz w:val="26"/>
          <w:szCs w:val="26"/>
        </w:rPr>
        <w:t xml:space="preserve"> – </w:t>
      </w:r>
      <w:r w:rsidR="006E0E7C">
        <w:rPr>
          <w:rFonts w:ascii="Times New Roman" w:hAnsi="Times New Roman" w:cs="Times New Roman"/>
          <w:sz w:val="26"/>
          <w:szCs w:val="26"/>
        </w:rPr>
        <w:t>старший государственный инспектор</w:t>
      </w:r>
      <w:r w:rsidR="007B68E0" w:rsidRPr="007B68E0">
        <w:rPr>
          <w:rFonts w:ascii="Times New Roman" w:hAnsi="Times New Roman" w:cs="Times New Roman"/>
          <w:sz w:val="26"/>
          <w:szCs w:val="26"/>
        </w:rPr>
        <w:t xml:space="preserve"> отдела контроля закупок</w:t>
      </w:r>
      <w:r w:rsidR="00726537" w:rsidRPr="00BD3AFB">
        <w:rPr>
          <w:rFonts w:ascii="Times New Roman" w:hAnsi="Times New Roman" w:cs="Times New Roman"/>
          <w:sz w:val="26"/>
          <w:szCs w:val="26"/>
        </w:rPr>
        <w:t>,</w:t>
      </w:r>
    </w:p>
    <w:p w:rsidR="008437AD" w:rsidRPr="00BD3AFB" w:rsidRDefault="00A20E96">
      <w:pPr>
        <w:spacing w:after="0" w:line="240" w:lineRule="auto"/>
        <w:ind w:firstLine="567"/>
        <w:contextualSpacing/>
        <w:jc w:val="both"/>
        <w:rPr>
          <w:sz w:val="26"/>
          <w:szCs w:val="26"/>
        </w:rPr>
      </w:pPr>
      <w:r w:rsidRPr="00A20E96">
        <w:rPr>
          <w:rFonts w:ascii="Times New Roman" w:hAnsi="Times New Roman" w:cs="Times New Roman"/>
          <w:sz w:val="26"/>
          <w:szCs w:val="26"/>
        </w:rPr>
        <w:t>&lt;…&gt;</w:t>
      </w:r>
      <w:r w:rsidR="00726537" w:rsidRPr="00BD3AFB">
        <w:rPr>
          <w:rFonts w:ascii="Times New Roman" w:hAnsi="Times New Roman" w:cs="Times New Roman"/>
          <w:sz w:val="26"/>
          <w:szCs w:val="26"/>
        </w:rPr>
        <w:t xml:space="preserve"> – </w:t>
      </w:r>
      <w:r w:rsidR="006E0E7C">
        <w:rPr>
          <w:rFonts w:ascii="Times New Roman" w:hAnsi="Times New Roman" w:cs="Times New Roman"/>
          <w:sz w:val="26"/>
          <w:szCs w:val="26"/>
        </w:rPr>
        <w:t xml:space="preserve">ведущий </w:t>
      </w:r>
      <w:r w:rsidR="00726537" w:rsidRPr="00BD3AFB">
        <w:rPr>
          <w:rFonts w:ascii="Times New Roman" w:hAnsi="Times New Roman" w:cs="Times New Roman"/>
          <w:sz w:val="26"/>
          <w:szCs w:val="26"/>
        </w:rPr>
        <w:t>специалист-эксперт отдела контроля закупок, кворум соблюден,</w:t>
      </w:r>
    </w:p>
    <w:p w:rsidR="008437AD" w:rsidRPr="007B68E0" w:rsidRDefault="00726537" w:rsidP="007B68E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</w:pPr>
      <w:r w:rsidRPr="007B68E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рассмотрев жалобу Заявителя – </w:t>
      </w:r>
      <w:r w:rsidR="008D2391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>ООО «</w:t>
      </w:r>
      <w:r w:rsidR="006E0E7C" w:rsidRPr="006E0E7C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>ЭКОДОМ</w:t>
      </w:r>
      <w:r w:rsidR="008D2391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>»</w:t>
      </w:r>
      <w:r w:rsidRPr="007B68E0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 xml:space="preserve"> (далее – Заявитель) на положения извещения </w:t>
      </w:r>
      <w:r w:rsidR="00A1512F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>открытого конкурса</w:t>
      </w:r>
      <w:r w:rsidR="007B68E0" w:rsidRPr="007B68E0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 xml:space="preserve"> </w:t>
      </w:r>
      <w:r w:rsidR="00A1512F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>«№</w:t>
      </w:r>
      <w:r w:rsidR="006E0E7C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 xml:space="preserve"> </w:t>
      </w:r>
      <w:r w:rsidR="006E0E7C" w:rsidRPr="006E0E7C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>зз-34075-2023 Оказание услуг по оказании питания для обучающихся и детей в дошкольных учреждениях</w:t>
      </w:r>
      <w:r w:rsidR="007B68E0" w:rsidRPr="007B68E0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 xml:space="preserve">» (номер извещения в ЕИС – </w:t>
      </w:r>
      <w:r w:rsidR="00B96C5D" w:rsidRPr="00B96C5D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>0813500000123016308</w:t>
      </w:r>
      <w:r w:rsidR="00457536" w:rsidRPr="007B68E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далее – </w:t>
      </w:r>
      <w:r w:rsidR="00A1512F">
        <w:rPr>
          <w:rFonts w:ascii="Times New Roman" w:hAnsi="Times New Roman" w:cs="Times New Roman"/>
          <w:color w:val="000000" w:themeColor="text1"/>
          <w:sz w:val="26"/>
          <w:szCs w:val="26"/>
        </w:rPr>
        <w:t>Конкурс</w:t>
      </w:r>
      <w:r w:rsidRPr="007B68E0">
        <w:rPr>
          <w:rFonts w:ascii="Times New Roman" w:hAnsi="Times New Roman" w:cs="Times New Roman"/>
          <w:color w:val="000000" w:themeColor="text1"/>
          <w:sz w:val="26"/>
          <w:szCs w:val="26"/>
        </w:rPr>
        <w:t>),</w:t>
      </w:r>
    </w:p>
    <w:p w:rsidR="008437AD" w:rsidRPr="00BD3AFB" w:rsidRDefault="00726537" w:rsidP="007B68E0">
      <w:pPr>
        <w:spacing w:after="0" w:line="240" w:lineRule="auto"/>
        <w:ind w:firstLine="567"/>
        <w:contextualSpacing/>
        <w:jc w:val="both"/>
        <w:rPr>
          <w:sz w:val="26"/>
          <w:szCs w:val="26"/>
        </w:rPr>
      </w:pPr>
      <w:r w:rsidRPr="00BD3AFB">
        <w:rPr>
          <w:rFonts w:ascii="Times New Roman" w:hAnsi="Times New Roman" w:cs="Times New Roman"/>
          <w:sz w:val="26"/>
          <w:szCs w:val="26"/>
        </w:rPr>
        <w:t>на заседании Комиссии посредством видеоконференцсвязи в присутствии:</w:t>
      </w:r>
    </w:p>
    <w:p w:rsidR="008A0538" w:rsidRPr="00BD3AFB" w:rsidRDefault="00726537" w:rsidP="008A053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D3AFB">
        <w:rPr>
          <w:rFonts w:ascii="Times New Roman" w:hAnsi="Times New Roman" w:cs="Times New Roman"/>
          <w:sz w:val="26"/>
          <w:szCs w:val="26"/>
        </w:rPr>
        <w:t xml:space="preserve">представителя уполномоченного учреждения ГКУ УР «РЦЗ УР» (далее – Уполномоченное учреждение) </w:t>
      </w:r>
      <w:r w:rsidR="00A20E96" w:rsidRPr="00A20E96">
        <w:rPr>
          <w:rFonts w:ascii="Times New Roman" w:hAnsi="Times New Roman" w:cs="Times New Roman"/>
          <w:sz w:val="26"/>
          <w:szCs w:val="26"/>
        </w:rPr>
        <w:t>&lt;…&gt;</w:t>
      </w:r>
      <w:r w:rsidR="008A0538" w:rsidRPr="00BD3AFB">
        <w:rPr>
          <w:rFonts w:ascii="Times New Roman" w:hAnsi="Times New Roman" w:cs="Times New Roman"/>
          <w:sz w:val="26"/>
          <w:szCs w:val="26"/>
        </w:rPr>
        <w:t xml:space="preserve"> (доверенность от </w:t>
      </w:r>
      <w:r w:rsidR="00B96C5D">
        <w:rPr>
          <w:rFonts w:ascii="Times New Roman" w:hAnsi="Times New Roman" w:cs="Times New Roman"/>
          <w:sz w:val="26"/>
          <w:szCs w:val="26"/>
        </w:rPr>
        <w:t>08.09.2023</w:t>
      </w:r>
      <w:r w:rsidR="008A0538" w:rsidRPr="00BD3AFB">
        <w:rPr>
          <w:rFonts w:ascii="Times New Roman" w:hAnsi="Times New Roman" w:cs="Times New Roman"/>
          <w:sz w:val="26"/>
          <w:szCs w:val="26"/>
        </w:rPr>
        <w:t xml:space="preserve"> №</w:t>
      </w:r>
      <w:r w:rsidR="00B96C5D">
        <w:rPr>
          <w:rFonts w:ascii="Times New Roman" w:hAnsi="Times New Roman" w:cs="Times New Roman"/>
          <w:sz w:val="26"/>
          <w:szCs w:val="26"/>
        </w:rPr>
        <w:t>2</w:t>
      </w:r>
      <w:r w:rsidR="008A0538" w:rsidRPr="00BD3AFB">
        <w:rPr>
          <w:rFonts w:ascii="Times New Roman" w:hAnsi="Times New Roman" w:cs="Times New Roman"/>
          <w:sz w:val="26"/>
          <w:szCs w:val="26"/>
        </w:rPr>
        <w:t>6</w:t>
      </w:r>
      <w:r w:rsidRPr="00BD3AFB">
        <w:rPr>
          <w:rFonts w:ascii="Times New Roman" w:hAnsi="Times New Roman" w:cs="Times New Roman"/>
          <w:sz w:val="26"/>
          <w:szCs w:val="26"/>
        </w:rPr>
        <w:t>-юр),</w:t>
      </w:r>
    </w:p>
    <w:p w:rsidR="008A0538" w:rsidRPr="00BD3AFB" w:rsidRDefault="00726537" w:rsidP="008A053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D3AFB">
        <w:rPr>
          <w:rFonts w:ascii="Times New Roman" w:hAnsi="Times New Roman" w:cs="Times New Roman"/>
          <w:sz w:val="26"/>
          <w:szCs w:val="26"/>
        </w:rPr>
        <w:t xml:space="preserve">в </w:t>
      </w:r>
      <w:r w:rsidR="008A0538" w:rsidRPr="00BD3AFB">
        <w:rPr>
          <w:rFonts w:ascii="Times New Roman" w:hAnsi="Times New Roman" w:cs="Times New Roman"/>
          <w:sz w:val="26"/>
          <w:szCs w:val="26"/>
        </w:rPr>
        <w:t xml:space="preserve">отсутствие: </w:t>
      </w:r>
      <w:r w:rsidRPr="00BD3AFB">
        <w:rPr>
          <w:rFonts w:ascii="Times New Roman" w:hAnsi="Times New Roman" w:cs="Times New Roman"/>
          <w:sz w:val="26"/>
          <w:szCs w:val="26"/>
        </w:rPr>
        <w:t xml:space="preserve">представителей Заявителя, </w:t>
      </w:r>
      <w:r w:rsidR="008A0538" w:rsidRPr="00BD3AFB">
        <w:rPr>
          <w:rFonts w:ascii="Times New Roman" w:hAnsi="Times New Roman" w:cs="Times New Roman"/>
          <w:sz w:val="26"/>
          <w:szCs w:val="26"/>
        </w:rPr>
        <w:t xml:space="preserve">представителей Заказчика – </w:t>
      </w:r>
      <w:r w:rsidR="00B96C5D">
        <w:rPr>
          <w:rFonts w:ascii="Times New Roman" w:hAnsi="Times New Roman" w:cs="Times New Roman"/>
          <w:sz w:val="26"/>
          <w:szCs w:val="26"/>
        </w:rPr>
        <w:t>МБОУ «</w:t>
      </w:r>
      <w:proofErr w:type="spellStart"/>
      <w:r w:rsidR="00B96C5D">
        <w:rPr>
          <w:rFonts w:ascii="Times New Roman" w:hAnsi="Times New Roman" w:cs="Times New Roman"/>
          <w:sz w:val="26"/>
          <w:szCs w:val="26"/>
        </w:rPr>
        <w:t>Ягульская</w:t>
      </w:r>
      <w:proofErr w:type="spellEnd"/>
      <w:r w:rsidR="00B96C5D">
        <w:rPr>
          <w:rFonts w:ascii="Times New Roman" w:hAnsi="Times New Roman" w:cs="Times New Roman"/>
          <w:sz w:val="26"/>
          <w:szCs w:val="26"/>
        </w:rPr>
        <w:t xml:space="preserve"> СОШ</w:t>
      </w:r>
      <w:r w:rsidR="008A0538" w:rsidRPr="00BD3AFB">
        <w:rPr>
          <w:rFonts w:ascii="Times New Roman" w:hAnsi="Times New Roman" w:cs="Times New Roman"/>
          <w:sz w:val="26"/>
          <w:szCs w:val="26"/>
        </w:rPr>
        <w:t>», уведомленн</w:t>
      </w:r>
      <w:r w:rsidR="00B96C5D">
        <w:rPr>
          <w:rFonts w:ascii="Times New Roman" w:hAnsi="Times New Roman" w:cs="Times New Roman"/>
          <w:sz w:val="26"/>
          <w:szCs w:val="26"/>
        </w:rPr>
        <w:t>ых</w:t>
      </w:r>
      <w:r w:rsidR="008A0538" w:rsidRPr="00BD3AFB">
        <w:rPr>
          <w:rFonts w:ascii="Times New Roman" w:hAnsi="Times New Roman" w:cs="Times New Roman"/>
          <w:sz w:val="26"/>
          <w:szCs w:val="26"/>
        </w:rPr>
        <w:t xml:space="preserve"> надлежащим образом о дате и времени рассмотрения дела,</w:t>
      </w:r>
    </w:p>
    <w:p w:rsidR="008437AD" w:rsidRPr="00BD3AFB" w:rsidRDefault="008437AD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8437AD" w:rsidRPr="00BD3AFB" w:rsidRDefault="00726537">
      <w:pPr>
        <w:spacing w:after="0" w:line="240" w:lineRule="auto"/>
        <w:ind w:right="284" w:firstLine="567"/>
        <w:contextualSpacing/>
        <w:jc w:val="center"/>
        <w:rPr>
          <w:sz w:val="26"/>
          <w:szCs w:val="26"/>
        </w:rPr>
      </w:pPr>
      <w:r w:rsidRPr="00BD3AFB">
        <w:rPr>
          <w:rFonts w:ascii="Times New Roman" w:hAnsi="Times New Roman" w:cs="Times New Roman"/>
          <w:sz w:val="26"/>
          <w:szCs w:val="26"/>
        </w:rPr>
        <w:t>УСТАНОВИЛА:</w:t>
      </w:r>
    </w:p>
    <w:p w:rsidR="008437AD" w:rsidRPr="00BD3AFB" w:rsidRDefault="008437AD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0569E1" w:rsidRPr="008D2391" w:rsidRDefault="00B96C5D" w:rsidP="008D239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27.10</w:t>
      </w:r>
      <w:r w:rsidR="00726537" w:rsidRPr="00BD3AFB">
        <w:rPr>
          <w:rFonts w:ascii="Times New Roman" w:hAnsi="Times New Roman" w:cs="Times New Roman"/>
          <w:sz w:val="26"/>
          <w:szCs w:val="26"/>
        </w:rPr>
        <w:t xml:space="preserve">.2023 в Единой информационной системе в сфере закупок (далее – ЕИС) была размещена жалоба </w:t>
      </w:r>
      <w:r w:rsidR="008D2391">
        <w:rPr>
          <w:rFonts w:ascii="Times New Roman" w:hAnsi="Times New Roman" w:cs="Times New Roman"/>
          <w:sz w:val="26"/>
          <w:szCs w:val="26"/>
        </w:rPr>
        <w:t>ООО «</w:t>
      </w:r>
      <w:r>
        <w:rPr>
          <w:rFonts w:ascii="Times New Roman" w:hAnsi="Times New Roman" w:cs="Times New Roman"/>
          <w:sz w:val="26"/>
          <w:szCs w:val="26"/>
        </w:rPr>
        <w:t>ЭКОДОМ</w:t>
      </w:r>
      <w:r w:rsidR="008D2391">
        <w:rPr>
          <w:rFonts w:ascii="Times New Roman" w:hAnsi="Times New Roman" w:cs="Times New Roman"/>
          <w:sz w:val="26"/>
          <w:szCs w:val="26"/>
        </w:rPr>
        <w:t>»</w:t>
      </w:r>
      <w:r w:rsidR="00726537" w:rsidRPr="00BD3AFB">
        <w:rPr>
          <w:rFonts w:ascii="Times New Roman" w:hAnsi="Times New Roman" w:cs="Times New Roman"/>
          <w:sz w:val="26"/>
          <w:szCs w:val="26"/>
        </w:rPr>
        <w:t xml:space="preserve"> </w:t>
      </w:r>
      <w:r w:rsidR="00F21E84" w:rsidRPr="00BD3AFB">
        <w:rPr>
          <w:rFonts w:ascii="Times New Roman" w:hAnsi="Times New Roman" w:cs="Times New Roman"/>
          <w:sz w:val="26"/>
          <w:szCs w:val="26"/>
        </w:rPr>
        <w:t xml:space="preserve">на положения извещения </w:t>
      </w:r>
      <w:r w:rsidR="00A1512F">
        <w:rPr>
          <w:rFonts w:ascii="Times New Roman" w:hAnsi="Times New Roman" w:cs="Times New Roman"/>
          <w:sz w:val="26"/>
          <w:szCs w:val="26"/>
        </w:rPr>
        <w:t>Конкурса</w:t>
      </w:r>
      <w:r w:rsidR="00726537" w:rsidRPr="00BD3AFB">
        <w:rPr>
          <w:rFonts w:ascii="Times New Roman" w:hAnsi="Times New Roman" w:cs="Times New Roman"/>
          <w:sz w:val="26"/>
          <w:szCs w:val="26"/>
        </w:rPr>
        <w:t>.</w:t>
      </w:r>
    </w:p>
    <w:p w:rsidR="00A64374" w:rsidRDefault="00524F74" w:rsidP="00A6437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Заявитель указывает, что </w:t>
      </w:r>
      <w:r w:rsidR="00B96C5D" w:rsidRPr="00B96C5D">
        <w:rPr>
          <w:rFonts w:ascii="Times New Roman" w:hAnsi="Times New Roman" w:cs="Times New Roman"/>
          <w:color w:val="000000" w:themeColor="text1"/>
          <w:sz w:val="26"/>
          <w:szCs w:val="26"/>
        </w:rPr>
        <w:t>установленное в извещении о проведении Конкурса требование к сопоставимости предмета договора, оцениваемого по детализирующему показателю, с предметом контракта, установлено неправомерно, поскольку извещение не содержит какого-либо указания на специфичность услуг, требующихся Заказчику</w:t>
      </w:r>
      <w:r w:rsidR="007645C9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F3251C" w:rsidRDefault="00726537" w:rsidP="00A6437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BD3AFB">
        <w:rPr>
          <w:rFonts w:ascii="Times New Roman" w:hAnsi="Times New Roman" w:cs="Times New Roman"/>
          <w:color w:val="000000" w:themeColor="text1"/>
          <w:sz w:val="26"/>
          <w:szCs w:val="26"/>
        </w:rPr>
        <w:t>Представител</w:t>
      </w:r>
      <w:r w:rsidR="00C914F5" w:rsidRPr="00BD3A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ь </w:t>
      </w:r>
      <w:r w:rsidRPr="00BD3AFB">
        <w:rPr>
          <w:rFonts w:ascii="Times New Roman" w:hAnsi="Times New Roman" w:cs="Times New Roman"/>
          <w:color w:val="000000" w:themeColor="text1"/>
          <w:sz w:val="26"/>
          <w:szCs w:val="26"/>
        </w:rPr>
        <w:t>Уполномоченного учреждения с доводами жалобы не согласил</w:t>
      </w:r>
      <w:r w:rsidR="007645C9">
        <w:rPr>
          <w:rFonts w:ascii="Times New Roman" w:hAnsi="Times New Roman" w:cs="Times New Roman"/>
          <w:color w:val="000000" w:themeColor="text1"/>
          <w:sz w:val="26"/>
          <w:szCs w:val="26"/>
        </w:rPr>
        <w:t>ся</w:t>
      </w:r>
      <w:r w:rsidRPr="00BD3A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указал</w:t>
      </w:r>
      <w:r w:rsidR="00F325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что </w:t>
      </w:r>
      <w:r w:rsidR="00EB7EC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установленный извещением предмет договоров, оцениваемых по </w:t>
      </w:r>
      <w:r w:rsidR="00EB7EC1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детализирующему показателю, является сопоставимым с предметом контракта, заключаемого по результатам проведения Конкурса, что соответствует требованиям </w:t>
      </w:r>
      <w:r w:rsidR="00F3251C" w:rsidRPr="00F3251C">
        <w:rPr>
          <w:rFonts w:ascii="Times New Roman" w:hAnsi="Times New Roman" w:cs="Times New Roman"/>
          <w:color w:val="000000" w:themeColor="text1"/>
          <w:sz w:val="26"/>
          <w:szCs w:val="26"/>
        </w:rPr>
        <w:t>Постановлени</w:t>
      </w:r>
      <w:r w:rsidR="00F3251C">
        <w:rPr>
          <w:rFonts w:ascii="Times New Roman" w:hAnsi="Times New Roman" w:cs="Times New Roman"/>
          <w:color w:val="000000" w:themeColor="text1"/>
          <w:sz w:val="26"/>
          <w:szCs w:val="26"/>
        </w:rPr>
        <w:t>я</w:t>
      </w:r>
      <w:r w:rsidR="00F3251C" w:rsidRPr="00F325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</w:t>
      </w:r>
      <w:proofErr w:type="gramEnd"/>
      <w:r w:rsidR="00F3251C" w:rsidRPr="00F325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– Постановление №2604)</w:t>
      </w:r>
      <w:r w:rsidR="00A64374">
        <w:rPr>
          <w:rFonts w:ascii="Times New Roman" w:hAnsi="Times New Roman" w:cs="Times New Roman"/>
          <w:color w:val="000000" w:themeColor="text1"/>
          <w:sz w:val="26"/>
          <w:szCs w:val="26"/>
        </w:rPr>
        <w:t>, Закона о контрактной системе</w:t>
      </w:r>
      <w:r w:rsidR="00F3251C" w:rsidRPr="00F3251C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8437AD" w:rsidRPr="00DB5F60" w:rsidRDefault="00F3251C" w:rsidP="00F3251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3251C">
        <w:rPr>
          <w:rFonts w:ascii="Times New Roman" w:hAnsi="Times New Roman" w:cs="Times New Roman"/>
          <w:sz w:val="26"/>
          <w:szCs w:val="26"/>
        </w:rPr>
        <w:t>11.10.2023</w:t>
      </w:r>
      <w:r w:rsidR="00726537" w:rsidRPr="00BD3AFB">
        <w:rPr>
          <w:rFonts w:ascii="Times New Roman" w:hAnsi="Times New Roman" w:cs="Times New Roman"/>
          <w:sz w:val="26"/>
          <w:szCs w:val="26"/>
        </w:rPr>
        <w:t xml:space="preserve"> Уполномоченное учреждение разместило в ЕИС извещение о проведении </w:t>
      </w:r>
      <w:r w:rsidR="00A17A9B">
        <w:rPr>
          <w:rFonts w:ascii="Times New Roman" w:hAnsi="Times New Roman" w:cs="Times New Roman"/>
          <w:sz w:val="26"/>
          <w:szCs w:val="26"/>
        </w:rPr>
        <w:t>Конкурса</w:t>
      </w:r>
      <w:r w:rsidR="00726537" w:rsidRPr="00BD3AFB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8437AD" w:rsidRPr="00BD3AFB" w:rsidRDefault="00726537">
      <w:pPr>
        <w:spacing w:after="0" w:line="240" w:lineRule="auto"/>
        <w:ind w:firstLine="567"/>
        <w:contextualSpacing/>
        <w:jc w:val="both"/>
        <w:rPr>
          <w:sz w:val="26"/>
          <w:szCs w:val="26"/>
        </w:rPr>
      </w:pPr>
      <w:r w:rsidRPr="00BD3AFB">
        <w:rPr>
          <w:rFonts w:ascii="Times New Roman" w:hAnsi="Times New Roman" w:cs="Times New Roman"/>
          <w:sz w:val="26"/>
          <w:szCs w:val="26"/>
        </w:rPr>
        <w:t xml:space="preserve">Начальная (максимальная) цена контракта установлена в </w:t>
      </w:r>
      <w:r w:rsidRPr="00BD3A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размере </w:t>
      </w:r>
      <w:r w:rsidR="00F3251C" w:rsidRPr="00F3251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23 717 620,00</w:t>
      </w:r>
      <w:r w:rsidR="0080670E" w:rsidRPr="0080670E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BD3AFB">
        <w:rPr>
          <w:rFonts w:ascii="Times New Roman" w:hAnsi="Times New Roman" w:cs="Times New Roman"/>
          <w:color w:val="000000" w:themeColor="text1"/>
          <w:sz w:val="26"/>
          <w:szCs w:val="26"/>
        </w:rPr>
        <w:t>рублей.</w:t>
      </w:r>
    </w:p>
    <w:p w:rsidR="008437AD" w:rsidRPr="00BD3AFB" w:rsidRDefault="00F3251C">
      <w:pPr>
        <w:spacing w:after="0" w:line="240" w:lineRule="auto"/>
        <w:ind w:firstLine="567"/>
        <w:contextualSpacing/>
        <w:jc w:val="both"/>
        <w:rPr>
          <w:sz w:val="26"/>
          <w:szCs w:val="26"/>
        </w:rPr>
      </w:pPr>
      <w:r w:rsidRPr="00F3251C">
        <w:rPr>
          <w:rFonts w:ascii="Times New Roman" w:hAnsi="Times New Roman" w:cs="Times New Roman"/>
          <w:sz w:val="26"/>
          <w:szCs w:val="26"/>
        </w:rPr>
        <w:t>27.10.2023</w:t>
      </w:r>
      <w:r w:rsidR="00726537" w:rsidRPr="00BD3AFB">
        <w:rPr>
          <w:rFonts w:ascii="Times New Roman" w:hAnsi="Times New Roman" w:cs="Times New Roman"/>
          <w:sz w:val="26"/>
          <w:szCs w:val="26"/>
        </w:rPr>
        <w:t xml:space="preserve"> – дата окончания срока подачи заявок.</w:t>
      </w:r>
    </w:p>
    <w:p w:rsidR="009E6061" w:rsidRDefault="00726537" w:rsidP="009E606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</w:pPr>
      <w:r w:rsidRPr="00BD3AFB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  <w:lang w:eastAsia="ru-RU"/>
        </w:rPr>
        <w:t>Согласно п</w:t>
      </w:r>
      <w:r w:rsidRPr="00BD3AF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ротоколу подведения итогов определения поставщика (подрядчика, исполнителя) от </w:t>
      </w:r>
      <w:r w:rsidR="003C3C5C" w:rsidRPr="003C3C5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27.10.2023</w:t>
      </w:r>
      <w:r w:rsidRPr="00BD3AF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№ИЭ</w:t>
      </w:r>
      <w:r w:rsidR="00A17A9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ОК</w:t>
      </w:r>
      <w:proofErr w:type="gramStart"/>
      <w:r w:rsidRPr="00BD3AF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1</w:t>
      </w:r>
      <w:proofErr w:type="gramEnd"/>
      <w:r w:rsidRPr="00BD3AFB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 xml:space="preserve"> </w:t>
      </w:r>
      <w:r w:rsidR="003C3C5C" w:rsidRPr="003C3C5C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поступила одна заявка, признанная соответствующей установленным требованиям, победителем признан</w:t>
      </w:r>
      <w:r w:rsidR="003C3C5C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о</w:t>
      </w:r>
      <w:r w:rsidR="003C3C5C" w:rsidRPr="003C3C5C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 xml:space="preserve"> </w:t>
      </w:r>
      <w:r w:rsidR="003C3C5C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ООО «ДОМАШНЯЯ КУХНЯ»</w:t>
      </w:r>
      <w:r w:rsidR="00E62B10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.</w:t>
      </w:r>
    </w:p>
    <w:p w:rsidR="009E6061" w:rsidRDefault="00E62B10" w:rsidP="009E606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</w:pPr>
      <w:r w:rsidRPr="00E62B10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Рассмотрев довод</w:t>
      </w:r>
      <w:r w:rsidR="009E6061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 xml:space="preserve">ы жалобы Заявителя, </w:t>
      </w:r>
      <w:r w:rsidR="009E6061" w:rsidRPr="009E6061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Комиссия пришла к следующим выводам.</w:t>
      </w:r>
    </w:p>
    <w:p w:rsidR="002B1247" w:rsidRDefault="002B1247" w:rsidP="009E606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С</w:t>
      </w:r>
      <w:r w:rsidRPr="002B1247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 xml:space="preserve">огласно </w:t>
      </w:r>
      <w:proofErr w:type="spellStart"/>
      <w:r w:rsidRPr="002B1247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пп</w:t>
      </w:r>
      <w:proofErr w:type="spellEnd"/>
      <w:r w:rsidRPr="002B1247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. «в» п. 24 Положения об оценке заявок на участие в закупке товаров, работ, услуг для обеспечения государственных и муниципальных нужд утвержденного Постановлением №2604 (далее – Положение об оценке заявок) для оценки заявок по критерию оценки «квалификация участников закупки» может применяться, если иное не предусмотрено настоящим Положением, показатель оценки «наличие у участников закупки опыта поставки товара, выполнения работы, оказания услуги</w:t>
      </w:r>
      <w:proofErr w:type="gramEnd"/>
      <w:r w:rsidRPr="002B1247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, связанного с предметом контракта».</w:t>
      </w:r>
    </w:p>
    <w:p w:rsidR="002B1247" w:rsidRPr="002B1247" w:rsidRDefault="004C79D9" w:rsidP="002B124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 xml:space="preserve">В соответствии с </w:t>
      </w:r>
      <w:proofErr w:type="spellStart"/>
      <w:r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пп</w:t>
      </w:r>
      <w:proofErr w:type="spellEnd"/>
      <w:r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. «в</w:t>
      </w:r>
      <w:r w:rsidR="002B1247" w:rsidRPr="002B1247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» п. 28 Положения об оценке заявок в случае применения показателя оценки, предусмотренного подпунктом «в» пункта 24 Положения об оценке заявок</w:t>
      </w:r>
      <w:r w:rsidR="002B1247">
        <w:rPr>
          <w:rFonts w:ascii="Times New Roman" w:eastAsiaTheme="minorHAnsi" w:hAnsi="Times New Roman" w:cs="Times New Roman"/>
          <w:kern w:val="0"/>
          <w:sz w:val="26"/>
          <w:szCs w:val="26"/>
        </w:rPr>
        <w:t xml:space="preserve">, </w:t>
      </w:r>
      <w:r w:rsidR="002B1247" w:rsidRPr="002B1247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документо</w:t>
      </w:r>
      <w:r w:rsidR="00F17B2E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м, предусмотренным приложением №</w:t>
      </w:r>
      <w:r w:rsidR="002B1247" w:rsidRPr="002B1247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 xml:space="preserve"> 1 к Положени</w:t>
      </w:r>
      <w:r w:rsidR="002B1247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ю</w:t>
      </w:r>
      <w:r w:rsidR="002B1247" w:rsidRPr="002B1247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 xml:space="preserve"> об оценке заявок:</w:t>
      </w:r>
    </w:p>
    <w:p w:rsidR="002B1247" w:rsidRPr="002B1247" w:rsidRDefault="002B1247" w:rsidP="002B124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 xml:space="preserve">- </w:t>
      </w:r>
      <w:r w:rsidRPr="002B1247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2B1247" w:rsidRPr="002B1247" w:rsidRDefault="002B1247" w:rsidP="002B124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 xml:space="preserve">- </w:t>
      </w:r>
      <w:r w:rsidRPr="002B1247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9153D2" w:rsidRDefault="002B1247" w:rsidP="009153D2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 xml:space="preserve">- </w:t>
      </w:r>
      <w:r w:rsidRPr="002B1247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</w:t>
      </w:r>
      <w:r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.</w:t>
      </w:r>
    </w:p>
    <w:p w:rsidR="00A64374" w:rsidRDefault="002B1247" w:rsidP="00A6437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</w:pPr>
      <w:r w:rsidRPr="002B1247">
        <w:rPr>
          <w:rFonts w:ascii="Times New Roman" w:hAnsi="Times New Roman" w:cs="Times New Roman"/>
          <w:sz w:val="26"/>
          <w:szCs w:val="26"/>
        </w:rPr>
        <w:t xml:space="preserve">Согласно </w:t>
      </w:r>
      <w:r w:rsidR="009C567E" w:rsidRPr="009C567E">
        <w:rPr>
          <w:rFonts w:ascii="Times New Roman" w:hAnsi="Times New Roman" w:cs="Times New Roman"/>
          <w:bCs/>
          <w:sz w:val="26"/>
          <w:szCs w:val="26"/>
        </w:rPr>
        <w:t>Поряд</w:t>
      </w:r>
      <w:r w:rsidR="009C567E">
        <w:rPr>
          <w:rFonts w:ascii="Times New Roman" w:hAnsi="Times New Roman" w:cs="Times New Roman"/>
          <w:bCs/>
          <w:sz w:val="26"/>
          <w:szCs w:val="26"/>
        </w:rPr>
        <w:t>ку</w:t>
      </w:r>
      <w:r w:rsidR="009C567E" w:rsidRPr="009C567E">
        <w:rPr>
          <w:rFonts w:ascii="Times New Roman" w:hAnsi="Times New Roman" w:cs="Times New Roman"/>
          <w:sz w:val="26"/>
          <w:szCs w:val="26"/>
        </w:rPr>
        <w:t xml:space="preserve"> </w:t>
      </w:r>
      <w:r w:rsidR="009C567E" w:rsidRPr="009C567E">
        <w:rPr>
          <w:rFonts w:ascii="Times New Roman" w:hAnsi="Times New Roman" w:cs="Times New Roman"/>
          <w:bCs/>
          <w:sz w:val="26"/>
          <w:szCs w:val="26"/>
        </w:rPr>
        <w:t xml:space="preserve">рассмотрения и оценки заявок </w:t>
      </w:r>
      <w:proofErr w:type="gramStart"/>
      <w:r w:rsidR="009C567E" w:rsidRPr="009C567E">
        <w:rPr>
          <w:rFonts w:ascii="Times New Roman" w:hAnsi="Times New Roman" w:cs="Times New Roman"/>
          <w:bCs/>
          <w:sz w:val="26"/>
          <w:szCs w:val="26"/>
        </w:rPr>
        <w:t>на участие в конкурсе</w:t>
      </w:r>
      <w:r w:rsidRPr="002B1247">
        <w:rPr>
          <w:rFonts w:ascii="Times New Roman" w:hAnsi="Times New Roman" w:cs="Times New Roman"/>
          <w:sz w:val="26"/>
          <w:szCs w:val="26"/>
        </w:rPr>
        <w:t xml:space="preserve"> к извещению о проведении Конкурса </w:t>
      </w:r>
      <w:r w:rsidR="009153D2">
        <w:rPr>
          <w:rFonts w:ascii="Times New Roman" w:hAnsi="Times New Roman" w:cs="Times New Roman"/>
          <w:sz w:val="26"/>
          <w:szCs w:val="26"/>
        </w:rPr>
        <w:t>к</w:t>
      </w:r>
      <w:r w:rsidR="009153D2" w:rsidRPr="009153D2">
        <w:rPr>
          <w:rFonts w:ascii="Times New Roman" w:hAnsi="Times New Roman" w:cs="Times New Roman"/>
          <w:sz w:val="26"/>
          <w:szCs w:val="26"/>
        </w:rPr>
        <w:t xml:space="preserve"> оценке</w:t>
      </w:r>
      <w:proofErr w:type="gramEnd"/>
      <w:r w:rsidR="009153D2" w:rsidRPr="009153D2">
        <w:rPr>
          <w:rFonts w:ascii="Times New Roman" w:hAnsi="Times New Roman" w:cs="Times New Roman"/>
          <w:sz w:val="26"/>
          <w:szCs w:val="26"/>
        </w:rPr>
        <w:t xml:space="preserve"> принимаются исполненные контракты  (договоры), предусматривающие оказание услуг по организации питания</w:t>
      </w:r>
      <w:r w:rsidR="009153D2">
        <w:rPr>
          <w:rFonts w:ascii="Times New Roman" w:hAnsi="Times New Roman" w:cs="Times New Roman"/>
          <w:sz w:val="26"/>
          <w:szCs w:val="26"/>
        </w:rPr>
        <w:t>.</w:t>
      </w:r>
    </w:p>
    <w:p w:rsidR="009C567E" w:rsidRPr="00A64374" w:rsidRDefault="002B1247" w:rsidP="00A6437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</w:pPr>
      <w:r w:rsidRPr="002B1247">
        <w:rPr>
          <w:rFonts w:ascii="Times New Roman" w:hAnsi="Times New Roman" w:cs="Times New Roman"/>
          <w:sz w:val="26"/>
          <w:szCs w:val="26"/>
        </w:rPr>
        <w:t xml:space="preserve">Таким образом, Уполномоченным учреждением установлен </w:t>
      </w:r>
      <w:r w:rsidR="009C567E" w:rsidRPr="009C567E">
        <w:rPr>
          <w:rFonts w:ascii="Times New Roman" w:hAnsi="Times New Roman" w:cs="Times New Roman"/>
          <w:sz w:val="26"/>
          <w:szCs w:val="26"/>
        </w:rPr>
        <w:t xml:space="preserve">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</w:t>
      </w:r>
      <w:r w:rsidR="009C567E" w:rsidRPr="009C567E">
        <w:rPr>
          <w:rFonts w:ascii="Times New Roman" w:hAnsi="Times New Roman" w:cs="Times New Roman"/>
          <w:sz w:val="26"/>
          <w:szCs w:val="26"/>
        </w:rPr>
        <w:lastRenderedPageBreak/>
        <w:t>(подрядчика, исполнителя)</w:t>
      </w:r>
      <w:r w:rsidR="009C567E">
        <w:rPr>
          <w:rFonts w:ascii="Times New Roman" w:hAnsi="Times New Roman" w:cs="Times New Roman"/>
          <w:sz w:val="26"/>
          <w:szCs w:val="26"/>
        </w:rPr>
        <w:t>.</w:t>
      </w:r>
    </w:p>
    <w:p w:rsidR="003C3C5C" w:rsidRDefault="009C567E" w:rsidP="003C3C5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C567E">
        <w:rPr>
          <w:rFonts w:ascii="Times New Roman" w:hAnsi="Times New Roman" w:cs="Times New Roman"/>
          <w:sz w:val="26"/>
          <w:szCs w:val="26"/>
        </w:rPr>
        <w:t xml:space="preserve">На основании вышеизложенного, Комиссией Удмуртского УФАС России сделан вывод о правомерном </w:t>
      </w:r>
      <w:r>
        <w:rPr>
          <w:rFonts w:ascii="Times New Roman" w:hAnsi="Times New Roman" w:cs="Times New Roman"/>
          <w:sz w:val="26"/>
          <w:szCs w:val="26"/>
        </w:rPr>
        <w:t>установлении</w:t>
      </w:r>
      <w:r w:rsidRPr="009C567E">
        <w:rPr>
          <w:rFonts w:ascii="Times New Roman" w:hAnsi="Times New Roman" w:cs="Times New Roman"/>
          <w:sz w:val="26"/>
          <w:szCs w:val="26"/>
        </w:rPr>
        <w:t xml:space="preserve"> в закупочной документации 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9C567E">
        <w:rPr>
          <w:rFonts w:ascii="Times New Roman" w:hAnsi="Times New Roman" w:cs="Times New Roman"/>
          <w:sz w:val="26"/>
          <w:szCs w:val="26"/>
        </w:rPr>
        <w:t>редмет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9C567E">
        <w:rPr>
          <w:rFonts w:ascii="Times New Roman" w:hAnsi="Times New Roman" w:cs="Times New Roman"/>
          <w:sz w:val="26"/>
          <w:szCs w:val="26"/>
        </w:rPr>
        <w:t xml:space="preserve"> договора (договоров), оцениваемого по детализирующему показателю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22A0C" w:rsidRDefault="00A64374" w:rsidP="00D22A0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Комиссия также отмечает, что непосредственно к ограничению конкуренции может привести применение в тексте извещения формулировки, предлагаемой Заявителем в своей жалобе: «</w:t>
      </w:r>
      <w:r w:rsidRPr="00A64374">
        <w:rPr>
          <w:rFonts w:ascii="Times New Roman" w:hAnsi="Times New Roman" w:cs="Times New Roman"/>
          <w:sz w:val="26"/>
          <w:szCs w:val="26"/>
        </w:rPr>
        <w:t>наличие исполненного договора (договоров), предусматривающего оказание услуг по организации питания для организаций, осуществляющих образовательную деятельность, медицинских организаций, организаций социального обслуживания, организаций отдыха детей и их оздоровления</w:t>
      </w:r>
      <w:r>
        <w:rPr>
          <w:rFonts w:ascii="Times New Roman" w:hAnsi="Times New Roman" w:cs="Times New Roman"/>
          <w:sz w:val="26"/>
          <w:szCs w:val="26"/>
        </w:rPr>
        <w:t>» – поскольку</w:t>
      </w:r>
      <w:r w:rsidR="00D22A0C">
        <w:rPr>
          <w:rFonts w:ascii="Times New Roman" w:hAnsi="Times New Roman" w:cs="Times New Roman"/>
          <w:sz w:val="26"/>
          <w:szCs w:val="26"/>
        </w:rPr>
        <w:t xml:space="preserve"> успешное оказание услуг по организации питания в </w:t>
      </w:r>
      <w:r w:rsidR="00D22A0C" w:rsidRPr="00D22A0C">
        <w:rPr>
          <w:rFonts w:ascii="Times New Roman" w:hAnsi="Times New Roman" w:cs="Times New Roman"/>
          <w:sz w:val="26"/>
          <w:szCs w:val="26"/>
        </w:rPr>
        <w:t>вышеуказанных организаци</w:t>
      </w:r>
      <w:r w:rsidR="00D22A0C">
        <w:rPr>
          <w:rFonts w:ascii="Times New Roman" w:hAnsi="Times New Roman" w:cs="Times New Roman"/>
          <w:sz w:val="26"/>
          <w:szCs w:val="26"/>
        </w:rPr>
        <w:t>ях</w:t>
      </w:r>
      <w:r w:rsidR="00D22A0C" w:rsidRPr="00D22A0C">
        <w:rPr>
          <w:rFonts w:ascii="Times New Roman" w:hAnsi="Times New Roman" w:cs="Times New Roman"/>
          <w:sz w:val="26"/>
          <w:szCs w:val="26"/>
        </w:rPr>
        <w:t xml:space="preserve"> не отличается от успешного</w:t>
      </w:r>
      <w:proofErr w:type="gramEnd"/>
      <w:r w:rsidR="00D22A0C" w:rsidRPr="00D22A0C">
        <w:rPr>
          <w:rFonts w:ascii="Times New Roman" w:hAnsi="Times New Roman" w:cs="Times New Roman"/>
          <w:sz w:val="26"/>
          <w:szCs w:val="26"/>
        </w:rPr>
        <w:t xml:space="preserve"> оказания услуг по организации питания в отношении иных организаций</w:t>
      </w:r>
      <w:r w:rsidR="00D22A0C">
        <w:rPr>
          <w:rFonts w:ascii="Times New Roman" w:hAnsi="Times New Roman" w:cs="Times New Roman"/>
          <w:sz w:val="26"/>
          <w:szCs w:val="26"/>
        </w:rPr>
        <w:t>.</w:t>
      </w:r>
    </w:p>
    <w:p w:rsidR="00731557" w:rsidRDefault="00731557" w:rsidP="0073155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3155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 учетом </w:t>
      </w:r>
      <w:proofErr w:type="gramStart"/>
      <w:r w:rsidRPr="00731557">
        <w:rPr>
          <w:rFonts w:ascii="Times New Roman" w:hAnsi="Times New Roman" w:cs="Times New Roman"/>
          <w:color w:val="000000" w:themeColor="text1"/>
          <w:sz w:val="26"/>
          <w:szCs w:val="26"/>
        </w:rPr>
        <w:t>изложенного</w:t>
      </w:r>
      <w:proofErr w:type="gramEnd"/>
      <w:r w:rsidRPr="00731557">
        <w:rPr>
          <w:rFonts w:ascii="Times New Roman" w:hAnsi="Times New Roman" w:cs="Times New Roman"/>
          <w:color w:val="000000" w:themeColor="text1"/>
          <w:sz w:val="26"/>
          <w:szCs w:val="26"/>
        </w:rPr>
        <w:t>, жалоба является необоснованной.</w:t>
      </w:r>
    </w:p>
    <w:p w:rsidR="008437AD" w:rsidRPr="00731557" w:rsidRDefault="00726537" w:rsidP="0073155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D3AFB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В ходе проведения внеплановой проверки в отношении субъектов контроля нарушений не выявлено.</w:t>
      </w:r>
    </w:p>
    <w:p w:rsidR="008437AD" w:rsidRPr="00BD3AFB" w:rsidRDefault="00726537">
      <w:pPr>
        <w:spacing w:after="0" w:line="240" w:lineRule="auto"/>
        <w:ind w:firstLine="567"/>
        <w:contextualSpacing/>
        <w:jc w:val="both"/>
        <w:rPr>
          <w:sz w:val="26"/>
          <w:szCs w:val="26"/>
        </w:rPr>
      </w:pPr>
      <w:r w:rsidRPr="00BD3AFB">
        <w:rPr>
          <w:rFonts w:ascii="Times New Roman" w:hAnsi="Times New Roman" w:cs="Times New Roman"/>
          <w:sz w:val="26"/>
          <w:szCs w:val="26"/>
        </w:rPr>
        <w:t xml:space="preserve">На основании изложенного, </w:t>
      </w:r>
      <w:r w:rsidRPr="00BD3AFB">
        <w:rPr>
          <w:rFonts w:ascii="Times New Roman" w:hAnsi="Times New Roman" w:cs="Times New Roman"/>
          <w:color w:val="000000" w:themeColor="text1"/>
          <w:sz w:val="26"/>
          <w:szCs w:val="26"/>
        </w:rPr>
        <w:t>руководствуясь статьей 99, частями 1, 3, 4 статьи 105 Закона о контрактной системе, Комиссия Удмуртского УФАС России по контролю в сфере закупок,</w:t>
      </w:r>
    </w:p>
    <w:p w:rsidR="008437AD" w:rsidRPr="00BD3AFB" w:rsidRDefault="008437A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8437AD" w:rsidRPr="00BD3AFB" w:rsidRDefault="00726537">
      <w:pPr>
        <w:spacing w:after="0" w:line="240" w:lineRule="auto"/>
        <w:ind w:firstLine="567"/>
        <w:jc w:val="center"/>
        <w:rPr>
          <w:sz w:val="26"/>
          <w:szCs w:val="26"/>
        </w:rPr>
      </w:pPr>
      <w:r w:rsidRPr="00BD3AFB">
        <w:rPr>
          <w:rFonts w:ascii="Times New Roman" w:hAnsi="Times New Roman" w:cs="Times New Roman"/>
          <w:color w:val="000000" w:themeColor="text1"/>
          <w:sz w:val="26"/>
          <w:szCs w:val="26"/>
        </w:rPr>
        <w:t>РЕШИЛА:</w:t>
      </w:r>
    </w:p>
    <w:p w:rsidR="008437AD" w:rsidRPr="00BD3AFB" w:rsidRDefault="008437AD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437AD" w:rsidRPr="00BD3AFB" w:rsidRDefault="0072653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D3A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Признать жалобу </w:t>
      </w:r>
      <w:r w:rsidR="00EB7EC1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>ООО «</w:t>
      </w:r>
      <w:r w:rsidR="00B96C5D" w:rsidRPr="00B96C5D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>ЭКОДОМ» на положения извещения открытого конкурса «№ зз-34075-2023 Оказание услуг по оказании питания для обучающихся и детей в дошкольных учреждениях» (номер извещения в ЕИС – 0813500000123016308</w:t>
      </w:r>
      <w:r w:rsidRPr="00BD3AFB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>)</w:t>
      </w:r>
      <w:r w:rsidRPr="00BD3A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необоснованной.</w:t>
      </w:r>
    </w:p>
    <w:p w:rsidR="008437AD" w:rsidRPr="00BD3AFB" w:rsidRDefault="008437AD">
      <w:pPr>
        <w:spacing w:after="0" w:line="240" w:lineRule="auto"/>
        <w:ind w:firstLine="567"/>
        <w:jc w:val="both"/>
        <w:rPr>
          <w:sz w:val="26"/>
          <w:szCs w:val="26"/>
        </w:rPr>
      </w:pPr>
    </w:p>
    <w:p w:rsidR="008437AD" w:rsidRPr="00BD3AFB" w:rsidRDefault="00726537">
      <w:pPr>
        <w:spacing w:after="0" w:line="240" w:lineRule="auto"/>
        <w:ind w:firstLine="567"/>
        <w:jc w:val="both"/>
        <w:rPr>
          <w:sz w:val="26"/>
          <w:szCs w:val="26"/>
        </w:rPr>
      </w:pPr>
      <w:r w:rsidRPr="00BD3AFB">
        <w:rPr>
          <w:rFonts w:ascii="Times New Roman" w:hAnsi="Times New Roman" w:cs="Times New Roman"/>
          <w:color w:val="000000" w:themeColor="text1"/>
          <w:sz w:val="26"/>
          <w:szCs w:val="26"/>
        </w:rPr>
        <w:t>Настоящее решение может</w:t>
      </w:r>
      <w:r w:rsidRPr="00BD3AFB">
        <w:rPr>
          <w:rFonts w:ascii="Times New Roman" w:hAnsi="Times New Roman" w:cs="Times New Roman"/>
          <w:sz w:val="26"/>
          <w:szCs w:val="26"/>
        </w:rPr>
        <w:t xml:space="preserve"> быть обжаловано в течение трех месяцев в Арбитражный суд Удмуртской Республики.  </w:t>
      </w:r>
    </w:p>
    <w:p w:rsidR="008437AD" w:rsidRPr="00BD3AFB" w:rsidRDefault="008437AD">
      <w:pPr>
        <w:tabs>
          <w:tab w:val="left" w:pos="5295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437AD" w:rsidRPr="00BD3AFB" w:rsidRDefault="00726537">
      <w:pPr>
        <w:tabs>
          <w:tab w:val="left" w:pos="5295"/>
        </w:tabs>
        <w:spacing w:after="0"/>
        <w:rPr>
          <w:sz w:val="26"/>
          <w:szCs w:val="26"/>
        </w:rPr>
      </w:pPr>
      <w:r w:rsidRPr="00BD3AFB">
        <w:rPr>
          <w:rFonts w:ascii="Times New Roman" w:hAnsi="Times New Roman" w:cs="Times New Roman"/>
          <w:sz w:val="26"/>
          <w:szCs w:val="26"/>
        </w:rPr>
        <w:t>Председатель Комиссии:</w:t>
      </w:r>
      <w:r w:rsidRPr="00BD3AFB">
        <w:rPr>
          <w:rFonts w:ascii="Times New Roman" w:hAnsi="Times New Roman" w:cs="Times New Roman"/>
          <w:sz w:val="26"/>
          <w:szCs w:val="26"/>
        </w:rPr>
        <w:tab/>
      </w:r>
      <w:r w:rsidRPr="00BD3AFB">
        <w:rPr>
          <w:rFonts w:ascii="Times New Roman" w:hAnsi="Times New Roman" w:cs="Times New Roman"/>
          <w:sz w:val="26"/>
          <w:szCs w:val="26"/>
        </w:rPr>
        <w:tab/>
        <w:t xml:space="preserve">___________ </w:t>
      </w:r>
      <w:r w:rsidR="00A20E96" w:rsidRPr="00A20E96">
        <w:rPr>
          <w:rFonts w:ascii="Times New Roman" w:hAnsi="Times New Roman" w:cs="Times New Roman"/>
          <w:sz w:val="26"/>
          <w:szCs w:val="26"/>
        </w:rPr>
        <w:t>&lt;…&gt;</w:t>
      </w:r>
    </w:p>
    <w:p w:rsidR="008437AD" w:rsidRPr="00BD3AFB" w:rsidRDefault="008437AD">
      <w:pPr>
        <w:tabs>
          <w:tab w:val="left" w:pos="5295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437AD" w:rsidRPr="00BD3AFB" w:rsidRDefault="00726537">
      <w:pPr>
        <w:tabs>
          <w:tab w:val="left" w:pos="5295"/>
        </w:tabs>
        <w:spacing w:after="0"/>
        <w:rPr>
          <w:sz w:val="26"/>
          <w:szCs w:val="26"/>
        </w:rPr>
      </w:pPr>
      <w:r w:rsidRPr="00BD3AFB">
        <w:rPr>
          <w:rFonts w:ascii="Times New Roman" w:hAnsi="Times New Roman" w:cs="Times New Roman"/>
          <w:sz w:val="26"/>
          <w:szCs w:val="26"/>
        </w:rPr>
        <w:t>Члены Комиссии</w:t>
      </w:r>
      <w:r w:rsidRPr="00BD3AFB">
        <w:rPr>
          <w:rFonts w:ascii="Times New Roman" w:hAnsi="Times New Roman" w:cs="Times New Roman"/>
          <w:sz w:val="26"/>
          <w:szCs w:val="26"/>
        </w:rPr>
        <w:tab/>
      </w:r>
      <w:r w:rsidRPr="00BD3AFB">
        <w:rPr>
          <w:rFonts w:ascii="Times New Roman" w:hAnsi="Times New Roman" w:cs="Times New Roman"/>
          <w:sz w:val="26"/>
          <w:szCs w:val="26"/>
        </w:rPr>
        <w:tab/>
        <w:t xml:space="preserve">___________ </w:t>
      </w:r>
      <w:r w:rsidR="00A20E96" w:rsidRPr="00A20E96">
        <w:rPr>
          <w:rFonts w:ascii="Times New Roman" w:hAnsi="Times New Roman" w:cs="Times New Roman"/>
          <w:sz w:val="26"/>
          <w:szCs w:val="26"/>
        </w:rPr>
        <w:t>&lt;…&gt;</w:t>
      </w:r>
    </w:p>
    <w:p w:rsidR="008437AD" w:rsidRPr="00BD3AFB" w:rsidRDefault="008437AD">
      <w:pPr>
        <w:tabs>
          <w:tab w:val="left" w:pos="5295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437AD" w:rsidRDefault="00726537">
      <w:pPr>
        <w:tabs>
          <w:tab w:val="left" w:pos="5295"/>
        </w:tabs>
        <w:rPr>
          <w:rFonts w:ascii="Times New Roman" w:hAnsi="Times New Roman" w:cs="Times New Roman"/>
          <w:sz w:val="26"/>
          <w:szCs w:val="26"/>
        </w:rPr>
      </w:pPr>
      <w:r w:rsidRPr="00BD3AFB">
        <w:rPr>
          <w:rFonts w:ascii="Times New Roman" w:hAnsi="Times New Roman" w:cs="Times New Roman"/>
          <w:sz w:val="26"/>
          <w:szCs w:val="26"/>
        </w:rPr>
        <w:tab/>
      </w:r>
      <w:r w:rsidRPr="00BD3AFB">
        <w:rPr>
          <w:rFonts w:ascii="Times New Roman" w:hAnsi="Times New Roman" w:cs="Times New Roman"/>
          <w:sz w:val="26"/>
          <w:szCs w:val="26"/>
        </w:rPr>
        <w:tab/>
        <w:t xml:space="preserve">___________ </w:t>
      </w:r>
      <w:r w:rsidR="00A20E96" w:rsidRPr="00A20E96">
        <w:rPr>
          <w:rFonts w:ascii="Times New Roman" w:hAnsi="Times New Roman" w:cs="Times New Roman"/>
          <w:sz w:val="26"/>
          <w:szCs w:val="26"/>
        </w:rPr>
        <w:t>&lt;…&gt;</w:t>
      </w:r>
    </w:p>
    <w:p w:rsidR="00AE0FBE" w:rsidRDefault="00AE0FBE">
      <w:pPr>
        <w:tabs>
          <w:tab w:val="left" w:pos="5295"/>
        </w:tabs>
        <w:rPr>
          <w:rFonts w:ascii="Times New Roman" w:hAnsi="Times New Roman" w:cs="Times New Roman"/>
          <w:sz w:val="26"/>
          <w:szCs w:val="26"/>
        </w:rPr>
      </w:pPr>
    </w:p>
    <w:p w:rsidR="00AE0FBE" w:rsidRPr="00BD3AFB" w:rsidRDefault="00AE0FBE">
      <w:pPr>
        <w:tabs>
          <w:tab w:val="left" w:pos="5295"/>
        </w:tabs>
        <w:rPr>
          <w:sz w:val="26"/>
          <w:szCs w:val="26"/>
        </w:rPr>
      </w:pPr>
    </w:p>
    <w:sectPr w:rsidR="00AE0FBE" w:rsidRPr="00BD3AFB" w:rsidSect="003A33C2">
      <w:footerReference w:type="default" r:id="rId14"/>
      <w:pgSz w:w="11906" w:h="16838"/>
      <w:pgMar w:top="992" w:right="737" w:bottom="992" w:left="1560" w:header="0" w:footer="708" w:gutter="0"/>
      <w:cols w:space="720"/>
      <w:formProt w:val="0"/>
      <w:docGrid w:linePitch="360" w:charSpace="1228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109C" w:rsidRDefault="0028109C">
      <w:pPr>
        <w:spacing w:after="0" w:line="240" w:lineRule="auto"/>
      </w:pPr>
      <w:r>
        <w:separator/>
      </w:r>
    </w:p>
  </w:endnote>
  <w:endnote w:type="continuationSeparator" w:id="0">
    <w:p w:rsidR="0028109C" w:rsidRDefault="00281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64712851"/>
      <w:docPartObj>
        <w:docPartGallery w:val="Page Numbers (Bottom of Page)"/>
        <w:docPartUnique/>
      </w:docPartObj>
    </w:sdtPr>
    <w:sdtContent>
      <w:p w:rsidR="002B1247" w:rsidRDefault="004D2401">
        <w:pPr>
          <w:pStyle w:val="10"/>
          <w:jc w:val="center"/>
        </w:pPr>
        <w:fldSimple w:instr=" PAGE ">
          <w:r w:rsidR="00A20E96">
            <w:rPr>
              <w:noProof/>
            </w:rPr>
            <w:t>3</w:t>
          </w:r>
        </w:fldSimple>
      </w:p>
    </w:sdtContent>
  </w:sdt>
  <w:p w:rsidR="002B1247" w:rsidRDefault="002B1247">
    <w:pPr>
      <w:pStyle w:val="1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109C" w:rsidRDefault="0028109C">
      <w:pPr>
        <w:spacing w:after="0" w:line="240" w:lineRule="auto"/>
      </w:pPr>
      <w:r>
        <w:separator/>
      </w:r>
    </w:p>
  </w:footnote>
  <w:footnote w:type="continuationSeparator" w:id="0">
    <w:p w:rsidR="0028109C" w:rsidRDefault="002810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37AD"/>
    <w:rsid w:val="000569E1"/>
    <w:rsid w:val="000A6353"/>
    <w:rsid w:val="0018211E"/>
    <w:rsid w:val="001914B9"/>
    <w:rsid w:val="001B1CDC"/>
    <w:rsid w:val="001B447C"/>
    <w:rsid w:val="001B576A"/>
    <w:rsid w:val="0028103F"/>
    <w:rsid w:val="0028109C"/>
    <w:rsid w:val="002B1247"/>
    <w:rsid w:val="002B5A76"/>
    <w:rsid w:val="00311B30"/>
    <w:rsid w:val="00391FE1"/>
    <w:rsid w:val="003A33C2"/>
    <w:rsid w:val="003C3C5C"/>
    <w:rsid w:val="003D0AB3"/>
    <w:rsid w:val="00410DFD"/>
    <w:rsid w:val="00427C69"/>
    <w:rsid w:val="00455785"/>
    <w:rsid w:val="00457536"/>
    <w:rsid w:val="00457A7D"/>
    <w:rsid w:val="00473743"/>
    <w:rsid w:val="00476348"/>
    <w:rsid w:val="004C79D9"/>
    <w:rsid w:val="004D142D"/>
    <w:rsid w:val="004D2401"/>
    <w:rsid w:val="005106ED"/>
    <w:rsid w:val="00524F74"/>
    <w:rsid w:val="00563A61"/>
    <w:rsid w:val="00580B30"/>
    <w:rsid w:val="005D13B4"/>
    <w:rsid w:val="00690109"/>
    <w:rsid w:val="006E0E7C"/>
    <w:rsid w:val="006E28C1"/>
    <w:rsid w:val="006E53F2"/>
    <w:rsid w:val="006E6C10"/>
    <w:rsid w:val="00726537"/>
    <w:rsid w:val="00731557"/>
    <w:rsid w:val="007645C9"/>
    <w:rsid w:val="007A076A"/>
    <w:rsid w:val="007B5D65"/>
    <w:rsid w:val="007B68E0"/>
    <w:rsid w:val="007C6D4D"/>
    <w:rsid w:val="007E0800"/>
    <w:rsid w:val="0080670E"/>
    <w:rsid w:val="00810CDD"/>
    <w:rsid w:val="0083154D"/>
    <w:rsid w:val="00835DB6"/>
    <w:rsid w:val="008437AD"/>
    <w:rsid w:val="008A0538"/>
    <w:rsid w:val="008B2A6A"/>
    <w:rsid w:val="008D2391"/>
    <w:rsid w:val="008F1DDE"/>
    <w:rsid w:val="009153D2"/>
    <w:rsid w:val="00950ACF"/>
    <w:rsid w:val="009560B6"/>
    <w:rsid w:val="009C53B6"/>
    <w:rsid w:val="009C567E"/>
    <w:rsid w:val="009D736A"/>
    <w:rsid w:val="009E6061"/>
    <w:rsid w:val="00A1512F"/>
    <w:rsid w:val="00A17A9B"/>
    <w:rsid w:val="00A20E96"/>
    <w:rsid w:val="00A301A9"/>
    <w:rsid w:val="00A64374"/>
    <w:rsid w:val="00AA43B7"/>
    <w:rsid w:val="00AE0FBE"/>
    <w:rsid w:val="00B64EA6"/>
    <w:rsid w:val="00B96C5D"/>
    <w:rsid w:val="00BA6BCB"/>
    <w:rsid w:val="00BD3AFB"/>
    <w:rsid w:val="00C0477D"/>
    <w:rsid w:val="00C10E1F"/>
    <w:rsid w:val="00C17C18"/>
    <w:rsid w:val="00C37D09"/>
    <w:rsid w:val="00C46D3B"/>
    <w:rsid w:val="00C66B25"/>
    <w:rsid w:val="00C914F5"/>
    <w:rsid w:val="00D22A0C"/>
    <w:rsid w:val="00D23E74"/>
    <w:rsid w:val="00D30543"/>
    <w:rsid w:val="00DB5F60"/>
    <w:rsid w:val="00DD2336"/>
    <w:rsid w:val="00E6194E"/>
    <w:rsid w:val="00E62B10"/>
    <w:rsid w:val="00E913EC"/>
    <w:rsid w:val="00EB7EC1"/>
    <w:rsid w:val="00F17B2E"/>
    <w:rsid w:val="00F21E84"/>
    <w:rsid w:val="00F3251C"/>
    <w:rsid w:val="00F47BFA"/>
    <w:rsid w:val="00FE71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6E4"/>
    <w:pPr>
      <w:widowControl w:val="0"/>
      <w:spacing w:after="200" w:line="276" w:lineRule="auto"/>
      <w:textAlignment w:val="baseline"/>
    </w:pPr>
    <w:rPr>
      <w:rFonts w:eastAsia="SimSun" w:cs="Tahoma"/>
      <w:kern w:val="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1"/>
    <w:uiPriority w:val="99"/>
    <w:qFormat/>
    <w:rsid w:val="007B08A6"/>
    <w:rPr>
      <w:rFonts w:ascii="Calibri" w:eastAsia="SimSun" w:hAnsi="Calibri" w:cs="Tahoma"/>
      <w:kern w:val="2"/>
    </w:rPr>
  </w:style>
  <w:style w:type="character" w:customStyle="1" w:styleId="a4">
    <w:name w:val="Нижний колонтитул Знак"/>
    <w:basedOn w:val="a0"/>
    <w:link w:val="10"/>
    <w:uiPriority w:val="99"/>
    <w:qFormat/>
    <w:rsid w:val="007B08A6"/>
    <w:rPr>
      <w:rFonts w:ascii="Calibri" w:eastAsia="SimSun" w:hAnsi="Calibri" w:cs="Tahoma"/>
      <w:kern w:val="2"/>
    </w:rPr>
  </w:style>
  <w:style w:type="character" w:customStyle="1" w:styleId="a5">
    <w:name w:val="Текст выноски Знак"/>
    <w:basedOn w:val="a0"/>
    <w:link w:val="a6"/>
    <w:uiPriority w:val="99"/>
    <w:semiHidden/>
    <w:qFormat/>
    <w:rsid w:val="0038123C"/>
    <w:rPr>
      <w:rFonts w:ascii="Segoe UI" w:eastAsia="SimSun" w:hAnsi="Segoe UI" w:cs="Segoe UI"/>
      <w:kern w:val="2"/>
      <w:sz w:val="18"/>
      <w:szCs w:val="18"/>
    </w:rPr>
  </w:style>
  <w:style w:type="character" w:styleId="a7">
    <w:name w:val="Hyperlink"/>
    <w:basedOn w:val="a0"/>
    <w:uiPriority w:val="99"/>
    <w:unhideWhenUsed/>
    <w:rsid w:val="00960141"/>
    <w:rPr>
      <w:color w:val="0563C1" w:themeColor="hyperlink"/>
      <w:u w:val="single"/>
    </w:rPr>
  </w:style>
  <w:style w:type="character" w:customStyle="1" w:styleId="11">
    <w:name w:val="Заголовок 1 Знак"/>
    <w:basedOn w:val="a0"/>
    <w:link w:val="110"/>
    <w:uiPriority w:val="9"/>
    <w:qFormat/>
    <w:rsid w:val="00126F85"/>
    <w:rPr>
      <w:rFonts w:asciiTheme="majorHAnsi" w:eastAsiaTheme="majorEastAsia" w:hAnsiTheme="majorHAnsi" w:cstheme="majorBidi"/>
      <w:b/>
      <w:bCs/>
      <w:color w:val="2E74B5" w:themeColor="accent1" w:themeShade="BF"/>
      <w:kern w:val="2"/>
      <w:sz w:val="28"/>
      <w:szCs w:val="28"/>
    </w:rPr>
  </w:style>
  <w:style w:type="character" w:styleId="a8">
    <w:name w:val="line number"/>
    <w:rsid w:val="003A33C2"/>
  </w:style>
  <w:style w:type="paragraph" w:customStyle="1" w:styleId="a9">
    <w:name w:val="Заголовок"/>
    <w:basedOn w:val="a"/>
    <w:next w:val="aa"/>
    <w:qFormat/>
    <w:rsid w:val="00106CF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rsid w:val="00106CF5"/>
    <w:pPr>
      <w:spacing w:after="140"/>
    </w:pPr>
  </w:style>
  <w:style w:type="paragraph" w:styleId="ab">
    <w:name w:val="List"/>
    <w:basedOn w:val="aa"/>
    <w:rsid w:val="00106CF5"/>
    <w:rPr>
      <w:rFonts w:cs="Mangal"/>
    </w:rPr>
  </w:style>
  <w:style w:type="paragraph" w:styleId="ac">
    <w:name w:val="caption"/>
    <w:basedOn w:val="a"/>
    <w:qFormat/>
    <w:rsid w:val="00106CF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rsid w:val="00106CF5"/>
    <w:pPr>
      <w:suppressLineNumbers/>
    </w:pPr>
    <w:rPr>
      <w:rFonts w:cs="Mangal"/>
    </w:rPr>
  </w:style>
  <w:style w:type="paragraph" w:customStyle="1" w:styleId="110">
    <w:name w:val="Заголовок 11"/>
    <w:basedOn w:val="a"/>
    <w:next w:val="a"/>
    <w:link w:val="11"/>
    <w:uiPriority w:val="9"/>
    <w:qFormat/>
    <w:rsid w:val="00126F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customStyle="1" w:styleId="12">
    <w:name w:val="Название объекта1"/>
    <w:basedOn w:val="a"/>
    <w:qFormat/>
    <w:rsid w:val="00106CF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1">
    <w:name w:val="Заголовок 21"/>
    <w:basedOn w:val="a"/>
    <w:next w:val="a"/>
    <w:qFormat/>
    <w:rsid w:val="007A06E4"/>
    <w:pPr>
      <w:keepNext/>
      <w:widowControl/>
      <w:spacing w:after="0" w:line="240" w:lineRule="auto"/>
      <w:jc w:val="center"/>
      <w:outlineLvl w:val="1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tandard">
    <w:name w:val="Standard"/>
    <w:qFormat/>
    <w:rsid w:val="007A06E4"/>
    <w:pPr>
      <w:spacing w:before="100" w:after="100"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BD726A"/>
    <w:pPr>
      <w:ind w:left="720"/>
      <w:contextualSpacing/>
    </w:pPr>
  </w:style>
  <w:style w:type="paragraph" w:customStyle="1" w:styleId="af">
    <w:name w:val="Колонтитул"/>
    <w:basedOn w:val="a"/>
    <w:qFormat/>
    <w:rsid w:val="00106CF5"/>
  </w:style>
  <w:style w:type="paragraph" w:customStyle="1" w:styleId="1">
    <w:name w:val="Верхний колонтитул1"/>
    <w:basedOn w:val="a"/>
    <w:link w:val="a3"/>
    <w:uiPriority w:val="99"/>
    <w:unhideWhenUsed/>
    <w:qFormat/>
    <w:rsid w:val="007B08A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0">
    <w:name w:val="Нижний колонтитул1"/>
    <w:basedOn w:val="a"/>
    <w:link w:val="a4"/>
    <w:uiPriority w:val="99"/>
    <w:unhideWhenUsed/>
    <w:qFormat/>
    <w:rsid w:val="007B08A6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Balloon Text"/>
    <w:basedOn w:val="a"/>
    <w:link w:val="a5"/>
    <w:uiPriority w:val="99"/>
    <w:semiHidden/>
    <w:unhideWhenUsed/>
    <w:qFormat/>
    <w:rsid w:val="0038123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ligncenter">
    <w:name w:val="align_center"/>
    <w:basedOn w:val="a"/>
    <w:qFormat/>
    <w:rsid w:val="003246C1"/>
    <w:pPr>
      <w:widowControl/>
      <w:suppressAutoHyphens w:val="0"/>
      <w:spacing w:beforeAutospacing="1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alignleft">
    <w:name w:val="align_left"/>
    <w:basedOn w:val="a"/>
    <w:qFormat/>
    <w:rsid w:val="001F5680"/>
    <w:pPr>
      <w:widowControl/>
      <w:suppressAutoHyphens w:val="0"/>
      <w:spacing w:beforeAutospacing="1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f0">
    <w:name w:val="footer"/>
    <w:basedOn w:val="af"/>
    <w:rsid w:val="003A33C2"/>
  </w:style>
  <w:style w:type="paragraph" w:styleId="af1">
    <w:name w:val="Normal (Web)"/>
    <w:basedOn w:val="a"/>
    <w:uiPriority w:val="99"/>
    <w:semiHidden/>
    <w:unhideWhenUsed/>
    <w:rsid w:val="007B68E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7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18@fas.gov.ru" TargetMode="External"/><Relationship Id="rId13" Type="http://schemas.openxmlformats.org/officeDocument/2006/relationships/hyperlink" Target="mailto:to18@fas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o18@fas.gov.ru" TargetMode="External"/><Relationship Id="rId12" Type="http://schemas.openxmlformats.org/officeDocument/2006/relationships/hyperlink" Target="mailto:to18@fas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to18@fas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to18@fas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18@fas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C84A4B-C23A-4A83-81AC-842873B60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2514</TotalTime>
  <Pages>3</Pages>
  <Words>1100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Малинка Юлия Сергеевна</dc:creator>
  <dc:description/>
  <cp:lastModifiedBy>Уракаев</cp:lastModifiedBy>
  <cp:revision>483</cp:revision>
  <cp:lastPrinted>2022-09-15T12:43:00Z</cp:lastPrinted>
  <dcterms:created xsi:type="dcterms:W3CDTF">2022-08-08T07:01:00Z</dcterms:created>
  <dcterms:modified xsi:type="dcterms:W3CDTF">2023-11-09T04:42:00Z</dcterms:modified>
  <dc:language>ru-RU</dc:language>
</cp:coreProperties>
</file>