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5902" w:rsidRPr="003A5902" w:rsidRDefault="003A5902" w:rsidP="003A5902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Заказчик: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Администрация городского округа Павловский Посад Московской области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Революции пл., д. 4, г. Павловский Посад, Московская обл., 142500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pavpos@mosreg.ru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Уполномоченный орган: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Комитет по конкурентной политике Московской области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Строителей б-р., д. 1, г. Красногорск, Московская обл., 143407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torgy@mosreg.ru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  <w:highlight w:val="yellow"/>
        </w:rPr>
      </w:pP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A5902">
        <w:rPr>
          <w:bCs/>
          <w:color w:val="auto"/>
          <w:sz w:val="26"/>
          <w:szCs w:val="26"/>
        </w:rPr>
        <w:t>Оператор электронной площадки: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A5902">
        <w:rPr>
          <w:bCs/>
          <w:color w:val="auto"/>
          <w:sz w:val="26"/>
          <w:szCs w:val="26"/>
        </w:rPr>
        <w:t>ООО «РТС-тендер»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A5902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A5902">
        <w:rPr>
          <w:bCs/>
          <w:color w:val="auto"/>
          <w:sz w:val="26"/>
          <w:szCs w:val="26"/>
        </w:rPr>
        <w:t>Москва, 127006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highlight w:val="yellow"/>
        </w:rPr>
      </w:pPr>
      <w:r w:rsidRPr="003A5902">
        <w:rPr>
          <w:bCs/>
          <w:color w:val="auto"/>
          <w:sz w:val="26"/>
          <w:szCs w:val="26"/>
        </w:rPr>
        <w:t>ko@rts-tender.ru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Заявитель:</w:t>
      </w:r>
    </w:p>
    <w:p w:rsidR="003F12B2" w:rsidRPr="003F12B2" w:rsidRDefault="003F12B2" w:rsidP="003F12B2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3F12B2">
        <w:rPr>
          <w:bCs/>
          <w:color w:val="auto"/>
          <w:sz w:val="26"/>
          <w:szCs w:val="26"/>
        </w:rPr>
        <w:t>ООО «Эксперт закупок»</w:t>
      </w:r>
    </w:p>
    <w:p w:rsidR="003F12B2" w:rsidRPr="003F12B2" w:rsidRDefault="003F12B2" w:rsidP="003F12B2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3F12B2">
        <w:rPr>
          <w:bCs/>
          <w:color w:val="auto"/>
          <w:sz w:val="26"/>
          <w:szCs w:val="26"/>
        </w:rPr>
        <w:t>info@xp22.ru</w:t>
      </w:r>
    </w:p>
    <w:p w:rsidR="00DE6693" w:rsidRDefault="002E0CE8" w:rsidP="003A5902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2E0CE8">
        <w:rPr>
          <w:color w:val="auto"/>
          <w:sz w:val="26"/>
          <w:szCs w:val="26"/>
        </w:rPr>
        <w:br/>
      </w:r>
    </w:p>
    <w:p w:rsidR="00607525" w:rsidRDefault="00607525" w:rsidP="002E0CE8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687262" w:rsidRPr="00C11ED2" w:rsidRDefault="00687262" w:rsidP="00687262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96131A" w:rsidRPr="00C11ED2" w:rsidRDefault="0096131A" w:rsidP="00C11ED2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C11ED2">
        <w:rPr>
          <w:b/>
          <w:sz w:val="26"/>
          <w:szCs w:val="26"/>
        </w:rPr>
        <w:t>РЕШЕНИЕ</w:t>
      </w:r>
    </w:p>
    <w:p w:rsidR="0096131A" w:rsidRPr="00C11ED2" w:rsidRDefault="00071804" w:rsidP="00C11ED2">
      <w:pPr>
        <w:spacing w:before="0" w:line="276" w:lineRule="auto"/>
        <w:ind w:firstLine="0"/>
        <w:jc w:val="center"/>
        <w:rPr>
          <w:sz w:val="26"/>
          <w:szCs w:val="26"/>
        </w:rPr>
      </w:pPr>
      <w:r w:rsidRPr="00C11ED2">
        <w:rPr>
          <w:sz w:val="26"/>
          <w:szCs w:val="26"/>
        </w:rPr>
        <w:t xml:space="preserve">по делу </w:t>
      </w:r>
      <w:r w:rsidR="00F51673" w:rsidRPr="00C11ED2">
        <w:rPr>
          <w:sz w:val="26"/>
          <w:szCs w:val="26"/>
        </w:rPr>
        <w:t xml:space="preserve">№ </w:t>
      </w:r>
      <w:r w:rsidR="00527C68" w:rsidRPr="00C11ED2">
        <w:rPr>
          <w:sz w:val="26"/>
          <w:szCs w:val="26"/>
        </w:rPr>
        <w:t>050/06/105-</w:t>
      </w:r>
      <w:r w:rsidR="003A5902">
        <w:rPr>
          <w:sz w:val="26"/>
          <w:szCs w:val="26"/>
        </w:rPr>
        <w:t>414</w:t>
      </w:r>
      <w:r w:rsidR="003F12B2">
        <w:rPr>
          <w:sz w:val="26"/>
          <w:szCs w:val="26"/>
        </w:rPr>
        <w:t>8</w:t>
      </w:r>
      <w:r w:rsidR="00555C32">
        <w:rPr>
          <w:sz w:val="26"/>
          <w:szCs w:val="26"/>
        </w:rPr>
        <w:t>9</w:t>
      </w:r>
      <w:r w:rsidR="002E0CE8">
        <w:rPr>
          <w:sz w:val="26"/>
          <w:szCs w:val="26"/>
        </w:rPr>
        <w:t>/2023</w:t>
      </w:r>
      <w:r w:rsidR="00527C68" w:rsidRPr="00C11ED2">
        <w:rPr>
          <w:sz w:val="26"/>
          <w:szCs w:val="26"/>
        </w:rPr>
        <w:t xml:space="preserve"> </w:t>
      </w:r>
      <w:r w:rsidR="0096131A" w:rsidRPr="00C11ED2">
        <w:rPr>
          <w:sz w:val="26"/>
          <w:szCs w:val="26"/>
        </w:rPr>
        <w:t xml:space="preserve">о нарушении </w:t>
      </w:r>
    </w:p>
    <w:p w:rsidR="0096131A" w:rsidRPr="00C11ED2" w:rsidRDefault="0096131A" w:rsidP="00C11ED2">
      <w:pPr>
        <w:spacing w:before="0" w:line="276" w:lineRule="auto"/>
        <w:ind w:firstLine="0"/>
        <w:jc w:val="center"/>
        <w:rPr>
          <w:sz w:val="26"/>
          <w:szCs w:val="26"/>
        </w:rPr>
      </w:pPr>
      <w:r w:rsidRPr="00C11ED2">
        <w:rPr>
          <w:sz w:val="26"/>
          <w:szCs w:val="26"/>
        </w:rPr>
        <w:t xml:space="preserve">законодательства Российской Федерации </w:t>
      </w:r>
    </w:p>
    <w:p w:rsidR="0096131A" w:rsidRPr="00C11ED2" w:rsidRDefault="0096131A" w:rsidP="00C11ED2">
      <w:pPr>
        <w:spacing w:before="0" w:line="276" w:lineRule="auto"/>
        <w:ind w:firstLine="0"/>
        <w:jc w:val="center"/>
        <w:rPr>
          <w:sz w:val="26"/>
          <w:szCs w:val="26"/>
        </w:rPr>
      </w:pPr>
      <w:r w:rsidRPr="00C11ED2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11ED2" w:rsidTr="00CC48D4">
        <w:tc>
          <w:tcPr>
            <w:tcW w:w="4842" w:type="dxa"/>
            <w:hideMark/>
          </w:tcPr>
          <w:p w:rsidR="00202CC5" w:rsidRPr="00C11ED2" w:rsidRDefault="003A5902" w:rsidP="00CD14F8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  <w:r w:rsidR="00DA42ED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="00D81599" w:rsidRPr="00DA42ED">
              <w:rPr>
                <w:sz w:val="26"/>
                <w:szCs w:val="26"/>
              </w:rPr>
              <w:t>.</w:t>
            </w:r>
            <w:r w:rsidR="002E0CE8">
              <w:rPr>
                <w:sz w:val="26"/>
                <w:szCs w:val="26"/>
              </w:rPr>
              <w:t>2023</w:t>
            </w:r>
            <w:r w:rsidR="00FC7760" w:rsidRPr="00C11ED2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11ED2" w:rsidRDefault="0096131A" w:rsidP="00C11ED2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11ED2">
              <w:rPr>
                <w:sz w:val="26"/>
                <w:szCs w:val="26"/>
              </w:rPr>
              <w:t>Москва</w:t>
            </w:r>
          </w:p>
        </w:tc>
      </w:tr>
    </w:tbl>
    <w:p w:rsidR="00781CE6" w:rsidRPr="003348B9" w:rsidRDefault="00CC48D4" w:rsidP="001025A9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C11ED2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11ED2">
        <w:rPr>
          <w:rFonts w:eastAsia="Calibri"/>
          <w:sz w:val="26"/>
          <w:szCs w:val="26"/>
        </w:rPr>
        <w:t xml:space="preserve">УФАС России по контролю в сфере </w:t>
      </w:r>
      <w:r w:rsidRPr="00C11ED2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3F12B2" w:rsidRDefault="00226D34" w:rsidP="003F12B2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348B9">
        <w:rPr>
          <w:sz w:val="26"/>
          <w:szCs w:val="26"/>
        </w:rPr>
        <w:t xml:space="preserve">рассмотрев жалобу </w:t>
      </w:r>
      <w:r w:rsidR="00555C32" w:rsidRPr="00555C32">
        <w:rPr>
          <w:bCs/>
          <w:sz w:val="26"/>
          <w:szCs w:val="26"/>
        </w:rPr>
        <w:t xml:space="preserve">ООО «Эксперт закупок» (далее – Заявитель) на действия (бездействие) Администрации городского округа Павловский Посад Московской области (далее – Заказчик), Комитета по конкурентной политике Московской области (далее - Уполномоченный орган) при определении поставщика (подрядчика, </w:t>
      </w:r>
      <w:r w:rsidR="00555C32" w:rsidRPr="00555C32">
        <w:rPr>
          <w:bCs/>
          <w:sz w:val="26"/>
          <w:szCs w:val="26"/>
        </w:rPr>
        <w:lastRenderedPageBreak/>
        <w:t>исполнителя) путем проведения ООО «РТС-тендер» (далее – Оператор электронной площадки) открытого конкурса в электронной форме в соответствии с ч.19 ст.48 Закона №44-ФЗ на выполнение работ и оказание услуг, связанных с одновременным выполнением инженерных изысканий, подготовкой проектной документации, выполнением работ по капитальному ремонту объекта капитального строительства: МКОУ школа-интернат для обучающихся с ОВЗ г.о. Павловский Посад Московской области, расположенного по адресу: Московская область, г. Павловский Посад, ул. Тимирязева, вл. 15 (извещение № 0148200005423000746</w:t>
      </w:r>
      <w:r w:rsidR="003A5902">
        <w:t xml:space="preserve"> </w:t>
      </w:r>
      <w:r w:rsidR="003F5CD1" w:rsidRPr="00C11ED2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11ED2">
        <w:rPr>
          <w:sz w:val="26"/>
          <w:szCs w:val="26"/>
          <w:lang w:val="en-US"/>
        </w:rPr>
        <w:t>www</w:t>
      </w:r>
      <w:r w:rsidR="003F5CD1" w:rsidRPr="00C11ED2">
        <w:rPr>
          <w:sz w:val="26"/>
          <w:szCs w:val="26"/>
        </w:rPr>
        <w:t>.zakupki.gov.ru (далее – Официальный сайт)</w:t>
      </w:r>
      <w:r w:rsidR="003F5CD1" w:rsidRPr="00C11ED2">
        <w:rPr>
          <w:bCs/>
          <w:sz w:val="26"/>
          <w:szCs w:val="26"/>
        </w:rPr>
        <w:t xml:space="preserve">) (далее – </w:t>
      </w:r>
      <w:r w:rsidR="003A5902">
        <w:rPr>
          <w:bCs/>
          <w:sz w:val="26"/>
          <w:szCs w:val="26"/>
        </w:rPr>
        <w:t>Конкурс</w:t>
      </w:r>
      <w:r w:rsidR="003F5CD1" w:rsidRPr="00C11ED2">
        <w:rPr>
          <w:bCs/>
          <w:sz w:val="26"/>
          <w:szCs w:val="26"/>
        </w:rPr>
        <w:t>)</w:t>
      </w:r>
      <w:r w:rsidR="00DD0CF2" w:rsidRPr="00C11ED2">
        <w:rPr>
          <w:sz w:val="26"/>
          <w:szCs w:val="26"/>
        </w:rPr>
        <w:t xml:space="preserve"> и в </w:t>
      </w:r>
      <w:r w:rsidR="00CC48D4" w:rsidRPr="00C11ED2">
        <w:rPr>
          <w:sz w:val="26"/>
          <w:szCs w:val="26"/>
        </w:rPr>
        <w:t>результате осуществления внеплановой п</w:t>
      </w:r>
      <w:r w:rsidR="00420B31" w:rsidRPr="00C11ED2">
        <w:rPr>
          <w:sz w:val="26"/>
          <w:szCs w:val="26"/>
        </w:rPr>
        <w:t>роверки в части доводов жалобы З</w:t>
      </w:r>
      <w:r w:rsidR="00CC48D4" w:rsidRPr="00C11ED2">
        <w:rPr>
          <w:sz w:val="26"/>
          <w:szCs w:val="26"/>
        </w:rPr>
        <w:t>ая</w:t>
      </w:r>
      <w:r w:rsidR="003B5FC5" w:rsidRPr="00C11ED2">
        <w:rPr>
          <w:sz w:val="26"/>
          <w:szCs w:val="26"/>
        </w:rPr>
        <w:t xml:space="preserve">вителя в соответствии с пунктом </w:t>
      </w:r>
      <w:r w:rsidR="00CC48D4" w:rsidRPr="00C11ED2">
        <w:rPr>
          <w:sz w:val="26"/>
          <w:szCs w:val="26"/>
        </w:rPr>
        <w:t>1 ч</w:t>
      </w:r>
      <w:r w:rsidR="003B5FC5" w:rsidRPr="00C11ED2">
        <w:rPr>
          <w:sz w:val="26"/>
          <w:szCs w:val="26"/>
        </w:rPr>
        <w:t xml:space="preserve">асти 15 статьи </w:t>
      </w:r>
      <w:r w:rsidR="00CC48D4" w:rsidRPr="00C11ED2">
        <w:rPr>
          <w:sz w:val="26"/>
          <w:szCs w:val="26"/>
        </w:rPr>
        <w:t xml:space="preserve">99 Федерального </w:t>
      </w:r>
      <w:r w:rsidR="00063658" w:rsidRPr="00C11ED2">
        <w:rPr>
          <w:sz w:val="26"/>
          <w:szCs w:val="26"/>
        </w:rPr>
        <w:t>закона от 05.04.2013 № 44-ФЗ «О </w:t>
      </w:r>
      <w:r w:rsidR="00CC48D4" w:rsidRPr="00C11ED2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11ED2">
        <w:rPr>
          <w:sz w:val="26"/>
          <w:szCs w:val="26"/>
        </w:rPr>
        <w:t xml:space="preserve">ипальных нужд» </w:t>
      </w:r>
      <w:r w:rsidR="002A7D9A" w:rsidRPr="00C11ED2">
        <w:rPr>
          <w:sz w:val="26"/>
          <w:szCs w:val="26"/>
        </w:rPr>
        <w:t xml:space="preserve">(далее – Закон о </w:t>
      </w:r>
      <w:r w:rsidR="00CC48D4" w:rsidRPr="00C11ED2">
        <w:rPr>
          <w:sz w:val="26"/>
          <w:szCs w:val="26"/>
        </w:rPr>
        <w:t>контрактной систем</w:t>
      </w:r>
      <w:r w:rsidR="00FC7760" w:rsidRPr="00C11ED2">
        <w:rPr>
          <w:sz w:val="26"/>
          <w:szCs w:val="26"/>
        </w:rPr>
        <w:t>е)</w:t>
      </w:r>
      <w:r w:rsidR="00CC48D4" w:rsidRPr="00C11ED2">
        <w:rPr>
          <w:sz w:val="26"/>
          <w:szCs w:val="26"/>
        </w:rPr>
        <w:t>,</w:t>
      </w:r>
    </w:p>
    <w:p w:rsidR="00F8136D" w:rsidRPr="00C11ED2" w:rsidRDefault="00F8136D" w:rsidP="00C11ED2">
      <w:pPr>
        <w:spacing w:before="0" w:line="276" w:lineRule="auto"/>
        <w:ind w:firstLine="709"/>
        <w:jc w:val="both"/>
        <w:rPr>
          <w:bCs/>
          <w:sz w:val="26"/>
          <w:szCs w:val="26"/>
        </w:rPr>
      </w:pPr>
    </w:p>
    <w:p w:rsidR="00AB133E" w:rsidRPr="00C11ED2" w:rsidRDefault="00AB133E" w:rsidP="00C11ED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C11ED2">
        <w:rPr>
          <w:b/>
          <w:sz w:val="26"/>
          <w:szCs w:val="26"/>
        </w:rPr>
        <w:t>УСТАНОВИЛА</w:t>
      </w:r>
      <w:r w:rsidRPr="00C11ED2">
        <w:rPr>
          <w:sz w:val="26"/>
          <w:szCs w:val="26"/>
        </w:rPr>
        <w:t>:</w:t>
      </w:r>
    </w:p>
    <w:p w:rsidR="0019684F" w:rsidRPr="00DE6693" w:rsidRDefault="0019684F" w:rsidP="00C11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11ED2">
        <w:rPr>
          <w:sz w:val="26"/>
          <w:szCs w:val="26"/>
        </w:rPr>
        <w:t>В Управление поступила жалоба Заявителя на действия За</w:t>
      </w:r>
      <w:r w:rsidR="00D96551" w:rsidRPr="00C11ED2">
        <w:rPr>
          <w:sz w:val="26"/>
          <w:szCs w:val="26"/>
        </w:rPr>
        <w:t xml:space="preserve">казчика </w:t>
      </w:r>
      <w:r w:rsidR="00007A9A" w:rsidRPr="00C11ED2">
        <w:rPr>
          <w:sz w:val="26"/>
          <w:szCs w:val="26"/>
        </w:rPr>
        <w:br/>
      </w:r>
      <w:r w:rsidR="00D96551" w:rsidRPr="00C11ED2">
        <w:rPr>
          <w:sz w:val="26"/>
          <w:szCs w:val="26"/>
        </w:rPr>
        <w:t xml:space="preserve">при </w:t>
      </w:r>
      <w:r w:rsidR="00D96551" w:rsidRPr="00DE6693">
        <w:rPr>
          <w:color w:val="auto"/>
          <w:sz w:val="26"/>
          <w:szCs w:val="26"/>
        </w:rPr>
        <w:t>проведении Заказчик</w:t>
      </w:r>
      <w:r w:rsidR="001661BD" w:rsidRPr="00DE6693">
        <w:rPr>
          <w:color w:val="auto"/>
          <w:sz w:val="26"/>
          <w:szCs w:val="26"/>
        </w:rPr>
        <w:t>ом</w:t>
      </w:r>
      <w:r w:rsidRPr="00DE6693">
        <w:rPr>
          <w:color w:val="auto"/>
          <w:sz w:val="26"/>
          <w:szCs w:val="26"/>
        </w:rPr>
        <w:t>,</w:t>
      </w:r>
      <w:r w:rsidR="00D96551" w:rsidRPr="00DE6693">
        <w:rPr>
          <w:color w:val="auto"/>
          <w:sz w:val="26"/>
          <w:szCs w:val="26"/>
        </w:rPr>
        <w:t xml:space="preserve"> </w:t>
      </w:r>
      <w:r w:rsidR="003A5902">
        <w:rPr>
          <w:color w:val="auto"/>
          <w:sz w:val="26"/>
          <w:szCs w:val="26"/>
        </w:rPr>
        <w:t xml:space="preserve">Уполномоченным органом, </w:t>
      </w:r>
      <w:r w:rsidRPr="00DE6693">
        <w:rPr>
          <w:color w:val="auto"/>
          <w:sz w:val="26"/>
          <w:szCs w:val="26"/>
        </w:rPr>
        <w:t xml:space="preserve">Оператором электронной площадки </w:t>
      </w:r>
      <w:r w:rsidR="003A5902">
        <w:rPr>
          <w:color w:val="auto"/>
          <w:sz w:val="26"/>
          <w:szCs w:val="26"/>
        </w:rPr>
        <w:t>Конкурса</w:t>
      </w:r>
      <w:r w:rsidRPr="00DE6693">
        <w:rPr>
          <w:color w:val="auto"/>
          <w:sz w:val="26"/>
          <w:szCs w:val="26"/>
        </w:rPr>
        <w:t>.</w:t>
      </w:r>
    </w:p>
    <w:p w:rsidR="007D68D5" w:rsidRDefault="007D68D5" w:rsidP="00C11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D68D5">
        <w:rPr>
          <w:color w:val="auto"/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о проведении </w:t>
      </w:r>
      <w:r>
        <w:rPr>
          <w:color w:val="auto"/>
          <w:sz w:val="26"/>
          <w:szCs w:val="26"/>
        </w:rPr>
        <w:t>Конкурса</w:t>
      </w:r>
      <w:r w:rsidRPr="007D68D5">
        <w:rPr>
          <w:color w:val="auto"/>
          <w:sz w:val="26"/>
          <w:szCs w:val="26"/>
        </w:rPr>
        <w:t xml:space="preserve"> в противоречие нормам Закона о контрактной системе.</w:t>
      </w:r>
    </w:p>
    <w:p w:rsidR="00DA19FA" w:rsidRPr="00DE6693" w:rsidRDefault="00994E37" w:rsidP="00C11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DE6693">
        <w:rPr>
          <w:color w:val="auto"/>
          <w:sz w:val="26"/>
          <w:szCs w:val="26"/>
        </w:rPr>
        <w:t>В соответствии с извещением о</w:t>
      </w:r>
      <w:r w:rsidR="00036B95" w:rsidRPr="00DE6693">
        <w:rPr>
          <w:color w:val="auto"/>
          <w:sz w:val="26"/>
          <w:szCs w:val="26"/>
        </w:rPr>
        <w:t xml:space="preserve"> проведении </w:t>
      </w:r>
      <w:r w:rsidR="007D68D5">
        <w:rPr>
          <w:color w:val="auto"/>
          <w:sz w:val="26"/>
          <w:szCs w:val="26"/>
        </w:rPr>
        <w:t>Конкурса</w:t>
      </w:r>
      <w:r w:rsidRPr="00DE6693">
        <w:rPr>
          <w:color w:val="auto"/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2E0CE8" w:rsidRDefault="00DA19FA" w:rsidP="00D32710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hanging="219"/>
        <w:jc w:val="both"/>
        <w:rPr>
          <w:color w:val="auto"/>
          <w:sz w:val="26"/>
          <w:szCs w:val="26"/>
        </w:rPr>
      </w:pPr>
      <w:r w:rsidRPr="00DE6693">
        <w:rPr>
          <w:color w:val="auto"/>
          <w:sz w:val="26"/>
          <w:szCs w:val="26"/>
        </w:rPr>
        <w:t xml:space="preserve">извещение о проведении </w:t>
      </w:r>
      <w:r w:rsidR="007D68D5">
        <w:rPr>
          <w:color w:val="auto"/>
          <w:sz w:val="26"/>
          <w:szCs w:val="26"/>
        </w:rPr>
        <w:t>Конкурса</w:t>
      </w:r>
      <w:r w:rsidRPr="00DE6693">
        <w:rPr>
          <w:color w:val="auto"/>
          <w:sz w:val="26"/>
          <w:szCs w:val="26"/>
        </w:rPr>
        <w:t xml:space="preserve"> размещено </w:t>
      </w:r>
      <w:r w:rsidR="007D68D5" w:rsidRPr="007D68D5">
        <w:rPr>
          <w:color w:val="auto"/>
          <w:sz w:val="26"/>
          <w:szCs w:val="26"/>
        </w:rPr>
        <w:t>05.10.2023</w:t>
      </w:r>
      <w:r w:rsidRPr="00DE6693">
        <w:rPr>
          <w:color w:val="auto"/>
          <w:sz w:val="26"/>
          <w:szCs w:val="26"/>
        </w:rPr>
        <w:t>;</w:t>
      </w:r>
    </w:p>
    <w:p w:rsidR="00D32710" w:rsidRDefault="00994E37" w:rsidP="00417963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2E0CE8">
        <w:rPr>
          <w:color w:val="auto"/>
          <w:sz w:val="26"/>
          <w:szCs w:val="26"/>
        </w:rPr>
        <w:t xml:space="preserve">начальная (максимальная) цена контракта </w:t>
      </w:r>
      <w:r w:rsidR="00DA19FA" w:rsidRPr="002E0CE8">
        <w:rPr>
          <w:color w:val="auto"/>
          <w:sz w:val="26"/>
          <w:szCs w:val="26"/>
        </w:rPr>
        <w:t xml:space="preserve">– </w:t>
      </w:r>
      <w:r w:rsidR="00555C32" w:rsidRPr="00555C32">
        <w:rPr>
          <w:color w:val="auto"/>
          <w:sz w:val="26"/>
          <w:szCs w:val="26"/>
        </w:rPr>
        <w:t>183 298 447,00</w:t>
      </w:r>
      <w:r w:rsidR="00843E7C" w:rsidRPr="002E0CE8">
        <w:rPr>
          <w:color w:val="auto"/>
          <w:sz w:val="26"/>
          <w:szCs w:val="26"/>
        </w:rPr>
        <w:t xml:space="preserve"> </w:t>
      </w:r>
      <w:r w:rsidR="00F11B4D" w:rsidRPr="002E0CE8">
        <w:rPr>
          <w:color w:val="auto"/>
          <w:sz w:val="26"/>
          <w:szCs w:val="26"/>
        </w:rPr>
        <w:t>руб.</w:t>
      </w:r>
      <w:r w:rsidRPr="002E0CE8">
        <w:rPr>
          <w:color w:val="auto"/>
          <w:sz w:val="26"/>
          <w:szCs w:val="26"/>
        </w:rPr>
        <w:t>;</w:t>
      </w:r>
    </w:p>
    <w:p w:rsidR="00527C68" w:rsidRDefault="00D860D9" w:rsidP="00417963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D32710">
        <w:rPr>
          <w:color w:val="auto"/>
          <w:sz w:val="26"/>
          <w:szCs w:val="26"/>
        </w:rPr>
        <w:t xml:space="preserve">дата окончания подачи заявок – </w:t>
      </w:r>
      <w:r w:rsidR="007D68D5" w:rsidRPr="007D68D5">
        <w:rPr>
          <w:color w:val="auto"/>
          <w:sz w:val="26"/>
          <w:szCs w:val="26"/>
        </w:rPr>
        <w:t>27.10.2023</w:t>
      </w:r>
      <w:r w:rsidR="00417963">
        <w:rPr>
          <w:color w:val="auto"/>
          <w:sz w:val="26"/>
          <w:szCs w:val="26"/>
        </w:rPr>
        <w:t>;</w:t>
      </w:r>
    </w:p>
    <w:p w:rsidR="00555C32" w:rsidRDefault="00417963" w:rsidP="00417963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 на участие в конкурсе подано </w:t>
      </w:r>
      <w:r w:rsidR="00555C32">
        <w:rPr>
          <w:color w:val="auto"/>
          <w:sz w:val="26"/>
          <w:szCs w:val="26"/>
        </w:rPr>
        <w:t>6</w:t>
      </w:r>
      <w:r>
        <w:rPr>
          <w:color w:val="auto"/>
          <w:sz w:val="26"/>
          <w:szCs w:val="26"/>
        </w:rPr>
        <w:t xml:space="preserve"> заяв</w:t>
      </w:r>
      <w:r w:rsidR="00555C32">
        <w:rPr>
          <w:color w:val="auto"/>
          <w:sz w:val="26"/>
          <w:szCs w:val="26"/>
        </w:rPr>
        <w:t>ок</w:t>
      </w:r>
      <w:r>
        <w:rPr>
          <w:color w:val="auto"/>
          <w:sz w:val="26"/>
          <w:szCs w:val="26"/>
        </w:rPr>
        <w:t xml:space="preserve"> от участников закупки, </w:t>
      </w:r>
    </w:p>
    <w:p w:rsidR="00417963" w:rsidRPr="00D32710" w:rsidRDefault="00417963" w:rsidP="00417963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 </w:t>
      </w:r>
      <w:r w:rsidR="00555C32">
        <w:rPr>
          <w:color w:val="auto"/>
          <w:sz w:val="26"/>
          <w:szCs w:val="26"/>
        </w:rPr>
        <w:t>З</w:t>
      </w:r>
      <w:r>
        <w:rPr>
          <w:color w:val="auto"/>
          <w:sz w:val="26"/>
          <w:szCs w:val="26"/>
        </w:rPr>
        <w:t>аявки</w:t>
      </w:r>
      <w:r w:rsidR="00555C32">
        <w:rPr>
          <w:color w:val="auto"/>
          <w:sz w:val="26"/>
          <w:szCs w:val="26"/>
        </w:rPr>
        <w:t xml:space="preserve"> 5 участников закупки</w:t>
      </w:r>
      <w:r>
        <w:rPr>
          <w:color w:val="auto"/>
          <w:sz w:val="26"/>
          <w:szCs w:val="26"/>
        </w:rPr>
        <w:t xml:space="preserve"> признаны соответствующими требованиям извещения о проведении Конкурса.</w:t>
      </w:r>
    </w:p>
    <w:p w:rsidR="003F12B2" w:rsidRPr="003F12B2" w:rsidRDefault="003F12B2" w:rsidP="00F06FE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F12B2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Заказчиком в извещении о проведении Конкурса </w:t>
      </w:r>
      <w:r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3F12B2">
        <w:rPr>
          <w:rFonts w:eastAsiaTheme="minorHAnsi"/>
          <w:color w:val="auto"/>
          <w:sz w:val="26"/>
          <w:szCs w:val="26"/>
          <w:lang w:eastAsia="en-US"/>
        </w:rPr>
        <w:t xml:space="preserve"> установлены сроки выплаты аванса.</w:t>
      </w:r>
    </w:p>
    <w:p w:rsidR="003F12B2" w:rsidRPr="003F12B2" w:rsidRDefault="003F12B2" w:rsidP="00F06FE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F12B2">
        <w:rPr>
          <w:rFonts w:eastAsiaTheme="minorHAnsi"/>
          <w:color w:val="auto"/>
          <w:sz w:val="26"/>
          <w:szCs w:val="26"/>
          <w:lang w:eastAsia="en-US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3F12B2" w:rsidRPr="003F12B2" w:rsidRDefault="003F12B2" w:rsidP="00F06FE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F12B2">
        <w:rPr>
          <w:rFonts w:eastAsiaTheme="minorHAnsi"/>
          <w:color w:val="auto"/>
          <w:sz w:val="26"/>
          <w:szCs w:val="26"/>
          <w:lang w:eastAsia="en-US"/>
        </w:rPr>
        <w:t>Согласно пункту 8 части 1 статьи 42 Закона о контрактной системе извещение об осуществлении закупки должно содержать, в том числе, срок исполнения контракта (отдельных этапов исполнения контракта, если проектом контракта предусмотрены такие этапы).</w:t>
      </w:r>
    </w:p>
    <w:p w:rsidR="003F12B2" w:rsidRDefault="003F12B2" w:rsidP="00F06FE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F12B2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частью 1 статьи 34 Контракт заключается на условиях, предусмотренных извещением об осуществлении закупки или приглашением, </w:t>
      </w:r>
      <w:r w:rsidRPr="003F12B2">
        <w:rPr>
          <w:rFonts w:eastAsiaTheme="minorHAnsi"/>
          <w:color w:val="auto"/>
          <w:sz w:val="26"/>
          <w:szCs w:val="26"/>
          <w:lang w:eastAsia="en-US"/>
        </w:rPr>
        <w:lastRenderedPageBreak/>
        <w:t>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 w:rsidR="00C102FE" w:rsidRDefault="00C102FE" w:rsidP="00F06FE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Заказчиком в извещении о проведении Конкурса установлена информация о размере аванса, в том числе следующая:</w:t>
      </w:r>
    </w:p>
    <w:p w:rsidR="00C102FE" w:rsidRDefault="00C102FE" w:rsidP="00F06FE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C102FE">
        <w:rPr>
          <w:rFonts w:eastAsiaTheme="minorHAnsi"/>
          <w:color w:val="auto"/>
          <w:sz w:val="26"/>
          <w:szCs w:val="26"/>
          <w:lang w:eastAsia="en-US"/>
        </w:rPr>
        <w:t>Начальна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я (максимальная) цена контракта - </w:t>
      </w:r>
      <w:r w:rsidR="00555C32" w:rsidRPr="00555C32">
        <w:rPr>
          <w:rFonts w:eastAsiaTheme="minorHAnsi"/>
          <w:color w:val="auto"/>
          <w:sz w:val="26"/>
          <w:szCs w:val="26"/>
          <w:lang w:eastAsia="en-US"/>
        </w:rPr>
        <w:t>183298447.00</w:t>
      </w:r>
      <w:r w:rsidRPr="00C102FE">
        <w:rPr>
          <w:rFonts w:eastAsiaTheme="minorHAnsi"/>
          <w:color w:val="auto"/>
          <w:sz w:val="26"/>
          <w:szCs w:val="26"/>
          <w:lang w:eastAsia="en-US"/>
        </w:rPr>
        <w:t xml:space="preserve"> Российский рубль</w:t>
      </w:r>
    </w:p>
    <w:p w:rsidR="00C102FE" w:rsidRDefault="00C102FE" w:rsidP="00F06FE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02FE">
        <w:rPr>
          <w:rFonts w:eastAsiaTheme="minorHAnsi"/>
          <w:color w:val="auto"/>
          <w:sz w:val="26"/>
          <w:szCs w:val="26"/>
          <w:lang w:eastAsia="en-US"/>
        </w:rPr>
        <w:t>Аванс, %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C102FE">
        <w:rPr>
          <w:rFonts w:eastAsiaTheme="minorHAnsi"/>
          <w:color w:val="auto"/>
          <w:sz w:val="26"/>
          <w:szCs w:val="26"/>
          <w:lang w:eastAsia="en-US"/>
        </w:rPr>
        <w:t>2</w:t>
      </w:r>
      <w:r w:rsidR="00555C32">
        <w:rPr>
          <w:rFonts w:eastAsiaTheme="minorHAnsi"/>
          <w:color w:val="auto"/>
          <w:sz w:val="26"/>
          <w:szCs w:val="26"/>
          <w:lang w:eastAsia="en-US"/>
        </w:rPr>
        <w:t>5</w:t>
      </w:r>
      <w:r w:rsidRPr="00C102FE">
        <w:rPr>
          <w:rFonts w:eastAsiaTheme="minorHAnsi"/>
          <w:color w:val="auto"/>
          <w:sz w:val="26"/>
          <w:szCs w:val="26"/>
          <w:lang w:eastAsia="en-US"/>
        </w:rPr>
        <w:t>.00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C102FE" w:rsidRDefault="00C102FE" w:rsidP="00F06FE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При этом, Заказчиком в проекте контракта установлена в том числе следующая информация:</w:t>
      </w:r>
    </w:p>
    <w:p w:rsidR="00555C32" w:rsidRPr="00555C32" w:rsidRDefault="00C102FE" w:rsidP="00555C32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C102FE">
        <w:rPr>
          <w:rFonts w:eastAsiaTheme="minorHAnsi"/>
          <w:color w:val="auto"/>
          <w:sz w:val="26"/>
          <w:szCs w:val="26"/>
          <w:lang w:eastAsia="en-US"/>
        </w:rPr>
        <w:t>.</w:t>
      </w:r>
      <w:r w:rsidR="00555C32" w:rsidRPr="00555C32">
        <w:rPr>
          <w:rFonts w:eastAsiaTheme="minorHAnsi"/>
          <w:color w:val="auto"/>
          <w:sz w:val="26"/>
          <w:szCs w:val="26"/>
          <w:lang w:eastAsia="en-US"/>
        </w:rPr>
        <w:t>4.4.7. Заказчик производит выплату аванса Подрядчику в размере, указанном в разделе «Срок исполнения контракта (отдельных этапов исполнения контракта)» приложения 2 к Контракту, в пределах лимитов бюджетных обязательств, доведенных на соответствующий финансовый год по соответствующему коду бюджетной классификации, в порядке и в сроки, указанные в приложении 2 к Контракту, на счет Подрядчика, реквизиты которого указаны в разделе 16 Контракта.</w:t>
      </w:r>
    </w:p>
    <w:p w:rsidR="00C102FE" w:rsidRPr="00C102FE" w:rsidRDefault="00555C32" w:rsidP="00555C32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55C32">
        <w:rPr>
          <w:rFonts w:eastAsiaTheme="minorHAnsi"/>
          <w:color w:val="auto"/>
          <w:sz w:val="26"/>
          <w:szCs w:val="26"/>
          <w:lang w:eastAsia="en-US"/>
        </w:rPr>
        <w:t>Заказчик вправе увеличить размер аванса до 50 (пятидесяти) процентов от Цены Контракта, что оформляется соответствующим дополнительным соглашением к Контракту, с соблюдением положений постановления Правительства Московской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области от 22.03.2022 № 269/11</w:t>
      </w:r>
      <w:r w:rsidR="00C102FE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3F12B2" w:rsidRDefault="00C102FE" w:rsidP="00F06FE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заседании Комиссии установлено, что в</w:t>
      </w:r>
      <w:r w:rsidR="003F12B2" w:rsidRPr="003F12B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06FED">
        <w:rPr>
          <w:rFonts w:eastAsiaTheme="minorHAnsi"/>
          <w:color w:val="auto"/>
          <w:sz w:val="26"/>
          <w:szCs w:val="26"/>
          <w:lang w:eastAsia="en-US"/>
        </w:rPr>
        <w:t xml:space="preserve">таблице 2.4 </w:t>
      </w:r>
      <w:r w:rsidR="003F12B2" w:rsidRPr="003F12B2">
        <w:rPr>
          <w:rFonts w:eastAsiaTheme="minorHAnsi"/>
          <w:color w:val="auto"/>
          <w:sz w:val="26"/>
          <w:szCs w:val="26"/>
          <w:lang w:eastAsia="en-US"/>
        </w:rPr>
        <w:t>Приложени</w:t>
      </w:r>
      <w:r w:rsidR="00F06FED">
        <w:rPr>
          <w:rFonts w:eastAsiaTheme="minorHAnsi"/>
          <w:color w:val="auto"/>
          <w:sz w:val="26"/>
          <w:szCs w:val="26"/>
          <w:lang w:eastAsia="en-US"/>
        </w:rPr>
        <w:t>я</w:t>
      </w:r>
      <w:r w:rsidR="003F12B2" w:rsidRPr="003F12B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="003F12B2" w:rsidRPr="003F12B2">
        <w:rPr>
          <w:rFonts w:eastAsiaTheme="minorHAnsi"/>
          <w:color w:val="auto"/>
          <w:sz w:val="26"/>
          <w:szCs w:val="26"/>
          <w:lang w:eastAsia="en-US"/>
        </w:rPr>
        <w:t xml:space="preserve"> 2 к контракту Заказчиком установлены следующие сроки </w:t>
      </w:r>
      <w:r w:rsidR="00F06FED">
        <w:rPr>
          <w:rFonts w:eastAsiaTheme="minorHAnsi"/>
          <w:color w:val="auto"/>
          <w:sz w:val="26"/>
          <w:szCs w:val="26"/>
          <w:lang w:eastAsia="en-US"/>
        </w:rPr>
        <w:t>оплаты аванса, в том числе следующие</w:t>
      </w:r>
      <w:r w:rsidR="003F12B2" w:rsidRPr="003F12B2">
        <w:rPr>
          <w:rFonts w:eastAsiaTheme="minorHAnsi"/>
          <w:color w:val="auto"/>
          <w:sz w:val="26"/>
          <w:szCs w:val="26"/>
          <w:lang w:eastAsia="en-US"/>
        </w:rPr>
        <w:t>:</w:t>
      </w:r>
    </w:p>
    <w:tbl>
      <w:tblPr>
        <w:tblW w:w="50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4855"/>
        <w:gridCol w:w="1338"/>
        <w:gridCol w:w="1392"/>
        <w:gridCol w:w="1397"/>
      </w:tblGrid>
      <w:tr w:rsidR="00F06FED" w:rsidTr="00FA2C08">
        <w:trPr>
          <w:cantSplit/>
          <w:trHeight w:val="87"/>
        </w:trPr>
        <w:tc>
          <w:tcPr>
            <w:tcW w:w="715" w:type="dxa"/>
            <w:vMerge w:val="restart"/>
            <w:vAlign w:val="center"/>
          </w:tcPr>
          <w:p w:rsidR="00F06FED" w:rsidRDefault="00F06FED" w:rsidP="00FA2C08">
            <w:pPr>
              <w:pStyle w:val="af5"/>
              <w:ind w:left="162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2.</w:t>
            </w:r>
          </w:p>
        </w:tc>
        <w:tc>
          <w:tcPr>
            <w:tcW w:w="7799" w:type="dxa"/>
            <w:tcBorders>
              <w:bottom w:val="single" w:sz="4" w:space="0" w:color="auto"/>
            </w:tcBorders>
            <w:vAlign w:val="center"/>
          </w:tcPr>
          <w:p w:rsidR="00F06FED" w:rsidRDefault="00F06FED" w:rsidP="00FA2C08">
            <w:pPr>
              <w:pStyle w:val="af5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Оплата аванса</w:t>
            </w:r>
          </w:p>
        </w:tc>
        <w:tc>
          <w:tcPr>
            <w:tcW w:w="2040" w:type="dxa"/>
            <w:tcBorders>
              <w:bottom w:val="single" w:sz="4" w:space="0" w:color="auto"/>
            </w:tcBorders>
            <w:vAlign w:val="center"/>
          </w:tcPr>
          <w:p w:rsidR="00F06FED" w:rsidRDefault="00F06FED" w:rsidP="00FA2C08">
            <w:pPr>
              <w:pStyle w:val="af5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Аванс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rFonts w:eastAsiaTheme="minorHAnsi"/>
                <w:b/>
                <w:sz w:val="18"/>
                <w:szCs w:val="18"/>
                <w:lang w:eastAsia="en-US"/>
              </w:rPr>
              <w:t>*</w:t>
            </w:r>
          </w:p>
        </w:tc>
        <w:tc>
          <w:tcPr>
            <w:tcW w:w="2128" w:type="dxa"/>
            <w:tcBorders>
              <w:bottom w:val="single" w:sz="4" w:space="0" w:color="auto"/>
            </w:tcBorders>
            <w:vAlign w:val="center"/>
          </w:tcPr>
          <w:p w:rsidR="00F06FED" w:rsidRDefault="00F06FED" w:rsidP="00FA2C08">
            <w:pPr>
              <w:pStyle w:val="Standard"/>
              <w:jc w:val="center"/>
              <w:rPr>
                <w:rFonts w:ascii="Times New Roman" w:eastAsiaTheme="minorHAnsi" w:hAnsi="Times New Roman" w:cs="Times New Roman"/>
                <w:kern w:val="0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Оплата за вычетом неустойки</w:t>
            </w:r>
            <w:r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CE74BB">
              <w:rPr>
                <w:sz w:val="24"/>
                <w:szCs w:val="24"/>
                <w:lang w:eastAsia="en-US"/>
              </w:rPr>
              <w:t>***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2136" w:type="dxa"/>
            <w:tcBorders>
              <w:bottom w:val="single" w:sz="4" w:space="0" w:color="auto"/>
            </w:tcBorders>
            <w:vAlign w:val="center"/>
          </w:tcPr>
          <w:p w:rsidR="00F06FED" w:rsidRDefault="00F06FED" w:rsidP="00FA2C08">
            <w:pPr>
              <w:pStyle w:val="af5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 фактическому объёму </w:t>
            </w:r>
          </w:p>
        </w:tc>
      </w:tr>
      <w:tr w:rsidR="00F06FED" w:rsidRPr="00836FE2" w:rsidTr="00FA2C08">
        <w:trPr>
          <w:cantSplit/>
          <w:trHeight w:val="70"/>
        </w:trPr>
        <w:tc>
          <w:tcPr>
            <w:tcW w:w="715" w:type="dxa"/>
            <w:vMerge/>
            <w:vAlign w:val="center"/>
          </w:tcPr>
          <w:p w:rsidR="00F06FED" w:rsidRDefault="00F06FED" w:rsidP="00F06FED">
            <w:pPr>
              <w:pStyle w:val="af5"/>
              <w:numPr>
                <w:ilvl w:val="0"/>
                <w:numId w:val="37"/>
              </w:numPr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14103" w:type="dxa"/>
            <w:gridSpan w:val="4"/>
            <w:vAlign w:val="center"/>
          </w:tcPr>
          <w:p w:rsidR="00F06FED" w:rsidRPr="00836FE2" w:rsidRDefault="00F06FED" w:rsidP="00FA2C08">
            <w:pPr>
              <w:pStyle w:val="af5"/>
              <w:rPr>
                <w:sz w:val="18"/>
                <w:szCs w:val="18"/>
              </w:rPr>
            </w:pPr>
            <w:r w:rsidRPr="00836FE2">
              <w:rPr>
                <w:b/>
                <w:sz w:val="18"/>
                <w:szCs w:val="18"/>
              </w:rPr>
              <w:t>Срок исполнения обязательства Заказчиком****: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836FE2">
              <w:rPr>
                <w:sz w:val="18"/>
                <w:szCs w:val="18"/>
              </w:rPr>
              <w:t>5 раб. дн. от даты подписания документа-предшественника «Счёт на оплату аванса по 2 этапу в размере, указанном в разделе "Срок исполнения отдельных этапов" приложения 2 контракту» (Выставление счета на выплату аванса по 2 этапу в размере, указанном в разделе "Срок исполнения отдельных этапов" приложения 2 контракту);</w:t>
            </w:r>
          </w:p>
        </w:tc>
      </w:tr>
    </w:tbl>
    <w:p w:rsidR="003F12B2" w:rsidRPr="003F12B2" w:rsidRDefault="003F12B2" w:rsidP="00F06FE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F12B2">
        <w:rPr>
          <w:rFonts w:eastAsiaTheme="minorHAnsi"/>
          <w:color w:val="auto"/>
          <w:sz w:val="26"/>
          <w:szCs w:val="26"/>
          <w:lang w:eastAsia="en-US"/>
        </w:rPr>
        <w:t>Изучив документы и сведения, представленные на заседании Комиссии представителем Заказчика, Комиссия приходит к выводу, что действия Заказчика в части установления сроков выплаты аванса не противоречат нормам Закона о контрактной системе.</w:t>
      </w:r>
    </w:p>
    <w:p w:rsidR="003F12B2" w:rsidRPr="003F12B2" w:rsidRDefault="003F12B2" w:rsidP="00F06FE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F12B2">
        <w:rPr>
          <w:rFonts w:eastAsiaTheme="minorHAnsi"/>
          <w:color w:val="auto"/>
          <w:sz w:val="26"/>
          <w:szCs w:val="26"/>
          <w:lang w:eastAsia="en-US"/>
        </w:rPr>
        <w:t>Таким образом, довод жалобы Заявителя не нашел своего подтверждения.</w:t>
      </w:r>
    </w:p>
    <w:p w:rsidR="00956C32" w:rsidRPr="003A7E7F" w:rsidRDefault="00994E37" w:rsidP="00F06FE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1ED2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C11ED2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C11ED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C11ED2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C11ED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C11ED2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C11ED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C11ED2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C11ED2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Комиссия</w:t>
      </w:r>
    </w:p>
    <w:p w:rsidR="003A7E7F" w:rsidRDefault="003A7E7F" w:rsidP="003A7E7F">
      <w:pPr>
        <w:spacing w:after="120" w:line="276" w:lineRule="auto"/>
        <w:ind w:firstLine="0"/>
        <w:jc w:val="center"/>
        <w:rPr>
          <w:b/>
          <w:sz w:val="26"/>
          <w:szCs w:val="26"/>
        </w:rPr>
      </w:pPr>
    </w:p>
    <w:p w:rsidR="00F06FED" w:rsidRDefault="00F06FED" w:rsidP="003A7E7F">
      <w:pPr>
        <w:spacing w:after="120" w:line="276" w:lineRule="auto"/>
        <w:ind w:firstLine="0"/>
        <w:jc w:val="center"/>
        <w:rPr>
          <w:b/>
          <w:sz w:val="26"/>
          <w:szCs w:val="26"/>
        </w:rPr>
      </w:pPr>
    </w:p>
    <w:p w:rsidR="00F06FED" w:rsidRDefault="00F06FED" w:rsidP="003A7E7F">
      <w:pPr>
        <w:spacing w:after="120" w:line="276" w:lineRule="auto"/>
        <w:ind w:firstLine="0"/>
        <w:jc w:val="center"/>
        <w:rPr>
          <w:b/>
          <w:sz w:val="26"/>
          <w:szCs w:val="26"/>
        </w:rPr>
      </w:pPr>
    </w:p>
    <w:p w:rsidR="003F5470" w:rsidRPr="00C11ED2" w:rsidRDefault="00CC48D4" w:rsidP="003A7E7F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C11ED2">
        <w:rPr>
          <w:b/>
          <w:sz w:val="26"/>
          <w:szCs w:val="26"/>
        </w:rPr>
        <w:t>РЕШИЛА:</w:t>
      </w:r>
    </w:p>
    <w:p w:rsidR="00C15235" w:rsidRPr="00C11ED2" w:rsidRDefault="003E1CB0" w:rsidP="00DF737B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C11ED2">
        <w:rPr>
          <w:sz w:val="26"/>
          <w:szCs w:val="26"/>
        </w:rPr>
        <w:t>Признать жалобу</w:t>
      </w:r>
      <w:r w:rsidR="007925D0" w:rsidRPr="00C11ED2">
        <w:rPr>
          <w:sz w:val="26"/>
          <w:szCs w:val="26"/>
        </w:rPr>
        <w:t xml:space="preserve"> </w:t>
      </w:r>
      <w:r w:rsidR="001473FA" w:rsidRPr="001473FA">
        <w:rPr>
          <w:bCs/>
          <w:sz w:val="26"/>
          <w:szCs w:val="26"/>
        </w:rPr>
        <w:t>ООО «</w:t>
      </w:r>
      <w:r w:rsidR="00F06FED" w:rsidRPr="003F12B2">
        <w:rPr>
          <w:bCs/>
          <w:color w:val="auto"/>
          <w:sz w:val="26"/>
          <w:szCs w:val="26"/>
        </w:rPr>
        <w:t>Эксперт закупок</w:t>
      </w:r>
      <w:r w:rsidR="001473FA" w:rsidRPr="001473FA">
        <w:rPr>
          <w:bCs/>
          <w:sz w:val="26"/>
          <w:szCs w:val="26"/>
        </w:rPr>
        <w:t xml:space="preserve">» </w:t>
      </w:r>
      <w:r w:rsidR="00007A9A" w:rsidRPr="00C11ED2">
        <w:rPr>
          <w:bCs/>
          <w:sz w:val="26"/>
          <w:szCs w:val="26"/>
        </w:rPr>
        <w:t xml:space="preserve"> </w:t>
      </w:r>
      <w:r w:rsidR="002439C2">
        <w:rPr>
          <w:bCs/>
          <w:sz w:val="26"/>
          <w:szCs w:val="26"/>
        </w:rPr>
        <w:t>не</w:t>
      </w:r>
      <w:r w:rsidR="00CC48D4" w:rsidRPr="00C11ED2">
        <w:rPr>
          <w:sz w:val="26"/>
          <w:szCs w:val="26"/>
        </w:rPr>
        <w:t>обоснованной.</w:t>
      </w:r>
    </w:p>
    <w:p w:rsidR="00DF737B" w:rsidRPr="00DF737B" w:rsidRDefault="00DF737B" w:rsidP="00DF737B">
      <w:pPr>
        <w:widowControl/>
        <w:tabs>
          <w:tab w:val="left" w:pos="993"/>
        </w:tabs>
        <w:spacing w:before="0" w:line="276" w:lineRule="auto"/>
        <w:ind w:firstLine="851"/>
        <w:jc w:val="both"/>
        <w:rPr>
          <w:bCs/>
          <w:iCs/>
          <w:sz w:val="26"/>
          <w:szCs w:val="26"/>
        </w:rPr>
      </w:pPr>
      <w:r>
        <w:rPr>
          <w:bCs/>
          <w:sz w:val="26"/>
          <w:szCs w:val="26"/>
        </w:rPr>
        <w:t xml:space="preserve">2. </w:t>
      </w:r>
      <w:r w:rsidRPr="00DF737B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DF737B" w:rsidRDefault="00DF737B" w:rsidP="00DF737B">
      <w:pPr>
        <w:widowControl/>
        <w:tabs>
          <w:tab w:val="left" w:pos="851"/>
        </w:tabs>
        <w:spacing w:before="0" w:line="276" w:lineRule="auto"/>
        <w:ind w:firstLine="851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007A9A" w:rsidRPr="00C11ED2" w:rsidRDefault="00007A9A" w:rsidP="00C11ED2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F30CC0" w:rsidRPr="001473FA" w:rsidRDefault="00F30CC0" w:rsidP="00357C0E">
      <w:pPr>
        <w:tabs>
          <w:tab w:val="left" w:pos="2310"/>
        </w:tabs>
        <w:spacing w:before="0" w:line="276" w:lineRule="auto"/>
        <w:ind w:firstLine="0"/>
        <w:rPr>
          <w:sz w:val="24"/>
          <w:szCs w:val="24"/>
        </w:rPr>
      </w:pPr>
      <w:bookmarkStart w:id="0" w:name="_GoBack"/>
      <w:bookmarkEnd w:id="0"/>
    </w:p>
    <w:sectPr w:rsidR="00F30CC0" w:rsidRPr="001473FA" w:rsidSect="00F25E4A">
      <w:headerReference w:type="even" r:id="rId12"/>
      <w:headerReference w:type="default" r:id="rId13"/>
      <w:pgSz w:w="11906" w:h="16838"/>
      <w:pgMar w:top="1134" w:right="851" w:bottom="993" w:left="1701" w:header="709" w:footer="2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80412625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025A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9864576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025A9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EB1D83"/>
    <w:multiLevelType w:val="hybridMultilevel"/>
    <w:tmpl w:val="CDB2CCB4"/>
    <w:lvl w:ilvl="0" w:tplc="A41C4F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1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5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1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CB45EDE"/>
    <w:multiLevelType w:val="multilevel"/>
    <w:tmpl w:val="7CB45E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7"/>
  </w:num>
  <w:num w:numId="4">
    <w:abstractNumId w:val="14"/>
  </w:num>
  <w:num w:numId="5">
    <w:abstractNumId w:val="29"/>
  </w:num>
  <w:num w:numId="6">
    <w:abstractNumId w:val="33"/>
  </w:num>
  <w:num w:numId="7">
    <w:abstractNumId w:val="31"/>
  </w:num>
  <w:num w:numId="8">
    <w:abstractNumId w:val="4"/>
  </w:num>
  <w:num w:numId="9">
    <w:abstractNumId w:val="25"/>
  </w:num>
  <w:num w:numId="10">
    <w:abstractNumId w:val="26"/>
  </w:num>
  <w:num w:numId="11">
    <w:abstractNumId w:val="8"/>
  </w:num>
  <w:num w:numId="12">
    <w:abstractNumId w:val="21"/>
  </w:num>
  <w:num w:numId="13">
    <w:abstractNumId w:val="19"/>
  </w:num>
  <w:num w:numId="14">
    <w:abstractNumId w:val="15"/>
  </w:num>
  <w:num w:numId="15">
    <w:abstractNumId w:val="10"/>
  </w:num>
  <w:num w:numId="16">
    <w:abstractNumId w:val="12"/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32"/>
  </w:num>
  <w:num w:numId="20">
    <w:abstractNumId w:val="22"/>
  </w:num>
  <w:num w:numId="21">
    <w:abstractNumId w:val="27"/>
  </w:num>
  <w:num w:numId="22">
    <w:abstractNumId w:val="7"/>
  </w:num>
  <w:num w:numId="23">
    <w:abstractNumId w:val="16"/>
  </w:num>
  <w:num w:numId="24">
    <w:abstractNumId w:val="3"/>
  </w:num>
  <w:num w:numId="25">
    <w:abstractNumId w:val="6"/>
  </w:num>
  <w:num w:numId="26">
    <w:abstractNumId w:val="2"/>
  </w:num>
  <w:num w:numId="27">
    <w:abstractNumId w:val="30"/>
  </w:num>
  <w:num w:numId="28">
    <w:abstractNumId w:val="23"/>
  </w:num>
  <w:num w:numId="29">
    <w:abstractNumId w:val="0"/>
  </w:num>
  <w:num w:numId="30">
    <w:abstractNumId w:val="1"/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"/>
  </w:num>
  <w:num w:numId="3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44FF"/>
    <w:rsid w:val="00006E69"/>
    <w:rsid w:val="00007456"/>
    <w:rsid w:val="00007A9A"/>
    <w:rsid w:val="00010390"/>
    <w:rsid w:val="0001221F"/>
    <w:rsid w:val="0001243E"/>
    <w:rsid w:val="00012B13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2C85"/>
    <w:rsid w:val="000544E9"/>
    <w:rsid w:val="000556C9"/>
    <w:rsid w:val="000557D5"/>
    <w:rsid w:val="0005795B"/>
    <w:rsid w:val="0006072B"/>
    <w:rsid w:val="00062736"/>
    <w:rsid w:val="00062E5E"/>
    <w:rsid w:val="00063658"/>
    <w:rsid w:val="000639E3"/>
    <w:rsid w:val="00063AEA"/>
    <w:rsid w:val="000658BF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0BC"/>
    <w:rsid w:val="00090552"/>
    <w:rsid w:val="00090AA5"/>
    <w:rsid w:val="00092FA2"/>
    <w:rsid w:val="00093E04"/>
    <w:rsid w:val="0009489B"/>
    <w:rsid w:val="00095402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510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D6C2D"/>
    <w:rsid w:val="000E1C9E"/>
    <w:rsid w:val="000E40B2"/>
    <w:rsid w:val="000E469A"/>
    <w:rsid w:val="000E5E91"/>
    <w:rsid w:val="000E7D36"/>
    <w:rsid w:val="000F0952"/>
    <w:rsid w:val="000F0A70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5A9"/>
    <w:rsid w:val="001029ED"/>
    <w:rsid w:val="001030D6"/>
    <w:rsid w:val="001116E2"/>
    <w:rsid w:val="00111F19"/>
    <w:rsid w:val="0011357B"/>
    <w:rsid w:val="00113827"/>
    <w:rsid w:val="0011394F"/>
    <w:rsid w:val="001155F5"/>
    <w:rsid w:val="00117A6B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26E3E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3FA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61BD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E7E"/>
    <w:rsid w:val="0019077B"/>
    <w:rsid w:val="00190B9D"/>
    <w:rsid w:val="0019158E"/>
    <w:rsid w:val="00191A61"/>
    <w:rsid w:val="0019250E"/>
    <w:rsid w:val="00194D37"/>
    <w:rsid w:val="0019684F"/>
    <w:rsid w:val="001A0259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1025"/>
    <w:rsid w:val="001D255C"/>
    <w:rsid w:val="001D358C"/>
    <w:rsid w:val="001D3836"/>
    <w:rsid w:val="001D3998"/>
    <w:rsid w:val="001D443C"/>
    <w:rsid w:val="001D57CA"/>
    <w:rsid w:val="001D5D25"/>
    <w:rsid w:val="001D656A"/>
    <w:rsid w:val="001D6571"/>
    <w:rsid w:val="001E06F9"/>
    <w:rsid w:val="001E111F"/>
    <w:rsid w:val="001E1192"/>
    <w:rsid w:val="001E17FE"/>
    <w:rsid w:val="001E2CA4"/>
    <w:rsid w:val="001E6869"/>
    <w:rsid w:val="001F024C"/>
    <w:rsid w:val="001F090C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35A36"/>
    <w:rsid w:val="002367EA"/>
    <w:rsid w:val="0024023D"/>
    <w:rsid w:val="0024280A"/>
    <w:rsid w:val="00242B7F"/>
    <w:rsid w:val="002431D3"/>
    <w:rsid w:val="002439C2"/>
    <w:rsid w:val="00244438"/>
    <w:rsid w:val="002454F5"/>
    <w:rsid w:val="00245EE5"/>
    <w:rsid w:val="00246BA2"/>
    <w:rsid w:val="00246D6C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4DC9"/>
    <w:rsid w:val="002752F6"/>
    <w:rsid w:val="0027697F"/>
    <w:rsid w:val="002806F4"/>
    <w:rsid w:val="0028312F"/>
    <w:rsid w:val="0028363A"/>
    <w:rsid w:val="00283CB8"/>
    <w:rsid w:val="00286ED1"/>
    <w:rsid w:val="00290D72"/>
    <w:rsid w:val="00290FC2"/>
    <w:rsid w:val="00291BC3"/>
    <w:rsid w:val="00292059"/>
    <w:rsid w:val="00292A1B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63A8"/>
    <w:rsid w:val="002C701D"/>
    <w:rsid w:val="002D14AA"/>
    <w:rsid w:val="002D19DA"/>
    <w:rsid w:val="002D38D6"/>
    <w:rsid w:val="002D3954"/>
    <w:rsid w:val="002D4828"/>
    <w:rsid w:val="002D48CF"/>
    <w:rsid w:val="002D5D20"/>
    <w:rsid w:val="002E0CE8"/>
    <w:rsid w:val="002E195C"/>
    <w:rsid w:val="002E22B6"/>
    <w:rsid w:val="002E511B"/>
    <w:rsid w:val="002E76A0"/>
    <w:rsid w:val="002F0227"/>
    <w:rsid w:val="002F06B1"/>
    <w:rsid w:val="002F1953"/>
    <w:rsid w:val="002F2108"/>
    <w:rsid w:val="002F2881"/>
    <w:rsid w:val="002F2C93"/>
    <w:rsid w:val="002F3957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11EC"/>
    <w:rsid w:val="003121AA"/>
    <w:rsid w:val="00313A14"/>
    <w:rsid w:val="00314EAF"/>
    <w:rsid w:val="003173ED"/>
    <w:rsid w:val="00320B53"/>
    <w:rsid w:val="00321DBC"/>
    <w:rsid w:val="00321E00"/>
    <w:rsid w:val="00322245"/>
    <w:rsid w:val="003228A8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30F2"/>
    <w:rsid w:val="003348B9"/>
    <w:rsid w:val="00335114"/>
    <w:rsid w:val="00335BE5"/>
    <w:rsid w:val="00337B42"/>
    <w:rsid w:val="003404AB"/>
    <w:rsid w:val="00340871"/>
    <w:rsid w:val="00340B72"/>
    <w:rsid w:val="00341D3C"/>
    <w:rsid w:val="003438BE"/>
    <w:rsid w:val="0034514C"/>
    <w:rsid w:val="00345CF7"/>
    <w:rsid w:val="003462E1"/>
    <w:rsid w:val="00346DCF"/>
    <w:rsid w:val="00350343"/>
    <w:rsid w:val="0035137A"/>
    <w:rsid w:val="003548FC"/>
    <w:rsid w:val="00354F57"/>
    <w:rsid w:val="003556DB"/>
    <w:rsid w:val="0035576C"/>
    <w:rsid w:val="00356066"/>
    <w:rsid w:val="00357622"/>
    <w:rsid w:val="00357C0E"/>
    <w:rsid w:val="00362A71"/>
    <w:rsid w:val="003654F2"/>
    <w:rsid w:val="00365D71"/>
    <w:rsid w:val="003661BD"/>
    <w:rsid w:val="00367234"/>
    <w:rsid w:val="0037154C"/>
    <w:rsid w:val="00371F86"/>
    <w:rsid w:val="00372928"/>
    <w:rsid w:val="00373466"/>
    <w:rsid w:val="00373552"/>
    <w:rsid w:val="00374202"/>
    <w:rsid w:val="003742ED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A5902"/>
    <w:rsid w:val="003A69F3"/>
    <w:rsid w:val="003A7E7F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2F63"/>
    <w:rsid w:val="003C468D"/>
    <w:rsid w:val="003C688E"/>
    <w:rsid w:val="003C71D6"/>
    <w:rsid w:val="003C7374"/>
    <w:rsid w:val="003D1BBA"/>
    <w:rsid w:val="003D2A06"/>
    <w:rsid w:val="003D4E37"/>
    <w:rsid w:val="003D4E40"/>
    <w:rsid w:val="003D6248"/>
    <w:rsid w:val="003E1CB0"/>
    <w:rsid w:val="003E4985"/>
    <w:rsid w:val="003E5205"/>
    <w:rsid w:val="003E5B2A"/>
    <w:rsid w:val="003E656E"/>
    <w:rsid w:val="003F01BE"/>
    <w:rsid w:val="003F0480"/>
    <w:rsid w:val="003F07F4"/>
    <w:rsid w:val="003F0DEB"/>
    <w:rsid w:val="003F0F64"/>
    <w:rsid w:val="003F12B2"/>
    <w:rsid w:val="003F1CEF"/>
    <w:rsid w:val="003F33A4"/>
    <w:rsid w:val="003F41AF"/>
    <w:rsid w:val="003F5470"/>
    <w:rsid w:val="003F5B3E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2D98"/>
    <w:rsid w:val="00414492"/>
    <w:rsid w:val="00414F65"/>
    <w:rsid w:val="00415417"/>
    <w:rsid w:val="0041541B"/>
    <w:rsid w:val="0041561B"/>
    <w:rsid w:val="00415B94"/>
    <w:rsid w:val="00417963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38FC"/>
    <w:rsid w:val="00454B45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2A7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4466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4F77A5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3DB5"/>
    <w:rsid w:val="0052499A"/>
    <w:rsid w:val="00526218"/>
    <w:rsid w:val="0052752D"/>
    <w:rsid w:val="005278D7"/>
    <w:rsid w:val="00527C68"/>
    <w:rsid w:val="00530004"/>
    <w:rsid w:val="00530EB5"/>
    <w:rsid w:val="005314AF"/>
    <w:rsid w:val="00532584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2901"/>
    <w:rsid w:val="005532F0"/>
    <w:rsid w:val="00553824"/>
    <w:rsid w:val="005538C2"/>
    <w:rsid w:val="00555A8C"/>
    <w:rsid w:val="00555C32"/>
    <w:rsid w:val="00556827"/>
    <w:rsid w:val="00556881"/>
    <w:rsid w:val="005572E3"/>
    <w:rsid w:val="00557DB3"/>
    <w:rsid w:val="00557FB9"/>
    <w:rsid w:val="00560760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3A4"/>
    <w:rsid w:val="00576759"/>
    <w:rsid w:val="00577391"/>
    <w:rsid w:val="005779C2"/>
    <w:rsid w:val="00581334"/>
    <w:rsid w:val="00582336"/>
    <w:rsid w:val="00582C3F"/>
    <w:rsid w:val="00586EF2"/>
    <w:rsid w:val="00591B53"/>
    <w:rsid w:val="00595333"/>
    <w:rsid w:val="0059764C"/>
    <w:rsid w:val="005A1A1D"/>
    <w:rsid w:val="005A1EAD"/>
    <w:rsid w:val="005A3687"/>
    <w:rsid w:val="005A6EAC"/>
    <w:rsid w:val="005A7DD6"/>
    <w:rsid w:val="005B319B"/>
    <w:rsid w:val="005B3222"/>
    <w:rsid w:val="005B3396"/>
    <w:rsid w:val="005B5834"/>
    <w:rsid w:val="005B6BD0"/>
    <w:rsid w:val="005C145F"/>
    <w:rsid w:val="005C181E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525"/>
    <w:rsid w:val="00607DDE"/>
    <w:rsid w:val="0061065A"/>
    <w:rsid w:val="006110DA"/>
    <w:rsid w:val="00612ECE"/>
    <w:rsid w:val="0061352E"/>
    <w:rsid w:val="006148A4"/>
    <w:rsid w:val="00615599"/>
    <w:rsid w:val="00615A5A"/>
    <w:rsid w:val="00617FFB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673"/>
    <w:rsid w:val="00640F35"/>
    <w:rsid w:val="00641531"/>
    <w:rsid w:val="00644270"/>
    <w:rsid w:val="00645501"/>
    <w:rsid w:val="00647008"/>
    <w:rsid w:val="00650E29"/>
    <w:rsid w:val="00651541"/>
    <w:rsid w:val="0065357B"/>
    <w:rsid w:val="00653BCA"/>
    <w:rsid w:val="006558EF"/>
    <w:rsid w:val="00655943"/>
    <w:rsid w:val="00655C54"/>
    <w:rsid w:val="00656131"/>
    <w:rsid w:val="00656EA5"/>
    <w:rsid w:val="00657A1C"/>
    <w:rsid w:val="006612D1"/>
    <w:rsid w:val="00662394"/>
    <w:rsid w:val="00662AC0"/>
    <w:rsid w:val="00663E27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6210"/>
    <w:rsid w:val="00677397"/>
    <w:rsid w:val="00677B29"/>
    <w:rsid w:val="006812DE"/>
    <w:rsid w:val="00681AC2"/>
    <w:rsid w:val="00681F65"/>
    <w:rsid w:val="00682E89"/>
    <w:rsid w:val="00683388"/>
    <w:rsid w:val="00686A63"/>
    <w:rsid w:val="00687262"/>
    <w:rsid w:val="00690867"/>
    <w:rsid w:val="00690FD1"/>
    <w:rsid w:val="006919F2"/>
    <w:rsid w:val="00693F67"/>
    <w:rsid w:val="00694486"/>
    <w:rsid w:val="00694B14"/>
    <w:rsid w:val="00696847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1A99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527"/>
    <w:rsid w:val="006F086B"/>
    <w:rsid w:val="006F2645"/>
    <w:rsid w:val="006F26D2"/>
    <w:rsid w:val="006F60AE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416A"/>
    <w:rsid w:val="0071519B"/>
    <w:rsid w:val="007178D1"/>
    <w:rsid w:val="007178E2"/>
    <w:rsid w:val="007206C6"/>
    <w:rsid w:val="007209DD"/>
    <w:rsid w:val="00720E20"/>
    <w:rsid w:val="00725184"/>
    <w:rsid w:val="007254C9"/>
    <w:rsid w:val="007255A5"/>
    <w:rsid w:val="0072730C"/>
    <w:rsid w:val="00731070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21BC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3B04"/>
    <w:rsid w:val="00784000"/>
    <w:rsid w:val="007847D4"/>
    <w:rsid w:val="00784D4B"/>
    <w:rsid w:val="00786FF5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280A"/>
    <w:rsid w:val="007A4B37"/>
    <w:rsid w:val="007A63C4"/>
    <w:rsid w:val="007B2085"/>
    <w:rsid w:val="007B3152"/>
    <w:rsid w:val="007B31E9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68D5"/>
    <w:rsid w:val="007D7A94"/>
    <w:rsid w:val="007D7FFA"/>
    <w:rsid w:val="007E0358"/>
    <w:rsid w:val="007E0C07"/>
    <w:rsid w:val="007E29A4"/>
    <w:rsid w:val="007E3818"/>
    <w:rsid w:val="007E395C"/>
    <w:rsid w:val="007E753E"/>
    <w:rsid w:val="007E769F"/>
    <w:rsid w:val="007F0FDD"/>
    <w:rsid w:val="007F24FA"/>
    <w:rsid w:val="007F2CBE"/>
    <w:rsid w:val="007F2E73"/>
    <w:rsid w:val="007F30D4"/>
    <w:rsid w:val="007F5F63"/>
    <w:rsid w:val="007F732F"/>
    <w:rsid w:val="007F7465"/>
    <w:rsid w:val="0080004C"/>
    <w:rsid w:val="00807C38"/>
    <w:rsid w:val="00810CFB"/>
    <w:rsid w:val="00811616"/>
    <w:rsid w:val="00813FD7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456"/>
    <w:rsid w:val="00834DA8"/>
    <w:rsid w:val="008400EB"/>
    <w:rsid w:val="0084072D"/>
    <w:rsid w:val="00841CC9"/>
    <w:rsid w:val="00842D21"/>
    <w:rsid w:val="00843E7C"/>
    <w:rsid w:val="008452D0"/>
    <w:rsid w:val="00845D64"/>
    <w:rsid w:val="00845E89"/>
    <w:rsid w:val="00850B9B"/>
    <w:rsid w:val="00853E3D"/>
    <w:rsid w:val="008604F3"/>
    <w:rsid w:val="0086067F"/>
    <w:rsid w:val="00861DF2"/>
    <w:rsid w:val="00865DD0"/>
    <w:rsid w:val="008735B9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1CF6"/>
    <w:rsid w:val="0089230F"/>
    <w:rsid w:val="00893A3E"/>
    <w:rsid w:val="0089422C"/>
    <w:rsid w:val="00894254"/>
    <w:rsid w:val="008952BC"/>
    <w:rsid w:val="0089573D"/>
    <w:rsid w:val="0089697F"/>
    <w:rsid w:val="008971B9"/>
    <w:rsid w:val="008972D4"/>
    <w:rsid w:val="008A3E7D"/>
    <w:rsid w:val="008B2626"/>
    <w:rsid w:val="008B728A"/>
    <w:rsid w:val="008B76FE"/>
    <w:rsid w:val="008C1240"/>
    <w:rsid w:val="008C16BF"/>
    <w:rsid w:val="008C2DC2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C1D"/>
    <w:rsid w:val="008E5E80"/>
    <w:rsid w:val="008E68E3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3C4"/>
    <w:rsid w:val="00927A1F"/>
    <w:rsid w:val="00931B22"/>
    <w:rsid w:val="00931C9B"/>
    <w:rsid w:val="00932BD9"/>
    <w:rsid w:val="009333FA"/>
    <w:rsid w:val="00935A5A"/>
    <w:rsid w:val="00940F2A"/>
    <w:rsid w:val="00941C1B"/>
    <w:rsid w:val="00951E41"/>
    <w:rsid w:val="009531B2"/>
    <w:rsid w:val="00953DC5"/>
    <w:rsid w:val="00956C32"/>
    <w:rsid w:val="00957109"/>
    <w:rsid w:val="00957B32"/>
    <w:rsid w:val="00960584"/>
    <w:rsid w:val="0096131A"/>
    <w:rsid w:val="00962183"/>
    <w:rsid w:val="00963106"/>
    <w:rsid w:val="00964D90"/>
    <w:rsid w:val="0096585B"/>
    <w:rsid w:val="00965AE6"/>
    <w:rsid w:val="0096636C"/>
    <w:rsid w:val="009679AB"/>
    <w:rsid w:val="0097076C"/>
    <w:rsid w:val="00971CEA"/>
    <w:rsid w:val="0097228D"/>
    <w:rsid w:val="0097258E"/>
    <w:rsid w:val="00972791"/>
    <w:rsid w:val="0097352A"/>
    <w:rsid w:val="00976540"/>
    <w:rsid w:val="00977FC8"/>
    <w:rsid w:val="00980927"/>
    <w:rsid w:val="009816C1"/>
    <w:rsid w:val="00986B84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0E75"/>
    <w:rsid w:val="009C12BE"/>
    <w:rsid w:val="009C328A"/>
    <w:rsid w:val="009C387B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15F2A"/>
    <w:rsid w:val="00A208FC"/>
    <w:rsid w:val="00A21312"/>
    <w:rsid w:val="00A21ECE"/>
    <w:rsid w:val="00A2637B"/>
    <w:rsid w:val="00A26675"/>
    <w:rsid w:val="00A30680"/>
    <w:rsid w:val="00A31971"/>
    <w:rsid w:val="00A34248"/>
    <w:rsid w:val="00A36AD4"/>
    <w:rsid w:val="00A40D7D"/>
    <w:rsid w:val="00A4112E"/>
    <w:rsid w:val="00A417A5"/>
    <w:rsid w:val="00A41ED2"/>
    <w:rsid w:val="00A4670F"/>
    <w:rsid w:val="00A4796B"/>
    <w:rsid w:val="00A5075B"/>
    <w:rsid w:val="00A512FF"/>
    <w:rsid w:val="00A514EA"/>
    <w:rsid w:val="00A51E29"/>
    <w:rsid w:val="00A52177"/>
    <w:rsid w:val="00A52B7E"/>
    <w:rsid w:val="00A535DD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0CC7"/>
    <w:rsid w:val="00A82FC9"/>
    <w:rsid w:val="00A83C13"/>
    <w:rsid w:val="00A83F55"/>
    <w:rsid w:val="00A85D2B"/>
    <w:rsid w:val="00A86A6B"/>
    <w:rsid w:val="00A9043E"/>
    <w:rsid w:val="00A90E71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0B2"/>
    <w:rsid w:val="00AB018D"/>
    <w:rsid w:val="00AB133E"/>
    <w:rsid w:val="00AB2298"/>
    <w:rsid w:val="00AB41CE"/>
    <w:rsid w:val="00AB4E36"/>
    <w:rsid w:val="00AB5BF5"/>
    <w:rsid w:val="00AB6613"/>
    <w:rsid w:val="00AB66F1"/>
    <w:rsid w:val="00AB6F09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4CC0"/>
    <w:rsid w:val="00AE7B1A"/>
    <w:rsid w:val="00AE7DE4"/>
    <w:rsid w:val="00AF57D7"/>
    <w:rsid w:val="00B03A02"/>
    <w:rsid w:val="00B04A2A"/>
    <w:rsid w:val="00B04D20"/>
    <w:rsid w:val="00B0599E"/>
    <w:rsid w:val="00B05B19"/>
    <w:rsid w:val="00B10A80"/>
    <w:rsid w:val="00B113C3"/>
    <w:rsid w:val="00B115A4"/>
    <w:rsid w:val="00B11858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1CAB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A6902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1F70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38A5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02FE"/>
    <w:rsid w:val="00C11ED2"/>
    <w:rsid w:val="00C12C64"/>
    <w:rsid w:val="00C15235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5181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34F"/>
    <w:rsid w:val="00C83AEB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4F8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66D"/>
    <w:rsid w:val="00CE1753"/>
    <w:rsid w:val="00CE346D"/>
    <w:rsid w:val="00CE4548"/>
    <w:rsid w:val="00CE461D"/>
    <w:rsid w:val="00CE4A7E"/>
    <w:rsid w:val="00CE5818"/>
    <w:rsid w:val="00CE7F3A"/>
    <w:rsid w:val="00CF0431"/>
    <w:rsid w:val="00CF3685"/>
    <w:rsid w:val="00D00D93"/>
    <w:rsid w:val="00D030D5"/>
    <w:rsid w:val="00D03432"/>
    <w:rsid w:val="00D057D2"/>
    <w:rsid w:val="00D06FF3"/>
    <w:rsid w:val="00D10A61"/>
    <w:rsid w:val="00D1140A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710"/>
    <w:rsid w:val="00D32EF0"/>
    <w:rsid w:val="00D332C9"/>
    <w:rsid w:val="00D33B63"/>
    <w:rsid w:val="00D33C8D"/>
    <w:rsid w:val="00D35004"/>
    <w:rsid w:val="00D36AC6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6551"/>
    <w:rsid w:val="00D9781D"/>
    <w:rsid w:val="00DA0574"/>
    <w:rsid w:val="00DA19FA"/>
    <w:rsid w:val="00DA3FEF"/>
    <w:rsid w:val="00DA4243"/>
    <w:rsid w:val="00DA42ED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E74"/>
    <w:rsid w:val="00DB5267"/>
    <w:rsid w:val="00DB61AA"/>
    <w:rsid w:val="00DB63FC"/>
    <w:rsid w:val="00DB648C"/>
    <w:rsid w:val="00DC14FD"/>
    <w:rsid w:val="00DC2000"/>
    <w:rsid w:val="00DC344D"/>
    <w:rsid w:val="00DC38CF"/>
    <w:rsid w:val="00DC4214"/>
    <w:rsid w:val="00DC4455"/>
    <w:rsid w:val="00DC726B"/>
    <w:rsid w:val="00DC72CE"/>
    <w:rsid w:val="00DC7863"/>
    <w:rsid w:val="00DD0060"/>
    <w:rsid w:val="00DD0CF2"/>
    <w:rsid w:val="00DD0E79"/>
    <w:rsid w:val="00DD1569"/>
    <w:rsid w:val="00DD1F53"/>
    <w:rsid w:val="00DD32CB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6693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37B"/>
    <w:rsid w:val="00E01AA2"/>
    <w:rsid w:val="00E02053"/>
    <w:rsid w:val="00E04C19"/>
    <w:rsid w:val="00E11A49"/>
    <w:rsid w:val="00E121B4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3718"/>
    <w:rsid w:val="00E350D4"/>
    <w:rsid w:val="00E3514F"/>
    <w:rsid w:val="00E35881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4757"/>
    <w:rsid w:val="00E461BD"/>
    <w:rsid w:val="00E50E11"/>
    <w:rsid w:val="00E5280A"/>
    <w:rsid w:val="00E54771"/>
    <w:rsid w:val="00E6048C"/>
    <w:rsid w:val="00E60666"/>
    <w:rsid w:val="00E6119D"/>
    <w:rsid w:val="00E634F3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492D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63D7"/>
    <w:rsid w:val="00E87867"/>
    <w:rsid w:val="00E9031E"/>
    <w:rsid w:val="00E90912"/>
    <w:rsid w:val="00E920B4"/>
    <w:rsid w:val="00E94576"/>
    <w:rsid w:val="00E94BC3"/>
    <w:rsid w:val="00E97322"/>
    <w:rsid w:val="00EA01E4"/>
    <w:rsid w:val="00EA1DC1"/>
    <w:rsid w:val="00EA2A52"/>
    <w:rsid w:val="00EA3B1C"/>
    <w:rsid w:val="00EA4B15"/>
    <w:rsid w:val="00EA4DA3"/>
    <w:rsid w:val="00EA522A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CF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1C83"/>
    <w:rsid w:val="00EF2183"/>
    <w:rsid w:val="00EF2E2E"/>
    <w:rsid w:val="00EF369D"/>
    <w:rsid w:val="00EF3EBD"/>
    <w:rsid w:val="00EF6D23"/>
    <w:rsid w:val="00F012B3"/>
    <w:rsid w:val="00F0155B"/>
    <w:rsid w:val="00F01685"/>
    <w:rsid w:val="00F0481A"/>
    <w:rsid w:val="00F06851"/>
    <w:rsid w:val="00F06FED"/>
    <w:rsid w:val="00F07529"/>
    <w:rsid w:val="00F11B4D"/>
    <w:rsid w:val="00F122E7"/>
    <w:rsid w:val="00F1303E"/>
    <w:rsid w:val="00F13672"/>
    <w:rsid w:val="00F14053"/>
    <w:rsid w:val="00F16598"/>
    <w:rsid w:val="00F1676C"/>
    <w:rsid w:val="00F173D0"/>
    <w:rsid w:val="00F1799E"/>
    <w:rsid w:val="00F2123C"/>
    <w:rsid w:val="00F237BE"/>
    <w:rsid w:val="00F241A0"/>
    <w:rsid w:val="00F2505B"/>
    <w:rsid w:val="00F25E4A"/>
    <w:rsid w:val="00F25F16"/>
    <w:rsid w:val="00F278A6"/>
    <w:rsid w:val="00F27F68"/>
    <w:rsid w:val="00F3009F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270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14C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67E97"/>
    <w:rsid w:val="00F713D1"/>
    <w:rsid w:val="00F7157E"/>
    <w:rsid w:val="00F71818"/>
    <w:rsid w:val="00F72FBA"/>
    <w:rsid w:val="00F730A2"/>
    <w:rsid w:val="00F74B83"/>
    <w:rsid w:val="00F76427"/>
    <w:rsid w:val="00F80291"/>
    <w:rsid w:val="00F81035"/>
    <w:rsid w:val="00F8136D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5DE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893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5:docId w15:val="{16C9D2A1-9EB2-4561-BB03-F751D3E38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73E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C1523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cardmaininfocontent">
    <w:name w:val="cardmaininfo__content"/>
    <w:basedOn w:val="a0"/>
    <w:rsid w:val="002F3957"/>
  </w:style>
  <w:style w:type="character" w:customStyle="1" w:styleId="sectioninfo">
    <w:name w:val="section__info"/>
    <w:basedOn w:val="a0"/>
    <w:rsid w:val="002F3957"/>
  </w:style>
  <w:style w:type="table" w:customStyle="1" w:styleId="TableNormal">
    <w:name w:val="Table Normal"/>
    <w:uiPriority w:val="2"/>
    <w:semiHidden/>
    <w:unhideWhenUsed/>
    <w:qFormat/>
    <w:rsid w:val="00CE461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E461D"/>
    <w:pPr>
      <w:adjustRightInd/>
      <w:spacing w:before="0"/>
      <w:ind w:firstLine="0"/>
    </w:pPr>
    <w:rPr>
      <w:color w:val="auto"/>
      <w:lang w:bidi="ru-RU"/>
    </w:rPr>
  </w:style>
  <w:style w:type="table" w:customStyle="1" w:styleId="15">
    <w:name w:val="Сетка таблицы1"/>
    <w:basedOn w:val="a1"/>
    <w:uiPriority w:val="59"/>
    <w:rsid w:val="00EB58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meter">
    <w:name w:val="parameter"/>
    <w:basedOn w:val="a"/>
    <w:rsid w:val="00F165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parametervalue">
    <w:name w:val="parametervalue"/>
    <w:basedOn w:val="a"/>
    <w:rsid w:val="00F165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16">
    <w:name w:val="Название объекта1"/>
    <w:basedOn w:val="a"/>
    <w:rsid w:val="00F11B4D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table" w:customStyle="1" w:styleId="110">
    <w:name w:val="Сетка таблицы11"/>
    <w:basedOn w:val="a1"/>
    <w:uiPriority w:val="59"/>
    <w:rsid w:val="003A7E7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F06FED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2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5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96AF3-E957-4266-9F0D-DB23211FC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4</Pages>
  <Words>1100</Words>
  <Characters>6272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42</cp:revision>
  <cp:lastPrinted>2022-11-29T14:29:00Z</cp:lastPrinted>
  <dcterms:created xsi:type="dcterms:W3CDTF">2022-07-07T18:41:00Z</dcterms:created>
  <dcterms:modified xsi:type="dcterms:W3CDTF">2023-11-09T17:45:00Z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