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Заказчик: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МУНИЦИПАЛЬНОЕ КАЗЕННОЕ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УЧРЕЖДЕНИЕ «</w:t>
      </w:r>
      <w:r w:rsidRPr="00A53F50">
        <w:rPr>
          <w:rFonts w:ascii="Times New Roman" w:hAnsi="Times New Roman" w:cs="Times New Roman"/>
          <w:sz w:val="26"/>
          <w:szCs w:val="26"/>
        </w:rPr>
        <w:t xml:space="preserve">МУНИЦИПАЛЬНЫЙ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ЦЕНТР УПРАВЛЕНИЯ, БЕЗОПАСНОСТИ И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ГРАЖДАНСКОЙ ЗАЩИТЫ НАСЕЛЕНИЯ</w:t>
      </w:r>
      <w:r>
        <w:rPr>
          <w:rFonts w:ascii="Times New Roman" w:hAnsi="Times New Roman" w:cs="Times New Roman"/>
          <w:sz w:val="26"/>
          <w:szCs w:val="26"/>
        </w:rPr>
        <w:t>»</w:t>
      </w:r>
      <w:r w:rsidRPr="00A53F50">
        <w:rPr>
          <w:rFonts w:ascii="Times New Roman" w:hAnsi="Times New Roman" w:cs="Times New Roman"/>
          <w:sz w:val="26"/>
          <w:szCs w:val="26"/>
        </w:rPr>
        <w:t xml:space="preserve">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ГАТЧИНСКОГО МУНИЦИПАЛЬНО</w:t>
      </w:r>
      <w:r>
        <w:rPr>
          <w:rFonts w:ascii="Times New Roman" w:hAnsi="Times New Roman" w:cs="Times New Roman"/>
          <w:sz w:val="26"/>
          <w:szCs w:val="26"/>
        </w:rPr>
        <w:t xml:space="preserve">ГО </w:t>
      </w:r>
      <w:r w:rsidRPr="00A53F50">
        <w:rPr>
          <w:rFonts w:ascii="Times New Roman" w:hAnsi="Times New Roman" w:cs="Times New Roman"/>
          <w:sz w:val="26"/>
          <w:szCs w:val="26"/>
        </w:rPr>
        <w:t xml:space="preserve">РАЙОНА,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Go-Gmr@yandex.ru</w:t>
      </w:r>
    </w:p>
    <w:p w:rsid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Уполномоченный орган: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Администра</w:t>
      </w:r>
      <w:r>
        <w:rPr>
          <w:rFonts w:ascii="Times New Roman" w:hAnsi="Times New Roman" w:cs="Times New Roman"/>
          <w:sz w:val="26"/>
          <w:szCs w:val="26"/>
        </w:rPr>
        <w:t xml:space="preserve">ция муниципального образования Гатчинский муниципальный район </w:t>
      </w:r>
      <w:r w:rsidRPr="00A53F50">
        <w:rPr>
          <w:rFonts w:ascii="Times New Roman" w:hAnsi="Times New Roman" w:cs="Times New Roman"/>
          <w:sz w:val="26"/>
          <w:szCs w:val="26"/>
        </w:rPr>
        <w:t xml:space="preserve">Ленинградской области,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munzak@mail.ru</w:t>
      </w:r>
    </w:p>
    <w:p w:rsid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Заявитель: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ИП Дмитриева К.А.,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kdmitrieva.td@gmail.com</w:t>
      </w:r>
    </w:p>
    <w:p w:rsid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Оператор электронной площадки: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ООО </w:t>
      </w:r>
      <w:r>
        <w:rPr>
          <w:rFonts w:ascii="Times New Roman" w:hAnsi="Times New Roman" w:cs="Times New Roman"/>
          <w:sz w:val="26"/>
          <w:szCs w:val="26"/>
        </w:rPr>
        <w:t>«</w:t>
      </w:r>
      <w:proofErr w:type="spellStart"/>
      <w:r w:rsidRPr="00A53F50">
        <w:rPr>
          <w:rFonts w:ascii="Times New Roman" w:hAnsi="Times New Roman" w:cs="Times New Roman"/>
          <w:sz w:val="26"/>
          <w:szCs w:val="26"/>
        </w:rPr>
        <w:t>Ртс</w:t>
      </w:r>
      <w:proofErr w:type="spellEnd"/>
      <w:r w:rsidRPr="00A53F50">
        <w:rPr>
          <w:rFonts w:ascii="Times New Roman" w:hAnsi="Times New Roman" w:cs="Times New Roman"/>
          <w:sz w:val="26"/>
          <w:szCs w:val="26"/>
        </w:rPr>
        <w:t>-Тендер</w:t>
      </w:r>
      <w:r>
        <w:rPr>
          <w:rFonts w:ascii="Times New Roman" w:hAnsi="Times New Roman" w:cs="Times New Roman"/>
          <w:sz w:val="26"/>
          <w:szCs w:val="26"/>
        </w:rPr>
        <w:t>»</w:t>
      </w:r>
      <w:r w:rsidRPr="00A53F50">
        <w:rPr>
          <w:rFonts w:ascii="Times New Roman" w:hAnsi="Times New Roman" w:cs="Times New Roman"/>
          <w:sz w:val="26"/>
          <w:szCs w:val="26"/>
        </w:rPr>
        <w:t xml:space="preserve">, </w:t>
      </w: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ko@rts-tender.ru</w:t>
      </w:r>
    </w:p>
    <w:p w:rsid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p>
    <w:p w:rsidR="00A53F50" w:rsidRPr="00A53F50" w:rsidRDefault="00A53F50" w:rsidP="00A53F50">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 xml:space="preserve">Номер извещения </w:t>
      </w:r>
    </w:p>
    <w:p w:rsidR="00A53F50" w:rsidRPr="008926CC" w:rsidRDefault="00A53F50" w:rsidP="008926CC">
      <w:pPr>
        <w:tabs>
          <w:tab w:val="left" w:pos="7545"/>
          <w:tab w:val="left" w:pos="7965"/>
        </w:tabs>
        <w:suppressAutoHyphens/>
        <w:spacing w:after="0" w:line="240" w:lineRule="auto"/>
        <w:ind w:left="5387"/>
        <w:rPr>
          <w:rFonts w:ascii="Times New Roman" w:hAnsi="Times New Roman" w:cs="Times New Roman"/>
          <w:sz w:val="26"/>
          <w:szCs w:val="26"/>
        </w:rPr>
      </w:pPr>
      <w:r w:rsidRPr="00A53F50">
        <w:rPr>
          <w:rFonts w:ascii="Times New Roman" w:hAnsi="Times New Roman" w:cs="Times New Roman"/>
          <w:sz w:val="26"/>
          <w:szCs w:val="26"/>
        </w:rPr>
        <w:t>0145300008923000256</w:t>
      </w:r>
      <w:r w:rsidRPr="00A53F50">
        <w:rPr>
          <w:rFonts w:ascii="Times New Roman" w:hAnsi="Times New Roman" w:cs="Times New Roman"/>
          <w:sz w:val="26"/>
          <w:szCs w:val="26"/>
        </w:rPr>
        <w:cr/>
      </w:r>
      <w:bookmarkStart w:id="0" w:name="_GoBack"/>
      <w:bookmarkEnd w:id="0"/>
    </w:p>
    <w:p w:rsidR="00A53F50" w:rsidRDefault="00A53F50" w:rsidP="00A53F50">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A53F50" w:rsidRDefault="00A53F50" w:rsidP="00A53F50">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Комиссии Ленинградского УФАС России</w:t>
      </w:r>
    </w:p>
    <w:p w:rsidR="00A53F50" w:rsidRDefault="00A53F50" w:rsidP="00A53F50">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A53F50" w:rsidRDefault="00A53F50" w:rsidP="00A53F50">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Pr="00A53F50">
        <w:rPr>
          <w:rFonts w:ascii="Times New Roman" w:hAnsi="Times New Roman"/>
          <w:sz w:val="26"/>
          <w:szCs w:val="26"/>
        </w:rPr>
        <w:t>047/06/49-3561/2023</w:t>
      </w:r>
      <w:r>
        <w:rPr>
          <w:rFonts w:ascii="Times New Roman" w:hAnsi="Times New Roman"/>
          <w:sz w:val="26"/>
          <w:szCs w:val="26"/>
        </w:rPr>
        <w:t xml:space="preserve"> </w:t>
      </w:r>
    </w:p>
    <w:p w:rsidR="00A53F50" w:rsidRDefault="00A53F50" w:rsidP="00A53F50">
      <w:pPr>
        <w:widowControl w:val="0"/>
        <w:spacing w:after="0" w:line="240" w:lineRule="auto"/>
        <w:rPr>
          <w:rFonts w:ascii="Times New Roman" w:eastAsia="Times New Roman" w:hAnsi="Times New Roman" w:cs="Times New Roman"/>
          <w:sz w:val="26"/>
          <w:szCs w:val="26"/>
        </w:rPr>
      </w:pPr>
    </w:p>
    <w:p w:rsidR="00A53F50" w:rsidRDefault="00A53F50" w:rsidP="00A53F50">
      <w:pPr>
        <w:widowControl w:val="0"/>
        <w:spacing w:after="0" w:line="240" w:lineRule="auto"/>
        <w:rPr>
          <w:rFonts w:ascii="Times New Roman" w:hAnsi="Times New Roman"/>
          <w:sz w:val="26"/>
          <w:szCs w:val="26"/>
        </w:rPr>
      </w:pPr>
      <w:r>
        <w:rPr>
          <w:rFonts w:ascii="Times New Roman" w:hAnsi="Times New Roman"/>
          <w:sz w:val="26"/>
          <w:szCs w:val="26"/>
        </w:rPr>
        <w:t xml:space="preserve">03 ноября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A53F50" w:rsidRDefault="00A53F50" w:rsidP="00A53F50">
      <w:pPr>
        <w:widowControl w:val="0"/>
        <w:spacing w:after="0" w:line="240" w:lineRule="auto"/>
        <w:ind w:firstLine="709"/>
        <w:rPr>
          <w:rFonts w:ascii="Times New Roman" w:eastAsia="Times New Roman" w:hAnsi="Times New Roman" w:cs="Times New Roman"/>
          <w:sz w:val="26"/>
          <w:szCs w:val="26"/>
        </w:rPr>
      </w:pPr>
    </w:p>
    <w:p w:rsidR="00A53F50" w:rsidRDefault="00A53F50" w:rsidP="00A53F50">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Комиссия Ленинградского УФАС России по контролю в сфере закупок (далее - Комиссия) в составе:</w:t>
      </w:r>
    </w:p>
    <w:p w:rsidR="00A53F50" w:rsidRDefault="00A53F50" w:rsidP="00A53F50">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В присутствии представителей по доверенности:</w:t>
      </w:r>
    </w:p>
    <w:p w:rsidR="00A53F50" w:rsidRDefault="00A53F50" w:rsidP="00A53F50">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отсутствие представителей от Заявителя, Заказчика извещенных о времени и месте заседания Комиссии надлежащим образом,</w:t>
      </w:r>
    </w:p>
    <w:p w:rsidR="00A53F50" w:rsidRDefault="00A53F50" w:rsidP="00A53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A53F50" w:rsidRDefault="00A53F50" w:rsidP="00A53F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r>
        <w:rPr>
          <w:rFonts w:ascii="Times New Roman" w:eastAsia="Times New Roman" w:hAnsi="Times New Roman" w:cs="Times New Roman"/>
          <w:color w:val="auto"/>
          <w:sz w:val="26"/>
          <w:szCs w:val="26"/>
          <w:bdr w:val="none" w:sz="0" w:space="0" w:color="auto" w:frame="1"/>
        </w:rPr>
        <w:lastRenderedPageBreak/>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A53F50" w:rsidRDefault="00A53F50" w:rsidP="00A53F50">
      <w:pPr>
        <w:spacing w:after="0" w:line="240" w:lineRule="auto"/>
        <w:jc w:val="both"/>
        <w:rPr>
          <w:rFonts w:ascii="Times New Roman" w:eastAsia="Times New Roman" w:hAnsi="Times New Roman" w:cs="Times New Roman"/>
          <w:sz w:val="26"/>
          <w:szCs w:val="26"/>
        </w:rPr>
      </w:pPr>
    </w:p>
    <w:p w:rsidR="00A53F50" w:rsidRDefault="00A53F50" w:rsidP="00A53F50">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A53F50" w:rsidRDefault="00A53F50" w:rsidP="00A53F50">
      <w:pPr>
        <w:spacing w:after="0" w:line="240" w:lineRule="auto"/>
        <w:ind w:firstLine="709"/>
        <w:jc w:val="center"/>
        <w:rPr>
          <w:rFonts w:ascii="Times New Roman" w:eastAsia="Times New Roman" w:hAnsi="Times New Roman" w:cs="Times New Roman"/>
          <w:sz w:val="26"/>
          <w:szCs w:val="26"/>
        </w:rPr>
      </w:pPr>
    </w:p>
    <w:p w:rsidR="00A53F50" w:rsidRDefault="00A53F50" w:rsidP="00A53F50">
      <w:pPr>
        <w:spacing w:after="0" w:line="240" w:lineRule="auto"/>
        <w:ind w:firstLine="709"/>
        <w:jc w:val="both"/>
        <w:rPr>
          <w:rFonts w:ascii="Times New Roman" w:eastAsia="Times New Roman" w:hAnsi="Times New Roman" w:cs="Times New Roman"/>
        </w:rPr>
      </w:pPr>
      <w:r>
        <w:rPr>
          <w:rFonts w:ascii="Times New Roman" w:hAnsi="Times New Roman"/>
          <w:sz w:val="26"/>
          <w:szCs w:val="26"/>
        </w:rPr>
        <w:t>В Ленинградское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w:t>
      </w:r>
      <w:r>
        <w:t xml:space="preserve"> </w:t>
      </w:r>
      <w:r>
        <w:rPr>
          <w:rFonts w:ascii="Times New Roman" w:hAnsi="Times New Roman"/>
          <w:sz w:val="26"/>
          <w:szCs w:val="26"/>
        </w:rPr>
        <w:t>12930-ИП/23 от 27.10.2023) на действия комиссии при проведении электронного аукциона «</w:t>
      </w:r>
      <w:r w:rsidRPr="00A53F50">
        <w:rPr>
          <w:rFonts w:ascii="Times New Roman" w:hAnsi="Times New Roman"/>
          <w:sz w:val="26"/>
          <w:szCs w:val="26"/>
        </w:rPr>
        <w:t>Выполнение работ по развитию местной системы оповещения населения Гатчинского муниципального района с подключением к Региональной автоматизированной системе централизованного оповещения населения Ленинградской области</w:t>
      </w:r>
      <w:r>
        <w:rPr>
          <w:rFonts w:ascii="Times New Roman" w:hAnsi="Times New Roman"/>
          <w:sz w:val="26"/>
          <w:szCs w:val="26"/>
        </w:rPr>
        <w:t>».</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Извещение о проведении электронного аукциона размещено 22.09.2023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A53F50" w:rsidRDefault="00A53F50" w:rsidP="00A53F50">
      <w:pPr>
        <w:spacing w:after="0" w:line="240" w:lineRule="auto"/>
        <w:ind w:firstLine="709"/>
        <w:jc w:val="both"/>
        <w:rPr>
          <w:rFonts w:ascii="Times New Roman" w:eastAsia="Times New Roman" w:hAnsi="Times New Roman" w:cs="Times New Roman"/>
          <w:sz w:val="26"/>
          <w:szCs w:val="26"/>
        </w:rPr>
      </w:pP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контракта  - </w:t>
      </w:r>
      <w:r w:rsidRPr="00A53F50">
        <w:rPr>
          <w:rFonts w:ascii="Times New Roman" w:hAnsi="Times New Roman"/>
          <w:sz w:val="26"/>
          <w:szCs w:val="26"/>
        </w:rPr>
        <w:t xml:space="preserve">5 249 153,76 </w:t>
      </w:r>
      <w:r>
        <w:rPr>
          <w:rFonts w:ascii="Times New Roman" w:hAnsi="Times New Roman"/>
          <w:sz w:val="26"/>
          <w:szCs w:val="26"/>
        </w:rPr>
        <w:t>рублей.</w:t>
      </w:r>
    </w:p>
    <w:p w:rsidR="00A53F50" w:rsidRDefault="00A53F50" w:rsidP="00A53F50">
      <w:pPr>
        <w:spacing w:after="0" w:line="240" w:lineRule="auto"/>
        <w:jc w:val="both"/>
        <w:rPr>
          <w:rFonts w:ascii="Times New Roman" w:eastAsia="Times New Roman" w:hAnsi="Times New Roman" w:cs="Times New Roman"/>
          <w:sz w:val="26"/>
          <w:szCs w:val="26"/>
        </w:rPr>
      </w:pP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A53F50" w:rsidRDefault="00A53F50" w:rsidP="00A53F50">
      <w:pPr>
        <w:spacing w:after="0" w:line="240" w:lineRule="auto"/>
        <w:ind w:firstLine="709"/>
        <w:jc w:val="both"/>
        <w:rPr>
          <w:rFonts w:ascii="Times New Roman" w:eastAsia="Times New Roman" w:hAnsi="Times New Roman" w:cs="Times New Roman"/>
          <w:sz w:val="26"/>
          <w:szCs w:val="26"/>
        </w:rPr>
      </w:pP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w:t>
      </w:r>
      <w:r>
        <w:rPr>
          <w:rFonts w:ascii="Times New Roman" w:hAnsi="Times New Roman"/>
          <w:sz w:val="26"/>
          <w:szCs w:val="26"/>
        </w:rPr>
        <w:lastRenderedPageBreak/>
        <w:t>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w:t>
      </w:r>
      <w:r>
        <w:rPr>
          <w:rFonts w:ascii="Times New Roman" w:hAnsi="Times New Roman"/>
          <w:sz w:val="26"/>
          <w:szCs w:val="26"/>
        </w:rPr>
        <w:lastRenderedPageBreak/>
        <w:t>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lastRenderedPageBreak/>
        <w:t>Так, следуя пункту 3 Постановления Правительства № 2604, законодателем установлены следующие критерии оценки: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A53F50" w:rsidRDefault="00A53F50" w:rsidP="00A53F50">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г) квалификация участников закупки.</w:t>
      </w:r>
    </w:p>
    <w:p w:rsidR="00A53F50" w:rsidRDefault="00A53F50" w:rsidP="00A53F50">
      <w:pPr>
        <w:spacing w:after="0" w:line="240" w:lineRule="auto"/>
        <w:ind w:firstLine="709"/>
        <w:jc w:val="both"/>
        <w:rPr>
          <w:rFonts w:ascii="Times New Roman" w:eastAsia="Times New Roman" w:hAnsi="Times New Roman" w:cs="Times New Roman"/>
          <w:sz w:val="26"/>
          <w:szCs w:val="26"/>
          <w:shd w:val="clear" w:color="auto" w:fill="FFFFFF"/>
        </w:rPr>
      </w:pPr>
    </w:p>
    <w:p w:rsidR="001E7000" w:rsidRDefault="001E7000" w:rsidP="001E7000">
      <w:pPr>
        <w:spacing w:after="0" w:line="240" w:lineRule="auto"/>
        <w:ind w:firstLine="709"/>
        <w:jc w:val="both"/>
        <w:rPr>
          <w:rFonts w:ascii="Times New Roman" w:hAnsi="Times New Roman"/>
          <w:sz w:val="26"/>
          <w:szCs w:val="26"/>
          <w:shd w:val="clear" w:color="auto" w:fill="FFFFFF"/>
        </w:rPr>
      </w:pPr>
      <w:r w:rsidRPr="001E7000">
        <w:rPr>
          <w:rFonts w:ascii="Times New Roman" w:hAnsi="Times New Roman"/>
          <w:sz w:val="26"/>
          <w:szCs w:val="26"/>
          <w:shd w:val="clear" w:color="auto" w:fill="FFFFFF"/>
        </w:rPr>
        <w:t>Из текста жалобы следует, что Заявитель</w:t>
      </w:r>
      <w:r>
        <w:rPr>
          <w:rFonts w:ascii="Times New Roman" w:hAnsi="Times New Roman"/>
          <w:sz w:val="26"/>
          <w:szCs w:val="26"/>
          <w:shd w:val="clear" w:color="auto" w:fill="FFFFFF"/>
        </w:rPr>
        <w:t xml:space="preserve"> обжалует действия комиссии по </w:t>
      </w:r>
      <w:r w:rsidRPr="001E7000">
        <w:rPr>
          <w:rFonts w:ascii="Times New Roman" w:hAnsi="Times New Roman"/>
          <w:sz w:val="26"/>
          <w:szCs w:val="26"/>
          <w:shd w:val="clear" w:color="auto" w:fill="FFFFFF"/>
        </w:rPr>
        <w:t xml:space="preserve">осуществлению закупок в части отклонения </w:t>
      </w:r>
      <w:r w:rsidR="00021E3A">
        <w:rPr>
          <w:rFonts w:ascii="Times New Roman" w:hAnsi="Times New Roman"/>
          <w:sz w:val="26"/>
          <w:szCs w:val="26"/>
          <w:shd w:val="clear" w:color="auto" w:fill="FFFFFF"/>
        </w:rPr>
        <w:t xml:space="preserve">его </w:t>
      </w:r>
      <w:r w:rsidRPr="001E7000">
        <w:rPr>
          <w:rFonts w:ascii="Times New Roman" w:hAnsi="Times New Roman"/>
          <w:sz w:val="26"/>
          <w:szCs w:val="26"/>
          <w:shd w:val="clear" w:color="auto" w:fill="FFFFFF"/>
        </w:rPr>
        <w:t>заявки на участие в закупке.</w:t>
      </w:r>
    </w:p>
    <w:p w:rsidR="000D3B63" w:rsidRDefault="000D3B63" w:rsidP="001E7000">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значения предоставленные участником закупки, сообщает.</w:t>
      </w:r>
    </w:p>
    <w:p w:rsidR="000D3B63" w:rsidRPr="000D3B63" w:rsidRDefault="000D3B63" w:rsidP="000D3B63">
      <w:pPr>
        <w:spacing w:after="0" w:line="240" w:lineRule="auto"/>
        <w:ind w:firstLine="709"/>
        <w:jc w:val="both"/>
        <w:rPr>
          <w:rFonts w:ascii="Times New Roman" w:hAnsi="Times New Roman"/>
          <w:sz w:val="26"/>
          <w:szCs w:val="26"/>
          <w:shd w:val="clear" w:color="auto" w:fill="FFFFFF"/>
        </w:rPr>
      </w:pPr>
      <w:r w:rsidRPr="000D3B63">
        <w:rPr>
          <w:rFonts w:ascii="Times New Roman" w:hAnsi="Times New Roman"/>
          <w:sz w:val="26"/>
          <w:szCs w:val="26"/>
          <w:shd w:val="clear" w:color="auto" w:fill="FFFFFF"/>
        </w:rPr>
        <w:t>Значения, предоставленные участником закупки:</w:t>
      </w:r>
    </w:p>
    <w:p w:rsidR="000D3B63" w:rsidRPr="000D3B63" w:rsidRDefault="000D3B63" w:rsidP="000D3B63">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0D3B63">
        <w:rPr>
          <w:rFonts w:ascii="Times New Roman" w:hAnsi="Times New Roman"/>
          <w:sz w:val="26"/>
          <w:szCs w:val="26"/>
          <w:shd w:val="clear" w:color="auto" w:fill="FFFFFF"/>
        </w:rPr>
        <w:t xml:space="preserve">Интерфейс установленного накопителя: </w:t>
      </w:r>
      <w:r w:rsidRPr="000D3B63">
        <w:rPr>
          <w:rFonts w:ascii="Times New Roman" w:hAnsi="Times New Roman"/>
          <w:b/>
          <w:sz w:val="26"/>
          <w:szCs w:val="26"/>
          <w:shd w:val="clear" w:color="auto" w:fill="FFFFFF"/>
        </w:rPr>
        <w:t>SATA версии 6 Гбит/с</w:t>
      </w:r>
    </w:p>
    <w:p w:rsidR="000D3B63" w:rsidRDefault="000D3B63" w:rsidP="000D3B63">
      <w:pPr>
        <w:spacing w:after="0" w:line="240" w:lineRule="auto"/>
        <w:ind w:firstLine="709"/>
        <w:jc w:val="both"/>
        <w:rPr>
          <w:rFonts w:ascii="Times New Roman" w:hAnsi="Times New Roman"/>
          <w:sz w:val="26"/>
          <w:szCs w:val="26"/>
          <w:shd w:val="clear" w:color="auto" w:fill="FFFFFF"/>
        </w:rPr>
      </w:pPr>
      <w:r w:rsidRPr="000D3B63">
        <w:rPr>
          <w:rFonts w:ascii="Times New Roman" w:hAnsi="Times New Roman"/>
          <w:sz w:val="26"/>
          <w:szCs w:val="26"/>
          <w:shd w:val="clear" w:color="auto" w:fill="FFFFFF"/>
        </w:rPr>
        <w:t xml:space="preserve">Тип сетевой карты: </w:t>
      </w:r>
      <w:r w:rsidRPr="000D3B63">
        <w:rPr>
          <w:rFonts w:ascii="Times New Roman" w:hAnsi="Times New Roman"/>
          <w:b/>
          <w:sz w:val="26"/>
          <w:szCs w:val="26"/>
          <w:shd w:val="clear" w:color="auto" w:fill="FFFFFF"/>
        </w:rPr>
        <w:t>10/100/1000Base-T</w:t>
      </w:r>
      <w:r>
        <w:rPr>
          <w:rFonts w:ascii="Times New Roman" w:hAnsi="Times New Roman"/>
          <w:sz w:val="26"/>
          <w:szCs w:val="26"/>
          <w:shd w:val="clear" w:color="auto" w:fill="FFFFFF"/>
        </w:rPr>
        <w:t>»</w:t>
      </w:r>
    </w:p>
    <w:p w:rsidR="000D3B63" w:rsidRDefault="000D3B63" w:rsidP="000D3B63">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положения извещения, сообщает.</w:t>
      </w:r>
    </w:p>
    <w:p w:rsidR="000D3B63" w:rsidRPr="000D3B63" w:rsidRDefault="000D3B63" w:rsidP="000D3B63">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0D3B63">
        <w:rPr>
          <w:rFonts w:ascii="Times New Roman" w:hAnsi="Times New Roman"/>
          <w:sz w:val="26"/>
          <w:szCs w:val="26"/>
          <w:shd w:val="clear" w:color="auto" w:fill="FFFFFF"/>
        </w:rPr>
        <w:t>Требование заказчика:</w:t>
      </w:r>
    </w:p>
    <w:p w:rsidR="000D3B63" w:rsidRPr="000D3B63" w:rsidRDefault="000D3B63" w:rsidP="000D3B63">
      <w:pPr>
        <w:spacing w:after="0" w:line="240" w:lineRule="auto"/>
        <w:ind w:firstLine="709"/>
        <w:jc w:val="both"/>
        <w:rPr>
          <w:rFonts w:ascii="Times New Roman" w:hAnsi="Times New Roman"/>
          <w:sz w:val="26"/>
          <w:szCs w:val="26"/>
          <w:shd w:val="clear" w:color="auto" w:fill="FFFFFF"/>
        </w:rPr>
      </w:pPr>
      <w:r w:rsidRPr="000D3B63">
        <w:rPr>
          <w:rFonts w:ascii="Times New Roman" w:hAnsi="Times New Roman"/>
          <w:sz w:val="26"/>
          <w:szCs w:val="26"/>
          <w:shd w:val="clear" w:color="auto" w:fill="FFFFFF"/>
        </w:rPr>
        <w:t xml:space="preserve">Интерфейс установленного накопителя: </w:t>
      </w:r>
      <w:r w:rsidRPr="000D3B63">
        <w:rPr>
          <w:rFonts w:ascii="Times New Roman" w:hAnsi="Times New Roman"/>
          <w:b/>
          <w:sz w:val="26"/>
          <w:szCs w:val="26"/>
          <w:shd w:val="clear" w:color="auto" w:fill="FFFFFF"/>
        </w:rPr>
        <w:t>не хуже SATA версии 6 Гбит/с</w:t>
      </w:r>
    </w:p>
    <w:p w:rsidR="00C7744E" w:rsidRDefault="000D3B63" w:rsidP="00C7744E">
      <w:pPr>
        <w:spacing w:after="0" w:line="240" w:lineRule="auto"/>
        <w:ind w:firstLine="709"/>
        <w:jc w:val="both"/>
        <w:rPr>
          <w:rFonts w:ascii="Times New Roman" w:hAnsi="Times New Roman"/>
          <w:sz w:val="26"/>
          <w:szCs w:val="26"/>
          <w:shd w:val="clear" w:color="auto" w:fill="FFFFFF"/>
        </w:rPr>
      </w:pPr>
      <w:r w:rsidRPr="000D3B63">
        <w:rPr>
          <w:rFonts w:ascii="Times New Roman" w:hAnsi="Times New Roman"/>
          <w:sz w:val="26"/>
          <w:szCs w:val="26"/>
          <w:shd w:val="clear" w:color="auto" w:fill="FFFFFF"/>
        </w:rPr>
        <w:t xml:space="preserve">Тип сетевой карты: </w:t>
      </w:r>
      <w:r w:rsidRPr="000D3B63">
        <w:rPr>
          <w:rFonts w:ascii="Times New Roman" w:hAnsi="Times New Roman"/>
          <w:b/>
          <w:sz w:val="26"/>
          <w:szCs w:val="26"/>
          <w:shd w:val="clear" w:color="auto" w:fill="FFFFFF"/>
        </w:rPr>
        <w:t>не менее 10/100/1000Base-T</w:t>
      </w:r>
      <w:r>
        <w:rPr>
          <w:rFonts w:ascii="Times New Roman" w:hAnsi="Times New Roman"/>
          <w:sz w:val="26"/>
          <w:szCs w:val="26"/>
          <w:shd w:val="clear" w:color="auto" w:fill="FFFFFF"/>
        </w:rPr>
        <w:t>»</w:t>
      </w:r>
    </w:p>
    <w:p w:rsidR="00A53F50" w:rsidRDefault="00C7744E" w:rsidP="001E7000">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Согласно «Инструкции для заполнения заявки участником закупки»:</w:t>
      </w:r>
    </w:p>
    <w:p w:rsidR="00C7744E" w:rsidRPr="00C7744E" w:rsidRDefault="00C7744E" w:rsidP="00C7744E">
      <w:pPr>
        <w:spacing w:after="0" w:line="240" w:lineRule="auto"/>
        <w:ind w:firstLine="709"/>
        <w:jc w:val="both"/>
        <w:rPr>
          <w:rFonts w:ascii="Times New Roman" w:hAnsi="Times New Roman" w:cs="Times New Roman"/>
          <w:sz w:val="26"/>
          <w:szCs w:val="26"/>
          <w:shd w:val="clear" w:color="auto" w:fill="FFFFFF"/>
        </w:rPr>
      </w:pPr>
      <w:r w:rsidRPr="00C7744E">
        <w:rPr>
          <w:rFonts w:ascii="Times New Roman" w:hAnsi="Times New Roman" w:cs="Times New Roman"/>
          <w:sz w:val="26"/>
          <w:szCs w:val="26"/>
          <w:shd w:val="clear" w:color="auto" w:fill="FFFFFF"/>
        </w:rPr>
        <w:t>«При подаче предложения в отношении описания объекта закупки участниками закупки должны применяться обозначения (единицы измерения, наименования показателей), соответствующие установленным заказчиком.</w:t>
      </w:r>
    </w:p>
    <w:p w:rsidR="00C7744E" w:rsidRPr="00C7744E" w:rsidRDefault="00C7744E" w:rsidP="00C7744E">
      <w:pPr>
        <w:spacing w:after="0" w:line="240" w:lineRule="auto"/>
        <w:ind w:firstLine="709"/>
        <w:jc w:val="both"/>
        <w:rPr>
          <w:rFonts w:ascii="Times New Roman" w:hAnsi="Times New Roman" w:cs="Times New Roman"/>
          <w:sz w:val="26"/>
          <w:szCs w:val="26"/>
          <w:shd w:val="clear" w:color="auto" w:fill="FFFFFF"/>
        </w:rPr>
      </w:pPr>
      <w:r w:rsidRPr="00C7744E">
        <w:rPr>
          <w:rFonts w:ascii="Times New Roman" w:hAnsi="Times New Roman" w:cs="Times New Roman"/>
          <w:sz w:val="26"/>
          <w:szCs w:val="26"/>
          <w:shd w:val="clear" w:color="auto" w:fill="FFFFFF"/>
        </w:rPr>
        <w:t>Предоставляемые участником закупки сведения не должны сопровождаться символами, с</w:t>
      </w:r>
      <w:r>
        <w:rPr>
          <w:rFonts w:ascii="Times New Roman" w:hAnsi="Times New Roman" w:cs="Times New Roman"/>
          <w:sz w:val="26"/>
          <w:szCs w:val="26"/>
          <w:shd w:val="clear" w:color="auto" w:fill="FFFFFF"/>
        </w:rPr>
        <w:t>ловами, словосочетаниями «≥ …».</w:t>
      </w:r>
    </w:p>
    <w:p w:rsidR="00C7744E" w:rsidRPr="00C7744E" w:rsidRDefault="00C7744E" w:rsidP="00C7744E">
      <w:pPr>
        <w:spacing w:after="0" w:line="240" w:lineRule="auto"/>
        <w:ind w:firstLine="709"/>
        <w:jc w:val="both"/>
        <w:rPr>
          <w:rFonts w:ascii="Times New Roman" w:hAnsi="Times New Roman" w:cs="Times New Roman"/>
          <w:sz w:val="26"/>
          <w:szCs w:val="26"/>
          <w:shd w:val="clear" w:color="auto" w:fill="FFFFFF"/>
        </w:rPr>
      </w:pPr>
      <w:r w:rsidRPr="00C7744E">
        <w:rPr>
          <w:rFonts w:ascii="Times New Roman" w:hAnsi="Times New Roman" w:cs="Times New Roman"/>
          <w:sz w:val="26"/>
          <w:szCs w:val="26"/>
          <w:shd w:val="clear" w:color="auto" w:fill="FFFFFF"/>
        </w:rPr>
        <w:t xml:space="preserve">Если требование к изменяемому показателю сопровождается символами, словами, словосочетаниями «≥ …», участник закупки указывает одно конкретное значение показателя равное или больше минимального значения показателя, установленного описанием объекта закупки </w:t>
      </w:r>
      <w:r>
        <w:rPr>
          <w:rFonts w:ascii="Times New Roman" w:hAnsi="Times New Roman" w:cs="Times New Roman"/>
          <w:sz w:val="26"/>
          <w:szCs w:val="26"/>
          <w:shd w:val="clear" w:color="auto" w:fill="FFFFFF"/>
        </w:rPr>
        <w:t>(не интервальное значение).</w:t>
      </w:r>
    </w:p>
    <w:p w:rsidR="00C7744E" w:rsidRDefault="00C7744E" w:rsidP="00C7744E">
      <w:pPr>
        <w:spacing w:after="0" w:line="240" w:lineRule="auto"/>
        <w:ind w:firstLine="709"/>
        <w:jc w:val="both"/>
        <w:rPr>
          <w:rFonts w:ascii="Times New Roman" w:hAnsi="Times New Roman" w:cs="Times New Roman"/>
          <w:b/>
          <w:sz w:val="26"/>
          <w:szCs w:val="26"/>
          <w:shd w:val="clear" w:color="auto" w:fill="FFFFFF"/>
        </w:rPr>
      </w:pPr>
      <w:r w:rsidRPr="00BB742A">
        <w:rPr>
          <w:rFonts w:ascii="Times New Roman" w:hAnsi="Times New Roman" w:cs="Times New Roman"/>
          <w:b/>
          <w:sz w:val="26"/>
          <w:szCs w:val="26"/>
          <w:shd w:val="clear" w:color="auto" w:fill="FFFFFF"/>
        </w:rPr>
        <w:t>Во всех иных случаях требования к показателям установлены в виде значений, которые не могут изменяться, и участник закупки указывает установленные заказчиком значения без изменений</w:t>
      </w:r>
      <w:r w:rsidR="00BB742A" w:rsidRPr="00BB742A">
        <w:rPr>
          <w:rFonts w:ascii="Times New Roman" w:hAnsi="Times New Roman" w:cs="Times New Roman"/>
          <w:b/>
          <w:sz w:val="26"/>
          <w:szCs w:val="26"/>
          <w:shd w:val="clear" w:color="auto" w:fill="FFFFFF"/>
        </w:rPr>
        <w:t>».</w:t>
      </w:r>
    </w:p>
    <w:p w:rsidR="00BB742A" w:rsidRPr="00BB742A" w:rsidRDefault="00BB742A" w:rsidP="00BB742A">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выше сказанн</w:t>
      </w:r>
      <w:r w:rsidR="00021E3A">
        <w:rPr>
          <w:rFonts w:ascii="Times New Roman" w:hAnsi="Times New Roman" w:cs="Times New Roman"/>
          <w:sz w:val="26"/>
          <w:szCs w:val="26"/>
          <w:shd w:val="clear" w:color="auto" w:fill="FFFFFF"/>
        </w:rPr>
        <w:t>ого Комиссия сообщает, что словосочетания</w:t>
      </w:r>
      <w:r>
        <w:rPr>
          <w:rFonts w:ascii="Times New Roman" w:hAnsi="Times New Roman" w:cs="Times New Roman"/>
          <w:sz w:val="26"/>
          <w:szCs w:val="26"/>
          <w:shd w:val="clear" w:color="auto" w:fill="FFFFFF"/>
        </w:rPr>
        <w:t xml:space="preserve"> </w:t>
      </w:r>
      <w:r w:rsidR="00021E3A">
        <w:rPr>
          <w:rFonts w:ascii="Times New Roman" w:hAnsi="Times New Roman" w:cs="Times New Roman"/>
          <w:sz w:val="26"/>
          <w:szCs w:val="26"/>
          <w:shd w:val="clear" w:color="auto" w:fill="FFFFFF"/>
        </w:rPr>
        <w:t>«не менее», «не хуже» не описаны</w:t>
      </w:r>
      <w:r>
        <w:rPr>
          <w:rFonts w:ascii="Times New Roman" w:hAnsi="Times New Roman" w:cs="Times New Roman"/>
          <w:sz w:val="26"/>
          <w:szCs w:val="26"/>
          <w:shd w:val="clear" w:color="auto" w:fill="FFFFFF"/>
        </w:rPr>
        <w:t xml:space="preserve"> Заказчиком в Инструкции </w:t>
      </w:r>
      <w:r w:rsidR="00021E3A">
        <w:rPr>
          <w:rFonts w:ascii="Times New Roman" w:hAnsi="Times New Roman" w:cs="Times New Roman"/>
          <w:sz w:val="26"/>
          <w:szCs w:val="26"/>
          <w:shd w:val="clear" w:color="auto" w:fill="FFFFFF"/>
        </w:rPr>
        <w:t>по заполнению заявки, следовательно, значения по спорным характеристикам необходимо указывать в составе заявки в неизменном виде.</w:t>
      </w:r>
    </w:p>
    <w:p w:rsidR="00A53F50" w:rsidRDefault="00A53F50" w:rsidP="00A53F50">
      <w:pPr>
        <w:spacing w:after="0" w:line="240" w:lineRule="auto"/>
        <w:ind w:firstLine="709"/>
        <w:jc w:val="both"/>
        <w:rPr>
          <w:rFonts w:ascii="Times New Roman" w:hAnsi="Times New Roman" w:cs="Times New Roman"/>
          <w:sz w:val="26"/>
          <w:szCs w:val="26"/>
          <w:shd w:val="clear" w:color="auto" w:fill="FFFFFF"/>
        </w:rPr>
      </w:pPr>
      <w:r w:rsidRPr="00C7744E">
        <w:rPr>
          <w:rFonts w:ascii="Times New Roman" w:hAnsi="Times New Roman" w:cs="Times New Roman"/>
          <w:sz w:val="26"/>
          <w:szCs w:val="26"/>
          <w:shd w:val="clear" w:color="auto" w:fill="FFFFFF"/>
        </w:rPr>
        <w:t xml:space="preserve">Таким образом, Комиссия пришла к выводу, что в действиях </w:t>
      </w:r>
      <w:r w:rsidR="00021E3A" w:rsidRPr="00C7744E">
        <w:rPr>
          <w:rFonts w:ascii="Times New Roman" w:hAnsi="Times New Roman" w:cs="Times New Roman"/>
          <w:sz w:val="26"/>
          <w:szCs w:val="26"/>
          <w:shd w:val="clear" w:color="auto" w:fill="FFFFFF"/>
        </w:rPr>
        <w:t>Заказчика не</w:t>
      </w:r>
      <w:r w:rsidR="00C0149E" w:rsidRPr="00C7744E">
        <w:rPr>
          <w:rFonts w:ascii="Times New Roman" w:hAnsi="Times New Roman" w:cs="Times New Roman"/>
          <w:sz w:val="26"/>
          <w:szCs w:val="26"/>
          <w:shd w:val="clear" w:color="auto" w:fill="FFFFFF"/>
        </w:rPr>
        <w:t xml:space="preserve"> усматривается нарушений </w:t>
      </w:r>
      <w:r w:rsidR="00BB742A">
        <w:rPr>
          <w:rFonts w:ascii="Times New Roman" w:hAnsi="Times New Roman" w:cs="Times New Roman"/>
          <w:sz w:val="26"/>
          <w:szCs w:val="26"/>
          <w:shd w:val="clear" w:color="auto" w:fill="FFFFFF"/>
        </w:rPr>
        <w:t>Закона о контрактной системе</w:t>
      </w:r>
      <w:r w:rsidR="00C7744E">
        <w:rPr>
          <w:rFonts w:ascii="Times New Roman" w:hAnsi="Times New Roman" w:cs="Times New Roman"/>
          <w:sz w:val="26"/>
          <w:szCs w:val="26"/>
          <w:shd w:val="clear" w:color="auto" w:fill="FFFFFF"/>
        </w:rPr>
        <w:t>.</w:t>
      </w:r>
    </w:p>
    <w:p w:rsidR="00A53F50" w:rsidRDefault="00A53F50" w:rsidP="00A53F50">
      <w:pPr>
        <w:spacing w:after="0" w:line="240" w:lineRule="auto"/>
        <w:ind w:firstLine="709"/>
        <w:jc w:val="both"/>
        <w:rPr>
          <w:rFonts w:ascii="Times New Roman" w:eastAsia="Times New Roman" w:hAnsi="Times New Roman" w:cs="Times New Roman"/>
          <w:sz w:val="26"/>
          <w:szCs w:val="26"/>
          <w:shd w:val="clear" w:color="auto" w:fill="FFFFFF"/>
        </w:rPr>
      </w:pPr>
    </w:p>
    <w:p w:rsidR="00A53F50" w:rsidRDefault="00A53F50" w:rsidP="00A53F50">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A53F50" w:rsidRDefault="00A53F50" w:rsidP="00A53F50">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A53F50" w:rsidRDefault="00A53F50" w:rsidP="00A53F50">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A53F50" w:rsidRDefault="00A53F50" w:rsidP="00A53F50">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A53F50" w:rsidRDefault="00A53F50" w:rsidP="00A53F50">
      <w:pPr>
        <w:widowControl w:val="0"/>
        <w:tabs>
          <w:tab w:val="left" w:pos="993"/>
        </w:tabs>
        <w:spacing w:after="0" w:line="240" w:lineRule="auto"/>
        <w:ind w:left="709"/>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Признать жалобу </w:t>
      </w:r>
      <w:r w:rsidRPr="00A53F50">
        <w:rPr>
          <w:rFonts w:ascii="Times New Roman" w:eastAsia="Times New Roman" w:hAnsi="Times New Roman" w:cs="Times New Roman"/>
          <w:iCs/>
          <w:sz w:val="26"/>
          <w:szCs w:val="26"/>
        </w:rPr>
        <w:t>ИП Дмитриева К.А.</w:t>
      </w:r>
      <w:r>
        <w:rPr>
          <w:rFonts w:ascii="Times New Roman" w:eastAsia="Times New Roman" w:hAnsi="Times New Roman" w:cs="Times New Roman"/>
          <w:iCs/>
          <w:sz w:val="26"/>
          <w:szCs w:val="26"/>
        </w:rPr>
        <w:t xml:space="preserve"> необоснованной</w:t>
      </w:r>
    </w:p>
    <w:p w:rsidR="00A53F50" w:rsidRDefault="00A53F50" w:rsidP="00A53F50">
      <w:pPr>
        <w:widowControl w:val="0"/>
        <w:tabs>
          <w:tab w:val="left" w:pos="993"/>
        </w:tabs>
        <w:spacing w:after="0" w:line="240" w:lineRule="auto"/>
        <w:ind w:firstLine="709"/>
        <w:jc w:val="both"/>
        <w:rPr>
          <w:rFonts w:ascii="Times New Roman" w:eastAsia="Times New Roman" w:hAnsi="Times New Roman" w:cs="Times New Roman"/>
          <w:iCs/>
          <w:sz w:val="26"/>
          <w:szCs w:val="26"/>
        </w:rPr>
      </w:pPr>
    </w:p>
    <w:p w:rsidR="000D3B63" w:rsidRPr="008926CC" w:rsidRDefault="00A53F50" w:rsidP="008926CC">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sectPr w:rsidR="000D3B63" w:rsidRPr="008926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F50"/>
    <w:rsid w:val="00021E3A"/>
    <w:rsid w:val="000D3B63"/>
    <w:rsid w:val="001E7000"/>
    <w:rsid w:val="004746B1"/>
    <w:rsid w:val="0078524D"/>
    <w:rsid w:val="008926CC"/>
    <w:rsid w:val="00A53F50"/>
    <w:rsid w:val="00BB742A"/>
    <w:rsid w:val="00C0149E"/>
    <w:rsid w:val="00C77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F50"/>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F50"/>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984530">
      <w:bodyDiv w:val="1"/>
      <w:marLeft w:val="0"/>
      <w:marRight w:val="0"/>
      <w:marTop w:val="0"/>
      <w:marBottom w:val="0"/>
      <w:divBdr>
        <w:top w:val="none" w:sz="0" w:space="0" w:color="auto"/>
        <w:left w:val="none" w:sz="0" w:space="0" w:color="auto"/>
        <w:bottom w:val="none" w:sz="0" w:space="0" w:color="auto"/>
        <w:right w:val="none" w:sz="0" w:space="0" w:color="auto"/>
      </w:divBdr>
    </w:div>
    <w:div w:id="137006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2344</Words>
  <Characters>13362</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4</cp:revision>
  <dcterms:created xsi:type="dcterms:W3CDTF">2023-11-09T13:43:00Z</dcterms:created>
  <dcterms:modified xsi:type="dcterms:W3CDTF">2023-11-09T14:28:00Z</dcterms:modified>
</cp:coreProperties>
</file>