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60A" w:rsidRPr="00C12291" w:rsidRDefault="0039260A" w:rsidP="004252B3">
      <w:pPr>
        <w:tabs>
          <w:tab w:val="left" w:pos="7545"/>
          <w:tab w:val="left" w:pos="7965"/>
        </w:tabs>
        <w:suppressAutoHyphens/>
        <w:spacing w:after="0" w:line="240" w:lineRule="auto"/>
        <w:ind w:left="5387" w:right="-142"/>
        <w:rPr>
          <w:rFonts w:ascii="Times New Roman" w:hAnsi="Times New Roman" w:cs="Times New Roman"/>
          <w:sz w:val="26"/>
          <w:szCs w:val="26"/>
        </w:rPr>
      </w:pP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b/>
          <w:sz w:val="26"/>
          <w:szCs w:val="26"/>
        </w:rPr>
      </w:pPr>
      <w:r w:rsidRPr="004019AE">
        <w:rPr>
          <w:rFonts w:ascii="Times New Roman" w:hAnsi="Times New Roman" w:cs="Times New Roman"/>
          <w:b/>
          <w:sz w:val="26"/>
          <w:szCs w:val="26"/>
        </w:rPr>
        <w:t>Заказчик:</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МКУ «ЕДИНАЯ СЛУЖБА ЗАКАЗЧИКА»</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ВСЕВОЛОЖСКОГО РАЙОНА</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ЛЕНИНГРАДСКОЙ ОБЛАСТИ,</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esz_vs@mail.ru</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b/>
          <w:sz w:val="26"/>
          <w:szCs w:val="26"/>
        </w:rPr>
      </w:pPr>
      <w:r w:rsidRPr="004019AE">
        <w:rPr>
          <w:rFonts w:ascii="Times New Roman" w:hAnsi="Times New Roman" w:cs="Times New Roman"/>
          <w:b/>
          <w:sz w:val="26"/>
          <w:szCs w:val="26"/>
        </w:rPr>
        <w:t>Уполномоченный орган:</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АМО «ВСЕВОЛОЖСКИЙ</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МУНИЦИПАЛЬНЫЙ РАЙОН»</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ЛЕНИНГРАДСКОЙ ОБЛАСТИ,</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skp@vsevreg.ru</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b/>
          <w:sz w:val="26"/>
          <w:szCs w:val="26"/>
        </w:rPr>
      </w:pPr>
      <w:r w:rsidRPr="004019AE">
        <w:rPr>
          <w:rFonts w:ascii="Times New Roman" w:hAnsi="Times New Roman" w:cs="Times New Roman"/>
          <w:b/>
          <w:sz w:val="26"/>
          <w:szCs w:val="26"/>
        </w:rPr>
        <w:t>Заявитель:</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ИП Коваленко М.С.,</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mikhail.kovalenko.2000@internet.ru</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b/>
          <w:sz w:val="26"/>
          <w:szCs w:val="26"/>
        </w:rPr>
      </w:pPr>
      <w:r w:rsidRPr="004019AE">
        <w:rPr>
          <w:rFonts w:ascii="Times New Roman" w:hAnsi="Times New Roman" w:cs="Times New Roman"/>
          <w:b/>
          <w:sz w:val="26"/>
          <w:szCs w:val="26"/>
        </w:rPr>
        <w:t>Оператор электронной площадки:</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ООО АГЗ РТ,</w:t>
      </w:r>
    </w:p>
    <w:p w:rsidR="00B1731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agzrt@tatar.ru;</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p>
    <w:p w:rsidR="00E72427" w:rsidRPr="005D59DE" w:rsidRDefault="00B1731E" w:rsidP="00B1731E">
      <w:pPr>
        <w:widowControl w:val="0"/>
        <w:autoSpaceDE w:val="0"/>
        <w:autoSpaceDN w:val="0"/>
        <w:adjustRightInd w:val="0"/>
        <w:spacing w:after="0" w:line="240" w:lineRule="auto"/>
        <w:ind w:left="5387"/>
        <w:rPr>
          <w:rFonts w:ascii="Times New Roman" w:hAnsi="Times New Roman" w:cs="Times New Roman"/>
          <w:b/>
          <w:sz w:val="26"/>
          <w:szCs w:val="26"/>
        </w:rPr>
      </w:pPr>
      <w:r w:rsidRPr="00837D37">
        <w:rPr>
          <w:rFonts w:ascii="Times New Roman" w:hAnsi="Times New Roman" w:cs="Times New Roman"/>
          <w:b/>
          <w:sz w:val="26"/>
          <w:szCs w:val="26"/>
        </w:rPr>
        <w:t xml:space="preserve">Извещение № </w:t>
      </w:r>
      <w:r w:rsidR="004019AE" w:rsidRPr="004019AE">
        <w:rPr>
          <w:rFonts w:ascii="Times New Roman" w:hAnsi="Times New Roman" w:cs="Times New Roman"/>
          <w:b/>
          <w:sz w:val="26"/>
          <w:szCs w:val="26"/>
        </w:rPr>
        <w:t>01453000052230005</w:t>
      </w:r>
      <w:r w:rsidR="0020655A" w:rsidRPr="005028CC">
        <w:rPr>
          <w:rFonts w:ascii="Times New Roman" w:hAnsi="Times New Roman" w:cs="Times New Roman"/>
          <w:b/>
          <w:sz w:val="26"/>
          <w:szCs w:val="26"/>
        </w:rPr>
        <w:t>0</w:t>
      </w:r>
      <w:r w:rsidR="005D59DE">
        <w:rPr>
          <w:rFonts w:ascii="Times New Roman" w:hAnsi="Times New Roman" w:cs="Times New Roman"/>
          <w:b/>
          <w:sz w:val="26"/>
          <w:szCs w:val="26"/>
        </w:rPr>
        <w:t>9</w:t>
      </w:r>
    </w:p>
    <w:p w:rsidR="00B1731E" w:rsidRPr="00837D37" w:rsidRDefault="00B1731E" w:rsidP="00B1731E">
      <w:pPr>
        <w:widowControl w:val="0"/>
        <w:autoSpaceDE w:val="0"/>
        <w:autoSpaceDN w:val="0"/>
        <w:adjustRightInd w:val="0"/>
        <w:spacing w:after="0" w:line="240" w:lineRule="auto"/>
        <w:ind w:firstLine="709"/>
        <w:jc w:val="center"/>
        <w:rPr>
          <w:rFonts w:ascii="Times New Roman" w:hAnsi="Times New Roman" w:cs="Times New Roman"/>
          <w:b/>
          <w:bCs/>
          <w:sz w:val="26"/>
          <w:szCs w:val="26"/>
        </w:rPr>
      </w:pP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РЕШЕНИЕ</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 xml:space="preserve">Комиссии </w:t>
      </w:r>
      <w:proofErr w:type="gramStart"/>
      <w:r w:rsidRPr="00F81A01">
        <w:rPr>
          <w:rFonts w:ascii="Times New Roman" w:hAnsi="Times New Roman" w:cs="Times New Roman"/>
          <w:bCs/>
          <w:sz w:val="26"/>
          <w:szCs w:val="26"/>
        </w:rPr>
        <w:t>Ленинградского</w:t>
      </w:r>
      <w:proofErr w:type="gramEnd"/>
      <w:r w:rsidRPr="00F81A01">
        <w:rPr>
          <w:rFonts w:ascii="Times New Roman" w:hAnsi="Times New Roman" w:cs="Times New Roman"/>
          <w:bCs/>
          <w:sz w:val="26"/>
          <w:szCs w:val="26"/>
        </w:rPr>
        <w:t xml:space="preserve"> УФАС России</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 xml:space="preserve">по контролю в сфере закупок по делу </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F81A01">
        <w:rPr>
          <w:rFonts w:ascii="Times New Roman" w:hAnsi="Times New Roman" w:cs="Times New Roman"/>
          <w:bCs/>
          <w:sz w:val="26"/>
          <w:szCs w:val="26"/>
        </w:rPr>
        <w:t>№</w:t>
      </w:r>
      <w:r w:rsidRPr="00F81A01">
        <w:rPr>
          <w:sz w:val="26"/>
          <w:szCs w:val="26"/>
        </w:rPr>
        <w:t xml:space="preserve"> </w:t>
      </w:r>
      <w:r w:rsidR="00DE5EB0" w:rsidRPr="00F81A01">
        <w:rPr>
          <w:rFonts w:ascii="Times New Roman" w:hAnsi="Times New Roman" w:cs="Times New Roman"/>
          <w:bCs/>
          <w:sz w:val="26"/>
          <w:szCs w:val="26"/>
        </w:rPr>
        <w:t>047/06/42-</w:t>
      </w:r>
      <w:r w:rsidR="00E72427">
        <w:rPr>
          <w:rFonts w:ascii="Times New Roman" w:hAnsi="Times New Roman" w:cs="Times New Roman"/>
          <w:bCs/>
          <w:sz w:val="26"/>
          <w:szCs w:val="26"/>
        </w:rPr>
        <w:t>35</w:t>
      </w:r>
      <w:r w:rsidR="00837D37">
        <w:rPr>
          <w:rFonts w:ascii="Times New Roman" w:hAnsi="Times New Roman" w:cs="Times New Roman"/>
          <w:bCs/>
          <w:sz w:val="26"/>
          <w:szCs w:val="26"/>
        </w:rPr>
        <w:t>7</w:t>
      </w:r>
      <w:r w:rsidR="005D59DE">
        <w:rPr>
          <w:rFonts w:ascii="Times New Roman" w:hAnsi="Times New Roman" w:cs="Times New Roman"/>
          <w:bCs/>
          <w:sz w:val="26"/>
          <w:szCs w:val="26"/>
        </w:rPr>
        <w:t>4</w:t>
      </w:r>
      <w:r w:rsidR="00DE5EB0" w:rsidRPr="00F81A01">
        <w:rPr>
          <w:rFonts w:ascii="Times New Roman" w:hAnsi="Times New Roman" w:cs="Times New Roman"/>
          <w:bCs/>
          <w:sz w:val="26"/>
          <w:szCs w:val="26"/>
        </w:rPr>
        <w:t>/20</w:t>
      </w:r>
      <w:r w:rsidR="008B10CE" w:rsidRPr="00F81A01">
        <w:rPr>
          <w:rFonts w:ascii="Times New Roman" w:hAnsi="Times New Roman" w:cs="Times New Roman"/>
          <w:bCs/>
          <w:sz w:val="26"/>
          <w:szCs w:val="26"/>
        </w:rPr>
        <w:t>23</w:t>
      </w:r>
    </w:p>
    <w:p w:rsidR="00AD0F5C" w:rsidRPr="00F81A01" w:rsidRDefault="00AD0F5C" w:rsidP="00AD0F5C">
      <w:pPr>
        <w:pStyle w:val="HTML"/>
        <w:jc w:val="both"/>
        <w:rPr>
          <w:rFonts w:ascii="Times New Roman" w:eastAsiaTheme="minorEastAsia" w:hAnsi="Times New Roman" w:cs="Times New Roman"/>
          <w:sz w:val="26"/>
          <w:szCs w:val="26"/>
        </w:rPr>
      </w:pPr>
    </w:p>
    <w:p w:rsidR="00AD0F5C" w:rsidRPr="00F81A01" w:rsidRDefault="00E72427"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w:t>
      </w:r>
      <w:r w:rsidR="00B1731E">
        <w:rPr>
          <w:rFonts w:ascii="Times New Roman" w:eastAsiaTheme="minorEastAsia" w:hAnsi="Times New Roman" w:cs="Times New Roman"/>
          <w:sz w:val="26"/>
          <w:szCs w:val="26"/>
        </w:rPr>
        <w:t>7</w:t>
      </w:r>
      <w:r w:rsidR="00AD0F5C" w:rsidRPr="00F81A0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ноября</w:t>
      </w:r>
      <w:r w:rsidR="00F35617" w:rsidRPr="00F81A01">
        <w:rPr>
          <w:rFonts w:ascii="Times New Roman" w:eastAsiaTheme="minorEastAsia" w:hAnsi="Times New Roman" w:cs="Times New Roman"/>
          <w:sz w:val="26"/>
          <w:szCs w:val="26"/>
        </w:rPr>
        <w:t xml:space="preserve"> </w:t>
      </w:r>
      <w:r w:rsidR="00AD0F5C" w:rsidRPr="00F81A01">
        <w:rPr>
          <w:rFonts w:ascii="Times New Roman" w:eastAsiaTheme="minorEastAsia" w:hAnsi="Times New Roman" w:cs="Times New Roman"/>
          <w:sz w:val="26"/>
          <w:szCs w:val="26"/>
        </w:rPr>
        <w:t>202</w:t>
      </w:r>
      <w:r w:rsidR="008B10CE" w:rsidRPr="00F81A01">
        <w:rPr>
          <w:rFonts w:ascii="Times New Roman" w:eastAsiaTheme="minorEastAsia" w:hAnsi="Times New Roman" w:cs="Times New Roman"/>
          <w:sz w:val="26"/>
          <w:szCs w:val="26"/>
        </w:rPr>
        <w:t>3</w:t>
      </w:r>
      <w:r w:rsidR="00AD0F5C" w:rsidRPr="00F81A01">
        <w:rPr>
          <w:rFonts w:ascii="Times New Roman" w:eastAsiaTheme="minorEastAsia" w:hAnsi="Times New Roman" w:cs="Times New Roman"/>
          <w:sz w:val="26"/>
          <w:szCs w:val="26"/>
        </w:rPr>
        <w:t xml:space="preserve"> года </w:t>
      </w:r>
      <w:r w:rsidR="00AD0F5C" w:rsidRPr="00F81A01">
        <w:rPr>
          <w:rFonts w:ascii="Times New Roman" w:eastAsiaTheme="minorEastAsia" w:hAnsi="Times New Roman" w:cs="Times New Roman"/>
          <w:sz w:val="26"/>
          <w:szCs w:val="26"/>
        </w:rPr>
        <w:tab/>
      </w:r>
      <w:r w:rsidR="00AD0F5C" w:rsidRPr="00F81A01">
        <w:rPr>
          <w:rFonts w:ascii="Times New Roman" w:eastAsiaTheme="minorEastAsia" w:hAnsi="Times New Roman" w:cs="Times New Roman"/>
          <w:sz w:val="26"/>
          <w:szCs w:val="26"/>
        </w:rPr>
        <w:tab/>
        <w:t xml:space="preserve">                                                 </w:t>
      </w:r>
      <w:r w:rsidR="00704276">
        <w:rPr>
          <w:rFonts w:ascii="Times New Roman" w:eastAsiaTheme="minorEastAsia" w:hAnsi="Times New Roman" w:cs="Times New Roman"/>
          <w:sz w:val="26"/>
          <w:szCs w:val="26"/>
        </w:rPr>
        <w:t xml:space="preserve">    </w:t>
      </w:r>
      <w:r w:rsidR="00AD0F5C" w:rsidRPr="00F81A01">
        <w:rPr>
          <w:rFonts w:ascii="Times New Roman" w:eastAsiaTheme="minorEastAsia" w:hAnsi="Times New Roman" w:cs="Times New Roman"/>
          <w:sz w:val="26"/>
          <w:szCs w:val="26"/>
        </w:rPr>
        <w:t xml:space="preserve">              Санкт-Петербург</w:t>
      </w:r>
    </w:p>
    <w:p w:rsidR="00AD0F5C" w:rsidRPr="00F81A01"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F81A01">
        <w:rPr>
          <w:rFonts w:ascii="Times New Roman" w:eastAsiaTheme="minorEastAsia" w:hAnsi="Times New Roman" w:cs="Times New Roman"/>
          <w:sz w:val="26"/>
          <w:szCs w:val="26"/>
        </w:rPr>
        <w:t xml:space="preserve">Комиссия </w:t>
      </w:r>
      <w:proofErr w:type="gramStart"/>
      <w:r w:rsidRPr="00F81A01">
        <w:rPr>
          <w:rFonts w:ascii="Times New Roman" w:eastAsiaTheme="minorEastAsia" w:hAnsi="Times New Roman" w:cs="Times New Roman"/>
          <w:sz w:val="26"/>
          <w:szCs w:val="26"/>
        </w:rPr>
        <w:t>Ленинградского</w:t>
      </w:r>
      <w:proofErr w:type="gramEnd"/>
      <w:r w:rsidRPr="00F81A01">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D1095E" w:rsidRPr="00F81A01" w:rsidRDefault="00D1095E" w:rsidP="00B1731E">
      <w:pPr>
        <w:pStyle w:val="HTML"/>
        <w:ind w:firstLine="709"/>
        <w:jc w:val="both"/>
        <w:rPr>
          <w:rFonts w:ascii="Times New Roman" w:eastAsiaTheme="minorEastAsia" w:hAnsi="Times New Roman" w:cs="Times New Roman"/>
          <w:sz w:val="26"/>
          <w:szCs w:val="26"/>
        </w:rPr>
      </w:pPr>
      <w:r w:rsidRPr="00F81A01">
        <w:rPr>
          <w:rFonts w:ascii="Times New Roman" w:eastAsiaTheme="minorEastAsia" w:hAnsi="Times New Roman" w:cs="Times New Roman"/>
          <w:sz w:val="26"/>
          <w:szCs w:val="26"/>
        </w:rPr>
        <w:t>в присутствии представителей по доверенности:</w:t>
      </w:r>
    </w:p>
    <w:p w:rsidR="00600080" w:rsidRPr="00F81A01" w:rsidRDefault="00C12291" w:rsidP="00D1095E">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отс</w:t>
      </w:r>
      <w:r w:rsidR="00CC68F4">
        <w:rPr>
          <w:rFonts w:ascii="Times New Roman" w:eastAsiaTheme="minorEastAsia" w:hAnsi="Times New Roman" w:cs="Times New Roman"/>
          <w:sz w:val="26"/>
          <w:szCs w:val="26"/>
        </w:rPr>
        <w:t>утствие представителей Заявителя</w:t>
      </w:r>
      <w:r w:rsidR="00D1095E" w:rsidRPr="00F81A01">
        <w:rPr>
          <w:rFonts w:ascii="Times New Roman" w:eastAsiaTheme="minorEastAsia" w:hAnsi="Times New Roman" w:cs="Times New Roman"/>
          <w:sz w:val="26"/>
          <w:szCs w:val="26"/>
        </w:rPr>
        <w:t>,</w:t>
      </w:r>
      <w:r w:rsidR="004019AE">
        <w:rPr>
          <w:rFonts w:ascii="Times New Roman" w:eastAsiaTheme="minorEastAsia" w:hAnsi="Times New Roman" w:cs="Times New Roman"/>
          <w:sz w:val="26"/>
          <w:szCs w:val="26"/>
        </w:rPr>
        <w:t xml:space="preserve"> </w:t>
      </w:r>
      <w:r w:rsidR="00D1095E" w:rsidRPr="00F81A01">
        <w:rPr>
          <w:rFonts w:ascii="Times New Roman" w:eastAsiaTheme="minorEastAsia" w:hAnsi="Times New Roman" w:cs="Times New Roman"/>
          <w:sz w:val="26"/>
          <w:szCs w:val="26"/>
        </w:rPr>
        <w:t>извещенн</w:t>
      </w:r>
      <w:r w:rsidR="00CC68F4">
        <w:rPr>
          <w:rFonts w:ascii="Times New Roman" w:eastAsiaTheme="minorEastAsia" w:hAnsi="Times New Roman" w:cs="Times New Roman"/>
          <w:sz w:val="26"/>
          <w:szCs w:val="26"/>
        </w:rPr>
        <w:t>ые</w:t>
      </w:r>
      <w:r w:rsidR="00D1095E" w:rsidRPr="00F81A01">
        <w:rPr>
          <w:rFonts w:ascii="Times New Roman" w:eastAsiaTheme="minorEastAsia" w:hAnsi="Times New Roman" w:cs="Times New Roman"/>
          <w:sz w:val="26"/>
          <w:szCs w:val="26"/>
        </w:rPr>
        <w:t xml:space="preserve"> о времени и месте заседания Комиссии надлежащим образом,</w:t>
      </w:r>
    </w:p>
    <w:p w:rsidR="002E17BE" w:rsidRDefault="00F70676" w:rsidP="00D1095E">
      <w:pPr>
        <w:pStyle w:val="HTML"/>
        <w:ind w:firstLine="709"/>
        <w:jc w:val="both"/>
        <w:rPr>
          <w:rFonts w:ascii="Times New Roman" w:eastAsiaTheme="minorHAnsi" w:hAnsi="Times New Roman" w:cs="Times New Roman"/>
          <w:sz w:val="26"/>
          <w:szCs w:val="26"/>
          <w:lang w:eastAsia="en-US"/>
        </w:rPr>
      </w:pPr>
      <w:r w:rsidRPr="00F81A01">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6126A6" w:rsidRPr="00F81A01">
        <w:rPr>
          <w:rFonts w:ascii="Times New Roman" w:eastAsiaTheme="minorHAnsi" w:hAnsi="Times New Roman" w:cs="Times New Roman"/>
          <w:sz w:val="26"/>
          <w:szCs w:val="26"/>
          <w:lang w:eastAsia="en-US"/>
        </w:rPr>
        <w:t xml:space="preserve"> </w:t>
      </w:r>
    </w:p>
    <w:p w:rsidR="00F70676" w:rsidRPr="00F81A01" w:rsidRDefault="00F70676" w:rsidP="00D1095E">
      <w:pPr>
        <w:pStyle w:val="HTML"/>
        <w:ind w:firstLine="709"/>
        <w:jc w:val="both"/>
        <w:rPr>
          <w:rFonts w:ascii="Times New Roman" w:eastAsiaTheme="minorHAnsi" w:hAnsi="Times New Roman" w:cs="Times New Roman"/>
          <w:sz w:val="26"/>
          <w:szCs w:val="26"/>
          <w:lang w:eastAsia="en-US"/>
        </w:rPr>
      </w:pPr>
      <w:proofErr w:type="gramStart"/>
      <w:r w:rsidRPr="00F81A01">
        <w:rPr>
          <w:rFonts w:ascii="Times New Roman" w:hAnsi="Times New Roman" w:cs="Times New Roman"/>
          <w:sz w:val="26"/>
          <w:szCs w:val="26"/>
        </w:rPr>
        <w:t xml:space="preserve">рассмотрев в соответствии с </w:t>
      </w:r>
      <w:r w:rsidR="002E17BE">
        <w:rPr>
          <w:rFonts w:ascii="Times New Roman" w:hAnsi="Times New Roman" w:cs="Times New Roman"/>
          <w:sz w:val="26"/>
          <w:szCs w:val="26"/>
        </w:rPr>
        <w:t>Положением</w:t>
      </w:r>
      <w:r w:rsidRPr="00F81A01">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F81A01">
        <w:rPr>
          <w:rFonts w:ascii="Times New Roman" w:hAnsi="Times New Roman" w:cs="Times New Roman"/>
          <w:sz w:val="26"/>
          <w:szCs w:val="26"/>
        </w:rPr>
        <w:t xml:space="preserve"> проверки</w:t>
      </w:r>
    </w:p>
    <w:p w:rsidR="00F70676" w:rsidRPr="00F81A01" w:rsidRDefault="00F70676" w:rsidP="00F70676">
      <w:pPr>
        <w:spacing w:after="0" w:line="240" w:lineRule="auto"/>
        <w:jc w:val="both"/>
        <w:rPr>
          <w:rFonts w:ascii="Times New Roman" w:hAnsi="Times New Roman" w:cs="Times New Roman"/>
          <w:sz w:val="26"/>
          <w:szCs w:val="26"/>
        </w:rPr>
      </w:pPr>
    </w:p>
    <w:p w:rsidR="00F70676" w:rsidRPr="00F81A01" w:rsidRDefault="00F70676" w:rsidP="00F70676">
      <w:pPr>
        <w:spacing w:after="0" w:line="240" w:lineRule="auto"/>
        <w:ind w:firstLine="709"/>
        <w:jc w:val="center"/>
        <w:rPr>
          <w:rFonts w:ascii="Times New Roman" w:hAnsi="Times New Roman" w:cs="Times New Roman"/>
          <w:sz w:val="26"/>
          <w:szCs w:val="26"/>
        </w:rPr>
      </w:pPr>
      <w:r w:rsidRPr="00F81A01">
        <w:rPr>
          <w:rFonts w:ascii="Times New Roman" w:hAnsi="Times New Roman" w:cs="Times New Roman"/>
          <w:sz w:val="26"/>
          <w:szCs w:val="26"/>
        </w:rPr>
        <w:t>УСТАНОВИЛА:</w:t>
      </w:r>
    </w:p>
    <w:p w:rsidR="00F70676" w:rsidRPr="00F81A01" w:rsidRDefault="00F70676" w:rsidP="00B1731E">
      <w:pPr>
        <w:spacing w:after="0" w:line="240" w:lineRule="auto"/>
        <w:ind w:firstLine="709"/>
        <w:jc w:val="both"/>
        <w:rPr>
          <w:rFonts w:ascii="Times New Roman" w:hAnsi="Times New Roman" w:cs="Times New Roman"/>
          <w:sz w:val="26"/>
          <w:szCs w:val="26"/>
        </w:rPr>
      </w:pPr>
    </w:p>
    <w:p w:rsidR="0047331F" w:rsidRPr="004019AE" w:rsidRDefault="00B1731E" w:rsidP="00B1731E">
      <w:pPr>
        <w:shd w:val="clear" w:color="auto" w:fill="FFFFFF"/>
        <w:spacing w:after="0" w:line="300" w:lineRule="atLeast"/>
        <w:jc w:val="both"/>
        <w:textAlignment w:val="baseline"/>
        <w:rPr>
          <w:rFonts w:ascii="Times New Roman" w:hAnsi="Times New Roman" w:cs="Times New Roman"/>
          <w:sz w:val="26"/>
          <w:szCs w:val="26"/>
        </w:rPr>
      </w:pPr>
      <w:r>
        <w:rPr>
          <w:rFonts w:ascii="Times New Roman" w:hAnsi="Times New Roman" w:cs="Times New Roman"/>
          <w:sz w:val="26"/>
          <w:szCs w:val="26"/>
        </w:rPr>
        <w:lastRenderedPageBreak/>
        <w:tab/>
      </w:r>
      <w:proofErr w:type="gramStart"/>
      <w:r w:rsidR="00F70676" w:rsidRPr="00F81A01">
        <w:rPr>
          <w:rFonts w:ascii="Times New Roman" w:hAnsi="Times New Roman" w:cs="Times New Roman"/>
          <w:sz w:val="26"/>
          <w:szCs w:val="26"/>
        </w:rPr>
        <w:t>В Ленинградское УФАС России поступ</w:t>
      </w:r>
      <w:r w:rsidR="00EF3739" w:rsidRPr="00F81A01">
        <w:rPr>
          <w:rFonts w:ascii="Times New Roman" w:hAnsi="Times New Roman" w:cs="Times New Roman"/>
          <w:sz w:val="26"/>
          <w:szCs w:val="26"/>
        </w:rPr>
        <w:t>ила жалоба Заявителя</w:t>
      </w:r>
      <w:r w:rsidR="007A0CF7" w:rsidRPr="00F81A01">
        <w:rPr>
          <w:rFonts w:ascii="Times New Roman" w:hAnsi="Times New Roman" w:cs="Times New Roman"/>
          <w:sz w:val="26"/>
          <w:szCs w:val="26"/>
        </w:rPr>
        <w:t xml:space="preserve"> </w:t>
      </w:r>
      <w:r w:rsidR="004252B3" w:rsidRPr="00F81A01">
        <w:rPr>
          <w:rFonts w:ascii="Times New Roman" w:hAnsi="Times New Roman" w:cs="Times New Roman"/>
          <w:sz w:val="26"/>
          <w:szCs w:val="26"/>
        </w:rPr>
        <w:t>(</w:t>
      </w:r>
      <w:proofErr w:type="spellStart"/>
      <w:r w:rsidR="004252B3" w:rsidRPr="00F81A01">
        <w:rPr>
          <w:rFonts w:ascii="Times New Roman" w:hAnsi="Times New Roman" w:cs="Times New Roman"/>
          <w:sz w:val="26"/>
          <w:szCs w:val="26"/>
        </w:rPr>
        <w:t>вх</w:t>
      </w:r>
      <w:proofErr w:type="spellEnd"/>
      <w:r w:rsidR="004252B3" w:rsidRPr="00F81A01">
        <w:rPr>
          <w:rFonts w:ascii="Times New Roman" w:hAnsi="Times New Roman" w:cs="Times New Roman"/>
          <w:sz w:val="26"/>
          <w:szCs w:val="26"/>
        </w:rPr>
        <w:t xml:space="preserve">. № </w:t>
      </w:r>
      <w:r w:rsidR="00D901E1">
        <w:rPr>
          <w:rFonts w:ascii="Times New Roman" w:hAnsi="Times New Roman" w:cs="Times New Roman"/>
          <w:sz w:val="26"/>
          <w:szCs w:val="26"/>
        </w:rPr>
        <w:t>129</w:t>
      </w:r>
      <w:r>
        <w:rPr>
          <w:rFonts w:ascii="Times New Roman" w:hAnsi="Times New Roman" w:cs="Times New Roman"/>
          <w:sz w:val="26"/>
          <w:szCs w:val="26"/>
        </w:rPr>
        <w:t>6</w:t>
      </w:r>
      <w:r w:rsidR="005D59DE">
        <w:rPr>
          <w:rFonts w:ascii="Times New Roman" w:hAnsi="Times New Roman" w:cs="Times New Roman"/>
          <w:sz w:val="26"/>
          <w:szCs w:val="26"/>
        </w:rPr>
        <w:t>0</w:t>
      </w:r>
      <w:r w:rsidR="004252B3" w:rsidRPr="00F81A01">
        <w:rPr>
          <w:rFonts w:ascii="Times New Roman" w:hAnsi="Times New Roman" w:cs="Times New Roman"/>
          <w:sz w:val="26"/>
          <w:szCs w:val="26"/>
        </w:rPr>
        <w:t xml:space="preserve">-ИП/23 от </w:t>
      </w:r>
      <w:r>
        <w:rPr>
          <w:rFonts w:ascii="Times New Roman" w:hAnsi="Times New Roman" w:cs="Times New Roman"/>
          <w:sz w:val="26"/>
          <w:szCs w:val="26"/>
        </w:rPr>
        <w:t>31</w:t>
      </w:r>
      <w:r w:rsidR="00D901E1">
        <w:rPr>
          <w:rFonts w:ascii="Times New Roman" w:hAnsi="Times New Roman" w:cs="Times New Roman"/>
          <w:sz w:val="26"/>
          <w:szCs w:val="26"/>
        </w:rPr>
        <w:t>.10</w:t>
      </w:r>
      <w:r w:rsidR="004252B3" w:rsidRPr="00F81A01">
        <w:rPr>
          <w:rFonts w:ascii="Times New Roman" w:hAnsi="Times New Roman" w:cs="Times New Roman"/>
          <w:sz w:val="26"/>
          <w:szCs w:val="26"/>
        </w:rPr>
        <w:t xml:space="preserve">.2023) на положения извещения при проведении открытого конкурса в электронной форме </w:t>
      </w:r>
      <w:r w:rsidR="00234558">
        <w:rPr>
          <w:rFonts w:ascii="Times New Roman" w:hAnsi="Times New Roman" w:cs="Times New Roman"/>
          <w:sz w:val="26"/>
          <w:szCs w:val="26"/>
        </w:rPr>
        <w:t>«</w:t>
      </w:r>
      <w:r w:rsidR="005D59DE" w:rsidRPr="005D59DE">
        <w:rPr>
          <w:rFonts w:ascii="Times New Roman" w:hAnsi="Times New Roman" w:cs="Times New Roman"/>
          <w:sz w:val="26"/>
          <w:szCs w:val="26"/>
        </w:rPr>
        <w:t>Выполнение работ по ремонту автоматической системы пожарной сигнализации, системы оповещения и управления эвакуацией при пожаре в МДОБУ «ДСКВ № 6» г. Всеволожска по адресу:</w:t>
      </w:r>
      <w:proofErr w:type="gramEnd"/>
      <w:r w:rsidR="005D59DE" w:rsidRPr="005D59DE">
        <w:rPr>
          <w:rFonts w:ascii="Times New Roman" w:hAnsi="Times New Roman" w:cs="Times New Roman"/>
          <w:sz w:val="26"/>
          <w:szCs w:val="26"/>
        </w:rPr>
        <w:t xml:space="preserve"> Ленинградская область, г. Всеволожск, ул. Межевая, д. 13</w:t>
      </w:r>
      <w:r w:rsidR="00234558">
        <w:rPr>
          <w:rFonts w:ascii="Times New Roman" w:hAnsi="Times New Roman" w:cs="Times New Roman"/>
          <w:sz w:val="26"/>
          <w:szCs w:val="26"/>
        </w:rPr>
        <w:t>»</w:t>
      </w:r>
      <w:r w:rsidR="00234558" w:rsidRPr="00234558">
        <w:rPr>
          <w:rFonts w:ascii="Times New Roman" w:hAnsi="Times New Roman" w:cs="Times New Roman"/>
          <w:sz w:val="26"/>
          <w:szCs w:val="26"/>
        </w:rPr>
        <w:t>.</w:t>
      </w:r>
    </w:p>
    <w:p w:rsidR="00F70676" w:rsidRPr="00F81A01" w:rsidRDefault="00234558" w:rsidP="00C1229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w:t>
      </w:r>
      <w:r w:rsidR="00C12291">
        <w:rPr>
          <w:rFonts w:ascii="Times New Roman" w:hAnsi="Times New Roman" w:cs="Times New Roman"/>
          <w:sz w:val="26"/>
          <w:szCs w:val="26"/>
        </w:rPr>
        <w:t xml:space="preserve"> </w:t>
      </w:r>
      <w:r w:rsidR="00F70676" w:rsidRPr="00F81A01">
        <w:rPr>
          <w:rFonts w:ascii="Times New Roman" w:hAnsi="Times New Roman" w:cs="Times New Roman"/>
          <w:sz w:val="26"/>
          <w:szCs w:val="26"/>
        </w:rPr>
        <w:t xml:space="preserve">о проведении </w:t>
      </w:r>
      <w:r w:rsidR="00F35617" w:rsidRPr="00F81A01">
        <w:rPr>
          <w:rFonts w:ascii="Times New Roman" w:hAnsi="Times New Roman" w:cs="Times New Roman"/>
          <w:sz w:val="26"/>
          <w:szCs w:val="26"/>
        </w:rPr>
        <w:t xml:space="preserve">открытого конкурса в электронной форме </w:t>
      </w:r>
      <w:r w:rsidR="00E86705" w:rsidRPr="00F81A01">
        <w:rPr>
          <w:rFonts w:ascii="Times New Roman" w:hAnsi="Times New Roman" w:cs="Times New Roman"/>
          <w:sz w:val="26"/>
          <w:szCs w:val="26"/>
        </w:rPr>
        <w:t xml:space="preserve">размещено </w:t>
      </w:r>
      <w:r w:rsidR="00B1731E">
        <w:rPr>
          <w:rFonts w:ascii="Times New Roman" w:hAnsi="Times New Roman" w:cs="Times New Roman"/>
          <w:sz w:val="26"/>
          <w:szCs w:val="26"/>
        </w:rPr>
        <w:t>1</w:t>
      </w:r>
      <w:r w:rsidR="0020655A" w:rsidRPr="0020655A">
        <w:rPr>
          <w:rFonts w:ascii="Times New Roman" w:hAnsi="Times New Roman" w:cs="Times New Roman"/>
          <w:sz w:val="26"/>
          <w:szCs w:val="26"/>
        </w:rPr>
        <w:t>2</w:t>
      </w:r>
      <w:r>
        <w:rPr>
          <w:rFonts w:ascii="Times New Roman" w:hAnsi="Times New Roman" w:cs="Times New Roman"/>
          <w:sz w:val="26"/>
          <w:szCs w:val="26"/>
        </w:rPr>
        <w:t>.10</w:t>
      </w:r>
      <w:r w:rsidR="00F70676" w:rsidRPr="00F81A01">
        <w:rPr>
          <w:rFonts w:ascii="Times New Roman" w:hAnsi="Times New Roman" w:cs="Times New Roman"/>
          <w:sz w:val="26"/>
          <w:szCs w:val="26"/>
        </w:rPr>
        <w:t>.</w:t>
      </w:r>
      <w:r w:rsidR="00E673B8" w:rsidRPr="00F81A01">
        <w:rPr>
          <w:rFonts w:ascii="Times New Roman" w:hAnsi="Times New Roman" w:cs="Times New Roman"/>
          <w:sz w:val="26"/>
          <w:szCs w:val="26"/>
        </w:rPr>
        <w:t>2023</w:t>
      </w:r>
      <w:r w:rsidR="00F70676" w:rsidRPr="00F81A01">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782767" w:rsidRPr="00F81A01" w:rsidRDefault="00F70676" w:rsidP="005E3604">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Начальная (максимальная) цена контракта </w:t>
      </w:r>
      <w:r w:rsidR="004019AE">
        <w:rPr>
          <w:rFonts w:ascii="Times New Roman" w:hAnsi="Times New Roman" w:cs="Times New Roman"/>
          <w:sz w:val="26"/>
          <w:szCs w:val="26"/>
        </w:rPr>
        <w:t>–</w:t>
      </w:r>
      <w:r w:rsidRPr="00F81A01">
        <w:rPr>
          <w:rFonts w:ascii="Times New Roman" w:hAnsi="Times New Roman" w:cs="Times New Roman"/>
          <w:sz w:val="26"/>
          <w:szCs w:val="26"/>
        </w:rPr>
        <w:t xml:space="preserve"> </w:t>
      </w:r>
      <w:r w:rsidR="005D59DE">
        <w:rPr>
          <w:rFonts w:ascii="Times New Roman" w:hAnsi="Times New Roman" w:cs="Times New Roman"/>
          <w:sz w:val="26"/>
          <w:szCs w:val="26"/>
        </w:rPr>
        <w:t>8</w:t>
      </w:r>
      <w:r w:rsidR="004019AE">
        <w:rPr>
          <w:rFonts w:ascii="Times New Roman" w:hAnsi="Times New Roman" w:cs="Times New Roman"/>
          <w:sz w:val="26"/>
          <w:szCs w:val="26"/>
        </w:rPr>
        <w:t> </w:t>
      </w:r>
      <w:r w:rsidR="005D59DE">
        <w:rPr>
          <w:rFonts w:ascii="Times New Roman" w:hAnsi="Times New Roman" w:cs="Times New Roman"/>
          <w:sz w:val="26"/>
          <w:szCs w:val="26"/>
        </w:rPr>
        <w:t>465</w:t>
      </w:r>
      <w:r w:rsidR="004019AE">
        <w:rPr>
          <w:rFonts w:ascii="Times New Roman" w:hAnsi="Times New Roman" w:cs="Times New Roman"/>
          <w:sz w:val="26"/>
          <w:szCs w:val="26"/>
        </w:rPr>
        <w:t xml:space="preserve"> </w:t>
      </w:r>
      <w:r w:rsidR="005D59DE">
        <w:rPr>
          <w:rFonts w:ascii="Times New Roman" w:hAnsi="Times New Roman" w:cs="Times New Roman"/>
          <w:sz w:val="26"/>
          <w:szCs w:val="26"/>
        </w:rPr>
        <w:t>352</w:t>
      </w:r>
      <w:r w:rsidR="00234558" w:rsidRPr="00234558">
        <w:rPr>
          <w:rFonts w:ascii="Times New Roman" w:hAnsi="Times New Roman" w:cs="Times New Roman"/>
          <w:sz w:val="26"/>
          <w:szCs w:val="26"/>
        </w:rPr>
        <w:t>,</w:t>
      </w:r>
      <w:r w:rsidR="0020655A" w:rsidRPr="005D59DE">
        <w:rPr>
          <w:rFonts w:ascii="Times New Roman" w:hAnsi="Times New Roman" w:cs="Times New Roman"/>
          <w:sz w:val="26"/>
          <w:szCs w:val="26"/>
        </w:rPr>
        <w:t>0</w:t>
      </w:r>
      <w:r w:rsidR="005D59DE">
        <w:rPr>
          <w:rFonts w:ascii="Times New Roman" w:hAnsi="Times New Roman" w:cs="Times New Roman"/>
          <w:sz w:val="26"/>
          <w:szCs w:val="26"/>
        </w:rPr>
        <w:t>4</w:t>
      </w:r>
      <w:r w:rsidRPr="00F81A01">
        <w:rPr>
          <w:rFonts w:ascii="Times New Roman" w:hAnsi="Times New Roman" w:cs="Times New Roman"/>
          <w:sz w:val="26"/>
          <w:szCs w:val="26"/>
        </w:rPr>
        <w:t xml:space="preserve"> рублей.</w:t>
      </w:r>
      <w:r w:rsidR="004E2BAB" w:rsidRPr="00F81A01">
        <w:rPr>
          <w:rFonts w:ascii="Times New Roman" w:hAnsi="Times New Roman" w:cs="Times New Roman"/>
          <w:sz w:val="26"/>
          <w:szCs w:val="26"/>
        </w:rPr>
        <w:t xml:space="preserve">                                                                          </w:t>
      </w:r>
    </w:p>
    <w:p w:rsidR="005E3604" w:rsidRPr="00F81A01" w:rsidRDefault="005E3604" w:rsidP="005E3604">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Рассмотрев представленные документы, Комиссия пришла к следующим выводам.</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F81A01">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w:t>
      </w:r>
      <w:r w:rsidRPr="00F81A01">
        <w:rPr>
          <w:rFonts w:ascii="Times New Roman" w:hAnsi="Times New Roman" w:cs="Times New Roman"/>
          <w:sz w:val="26"/>
          <w:szCs w:val="26"/>
        </w:rPr>
        <w:lastRenderedPageBreak/>
        <w:t xml:space="preserve">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5) проект контракта;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81A01">
        <w:rPr>
          <w:rFonts w:ascii="Times New Roman" w:hAnsi="Times New Roman" w:cs="Times New Roman"/>
          <w:sz w:val="26"/>
          <w:szCs w:val="26"/>
        </w:rPr>
        <w:t>дств дл</w:t>
      </w:r>
      <w:proofErr w:type="gramEnd"/>
      <w:r w:rsidRPr="00F81A01">
        <w:rPr>
          <w:rFonts w:ascii="Times New Roman" w:hAnsi="Times New Roman" w:cs="Times New Roman"/>
          <w:sz w:val="26"/>
          <w:szCs w:val="26"/>
        </w:rPr>
        <w:t>я финансирования накопительной пенсии в Российской Федерации»;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81A01">
        <w:rPr>
          <w:rFonts w:ascii="Times New Roman" w:hAnsi="Times New Roman" w:cs="Times New Roman"/>
          <w:sz w:val="26"/>
          <w:szCs w:val="26"/>
        </w:rPr>
        <w:t>накопительно</w:t>
      </w:r>
      <w:proofErr w:type="spellEnd"/>
      <w:r w:rsidRPr="00F81A01">
        <w:rPr>
          <w:rFonts w:ascii="Times New Roman" w:hAnsi="Times New Roman" w:cs="Times New Roman"/>
          <w:sz w:val="26"/>
          <w:szCs w:val="26"/>
        </w:rPr>
        <w:t>-ипотечной системе жилищного обеспечения военнослужащих»;</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lastRenderedPageBreak/>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F81A01">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F81A01">
        <w:rPr>
          <w:rFonts w:ascii="Times New Roman" w:hAnsi="Times New Roman" w:cs="Times New Roman"/>
          <w:sz w:val="26"/>
          <w:szCs w:val="26"/>
        </w:rPr>
        <w:t xml:space="preserve"> указанные машины и оборудование.  </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F81A01">
        <w:rPr>
          <w:rFonts w:ascii="Times New Roman" w:hAnsi="Times New Roman" w:cs="Times New Roman"/>
          <w:sz w:val="26"/>
          <w:szCs w:val="26"/>
        </w:rPr>
        <w:t xml:space="preserve">, </w:t>
      </w:r>
      <w:proofErr w:type="gramStart"/>
      <w:r w:rsidRPr="00F81A01">
        <w:rPr>
          <w:rFonts w:ascii="Times New Roman" w:hAnsi="Times New Roman" w:cs="Times New Roman"/>
          <w:sz w:val="26"/>
          <w:szCs w:val="26"/>
        </w:rPr>
        <w:t>связанных</w:t>
      </w:r>
      <w:proofErr w:type="gramEnd"/>
      <w:r w:rsidRPr="00F81A01">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F81A01">
        <w:rPr>
          <w:rFonts w:ascii="Times New Roman" w:hAnsi="Times New Roman" w:cs="Times New Roman"/>
          <w:sz w:val="26"/>
          <w:szCs w:val="26"/>
        </w:rPr>
        <w:t xml:space="preserve"> </w:t>
      </w:r>
      <w:proofErr w:type="gramStart"/>
      <w:r w:rsidRPr="00F81A01">
        <w:rPr>
          <w:rFonts w:ascii="Times New Roman" w:hAnsi="Times New Roman" w:cs="Times New Roman"/>
          <w:sz w:val="26"/>
          <w:szCs w:val="26"/>
        </w:rPr>
        <w:t>соответствии</w:t>
      </w:r>
      <w:proofErr w:type="gramEnd"/>
      <w:r w:rsidRPr="00F81A01">
        <w:rPr>
          <w:rFonts w:ascii="Times New Roman" w:hAnsi="Times New Roman" w:cs="Times New Roman"/>
          <w:sz w:val="26"/>
          <w:szCs w:val="26"/>
        </w:rPr>
        <w:t xml:space="preserve"> с настоящим Федеральным законом.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lastRenderedPageBreak/>
        <w:t>Согласно части 1 статьи 32 Закона о контрактной системе для оценки заявок участников закупки заказчик использует следующие критерии: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1) цена контракта, сумма цен единиц товара, работы, услуги;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2) расходы на эксплуатацию и ремонт товаров, использование результатов работ;</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3) качественные, функциональные и экологические характеристики объекта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F81A01">
        <w:rPr>
          <w:rFonts w:ascii="Times New Roman" w:hAnsi="Times New Roman" w:cs="Times New Roman"/>
          <w:sz w:val="26"/>
          <w:szCs w:val="26"/>
        </w:rPr>
        <w:t xml:space="preserve"> участников открытого конкурса в электронной форме.</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а) цена контракта, сумма цен единиц товара, работы, услуги;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б) расходы;</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в) характеристики объекта закупки;</w:t>
      </w:r>
    </w:p>
    <w:p w:rsidR="00FF5D27" w:rsidRPr="00F81A01" w:rsidRDefault="0074023B" w:rsidP="00325BEF">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г) квалификация участников закупки.</w:t>
      </w:r>
    </w:p>
    <w:p w:rsidR="00FF5D27" w:rsidRDefault="00FF5D27" w:rsidP="00FF5D27">
      <w:pPr>
        <w:spacing w:after="0" w:line="240" w:lineRule="auto"/>
        <w:ind w:firstLine="709"/>
        <w:jc w:val="both"/>
        <w:rPr>
          <w:rFonts w:ascii="Times New Roman" w:eastAsia="Times New Roman" w:hAnsi="Times New Roman" w:cs="Times New Roman"/>
          <w:sz w:val="26"/>
          <w:szCs w:val="26"/>
        </w:rPr>
      </w:pPr>
      <w:r w:rsidRPr="00F81A01">
        <w:rPr>
          <w:rFonts w:ascii="Times New Roman" w:eastAsia="Times New Roman" w:hAnsi="Times New Roman" w:cs="Times New Roman"/>
          <w:sz w:val="26"/>
          <w:szCs w:val="26"/>
        </w:rPr>
        <w:t>Согласно доводам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r w:rsidR="00A94698">
        <w:rPr>
          <w:rFonts w:ascii="Times New Roman" w:eastAsia="Times New Roman" w:hAnsi="Times New Roman" w:cs="Times New Roman"/>
          <w:sz w:val="26"/>
          <w:szCs w:val="26"/>
        </w:rPr>
        <w:t>.</w:t>
      </w:r>
    </w:p>
    <w:p w:rsidR="00ED0A1F" w:rsidRDefault="00FF5D27" w:rsidP="00ED0A1F">
      <w:pPr>
        <w:spacing w:after="0" w:line="240" w:lineRule="auto"/>
        <w:ind w:firstLine="709"/>
        <w:jc w:val="both"/>
        <w:rPr>
          <w:rFonts w:ascii="Times New Roman" w:eastAsia="Times New Roman" w:hAnsi="Times New Roman" w:cs="Times New Roman"/>
          <w:sz w:val="26"/>
          <w:szCs w:val="26"/>
        </w:rPr>
      </w:pPr>
      <w:r w:rsidRPr="00F81A01">
        <w:rPr>
          <w:rFonts w:ascii="Times New Roman" w:eastAsia="Times New Roman" w:hAnsi="Times New Roman" w:cs="Times New Roman"/>
          <w:sz w:val="26"/>
          <w:szCs w:val="26"/>
        </w:rPr>
        <w:t>Комиссией установлено, что порядком рассмотрени</w:t>
      </w:r>
      <w:r w:rsidR="00394B4E">
        <w:rPr>
          <w:rFonts w:ascii="Times New Roman" w:eastAsia="Times New Roman" w:hAnsi="Times New Roman" w:cs="Times New Roman"/>
          <w:sz w:val="26"/>
          <w:szCs w:val="26"/>
        </w:rPr>
        <w:t xml:space="preserve">я и оценки заявок участников по </w:t>
      </w:r>
      <w:r w:rsidRPr="00F81A01">
        <w:rPr>
          <w:rFonts w:ascii="Times New Roman" w:eastAsia="Times New Roman" w:hAnsi="Times New Roman" w:cs="Times New Roman"/>
          <w:sz w:val="26"/>
          <w:szCs w:val="26"/>
        </w:rPr>
        <w:t>критерию оценки «</w:t>
      </w:r>
      <w:r w:rsidR="00982A8C">
        <w:rPr>
          <w:rFonts w:ascii="Times New Roman" w:hAnsi="Times New Roman" w:cs="Times New Roman"/>
          <w:sz w:val="26"/>
          <w:szCs w:val="26"/>
        </w:rPr>
        <w:t>Х</w:t>
      </w:r>
      <w:r w:rsidR="009B56CC" w:rsidRPr="00F81A01">
        <w:rPr>
          <w:rFonts w:ascii="Times New Roman" w:hAnsi="Times New Roman" w:cs="Times New Roman"/>
          <w:sz w:val="26"/>
          <w:szCs w:val="26"/>
        </w:rPr>
        <w:t>арактеристики объекта закупки</w:t>
      </w:r>
      <w:r w:rsidR="004252B3" w:rsidRPr="00F81A01">
        <w:rPr>
          <w:rFonts w:ascii="Times New Roman" w:eastAsia="Times New Roman" w:hAnsi="Times New Roman" w:cs="Times New Roman"/>
          <w:sz w:val="26"/>
          <w:szCs w:val="26"/>
        </w:rPr>
        <w:t xml:space="preserve">» предусмотрены </w:t>
      </w:r>
      <w:r w:rsidRPr="00F81A01">
        <w:rPr>
          <w:rFonts w:ascii="Times New Roman" w:eastAsia="Times New Roman" w:hAnsi="Times New Roman" w:cs="Times New Roman"/>
          <w:sz w:val="26"/>
          <w:szCs w:val="26"/>
        </w:rPr>
        <w:t>следующие положения:</w:t>
      </w:r>
    </w:p>
    <w:tbl>
      <w:tblPr>
        <w:tblW w:w="9853" w:type="dxa"/>
        <w:tblInd w:w="195" w:type="dxa"/>
        <w:shd w:val="clear" w:color="auto" w:fill="FFFFFF"/>
        <w:tblLook w:val="04A0" w:firstRow="1" w:lastRow="0" w:firstColumn="1" w:lastColumn="0" w:noHBand="0" w:noVBand="1"/>
      </w:tblPr>
      <w:tblGrid>
        <w:gridCol w:w="255"/>
        <w:gridCol w:w="1371"/>
        <w:gridCol w:w="635"/>
        <w:gridCol w:w="1331"/>
        <w:gridCol w:w="658"/>
        <w:gridCol w:w="1484"/>
        <w:gridCol w:w="937"/>
        <w:gridCol w:w="3182"/>
      </w:tblGrid>
      <w:tr w:rsidR="00DB7C72" w:rsidTr="00DB7C72">
        <w:trPr>
          <w:trHeight w:val="16"/>
        </w:trPr>
        <w:tc>
          <w:tcPr>
            <w:tcW w:w="179"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2.</w:t>
            </w:r>
          </w:p>
        </w:tc>
        <w:tc>
          <w:tcPr>
            <w:tcW w:w="1122"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Характеристики объекта закупки</w:t>
            </w:r>
          </w:p>
        </w:tc>
        <w:tc>
          <w:tcPr>
            <w:tcW w:w="748"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40</w:t>
            </w:r>
          </w:p>
        </w:tc>
        <w:tc>
          <w:tcPr>
            <w:tcW w:w="1004"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Качественные характеристики объекта закупки</w:t>
            </w:r>
          </w:p>
        </w:tc>
        <w:tc>
          <w:tcPr>
            <w:tcW w:w="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100</w:t>
            </w:r>
          </w:p>
        </w:tc>
        <w:tc>
          <w:tcPr>
            <w:tcW w:w="1123"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 xml:space="preserve">Выполнение работ (оказание услуг) с учетом организационных и конкурентных преимуществ </w:t>
            </w:r>
          </w:p>
        </w:tc>
        <w:tc>
          <w:tcPr>
            <w:tcW w:w="1121"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100</w:t>
            </w:r>
          </w:p>
        </w:tc>
        <w:tc>
          <w:tcPr>
            <w:tcW w:w="3807"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tcPr>
          <w:p w:rsidR="00DB7C72" w:rsidRPr="00DB7C72" w:rsidRDefault="00DB7C72" w:rsidP="00DB7C72">
            <w:pPr>
              <w:spacing w:after="0" w:line="240" w:lineRule="auto"/>
              <w:jc w:val="both"/>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Шкала оценки:</w:t>
            </w:r>
          </w:p>
          <w:p w:rsidR="00DB7C72" w:rsidRPr="00DB7C72" w:rsidRDefault="00DB7C72" w:rsidP="00DB7C72">
            <w:pPr>
              <w:spacing w:after="0" w:line="240" w:lineRule="auto"/>
              <w:jc w:val="both"/>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100 баллов – начисляется заявке, содержащей предложение о наличии характеристики объекта закупки;</w:t>
            </w:r>
          </w:p>
          <w:p w:rsidR="00DB7C72" w:rsidRPr="00DB7C72" w:rsidRDefault="00DB7C72" w:rsidP="00DB7C72">
            <w:pPr>
              <w:spacing w:after="0" w:line="240" w:lineRule="auto"/>
              <w:jc w:val="both"/>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0 баллов – начисляется заявке в случае отсутствия характеристики объекта закупки.</w:t>
            </w:r>
          </w:p>
        </w:tc>
      </w:tr>
    </w:tbl>
    <w:p w:rsidR="00E6081B" w:rsidRDefault="00E6081B" w:rsidP="00ED0A1F">
      <w:pPr>
        <w:spacing w:after="0" w:line="240" w:lineRule="auto"/>
        <w:ind w:firstLine="709"/>
        <w:jc w:val="both"/>
        <w:rPr>
          <w:rFonts w:ascii="Times New Roman" w:hAnsi="Times New Roman" w:cs="Times New Roman"/>
          <w:sz w:val="26"/>
          <w:szCs w:val="26"/>
          <w:shd w:val="clear" w:color="auto" w:fill="FFFFFF"/>
        </w:rPr>
      </w:pP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В соответствии с пунктом 16 Положения оценки заявок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lastRenderedPageBreak/>
        <w:t>а) качественные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б) функциональные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в) экологические характеристики объекта закупки.</w:t>
      </w:r>
    </w:p>
    <w:p w:rsidR="005F4E94" w:rsidRPr="006B0284"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 xml:space="preserve">Пунктом 17 Постановления Правительства № 2604 предусмотрено, что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w:t>
      </w:r>
      <w:r w:rsidRPr="006B0284">
        <w:rPr>
          <w:rFonts w:ascii="Times New Roman" w:hAnsi="Times New Roman" w:cs="Times New Roman"/>
          <w:sz w:val="26"/>
          <w:szCs w:val="26"/>
          <w:shd w:val="clear" w:color="auto" w:fill="FFFFFF"/>
        </w:rPr>
        <w:t>показатели оценки.</w:t>
      </w:r>
    </w:p>
    <w:p w:rsidR="005F4E94" w:rsidRPr="006B0284" w:rsidRDefault="005F4E94" w:rsidP="005F4E94">
      <w:pPr>
        <w:spacing w:after="0" w:line="240" w:lineRule="auto"/>
        <w:ind w:firstLine="709"/>
        <w:jc w:val="both"/>
        <w:rPr>
          <w:rFonts w:ascii="Times New Roman" w:hAnsi="Times New Roman" w:cs="Times New Roman"/>
          <w:sz w:val="26"/>
          <w:szCs w:val="26"/>
          <w:shd w:val="clear" w:color="auto" w:fill="FFFFFF"/>
        </w:rPr>
      </w:pPr>
      <w:r w:rsidRPr="006B0284">
        <w:rPr>
          <w:rFonts w:ascii="Times New Roman" w:hAnsi="Times New Roman" w:cs="Times New Roman"/>
          <w:sz w:val="26"/>
          <w:szCs w:val="26"/>
          <w:shd w:val="clear" w:color="auto" w:fill="FFFFFF"/>
        </w:rPr>
        <w:t>Если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 (пункт 19 Постановления Правительства № 2604).</w:t>
      </w:r>
    </w:p>
    <w:p w:rsidR="005F4E94" w:rsidRPr="006B0284" w:rsidRDefault="005F4E94" w:rsidP="005F4E94">
      <w:pPr>
        <w:spacing w:after="0" w:line="240" w:lineRule="auto"/>
        <w:ind w:firstLine="709"/>
        <w:jc w:val="both"/>
        <w:rPr>
          <w:rFonts w:ascii="Times New Roman" w:hAnsi="Times New Roman" w:cs="Times New Roman"/>
          <w:bCs/>
          <w:sz w:val="26"/>
          <w:szCs w:val="26"/>
          <w:shd w:val="clear" w:color="auto" w:fill="FFFFFF"/>
        </w:rPr>
      </w:pPr>
      <w:proofErr w:type="gramStart"/>
      <w:r w:rsidRPr="006B0284">
        <w:rPr>
          <w:rFonts w:ascii="Times New Roman" w:hAnsi="Times New Roman" w:cs="Times New Roman"/>
          <w:bCs/>
          <w:sz w:val="26"/>
          <w:szCs w:val="26"/>
          <w:shd w:val="clear" w:color="auto" w:fill="FFFFFF"/>
        </w:rPr>
        <w:t>Пунктом 22 Положения определено, что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w:t>
      </w:r>
      <w:proofErr w:type="gramEnd"/>
      <w:r w:rsidRPr="006B0284">
        <w:rPr>
          <w:rFonts w:ascii="Times New Roman" w:hAnsi="Times New Roman" w:cs="Times New Roman"/>
          <w:bCs/>
          <w:sz w:val="26"/>
          <w:szCs w:val="26"/>
          <w:shd w:val="clear" w:color="auto" w:fill="FFFFFF"/>
        </w:rPr>
        <w:t xml:space="preserve"> </w:t>
      </w:r>
      <w:proofErr w:type="gramStart"/>
      <w:r w:rsidRPr="006B0284">
        <w:rPr>
          <w:rFonts w:ascii="Times New Roman" w:hAnsi="Times New Roman" w:cs="Times New Roman"/>
          <w:bCs/>
          <w:sz w:val="26"/>
          <w:szCs w:val="26"/>
          <w:shd w:val="clear" w:color="auto" w:fill="FFFFFF"/>
        </w:rPr>
        <w:t>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roofErr w:type="gramEnd"/>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6B0284">
        <w:rPr>
          <w:rFonts w:ascii="Times New Roman" w:hAnsi="Times New Roman" w:cs="Times New Roman"/>
          <w:bCs/>
          <w:sz w:val="26"/>
          <w:szCs w:val="26"/>
          <w:shd w:val="clear" w:color="auto" w:fill="FFFFFF"/>
        </w:rPr>
        <w:t>В соответствии с пунктом 23 Положения, 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w:t>
      </w:r>
      <w:r w:rsidRPr="00F81A01">
        <w:rPr>
          <w:rFonts w:ascii="Times New Roman" w:hAnsi="Times New Roman" w:cs="Times New Roman"/>
          <w:bCs/>
          <w:sz w:val="26"/>
          <w:szCs w:val="26"/>
          <w:shd w:val="clear" w:color="auto" w:fill="FFFFFF"/>
        </w:rPr>
        <w:t xml:space="preserve"> предусматривать присвоение:</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proofErr w:type="gramStart"/>
      <w:r w:rsidRPr="00F81A01">
        <w:rPr>
          <w:rFonts w:ascii="Times New Roman" w:hAnsi="Times New Roman" w:cs="Times New Roman"/>
          <w:bCs/>
          <w:sz w:val="26"/>
          <w:szCs w:val="26"/>
          <w:shd w:val="clear" w:color="auto" w:fill="FFFFFF"/>
        </w:rPr>
        <w:t xml:space="preserve">Таким образом, Положением предусмотрено, что в рамках </w:t>
      </w:r>
      <w:r w:rsidR="00394B4E">
        <w:rPr>
          <w:rFonts w:ascii="Times New Roman" w:hAnsi="Times New Roman" w:cs="Times New Roman"/>
          <w:bCs/>
          <w:sz w:val="26"/>
          <w:szCs w:val="26"/>
          <w:shd w:val="clear" w:color="auto" w:fill="FFFFFF"/>
        </w:rPr>
        <w:t>критерия «</w:t>
      </w:r>
      <w:r w:rsidR="00394B4E">
        <w:rPr>
          <w:rFonts w:ascii="Times New Roman" w:hAnsi="Times New Roman" w:cs="Times New Roman"/>
          <w:sz w:val="26"/>
          <w:szCs w:val="26"/>
        </w:rPr>
        <w:t>Х</w:t>
      </w:r>
      <w:r w:rsidR="009B56CC" w:rsidRPr="00F81A01">
        <w:rPr>
          <w:rFonts w:ascii="Times New Roman" w:hAnsi="Times New Roman" w:cs="Times New Roman"/>
          <w:sz w:val="26"/>
          <w:szCs w:val="26"/>
        </w:rPr>
        <w:t>арактеристики объекта закупки</w:t>
      </w:r>
      <w:r w:rsidRPr="00F81A01">
        <w:rPr>
          <w:rFonts w:ascii="Times New Roman" w:hAnsi="Times New Roman" w:cs="Times New Roman"/>
          <w:bCs/>
          <w:sz w:val="26"/>
          <w:szCs w:val="26"/>
          <w:shd w:val="clear" w:color="auto" w:fill="FFFFFF"/>
        </w:rPr>
        <w:t>» устанавливается один или несколько показателей, в рамках которого (которых) устанавливается детализирующий показатель (показатели), в соответствии с которым Заказчиком оцениваются одно или несколько свойств объекта закупки и для каждого детализирующего показателя устанавливается количество начисляемых баллов.</w:t>
      </w:r>
      <w:proofErr w:type="gramEnd"/>
    </w:p>
    <w:p w:rsidR="00394B4E" w:rsidRDefault="005F4E94" w:rsidP="00394B4E">
      <w:pPr>
        <w:widowControl w:val="0"/>
        <w:autoSpaceDE w:val="0"/>
        <w:autoSpaceDN w:val="0"/>
        <w:adjustRightInd w:val="0"/>
        <w:spacing w:line="20" w:lineRule="atLeast"/>
        <w:ind w:firstLine="708"/>
        <w:contextualSpacing/>
        <w:jc w:val="both"/>
        <w:rPr>
          <w:rFonts w:ascii="Times New Roman" w:hAnsi="Times New Roman" w:cs="Times New Roman"/>
          <w:i/>
          <w:sz w:val="26"/>
          <w:szCs w:val="26"/>
        </w:rPr>
      </w:pPr>
      <w:proofErr w:type="gramStart"/>
      <w:r w:rsidRPr="00F81A01">
        <w:rPr>
          <w:rFonts w:ascii="Times New Roman" w:hAnsi="Times New Roman" w:cs="Times New Roman"/>
          <w:bCs/>
          <w:sz w:val="26"/>
          <w:szCs w:val="26"/>
          <w:shd w:val="clear" w:color="auto" w:fill="FFFFFF"/>
        </w:rPr>
        <w:t xml:space="preserve">Из указанного порядка </w:t>
      </w:r>
      <w:r w:rsidRPr="006B0284">
        <w:rPr>
          <w:rFonts w:ascii="Times New Roman" w:hAnsi="Times New Roman" w:cs="Times New Roman"/>
          <w:bCs/>
          <w:sz w:val="26"/>
          <w:szCs w:val="26"/>
          <w:shd w:val="clear" w:color="auto" w:fill="FFFFFF"/>
        </w:rPr>
        <w:t>рассмотрения и оценки заявок следует, что для оценки заявок участников электронного конкурса Заказчиком в отношении показателя «</w:t>
      </w:r>
      <w:r w:rsidR="006D521C" w:rsidRPr="00837D37">
        <w:rPr>
          <w:rFonts w:ascii="Times New Roman" w:hAnsi="Times New Roman" w:cs="Times New Roman"/>
          <w:bCs/>
          <w:sz w:val="26"/>
          <w:szCs w:val="26"/>
          <w:shd w:val="clear" w:color="auto" w:fill="FFFFFF"/>
        </w:rPr>
        <w:t>Качественные, функциональные и экологические характеристики объекта закупки</w:t>
      </w:r>
      <w:r w:rsidRPr="006B0284">
        <w:rPr>
          <w:rFonts w:ascii="Times New Roman" w:hAnsi="Times New Roman" w:cs="Times New Roman"/>
          <w:bCs/>
          <w:sz w:val="26"/>
          <w:szCs w:val="26"/>
          <w:shd w:val="clear" w:color="auto" w:fill="FFFFFF"/>
        </w:rPr>
        <w:t xml:space="preserve">» будет оцениваться </w:t>
      </w:r>
      <w:r w:rsidR="006D521C" w:rsidRPr="006B0284">
        <w:rPr>
          <w:rFonts w:ascii="Times New Roman" w:hAnsi="Times New Roman" w:cs="Times New Roman"/>
          <w:bCs/>
          <w:sz w:val="26"/>
          <w:szCs w:val="26"/>
          <w:shd w:val="clear" w:color="auto" w:fill="FFFFFF"/>
        </w:rPr>
        <w:t>свойств</w:t>
      </w:r>
      <w:r w:rsidR="00DB7C72">
        <w:rPr>
          <w:rFonts w:ascii="Times New Roman" w:hAnsi="Times New Roman" w:cs="Times New Roman"/>
          <w:bCs/>
          <w:sz w:val="26"/>
          <w:szCs w:val="26"/>
          <w:shd w:val="clear" w:color="auto" w:fill="FFFFFF"/>
        </w:rPr>
        <w:t>а</w:t>
      </w:r>
      <w:r w:rsidR="006D521C" w:rsidRPr="006B0284">
        <w:rPr>
          <w:rFonts w:ascii="Times New Roman" w:hAnsi="Times New Roman" w:cs="Times New Roman"/>
          <w:bCs/>
          <w:sz w:val="26"/>
          <w:szCs w:val="26"/>
          <w:shd w:val="clear" w:color="auto" w:fill="FFFFFF"/>
        </w:rPr>
        <w:t xml:space="preserve"> объекта закупки</w:t>
      </w:r>
      <w:r w:rsidRPr="006B0284">
        <w:rPr>
          <w:rFonts w:ascii="Times New Roman" w:hAnsi="Times New Roman" w:cs="Times New Roman"/>
          <w:bCs/>
          <w:sz w:val="26"/>
          <w:szCs w:val="26"/>
          <w:shd w:val="clear" w:color="auto" w:fill="FFFFFF"/>
        </w:rPr>
        <w:t>:</w:t>
      </w:r>
      <w:r w:rsidRPr="00837D37">
        <w:rPr>
          <w:rFonts w:ascii="Times New Roman" w:hAnsi="Times New Roman" w:cs="Times New Roman"/>
          <w:bCs/>
          <w:sz w:val="26"/>
          <w:szCs w:val="26"/>
          <w:shd w:val="clear" w:color="auto" w:fill="FFFFFF"/>
        </w:rPr>
        <w:t xml:space="preserve"> </w:t>
      </w:r>
      <w:r w:rsidR="00DB7C72" w:rsidRPr="00DB7C72">
        <w:rPr>
          <w:rFonts w:ascii="Times New Roman" w:hAnsi="Times New Roman" w:cs="Times New Roman"/>
          <w:bCs/>
          <w:i/>
          <w:sz w:val="26"/>
          <w:szCs w:val="26"/>
          <w:shd w:val="clear" w:color="auto" w:fill="FFFFFF"/>
        </w:rPr>
        <w:t>«</w:t>
      </w:r>
      <w:r w:rsidR="00DB7C72" w:rsidRPr="00DB7C72">
        <w:rPr>
          <w:rFonts w:ascii="Times New Roman" w:eastAsia="Times New Roman" w:hAnsi="Times New Roman" w:cs="Times New Roman"/>
          <w:i/>
          <w:sz w:val="26"/>
          <w:szCs w:val="26"/>
        </w:rPr>
        <w:t>наличие предложения участника закупки в отношении организационно-технических мероприятий, применяемых в целях выполнения работ (оказания услуг) в порядке, установленном в Описании объекта закупки (свойство 1);</w:t>
      </w:r>
      <w:proofErr w:type="gramEnd"/>
      <w:r w:rsidR="00DB7C72" w:rsidRPr="00DB7C72">
        <w:rPr>
          <w:rFonts w:ascii="Times New Roman" w:eastAsia="Times New Roman" w:hAnsi="Times New Roman" w:cs="Times New Roman"/>
          <w:i/>
          <w:sz w:val="26"/>
          <w:szCs w:val="26"/>
        </w:rPr>
        <w:t xml:space="preserve"> наличие предложения участника закупки в отношении исполнения сопутствующих работ (услуг) в порядке, установленном в Описании объекта закупки (свойство 2); наличие предложения участника закупки в отношении контроля качества выполнения работ, применяемого в целях выполнения работ (оказания услуг) в порядке, </w:t>
      </w:r>
      <w:r w:rsidR="00DB7C72" w:rsidRPr="00DB7C72">
        <w:rPr>
          <w:rFonts w:ascii="Times New Roman" w:eastAsia="Times New Roman" w:hAnsi="Times New Roman" w:cs="Times New Roman"/>
          <w:i/>
          <w:sz w:val="26"/>
          <w:szCs w:val="26"/>
        </w:rPr>
        <w:lastRenderedPageBreak/>
        <w:t>установленном в Описании объекта закупки (свойство 3)».</w:t>
      </w:r>
    </w:p>
    <w:p w:rsidR="00380BDA" w:rsidRPr="00DB7C72" w:rsidRDefault="00ED0A1F" w:rsidP="00394B4E">
      <w:pPr>
        <w:widowControl w:val="0"/>
        <w:autoSpaceDE w:val="0"/>
        <w:autoSpaceDN w:val="0"/>
        <w:adjustRightInd w:val="0"/>
        <w:spacing w:line="20" w:lineRule="atLeast"/>
        <w:ind w:firstLine="708"/>
        <w:contextualSpacing/>
        <w:jc w:val="both"/>
        <w:rPr>
          <w:rFonts w:ascii="Times New Roman" w:eastAsia="Times New Roman" w:hAnsi="Times New Roman" w:cs="Times New Roman"/>
          <w:i/>
          <w:sz w:val="26"/>
          <w:szCs w:val="26"/>
        </w:rPr>
      </w:pPr>
      <w:r w:rsidRPr="00B1731E">
        <w:rPr>
          <w:rFonts w:ascii="Times New Roman" w:hAnsi="Times New Roman" w:cs="Times New Roman"/>
          <w:bCs/>
          <w:sz w:val="26"/>
          <w:szCs w:val="26"/>
          <w:shd w:val="clear" w:color="auto" w:fill="FFFFFF"/>
        </w:rPr>
        <w:t>При этом</w:t>
      </w:r>
      <w:proofErr w:type="gramStart"/>
      <w:r w:rsidRPr="00B1731E">
        <w:rPr>
          <w:rFonts w:ascii="Times New Roman" w:hAnsi="Times New Roman" w:cs="Times New Roman"/>
          <w:bCs/>
          <w:sz w:val="26"/>
          <w:szCs w:val="26"/>
          <w:shd w:val="clear" w:color="auto" w:fill="FFFFFF"/>
        </w:rPr>
        <w:t>,</w:t>
      </w:r>
      <w:proofErr w:type="gramEnd"/>
      <w:r w:rsidRPr="00B1731E">
        <w:rPr>
          <w:rFonts w:ascii="Times New Roman" w:hAnsi="Times New Roman" w:cs="Times New Roman"/>
          <w:bCs/>
          <w:sz w:val="26"/>
          <w:szCs w:val="26"/>
          <w:shd w:val="clear" w:color="auto" w:fill="FFFFFF"/>
        </w:rPr>
        <w:t xml:space="preserve"> Приложением №4 </w:t>
      </w:r>
      <w:r w:rsidR="00380BDA" w:rsidRPr="00B1731E">
        <w:rPr>
          <w:rFonts w:ascii="Times New Roman" w:hAnsi="Times New Roman" w:cs="Times New Roman"/>
          <w:bCs/>
          <w:sz w:val="26"/>
          <w:szCs w:val="26"/>
          <w:shd w:val="clear" w:color="auto" w:fill="FFFFFF"/>
        </w:rPr>
        <w:t xml:space="preserve">Извещения </w:t>
      </w:r>
      <w:r w:rsidRPr="00B1731E">
        <w:rPr>
          <w:rFonts w:ascii="Times New Roman" w:hAnsi="Times New Roman" w:cs="Times New Roman"/>
          <w:bCs/>
          <w:sz w:val="26"/>
          <w:szCs w:val="26"/>
          <w:shd w:val="clear" w:color="auto" w:fill="FFFFFF"/>
        </w:rPr>
        <w:t xml:space="preserve">установлено, что: </w:t>
      </w:r>
      <w:r w:rsidRPr="00DB7C72">
        <w:rPr>
          <w:rFonts w:ascii="Times New Roman" w:eastAsia="Times New Roman" w:hAnsi="Times New Roman" w:cs="Times New Roman"/>
          <w:i/>
          <w:sz w:val="26"/>
          <w:szCs w:val="26"/>
        </w:rPr>
        <w:t>«</w:t>
      </w:r>
      <w:r w:rsidR="005D59DE" w:rsidRPr="005D59DE">
        <w:rPr>
          <w:rFonts w:ascii="Times New Roman" w:eastAsia="Times New Roman" w:hAnsi="Times New Roman" w:cs="Times New Roman"/>
          <w:i/>
          <w:sz w:val="26"/>
          <w:szCs w:val="26"/>
        </w:rPr>
        <w:t xml:space="preserve">В рамках свойства 1 указывается </w:t>
      </w:r>
      <w:bookmarkStart w:id="0" w:name="_Hlk138261670"/>
      <w:r w:rsidR="005D59DE" w:rsidRPr="005D59DE">
        <w:rPr>
          <w:rFonts w:ascii="Times New Roman" w:eastAsia="Times New Roman" w:hAnsi="Times New Roman" w:cs="Times New Roman"/>
          <w:i/>
          <w:sz w:val="26"/>
          <w:szCs w:val="26"/>
        </w:rPr>
        <w:t xml:space="preserve">комплекс мер, организационные, технические и технологические решения, методы </w:t>
      </w:r>
      <w:bookmarkEnd w:id="0"/>
      <w:r w:rsidR="005D59DE" w:rsidRPr="005D59DE">
        <w:rPr>
          <w:rFonts w:ascii="Times New Roman" w:eastAsia="Times New Roman" w:hAnsi="Times New Roman" w:cs="Times New Roman"/>
          <w:i/>
          <w:sz w:val="26"/>
          <w:szCs w:val="26"/>
        </w:rPr>
        <w:t xml:space="preserve">достижения необходимого предлагаемым к заключению контрактом на выполнение работ по ремонту автоматической системы пожарной сигнализации, системы оповещения и управления эвакуацией при пожаре в МДОБУ «ДСКВ № 6» г. Всеволожска по адресу: </w:t>
      </w:r>
      <w:proofErr w:type="gramStart"/>
      <w:r w:rsidR="005D59DE" w:rsidRPr="005D59DE">
        <w:rPr>
          <w:rFonts w:ascii="Times New Roman" w:eastAsia="Times New Roman" w:hAnsi="Times New Roman" w:cs="Times New Roman"/>
          <w:i/>
          <w:sz w:val="26"/>
          <w:szCs w:val="26"/>
        </w:rPr>
        <w:t>Ленинградская область, г. Всеволожск, ул. Межевая, д. 13 результата с указанием, в том числе, последовательности операций, режима работы, срока выполнения работ (оказания услуг) в отношении подвида выполнения работ (оказания услуг).</w:t>
      </w:r>
      <w:proofErr w:type="gramEnd"/>
      <w:r w:rsidR="005D59DE" w:rsidRPr="005D59DE">
        <w:rPr>
          <w:rFonts w:ascii="Times New Roman" w:eastAsia="Times New Roman" w:hAnsi="Times New Roman" w:cs="Times New Roman"/>
          <w:i/>
          <w:sz w:val="26"/>
          <w:szCs w:val="26"/>
        </w:rPr>
        <w:t xml:space="preserve"> В рамках свойства 2 указывается порядок подготовки места выполнения работ (оказания услуг) перед началом выполнения работ (оказания услуг) для обеспечения достижения необходимого предлагаемым к заключению контрактом на выполнение работ по ремонту автоматической системы пожарной сигнализации, системы оповещения и управления эвакуацией при пожаре в МДОБУ «ДСКВ № 6» г. Всеволожска по адресу: </w:t>
      </w:r>
      <w:proofErr w:type="gramStart"/>
      <w:r w:rsidR="005D59DE" w:rsidRPr="005D59DE">
        <w:rPr>
          <w:rFonts w:ascii="Times New Roman" w:eastAsia="Times New Roman" w:hAnsi="Times New Roman" w:cs="Times New Roman"/>
          <w:i/>
          <w:sz w:val="26"/>
          <w:szCs w:val="26"/>
        </w:rPr>
        <w:t xml:space="preserve">Ленинградская область, г. Всеволожск, ул. Межевая, д. 13 результата, порядок </w:t>
      </w:r>
      <w:bookmarkStart w:id="1" w:name="_Hlk138261801"/>
      <w:r w:rsidR="005D59DE" w:rsidRPr="005D59DE">
        <w:rPr>
          <w:rFonts w:ascii="Times New Roman" w:eastAsia="Times New Roman" w:hAnsi="Times New Roman" w:cs="Times New Roman"/>
          <w:i/>
          <w:sz w:val="26"/>
          <w:szCs w:val="26"/>
        </w:rPr>
        <w:t xml:space="preserve">исполнения эпидемиологических требований </w:t>
      </w:r>
      <w:bookmarkEnd w:id="1"/>
      <w:r w:rsidR="005D59DE" w:rsidRPr="005D59DE">
        <w:rPr>
          <w:rFonts w:ascii="Times New Roman" w:eastAsia="Times New Roman" w:hAnsi="Times New Roman" w:cs="Times New Roman"/>
          <w:i/>
          <w:sz w:val="26"/>
          <w:szCs w:val="26"/>
        </w:rPr>
        <w:t xml:space="preserve">при выполнении работ (оказания услуг), порядок подготовки места выполнения работ (оказания услуг) для обеспечения возможности проведения последующей приемки выполненных работ (оказания услуг) и дальнейшей эксплуатации с указанием, в том числе, на </w:t>
      </w:r>
      <w:bookmarkStart w:id="2" w:name="_Hlk138261839"/>
      <w:r w:rsidR="005D59DE" w:rsidRPr="005D59DE">
        <w:rPr>
          <w:rFonts w:ascii="Times New Roman" w:eastAsia="Times New Roman" w:hAnsi="Times New Roman" w:cs="Times New Roman"/>
          <w:i/>
          <w:sz w:val="26"/>
          <w:szCs w:val="26"/>
        </w:rPr>
        <w:t>порядок подготовки, доставки и хранения требуемых для достижения результата оборудования, инструментов, инвентаря</w:t>
      </w:r>
      <w:bookmarkEnd w:id="2"/>
      <w:r w:rsidR="005D59DE" w:rsidRPr="005D59DE">
        <w:rPr>
          <w:rFonts w:ascii="Times New Roman" w:eastAsia="Times New Roman" w:hAnsi="Times New Roman" w:cs="Times New Roman"/>
          <w:i/>
          <w:sz w:val="26"/>
          <w:szCs w:val="26"/>
        </w:rPr>
        <w:t>;</w:t>
      </w:r>
      <w:proofErr w:type="gramEnd"/>
      <w:r w:rsidR="005D59DE" w:rsidRPr="005D59DE">
        <w:rPr>
          <w:rFonts w:ascii="Times New Roman" w:eastAsia="Times New Roman" w:hAnsi="Times New Roman" w:cs="Times New Roman"/>
          <w:i/>
          <w:sz w:val="26"/>
          <w:szCs w:val="26"/>
        </w:rPr>
        <w:t xml:space="preserve"> </w:t>
      </w:r>
      <w:proofErr w:type="gramStart"/>
      <w:r w:rsidR="005D59DE" w:rsidRPr="005D59DE">
        <w:rPr>
          <w:rFonts w:ascii="Times New Roman" w:eastAsia="Times New Roman" w:hAnsi="Times New Roman" w:cs="Times New Roman"/>
          <w:i/>
          <w:sz w:val="26"/>
          <w:szCs w:val="26"/>
        </w:rPr>
        <w:t xml:space="preserve">совокупность мер, направленную на предотвращение привлекаемыми трудовыми ресурсами нарушений, а также соблюдение </w:t>
      </w:r>
      <w:bookmarkStart w:id="3" w:name="_Hlk138261887"/>
      <w:r w:rsidR="005D59DE" w:rsidRPr="005D59DE">
        <w:rPr>
          <w:rFonts w:ascii="Times New Roman" w:eastAsia="Times New Roman" w:hAnsi="Times New Roman" w:cs="Times New Roman"/>
          <w:i/>
          <w:sz w:val="26"/>
          <w:szCs w:val="26"/>
        </w:rPr>
        <w:t>пожарной безопасности, техники безопасности, охраны окружающей среды</w:t>
      </w:r>
      <w:bookmarkEnd w:id="3"/>
      <w:r w:rsidR="005D59DE" w:rsidRPr="005D59DE">
        <w:rPr>
          <w:rFonts w:ascii="Times New Roman" w:eastAsia="Times New Roman" w:hAnsi="Times New Roman" w:cs="Times New Roman"/>
          <w:i/>
          <w:sz w:val="26"/>
          <w:szCs w:val="26"/>
        </w:rPr>
        <w:t>, обеспечиваемое, в том числе, посредством проведения инструктажей; порядок выполнения привлекаемыми трудовыми ресурсами при выполнении работ (оказании услуг) обязанностей по охране труда, определяемых с учетом специальности, квалификации и (или) занимаемой должности в объеме должностных инструкций, принятых участником.</w:t>
      </w:r>
      <w:proofErr w:type="gramEnd"/>
      <w:r w:rsidR="005D59DE" w:rsidRPr="005D59DE">
        <w:rPr>
          <w:rFonts w:ascii="Times New Roman" w:eastAsia="Times New Roman" w:hAnsi="Times New Roman" w:cs="Times New Roman"/>
          <w:i/>
          <w:sz w:val="26"/>
          <w:szCs w:val="26"/>
        </w:rPr>
        <w:t xml:space="preserve"> </w:t>
      </w:r>
      <w:proofErr w:type="gramStart"/>
      <w:r w:rsidR="005D59DE" w:rsidRPr="005D59DE">
        <w:rPr>
          <w:rFonts w:ascii="Times New Roman" w:eastAsia="Times New Roman" w:hAnsi="Times New Roman" w:cs="Times New Roman"/>
          <w:i/>
          <w:sz w:val="26"/>
          <w:szCs w:val="26"/>
        </w:rPr>
        <w:t xml:space="preserve">В рамках свойства № 3 указываются действия (комплекс мер), включающие в себя проведение измерений (в </w:t>
      </w:r>
      <w:proofErr w:type="spellStart"/>
      <w:r w:rsidR="005D59DE" w:rsidRPr="005D59DE">
        <w:rPr>
          <w:rFonts w:ascii="Times New Roman" w:eastAsia="Times New Roman" w:hAnsi="Times New Roman" w:cs="Times New Roman"/>
          <w:i/>
          <w:sz w:val="26"/>
          <w:szCs w:val="26"/>
        </w:rPr>
        <w:t>т.ч</w:t>
      </w:r>
      <w:proofErr w:type="spellEnd"/>
      <w:r w:rsidR="005D59DE" w:rsidRPr="005D59DE">
        <w:rPr>
          <w:rFonts w:ascii="Times New Roman" w:eastAsia="Times New Roman" w:hAnsi="Times New Roman" w:cs="Times New Roman"/>
          <w:i/>
          <w:sz w:val="26"/>
          <w:szCs w:val="26"/>
        </w:rPr>
        <w:t>. профилактических), осуществляемых уполномоченным и назначенным на выполнение соответствующего подвида контроля лицом (группой лиц), в целях анализа и повышения качества выполнения работ (оказания услуг) для обеспечения достижения необходимого предлагаемым к заключению контрактом на выполнение работ по ремонту автоматической системы пожарной сигнализации, системы оповещения и управления</w:t>
      </w:r>
      <w:proofErr w:type="gramEnd"/>
      <w:r w:rsidR="005D59DE" w:rsidRPr="005D59DE">
        <w:rPr>
          <w:rFonts w:ascii="Times New Roman" w:eastAsia="Times New Roman" w:hAnsi="Times New Roman" w:cs="Times New Roman"/>
          <w:i/>
          <w:sz w:val="26"/>
          <w:szCs w:val="26"/>
        </w:rPr>
        <w:t xml:space="preserve"> эвакуацией при пожаре в МДОБУ «ДСКВ № 6» г. Всеволожска по адресу: </w:t>
      </w:r>
      <w:proofErr w:type="gramStart"/>
      <w:r w:rsidR="005D59DE" w:rsidRPr="005D59DE">
        <w:rPr>
          <w:rFonts w:ascii="Times New Roman" w:eastAsia="Times New Roman" w:hAnsi="Times New Roman" w:cs="Times New Roman"/>
          <w:i/>
          <w:sz w:val="26"/>
          <w:szCs w:val="26"/>
        </w:rPr>
        <w:t>Ленинградская область, г. Всеволожск, ул. Межевая, д. 13 результата с указанием, в том числе, на виды (способы/методы), порядок (программу, план) и периодичность осуществления контроля вида (способа/метода) проведения контроля качества, сроки устранения выявленных недостатков, вид (виды) ответственности при выявлении недостатков, меры, направленные на устранение выявленных нарушений и недопущение их повторного возникновения.</w:t>
      </w:r>
      <w:proofErr w:type="gramEnd"/>
      <w:r w:rsidR="005D59DE" w:rsidRPr="005D59DE">
        <w:rPr>
          <w:rFonts w:ascii="Times New Roman" w:eastAsia="Times New Roman" w:hAnsi="Times New Roman" w:cs="Times New Roman"/>
          <w:i/>
          <w:sz w:val="26"/>
          <w:szCs w:val="26"/>
        </w:rPr>
        <w:t xml:space="preserve"> Оценка установленной характеристики в соответствии с установленной шкалой оценки по показателю оценки производится исходя из наличия или отсутствия определенных свой</w:t>
      </w:r>
      <w:proofErr w:type="gramStart"/>
      <w:r w:rsidR="005D59DE" w:rsidRPr="005D59DE">
        <w:rPr>
          <w:rFonts w:ascii="Times New Roman" w:eastAsia="Times New Roman" w:hAnsi="Times New Roman" w:cs="Times New Roman"/>
          <w:i/>
          <w:sz w:val="26"/>
          <w:szCs w:val="26"/>
        </w:rPr>
        <w:t>ств в пр</w:t>
      </w:r>
      <w:proofErr w:type="gramEnd"/>
      <w:r w:rsidR="005D59DE" w:rsidRPr="005D59DE">
        <w:rPr>
          <w:rFonts w:ascii="Times New Roman" w:eastAsia="Times New Roman" w:hAnsi="Times New Roman" w:cs="Times New Roman"/>
          <w:i/>
          <w:sz w:val="26"/>
          <w:szCs w:val="26"/>
        </w:rPr>
        <w:t xml:space="preserve">едложении участника закупки о качественных характеристиках объекта закупки с учетом организационных и конкурентных преимуществ.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w:t>
      </w:r>
      <w:r w:rsidR="005D59DE" w:rsidRPr="005D59DE">
        <w:rPr>
          <w:rFonts w:ascii="Times New Roman" w:eastAsia="Times New Roman" w:hAnsi="Times New Roman" w:cs="Times New Roman"/>
          <w:i/>
          <w:sz w:val="26"/>
          <w:szCs w:val="26"/>
        </w:rPr>
        <w:lastRenderedPageBreak/>
        <w:t xml:space="preserve">осуществлению закупок по детализирующему показателю, умноженного на значимость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 Оценка заявок по показателю осуществляется на основании сведений, предоставленных в предложениях участников закупки. Под наличием характеристики, образующей детализирующий показатель оценки, понимается представление в составе заявки предложения о качественных характеристиках объекта закупки с учетом организационных и конкурентных преимуществ по всем видам выполнения работ (оказания услуг). </w:t>
      </w:r>
      <w:proofErr w:type="gramStart"/>
      <w:r w:rsidR="005D59DE" w:rsidRPr="005D59DE">
        <w:rPr>
          <w:rFonts w:ascii="Times New Roman" w:eastAsia="Times New Roman" w:hAnsi="Times New Roman" w:cs="Times New Roman"/>
          <w:i/>
          <w:sz w:val="26"/>
          <w:szCs w:val="26"/>
        </w:rPr>
        <w:t>Под отсутствием характеристики, образующей детализирующий показатель оценки, понимается непредставление в составе заявки предложения о качественных характеристиках объекта закупки с учетом организационных и конкурентных преимуществ по всем видам выполнения работ (оказания услуг) или несоответствие такого предложения о качественных характеристиках объекта закупки с учетом организационных и конкурентных преимуществ требованиям извещения о проведении закупки, требованиям действующего законодательства РФ.</w:t>
      </w:r>
      <w:proofErr w:type="gramEnd"/>
      <w:r w:rsidR="005D59DE" w:rsidRPr="005D59DE">
        <w:rPr>
          <w:rFonts w:ascii="Times New Roman" w:eastAsia="Times New Roman" w:hAnsi="Times New Roman" w:cs="Times New Roman"/>
          <w:i/>
          <w:sz w:val="26"/>
          <w:szCs w:val="26"/>
        </w:rPr>
        <w:t xml:space="preserve"> Предложение о качественных характеристиках объекта закупки с учетом организационных и конкурентных преимуществ готовится участником закупки с учетом его технологических, организационных и конкурентных возможностей и преимуществ. При оценке заявок по детализирующему показателю оценки не производится переоценка предложения, сравнение его с предложениями иных участников закупки, баллы начисляются за фактическое представление или непредставление предложения в отношении показателя оценки «Качественные характеристики объекта закупки» вне зависимости от степени детализации представленных сведений. Участник закупки вправе в предложении о качественных характеристиках объекта закупки с учетом организационных и конкурентных преимуще</w:t>
      </w:r>
      <w:proofErr w:type="gramStart"/>
      <w:r w:rsidR="005D59DE" w:rsidRPr="005D59DE">
        <w:rPr>
          <w:rFonts w:ascii="Times New Roman" w:eastAsia="Times New Roman" w:hAnsi="Times New Roman" w:cs="Times New Roman"/>
          <w:i/>
          <w:sz w:val="26"/>
          <w:szCs w:val="26"/>
        </w:rPr>
        <w:t>ств пр</w:t>
      </w:r>
      <w:proofErr w:type="gramEnd"/>
      <w:r w:rsidR="005D59DE" w:rsidRPr="005D59DE">
        <w:rPr>
          <w:rFonts w:ascii="Times New Roman" w:eastAsia="Times New Roman" w:hAnsi="Times New Roman" w:cs="Times New Roman"/>
          <w:i/>
          <w:sz w:val="26"/>
          <w:szCs w:val="26"/>
        </w:rPr>
        <w:t>едставить информацию о том,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В случае</w:t>
      </w:r>
      <w:proofErr w:type="gramStart"/>
      <w:r w:rsidR="005D59DE" w:rsidRPr="005D59DE">
        <w:rPr>
          <w:rFonts w:ascii="Times New Roman" w:eastAsia="Times New Roman" w:hAnsi="Times New Roman" w:cs="Times New Roman"/>
          <w:i/>
          <w:sz w:val="26"/>
          <w:szCs w:val="26"/>
        </w:rPr>
        <w:t>,</w:t>
      </w:r>
      <w:proofErr w:type="gramEnd"/>
      <w:r w:rsidR="005D59DE" w:rsidRPr="005D59DE">
        <w:rPr>
          <w:rFonts w:ascii="Times New Roman" w:eastAsia="Times New Roman" w:hAnsi="Times New Roman" w:cs="Times New Roman"/>
          <w:i/>
          <w:sz w:val="26"/>
          <w:szCs w:val="26"/>
        </w:rPr>
        <w:t xml:space="preserve"> если участником конкурса в предложении о качественных характеристиках объекта закупки с учетом организационных и конкурентных преимуществ указывается,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и участником закупки не делается предложение в отношении установленного в извещении перечня свойств по видам, подвидам (при наличии) выполнения работ (оказания услуг), то соответствующее предложение признается не представленным участником закупки. Непредставление предложения участника закупки о качественных характеристиках объекта закупки с учетом организационных и конкурентных преимуществ, соответствующего требованиям настоящего извещения о проведении закупки, трактуется как отсутствие характеристики объекта закупки. </w:t>
      </w:r>
      <w:proofErr w:type="gramStart"/>
      <w:r w:rsidR="005D59DE" w:rsidRPr="005D59DE">
        <w:rPr>
          <w:rFonts w:ascii="Times New Roman" w:eastAsia="Times New Roman" w:hAnsi="Times New Roman" w:cs="Times New Roman"/>
          <w:i/>
          <w:sz w:val="26"/>
          <w:szCs w:val="26"/>
        </w:rPr>
        <w:t>Предложение в отношении порядка выполнения (оказания) вида выполнения работ (оказания услуг) признается представленным в случае, если описание вида выполнения работ (оказания услуг) содержит предложение в отношении всех подвидов выполнения работ (оказания услуг), соответствующих виду выполнения работ (оказания услуг), установленных в извещении о проведении закупки, и предложение в отношении подвидов выполнения работ (оказания услуг) представлено в полном объеме.</w:t>
      </w:r>
      <w:proofErr w:type="gramEnd"/>
      <w:r w:rsidR="005D59DE" w:rsidRPr="005D59DE">
        <w:rPr>
          <w:rFonts w:ascii="Times New Roman" w:eastAsia="Times New Roman" w:hAnsi="Times New Roman" w:cs="Times New Roman"/>
          <w:i/>
          <w:sz w:val="26"/>
          <w:szCs w:val="26"/>
        </w:rPr>
        <w:t xml:space="preserve"> </w:t>
      </w:r>
      <w:proofErr w:type="gramStart"/>
      <w:r w:rsidR="005D59DE" w:rsidRPr="005D59DE">
        <w:rPr>
          <w:rFonts w:ascii="Times New Roman" w:eastAsia="Times New Roman" w:hAnsi="Times New Roman" w:cs="Times New Roman"/>
          <w:i/>
          <w:sz w:val="26"/>
          <w:szCs w:val="26"/>
        </w:rPr>
        <w:t xml:space="preserve">Предложение в отношении порядка выполнения (оказания) вида выполнения работ (оказания услуг) признается </w:t>
      </w:r>
      <w:r w:rsidR="005D59DE" w:rsidRPr="005D59DE">
        <w:rPr>
          <w:rFonts w:ascii="Times New Roman" w:eastAsia="Times New Roman" w:hAnsi="Times New Roman" w:cs="Times New Roman"/>
          <w:i/>
          <w:sz w:val="26"/>
          <w:szCs w:val="26"/>
        </w:rPr>
        <w:lastRenderedPageBreak/>
        <w:t>непредставленным в случае, если описание вида выполнения работ (оказания услуг) не содержит предложения в отношении подвидов выполнения работ (оказания услуг), соответствующих виду выполнения работ (оказания услуг), и/или описание хотя бы одного подвида выполнения работ (оказания услуг) представлено не в полном объеме.</w:t>
      </w:r>
      <w:proofErr w:type="gramEnd"/>
      <w:r w:rsidR="005D59DE" w:rsidRPr="005D59DE">
        <w:rPr>
          <w:rFonts w:ascii="Times New Roman" w:eastAsia="Times New Roman" w:hAnsi="Times New Roman" w:cs="Times New Roman"/>
          <w:i/>
          <w:sz w:val="26"/>
          <w:szCs w:val="26"/>
        </w:rPr>
        <w:t xml:space="preserve"> </w:t>
      </w:r>
      <w:proofErr w:type="gramStart"/>
      <w:r w:rsidR="005D59DE" w:rsidRPr="005D59DE">
        <w:rPr>
          <w:rFonts w:ascii="Times New Roman" w:eastAsia="Times New Roman" w:hAnsi="Times New Roman" w:cs="Times New Roman"/>
          <w:i/>
          <w:sz w:val="26"/>
          <w:szCs w:val="26"/>
        </w:rPr>
        <w:t>Описание выполняемых работ (оказываемых услуг) в отношении каждого свойства по показателю оценки «Качественные характеристики объекта закупки» по всем видам выполнения работ (оказания услуг), предлагаемое участником закупки в составе заявки не должно противоречить извещению о закупке,</w:t>
      </w:r>
      <w:bookmarkStart w:id="4" w:name="_Hlk18277876"/>
      <w:r w:rsidR="005D59DE" w:rsidRPr="005D59DE">
        <w:rPr>
          <w:rFonts w:ascii="Times New Roman" w:eastAsia="Times New Roman" w:hAnsi="Times New Roman" w:cs="Times New Roman"/>
          <w:i/>
          <w:sz w:val="26"/>
          <w:szCs w:val="26"/>
        </w:rPr>
        <w:t xml:space="preserve"> </w:t>
      </w:r>
      <w:bookmarkEnd w:id="4"/>
      <w:r w:rsidR="005D59DE" w:rsidRPr="005D59DE">
        <w:rPr>
          <w:rFonts w:ascii="Times New Roman" w:eastAsia="Times New Roman" w:hAnsi="Times New Roman" w:cs="Times New Roman"/>
          <w:i/>
          <w:sz w:val="26"/>
          <w:szCs w:val="26"/>
        </w:rPr>
        <w:t xml:space="preserve">должно быть представлено в отношении перечня свойств, которые должны соответствовать требованию </w:t>
      </w:r>
      <w:proofErr w:type="spellStart"/>
      <w:r w:rsidR="005D59DE" w:rsidRPr="005D59DE">
        <w:rPr>
          <w:rFonts w:ascii="Times New Roman" w:eastAsia="Times New Roman" w:hAnsi="Times New Roman" w:cs="Times New Roman"/>
          <w:i/>
          <w:sz w:val="26"/>
          <w:szCs w:val="26"/>
        </w:rPr>
        <w:t>взаимодополняемости</w:t>
      </w:r>
      <w:proofErr w:type="spellEnd"/>
      <w:r w:rsidR="005D59DE" w:rsidRPr="005D59DE">
        <w:rPr>
          <w:rFonts w:ascii="Times New Roman" w:eastAsia="Times New Roman" w:hAnsi="Times New Roman" w:cs="Times New Roman"/>
          <w:i/>
          <w:sz w:val="26"/>
          <w:szCs w:val="26"/>
        </w:rPr>
        <w:t xml:space="preserve"> и невозможности противоречия друг другу с учетом необходимости достижения требуемого результата при выполнении</w:t>
      </w:r>
      <w:proofErr w:type="gramEnd"/>
      <w:r w:rsidR="005D59DE" w:rsidRPr="005D59DE">
        <w:rPr>
          <w:rFonts w:ascii="Times New Roman" w:eastAsia="Times New Roman" w:hAnsi="Times New Roman" w:cs="Times New Roman"/>
          <w:i/>
          <w:sz w:val="26"/>
          <w:szCs w:val="26"/>
        </w:rPr>
        <w:t xml:space="preserve"> работ (</w:t>
      </w:r>
      <w:proofErr w:type="gramStart"/>
      <w:r w:rsidR="005D59DE" w:rsidRPr="005D59DE">
        <w:rPr>
          <w:rFonts w:ascii="Times New Roman" w:eastAsia="Times New Roman" w:hAnsi="Times New Roman" w:cs="Times New Roman"/>
          <w:i/>
          <w:sz w:val="26"/>
          <w:szCs w:val="26"/>
        </w:rPr>
        <w:t>оказании</w:t>
      </w:r>
      <w:proofErr w:type="gramEnd"/>
      <w:r w:rsidR="005D59DE" w:rsidRPr="005D59DE">
        <w:rPr>
          <w:rFonts w:ascii="Times New Roman" w:eastAsia="Times New Roman" w:hAnsi="Times New Roman" w:cs="Times New Roman"/>
          <w:i/>
          <w:sz w:val="26"/>
          <w:szCs w:val="26"/>
        </w:rPr>
        <w:t xml:space="preserve"> услуг). </w:t>
      </w:r>
      <w:proofErr w:type="gramStart"/>
      <w:r w:rsidR="005D59DE" w:rsidRPr="005D59DE">
        <w:rPr>
          <w:rFonts w:ascii="Times New Roman" w:eastAsia="Times New Roman" w:hAnsi="Times New Roman" w:cs="Times New Roman"/>
          <w:i/>
          <w:sz w:val="26"/>
          <w:szCs w:val="26"/>
        </w:rPr>
        <w:t>В случае указания на какой-либо нормативно-правовой акт, участнику следует указать реквизиты такого нормативно-правового акта (номер (при наличии), дату принятия, наименование документа (при наличии).</w:t>
      </w:r>
      <w:proofErr w:type="gramEnd"/>
      <w:r w:rsidR="005D59DE" w:rsidRPr="005D59DE">
        <w:rPr>
          <w:rFonts w:ascii="Times New Roman" w:eastAsia="Times New Roman" w:hAnsi="Times New Roman" w:cs="Times New Roman"/>
          <w:i/>
          <w:sz w:val="26"/>
          <w:szCs w:val="26"/>
        </w:rPr>
        <w:t xml:space="preserve"> </w:t>
      </w:r>
      <w:proofErr w:type="gramStart"/>
      <w:r w:rsidR="005D59DE" w:rsidRPr="005D59DE">
        <w:rPr>
          <w:rFonts w:ascii="Times New Roman" w:eastAsia="Times New Roman" w:hAnsi="Times New Roman" w:cs="Times New Roman"/>
          <w:i/>
          <w:sz w:val="26"/>
          <w:szCs w:val="26"/>
        </w:rPr>
        <w:t>При формировании предложения о качественных характеристиках объекта закупки с учетом организационных и конкурентных преимуществ с описанием выполняемых работ (оказываемых услуг) по всем видам выполнения работ (оказания услуг) от участника закупки не требуется повторять требования извещения о закупке, и/или положения нормативной документации, предполагается представление предложения в отношении качественных характеристик объекта закупки с учетом соответствующих требований/положений и имеющихся у участника</w:t>
      </w:r>
      <w:proofErr w:type="gramEnd"/>
      <w:r w:rsidR="005D59DE" w:rsidRPr="005D59DE">
        <w:rPr>
          <w:rFonts w:ascii="Times New Roman" w:eastAsia="Times New Roman" w:hAnsi="Times New Roman" w:cs="Times New Roman"/>
          <w:i/>
          <w:sz w:val="26"/>
          <w:szCs w:val="26"/>
        </w:rPr>
        <w:t xml:space="preserve"> закупки технологических, организационных и конкурентных возможностей и преимуществ</w:t>
      </w:r>
      <w:r w:rsidR="00380BDA" w:rsidRPr="00DB7C72">
        <w:rPr>
          <w:rFonts w:ascii="Times New Roman" w:eastAsia="Times New Roman" w:hAnsi="Times New Roman" w:cs="Times New Roman"/>
          <w:i/>
          <w:sz w:val="26"/>
          <w:szCs w:val="26"/>
        </w:rPr>
        <w:t>».</w:t>
      </w:r>
    </w:p>
    <w:p w:rsidR="005F4E94" w:rsidRPr="00F81A01" w:rsidRDefault="00380BDA" w:rsidP="005F4E94">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Из чего, следует, что </w:t>
      </w:r>
      <w:r w:rsidR="005F4E94" w:rsidRPr="00F81A01">
        <w:rPr>
          <w:rFonts w:ascii="Times New Roman" w:hAnsi="Times New Roman" w:cs="Times New Roman"/>
          <w:bCs/>
          <w:sz w:val="26"/>
          <w:szCs w:val="26"/>
          <w:shd w:val="clear" w:color="auto" w:fill="FFFFFF"/>
        </w:rPr>
        <w:t xml:space="preserve">Заказчик требует от каждого потенциального участника закупки описать в </w:t>
      </w:r>
      <w:r w:rsidR="005F4E94" w:rsidRPr="006B0284">
        <w:rPr>
          <w:rFonts w:ascii="Times New Roman" w:hAnsi="Times New Roman" w:cs="Times New Roman"/>
          <w:bCs/>
          <w:sz w:val="26"/>
          <w:szCs w:val="26"/>
          <w:shd w:val="clear" w:color="auto" w:fill="FFFFFF"/>
        </w:rPr>
        <w:t>структурированном формате о том, как он будет исполнять контракт (</w:t>
      </w:r>
      <w:r w:rsidR="00837D37">
        <w:rPr>
          <w:rFonts w:ascii="Times New Roman" w:hAnsi="Times New Roman" w:cs="Times New Roman"/>
          <w:sz w:val="26"/>
          <w:szCs w:val="26"/>
        </w:rPr>
        <w:t>организация выполнения работ</w:t>
      </w:r>
      <w:r w:rsidR="00CC470A">
        <w:rPr>
          <w:rFonts w:ascii="Times New Roman" w:hAnsi="Times New Roman" w:cs="Times New Roman"/>
          <w:sz w:val="26"/>
          <w:szCs w:val="26"/>
        </w:rPr>
        <w:t>, контроль качества выполненных работ</w:t>
      </w:r>
      <w:r w:rsidR="006D521C" w:rsidRPr="006B0284">
        <w:rPr>
          <w:rFonts w:ascii="Times New Roman" w:hAnsi="Times New Roman" w:cs="Times New Roman"/>
          <w:sz w:val="26"/>
          <w:szCs w:val="26"/>
        </w:rPr>
        <w:t xml:space="preserve">, </w:t>
      </w:r>
      <w:r w:rsidR="00837D37">
        <w:rPr>
          <w:rFonts w:ascii="Times New Roman" w:hAnsi="Times New Roman" w:cs="Times New Roman"/>
          <w:sz w:val="26"/>
          <w:szCs w:val="26"/>
        </w:rPr>
        <w:t>нормативно-правовая база</w:t>
      </w:r>
      <w:r w:rsidR="008962AE" w:rsidRPr="006B0284">
        <w:rPr>
          <w:rFonts w:ascii="Times New Roman" w:hAnsi="Times New Roman" w:cs="Times New Roman"/>
          <w:sz w:val="26"/>
          <w:szCs w:val="26"/>
        </w:rPr>
        <w:t>, необходимые трудовые ресурсы</w:t>
      </w:r>
      <w:r w:rsidR="00837D37">
        <w:rPr>
          <w:rFonts w:ascii="Times New Roman" w:hAnsi="Times New Roman" w:cs="Times New Roman"/>
          <w:sz w:val="26"/>
          <w:szCs w:val="26"/>
        </w:rPr>
        <w:t>, используемое оборудование и/или инвентарь</w:t>
      </w:r>
      <w:r w:rsidR="005F4E94" w:rsidRPr="006B0284">
        <w:rPr>
          <w:rFonts w:ascii="Times New Roman" w:hAnsi="Times New Roman" w:cs="Times New Roman"/>
          <w:bCs/>
          <w:sz w:val="26"/>
          <w:szCs w:val="26"/>
          <w:shd w:val="clear" w:color="auto" w:fill="FFFFFF"/>
        </w:rPr>
        <w:t>), для получения максимального количе</w:t>
      </w:r>
      <w:r w:rsidR="005F4E94" w:rsidRPr="00F81A01">
        <w:rPr>
          <w:rFonts w:ascii="Times New Roman" w:hAnsi="Times New Roman" w:cs="Times New Roman"/>
          <w:bCs/>
          <w:sz w:val="26"/>
          <w:szCs w:val="26"/>
          <w:shd w:val="clear" w:color="auto" w:fill="FFFFFF"/>
        </w:rPr>
        <w:t>ства баллов.</w:t>
      </w:r>
    </w:p>
    <w:p w:rsidR="005F4E94" w:rsidRPr="00F81A01" w:rsidRDefault="005F4E94" w:rsidP="00ED0A1F">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 xml:space="preserve">Таким образом, Комиссия пришла к выводу, что установленная шкала оценки не могла быть применена Заказчиком на основании п. 22 и 23 </w:t>
      </w:r>
      <w:proofErr w:type="gramStart"/>
      <w:r w:rsidRPr="00F81A01">
        <w:rPr>
          <w:rFonts w:ascii="Times New Roman" w:hAnsi="Times New Roman" w:cs="Times New Roman"/>
          <w:bCs/>
          <w:sz w:val="26"/>
          <w:szCs w:val="26"/>
          <w:shd w:val="clear" w:color="auto" w:fill="FFFFFF"/>
        </w:rPr>
        <w:t>Положения</w:t>
      </w:r>
      <w:proofErr w:type="gramEnd"/>
      <w:r w:rsidRPr="00F81A01">
        <w:rPr>
          <w:rFonts w:ascii="Times New Roman" w:hAnsi="Times New Roman" w:cs="Times New Roman"/>
          <w:bCs/>
          <w:sz w:val="26"/>
          <w:szCs w:val="26"/>
          <w:shd w:val="clear" w:color="auto" w:fill="FFFFFF"/>
        </w:rPr>
        <w:t xml:space="preserve"> </w:t>
      </w:r>
      <w:r w:rsidR="00ED0A1F">
        <w:rPr>
          <w:rFonts w:ascii="Times New Roman" w:hAnsi="Times New Roman" w:cs="Times New Roman"/>
          <w:bCs/>
          <w:sz w:val="26"/>
          <w:szCs w:val="26"/>
          <w:shd w:val="clear" w:color="auto" w:fill="FFFFFF"/>
        </w:rPr>
        <w:t xml:space="preserve">поскольку </w:t>
      </w:r>
      <w:r w:rsidRPr="00F81A01">
        <w:rPr>
          <w:rFonts w:ascii="Times New Roman" w:hAnsi="Times New Roman" w:cs="Times New Roman"/>
          <w:bCs/>
          <w:sz w:val="26"/>
          <w:szCs w:val="26"/>
          <w:shd w:val="clear" w:color="auto" w:fill="FFFFFF"/>
        </w:rPr>
        <w:t xml:space="preserve">само по себе описание того, как будет выполняться контракт (в том числе детализировано, структурированно и подробно) не свидетельствует о том, что участник действительно обладает подобным свойством, </w:t>
      </w:r>
      <w:r w:rsidR="00ED0A1F">
        <w:rPr>
          <w:rFonts w:ascii="Times New Roman" w:hAnsi="Times New Roman" w:cs="Times New Roman"/>
          <w:bCs/>
          <w:sz w:val="26"/>
          <w:szCs w:val="26"/>
          <w:shd w:val="clear" w:color="auto" w:fill="FFFFFF"/>
        </w:rPr>
        <w:t>что</w:t>
      </w:r>
      <w:r w:rsidRPr="00F81A01">
        <w:rPr>
          <w:rFonts w:ascii="Times New Roman" w:hAnsi="Times New Roman" w:cs="Times New Roman"/>
          <w:bCs/>
          <w:sz w:val="26"/>
          <w:szCs w:val="26"/>
          <w:shd w:val="clear" w:color="auto" w:fill="FFFFFF"/>
        </w:rPr>
        <w:t xml:space="preserve"> не позволяет выявить лучшее предложение условий исполнения контракта.</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Более того, Комиссия считает, что буквальная трактовка пункта 22 Положения свидетельствует о том, что при его использовании баллы присваиваются за предлагаемое участником закупки свойство (свойства) объекта закупки.</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 xml:space="preserve">Согласно толковому словарю Ожегова. С.И.: «СВОЙСТВО, </w:t>
      </w:r>
      <w:proofErr w:type="gramStart"/>
      <w:r w:rsidRPr="00F81A01">
        <w:rPr>
          <w:rFonts w:ascii="Times New Roman" w:hAnsi="Times New Roman" w:cs="Times New Roman"/>
          <w:bCs/>
          <w:sz w:val="26"/>
          <w:szCs w:val="26"/>
          <w:shd w:val="clear" w:color="auto" w:fill="FFFFFF"/>
        </w:rPr>
        <w:t>-а</w:t>
      </w:r>
      <w:proofErr w:type="gramEnd"/>
      <w:r w:rsidRPr="00F81A01">
        <w:rPr>
          <w:rFonts w:ascii="Times New Roman" w:hAnsi="Times New Roman" w:cs="Times New Roman"/>
          <w:bCs/>
          <w:sz w:val="26"/>
          <w:szCs w:val="26"/>
          <w:shd w:val="clear" w:color="auto" w:fill="FFFFFF"/>
        </w:rPr>
        <w:t>, ср. Качество, признак, составляющий отличительную особенность кого-чего-н».</w:t>
      </w:r>
    </w:p>
    <w:p w:rsidR="005F4E94" w:rsidRDefault="005F4E94" w:rsidP="005F4E94">
      <w:pPr>
        <w:spacing w:after="0" w:line="240" w:lineRule="auto"/>
        <w:ind w:firstLine="709"/>
        <w:jc w:val="both"/>
        <w:rPr>
          <w:rFonts w:ascii="Times New Roman" w:hAnsi="Times New Roman" w:cs="Times New Roman"/>
          <w:bCs/>
          <w:sz w:val="26"/>
          <w:szCs w:val="26"/>
          <w:shd w:val="clear" w:color="auto" w:fill="FFFFFF"/>
        </w:rPr>
      </w:pPr>
      <w:proofErr w:type="gramStart"/>
      <w:r w:rsidRPr="00F81A01">
        <w:rPr>
          <w:rFonts w:ascii="Times New Roman" w:hAnsi="Times New Roman" w:cs="Times New Roman"/>
          <w:bCs/>
          <w:sz w:val="26"/>
          <w:szCs w:val="26"/>
          <w:shd w:val="clear" w:color="auto" w:fill="FFFFFF"/>
        </w:rPr>
        <w:t xml:space="preserve">Анализ извещения позволяет сделать вывод, что в нем под свойством объекта закупки понимается наличие или отсутствие </w:t>
      </w:r>
      <w:r w:rsidR="00905273">
        <w:rPr>
          <w:rFonts w:ascii="Times New Roman" w:hAnsi="Times New Roman" w:cs="Times New Roman"/>
          <w:bCs/>
          <w:sz w:val="26"/>
          <w:szCs w:val="26"/>
          <w:shd w:val="clear" w:color="auto" w:fill="FFFFFF"/>
        </w:rPr>
        <w:t>описания условия исполнения контракта</w:t>
      </w:r>
      <w:r w:rsidR="00905273" w:rsidRPr="00905273">
        <w:rPr>
          <w:rFonts w:ascii="Times New Roman" w:hAnsi="Times New Roman" w:cs="Times New Roman"/>
          <w:bCs/>
          <w:sz w:val="26"/>
          <w:szCs w:val="26"/>
          <w:shd w:val="clear" w:color="auto" w:fill="FFFFFF"/>
        </w:rPr>
        <w:t xml:space="preserve"> в соответствии со всеми требованиями</w:t>
      </w:r>
      <w:r w:rsidRPr="00F81A01">
        <w:rPr>
          <w:rFonts w:ascii="Times New Roman" w:hAnsi="Times New Roman" w:cs="Times New Roman"/>
          <w:bCs/>
          <w:sz w:val="26"/>
          <w:szCs w:val="26"/>
          <w:shd w:val="clear" w:color="auto" w:fill="FFFFFF"/>
        </w:rPr>
        <w:t xml:space="preserve"> о том, как будут оказываться услуги</w:t>
      </w:r>
      <w:r w:rsidR="00905273">
        <w:rPr>
          <w:rFonts w:ascii="Times New Roman" w:hAnsi="Times New Roman" w:cs="Times New Roman"/>
          <w:bCs/>
          <w:sz w:val="26"/>
          <w:szCs w:val="26"/>
          <w:shd w:val="clear" w:color="auto" w:fill="FFFFFF"/>
        </w:rPr>
        <w:t>, что</w:t>
      </w:r>
      <w:r w:rsidRPr="00F81A01">
        <w:rPr>
          <w:rFonts w:ascii="Times New Roman" w:hAnsi="Times New Roman" w:cs="Times New Roman"/>
          <w:bCs/>
          <w:sz w:val="26"/>
          <w:szCs w:val="26"/>
          <w:shd w:val="clear" w:color="auto" w:fill="FFFFFF"/>
        </w:rPr>
        <w:t xml:space="preserve"> не является каким-либо «конкурентным преимуществом», поскольку в любом случае, исполнитель обязан будет выполнять их в полном объеме, с тем качеством, которое установлено Заказчиком при описании объекта закупки.</w:t>
      </w:r>
      <w:proofErr w:type="gramEnd"/>
    </w:p>
    <w:p w:rsidR="00380BDA" w:rsidRPr="00F81A01" w:rsidRDefault="00380BDA" w:rsidP="005F4E94">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Вместе с тем, </w:t>
      </w:r>
      <w:r w:rsidRPr="00F81A01">
        <w:rPr>
          <w:rFonts w:ascii="Times New Roman" w:hAnsi="Times New Roman" w:cs="Times New Roman"/>
          <w:bCs/>
          <w:sz w:val="26"/>
          <w:szCs w:val="26"/>
          <w:shd w:val="clear" w:color="auto" w:fill="FFFFFF"/>
        </w:rPr>
        <w:t>п. 22 Положения</w:t>
      </w:r>
      <w:r>
        <w:rPr>
          <w:rFonts w:ascii="Times New Roman" w:hAnsi="Times New Roman" w:cs="Times New Roman"/>
          <w:bCs/>
          <w:sz w:val="26"/>
          <w:szCs w:val="26"/>
          <w:shd w:val="clear" w:color="auto" w:fill="FFFFFF"/>
        </w:rPr>
        <w:t xml:space="preserve"> не мог использоваться для такой характеристики поскольку описание того как выполняются работы не является подобным свойством объекта закупки, предусмотренного законодателем.</w:t>
      </w:r>
    </w:p>
    <w:p w:rsidR="00905273"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bCs/>
          <w:sz w:val="26"/>
          <w:szCs w:val="26"/>
          <w:shd w:val="clear" w:color="auto" w:fill="FFFFFF"/>
        </w:rPr>
        <w:lastRenderedPageBreak/>
        <w:t xml:space="preserve">Исходя из чего, </w:t>
      </w:r>
      <w:r w:rsidR="00905273">
        <w:rPr>
          <w:rFonts w:ascii="Times New Roman" w:hAnsi="Times New Roman" w:cs="Times New Roman"/>
          <w:bCs/>
          <w:sz w:val="26"/>
          <w:szCs w:val="26"/>
          <w:shd w:val="clear" w:color="auto" w:fill="FFFFFF"/>
        </w:rPr>
        <w:t>Комиссия соглашается с доводом Заявителя</w:t>
      </w:r>
      <w:r w:rsidRPr="00F81A01">
        <w:rPr>
          <w:rFonts w:ascii="Times New Roman" w:hAnsi="Times New Roman" w:cs="Times New Roman"/>
          <w:bCs/>
          <w:sz w:val="26"/>
          <w:szCs w:val="26"/>
          <w:shd w:val="clear" w:color="auto" w:fill="FFFFFF"/>
        </w:rPr>
        <w:t xml:space="preserve">, </w:t>
      </w:r>
      <w:r w:rsidR="00905273">
        <w:rPr>
          <w:rFonts w:ascii="Times New Roman" w:hAnsi="Times New Roman" w:cs="Times New Roman"/>
          <w:bCs/>
          <w:sz w:val="26"/>
          <w:szCs w:val="26"/>
          <w:shd w:val="clear" w:color="auto" w:fill="FFFFFF"/>
        </w:rPr>
        <w:t xml:space="preserve">в действиях Заказчика усматриваются нарушения </w:t>
      </w:r>
      <w:r w:rsidR="00905273" w:rsidRPr="00F81A01">
        <w:rPr>
          <w:rFonts w:ascii="Times New Roman" w:hAnsi="Times New Roman" w:cs="Times New Roman"/>
          <w:bCs/>
          <w:sz w:val="26"/>
          <w:szCs w:val="26"/>
        </w:rPr>
        <w:t>пункта 4</w:t>
      </w:r>
      <w:r w:rsidR="00905273" w:rsidRPr="00F81A01">
        <w:rPr>
          <w:rFonts w:ascii="Times New Roman" w:hAnsi="Times New Roman" w:cs="Times New Roman"/>
          <w:sz w:val="26"/>
          <w:szCs w:val="26"/>
        </w:rPr>
        <w:t xml:space="preserve"> части 2 статьи 42 </w:t>
      </w:r>
      <w:r w:rsidR="00905273" w:rsidRPr="00F81A01">
        <w:rPr>
          <w:rFonts w:ascii="Times New Roman" w:hAnsi="Times New Roman" w:cs="Times New Roman"/>
          <w:bCs/>
          <w:sz w:val="26"/>
          <w:szCs w:val="26"/>
        </w:rPr>
        <w:t>Закона о контрактной системе</w:t>
      </w:r>
      <w:r w:rsidRPr="00F81A01">
        <w:rPr>
          <w:rFonts w:ascii="Times New Roman" w:hAnsi="Times New Roman" w:cs="Times New Roman"/>
          <w:bCs/>
          <w:sz w:val="26"/>
          <w:szCs w:val="26"/>
          <w:shd w:val="clear" w:color="auto" w:fill="FFFFFF"/>
        </w:rPr>
        <w:t xml:space="preserve">. </w:t>
      </w:r>
    </w:p>
    <w:p w:rsidR="00905273" w:rsidRDefault="00905273" w:rsidP="00905273">
      <w:pPr>
        <w:spacing w:after="0" w:line="240" w:lineRule="auto"/>
        <w:ind w:firstLine="709"/>
        <w:jc w:val="both"/>
        <w:rPr>
          <w:rFonts w:ascii="Times New Roman" w:hAnsi="Times New Roman" w:cs="Times New Roman"/>
          <w:sz w:val="26"/>
          <w:szCs w:val="26"/>
          <w:shd w:val="clear" w:color="auto" w:fill="FFFFFF"/>
        </w:rPr>
      </w:pPr>
      <w:r w:rsidRPr="00905273">
        <w:rPr>
          <w:rFonts w:ascii="Times New Roman" w:hAnsi="Times New Roman" w:cs="Times New Roman"/>
          <w:sz w:val="26"/>
          <w:szCs w:val="26"/>
          <w:shd w:val="clear" w:color="auto" w:fill="FFFFFF"/>
        </w:rPr>
        <w:t xml:space="preserve">Положения части </w:t>
      </w:r>
      <w:r>
        <w:rPr>
          <w:rFonts w:ascii="Times New Roman" w:hAnsi="Times New Roman" w:cs="Times New Roman"/>
          <w:sz w:val="26"/>
          <w:szCs w:val="26"/>
          <w:shd w:val="clear" w:color="auto" w:fill="FFFFFF"/>
        </w:rPr>
        <w:t>22</w:t>
      </w:r>
      <w:r w:rsidRPr="00905273">
        <w:rPr>
          <w:rFonts w:ascii="Times New Roman" w:hAnsi="Times New Roman" w:cs="Times New Roman"/>
          <w:sz w:val="26"/>
          <w:szCs w:val="26"/>
          <w:shd w:val="clear" w:color="auto" w:fill="FFFFFF"/>
        </w:rPr>
        <w:t xml:space="preserve"> статьи 99 Закона о контрактной системе предоставляют антимонопольному органу право </w:t>
      </w:r>
      <w:r>
        <w:rPr>
          <w:rFonts w:ascii="Times New Roman" w:hAnsi="Times New Roman" w:cs="Times New Roman"/>
          <w:sz w:val="26"/>
          <w:szCs w:val="26"/>
          <w:shd w:val="clear" w:color="auto" w:fill="FFFFFF"/>
        </w:rPr>
        <w:t xml:space="preserve">выдавать </w:t>
      </w:r>
      <w:r w:rsidR="00E071DE">
        <w:rPr>
          <w:rFonts w:ascii="Times New Roman" w:hAnsi="Times New Roman" w:cs="Times New Roman"/>
          <w:sz w:val="26"/>
          <w:szCs w:val="26"/>
          <w:shd w:val="clear" w:color="auto" w:fill="FFFFFF"/>
        </w:rPr>
        <w:t xml:space="preserve">Заказчику </w:t>
      </w:r>
      <w:r>
        <w:rPr>
          <w:rFonts w:ascii="Times New Roman" w:hAnsi="Times New Roman" w:cs="Times New Roman"/>
          <w:sz w:val="26"/>
          <w:szCs w:val="26"/>
          <w:shd w:val="clear" w:color="auto" w:fill="FFFFFF"/>
        </w:rPr>
        <w:t>обязательное для исполнения предписани</w:t>
      </w:r>
      <w:r w:rsidR="00E071DE">
        <w:rPr>
          <w:rFonts w:ascii="Times New Roman" w:hAnsi="Times New Roman" w:cs="Times New Roman"/>
          <w:sz w:val="26"/>
          <w:szCs w:val="26"/>
          <w:shd w:val="clear" w:color="auto" w:fill="FFFFFF"/>
        </w:rPr>
        <w:t>е</w:t>
      </w:r>
      <w:r w:rsidRPr="00905273">
        <w:rPr>
          <w:rFonts w:ascii="Times New Roman" w:hAnsi="Times New Roman" w:cs="Times New Roman"/>
          <w:sz w:val="26"/>
          <w:szCs w:val="26"/>
          <w:shd w:val="clear" w:color="auto" w:fill="FFFFFF"/>
        </w:rPr>
        <w:t xml:space="preserve">. </w:t>
      </w:r>
    </w:p>
    <w:p w:rsidR="00905273" w:rsidRDefault="00905273" w:rsidP="005F4E94">
      <w:pPr>
        <w:spacing w:after="0" w:line="240" w:lineRule="auto"/>
        <w:ind w:firstLine="709"/>
        <w:jc w:val="both"/>
        <w:rPr>
          <w:rFonts w:ascii="Times New Roman" w:hAnsi="Times New Roman" w:cs="Times New Roman"/>
          <w:sz w:val="26"/>
          <w:szCs w:val="26"/>
          <w:shd w:val="clear" w:color="auto" w:fill="FFFFFF"/>
        </w:rPr>
      </w:pPr>
      <w:proofErr w:type="gramStart"/>
      <w:r w:rsidRPr="00905273">
        <w:rPr>
          <w:rFonts w:ascii="Times New Roman" w:hAnsi="Times New Roman" w:cs="Times New Roman"/>
          <w:sz w:val="26"/>
          <w:szCs w:val="26"/>
          <w:shd w:val="clear" w:color="auto" w:fill="FFFFFF"/>
        </w:rPr>
        <w:t>Вместе с тем, 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w:t>
      </w:r>
      <w:r>
        <w:rPr>
          <w:rFonts w:ascii="Times New Roman" w:hAnsi="Times New Roman" w:cs="Times New Roman"/>
          <w:sz w:val="26"/>
          <w:szCs w:val="26"/>
          <w:shd w:val="clear" w:color="auto" w:fill="FFFFFF"/>
        </w:rPr>
        <w:t>спользования бюджетных средств</w:t>
      </w:r>
      <w:r w:rsidR="00E82828">
        <w:rPr>
          <w:rFonts w:ascii="Times New Roman" w:hAnsi="Times New Roman" w:cs="Times New Roman"/>
          <w:sz w:val="26"/>
          <w:szCs w:val="26"/>
          <w:shd w:val="clear" w:color="auto" w:fill="FFFFFF"/>
        </w:rPr>
        <w:t xml:space="preserve"> (</w:t>
      </w:r>
      <w:r w:rsidR="00E82828">
        <w:rPr>
          <w:rFonts w:ascii="Times New Roman" w:hAnsi="Times New Roman" w:cs="Times New Roman"/>
          <w:bCs/>
          <w:sz w:val="26"/>
          <w:szCs w:val="26"/>
        </w:rPr>
        <w:t>Обзор</w:t>
      </w:r>
      <w:r w:rsidR="00E82828" w:rsidRPr="00656B41">
        <w:rPr>
          <w:rFonts w:ascii="Times New Roman" w:hAnsi="Times New Roman" w:cs="Times New Roman"/>
          <w:bCs/>
          <w:sz w:val="26"/>
          <w:szCs w:val="26"/>
        </w:rPr>
        <w:t xml:space="preserve"> судебной практики применения законодательства Российской Федерации о контрактной системе в сфере закупок товаров, работ</w:t>
      </w:r>
      <w:proofErr w:type="gramEnd"/>
      <w:r w:rsidR="00E82828" w:rsidRPr="00656B41">
        <w:rPr>
          <w:rFonts w:ascii="Times New Roman" w:hAnsi="Times New Roman" w:cs="Times New Roman"/>
          <w:bCs/>
          <w:sz w:val="26"/>
          <w:szCs w:val="26"/>
        </w:rPr>
        <w:t>, услуг для обеспечения государственных и муниципальных нужд, утвержденного Президиумом Верховного Суда Российской Федерации от 28.06.2017</w:t>
      </w:r>
      <w:r w:rsidR="00E82828">
        <w:rPr>
          <w:rFonts w:ascii="Times New Roman" w:hAnsi="Times New Roman" w:cs="Times New Roman"/>
          <w:bCs/>
          <w:sz w:val="26"/>
          <w:szCs w:val="26"/>
        </w:rPr>
        <w:t>)</w:t>
      </w:r>
      <w:r>
        <w:rPr>
          <w:rFonts w:ascii="Times New Roman" w:hAnsi="Times New Roman" w:cs="Times New Roman"/>
          <w:sz w:val="26"/>
          <w:szCs w:val="26"/>
          <w:shd w:val="clear" w:color="auto" w:fill="FFFFFF"/>
        </w:rPr>
        <w:t>.</w:t>
      </w:r>
    </w:p>
    <w:p w:rsidR="00E071DE" w:rsidRDefault="00574425" w:rsidP="005F4E9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подтверждает, что в м</w:t>
      </w:r>
      <w:r w:rsidR="00E071DE">
        <w:rPr>
          <w:rFonts w:ascii="Times New Roman" w:hAnsi="Times New Roman" w:cs="Times New Roman"/>
          <w:sz w:val="26"/>
          <w:szCs w:val="26"/>
          <w:shd w:val="clear" w:color="auto" w:fill="FFFFFF"/>
        </w:rPr>
        <w:t>атериала</w:t>
      </w:r>
      <w:r>
        <w:rPr>
          <w:rFonts w:ascii="Times New Roman" w:hAnsi="Times New Roman" w:cs="Times New Roman"/>
          <w:sz w:val="26"/>
          <w:szCs w:val="26"/>
          <w:shd w:val="clear" w:color="auto" w:fill="FFFFFF"/>
        </w:rPr>
        <w:t>х</w:t>
      </w:r>
      <w:r w:rsidR="00E071DE">
        <w:rPr>
          <w:rFonts w:ascii="Times New Roman" w:hAnsi="Times New Roman" w:cs="Times New Roman"/>
          <w:sz w:val="26"/>
          <w:szCs w:val="26"/>
          <w:shd w:val="clear" w:color="auto" w:fill="FFFFFF"/>
        </w:rPr>
        <w:t xml:space="preserve"> дела </w:t>
      </w:r>
      <w:r>
        <w:rPr>
          <w:rFonts w:ascii="Times New Roman" w:hAnsi="Times New Roman" w:cs="Times New Roman"/>
          <w:sz w:val="26"/>
          <w:szCs w:val="26"/>
          <w:shd w:val="clear" w:color="auto" w:fill="FFFFFF"/>
        </w:rPr>
        <w:t>имеются доказательства</w:t>
      </w:r>
      <w:r w:rsidR="00E82828">
        <w:rPr>
          <w:rFonts w:ascii="Times New Roman" w:hAnsi="Times New Roman" w:cs="Times New Roman"/>
          <w:sz w:val="26"/>
          <w:szCs w:val="26"/>
          <w:shd w:val="clear" w:color="auto" w:fill="FFFFFF"/>
        </w:rPr>
        <w:t xml:space="preserve"> того</w:t>
      </w:r>
      <w:r w:rsidR="00E071DE">
        <w:rPr>
          <w:rFonts w:ascii="Times New Roman" w:hAnsi="Times New Roman" w:cs="Times New Roman"/>
          <w:sz w:val="26"/>
          <w:szCs w:val="26"/>
          <w:shd w:val="clear" w:color="auto" w:fill="FFFFFF"/>
        </w:rPr>
        <w:t xml:space="preserve">, что </w:t>
      </w:r>
      <w:r>
        <w:rPr>
          <w:rFonts w:ascii="Times New Roman" w:hAnsi="Times New Roman" w:cs="Times New Roman"/>
          <w:sz w:val="26"/>
          <w:szCs w:val="26"/>
          <w:shd w:val="clear" w:color="auto" w:fill="FFFFFF"/>
        </w:rPr>
        <w:t xml:space="preserve">установленный порядок оценки имеет нарушения Закона о контрактной системе, тем не </w:t>
      </w:r>
      <w:proofErr w:type="gramStart"/>
      <w:r>
        <w:rPr>
          <w:rFonts w:ascii="Times New Roman" w:hAnsi="Times New Roman" w:cs="Times New Roman"/>
          <w:sz w:val="26"/>
          <w:szCs w:val="26"/>
          <w:shd w:val="clear" w:color="auto" w:fill="FFFFFF"/>
        </w:rPr>
        <w:t>менее</w:t>
      </w:r>
      <w:proofErr w:type="gramEnd"/>
      <w:r>
        <w:rPr>
          <w:rFonts w:ascii="Times New Roman" w:hAnsi="Times New Roman" w:cs="Times New Roman"/>
          <w:sz w:val="26"/>
          <w:szCs w:val="26"/>
          <w:shd w:val="clear" w:color="auto" w:fill="FFFFFF"/>
        </w:rPr>
        <w:t xml:space="preserve"> анализ поданных заявок указывает, что заявки подаются участниками, что означает согласие с условиями Извещения, также на момент рассмотрения настоящего дела, то есть </w:t>
      </w:r>
      <w:r w:rsidR="000047FD">
        <w:rPr>
          <w:rFonts w:ascii="Times New Roman" w:hAnsi="Times New Roman" w:cs="Times New Roman"/>
          <w:sz w:val="26"/>
          <w:szCs w:val="26"/>
          <w:shd w:val="clear" w:color="auto" w:fill="FFFFFF"/>
        </w:rPr>
        <w:t xml:space="preserve">на </w:t>
      </w:r>
      <w:r w:rsidR="00DF6F74">
        <w:rPr>
          <w:rFonts w:ascii="Times New Roman" w:hAnsi="Times New Roman" w:cs="Times New Roman"/>
          <w:sz w:val="26"/>
          <w:szCs w:val="26"/>
          <w:shd w:val="clear" w:color="auto" w:fill="FFFFFF"/>
        </w:rPr>
        <w:t>0</w:t>
      </w:r>
      <w:r w:rsidR="00837D37">
        <w:rPr>
          <w:rFonts w:ascii="Times New Roman" w:hAnsi="Times New Roman" w:cs="Times New Roman"/>
          <w:sz w:val="26"/>
          <w:szCs w:val="26"/>
          <w:shd w:val="clear" w:color="auto" w:fill="FFFFFF"/>
        </w:rPr>
        <w:t>7</w:t>
      </w:r>
      <w:r w:rsidR="00DF6F74">
        <w:rPr>
          <w:rFonts w:ascii="Times New Roman" w:hAnsi="Times New Roman" w:cs="Times New Roman"/>
          <w:sz w:val="26"/>
          <w:szCs w:val="26"/>
          <w:shd w:val="clear" w:color="auto" w:fill="FFFFFF"/>
        </w:rPr>
        <w:t>.11</w:t>
      </w:r>
      <w:r>
        <w:rPr>
          <w:rFonts w:ascii="Times New Roman" w:hAnsi="Times New Roman" w:cs="Times New Roman"/>
          <w:sz w:val="26"/>
          <w:szCs w:val="26"/>
          <w:shd w:val="clear" w:color="auto" w:fill="FFFFFF"/>
        </w:rPr>
        <w:t>.2023, отсутствуют прямые доказательства нарушенного права подателя жалобы</w:t>
      </w:r>
      <w:r w:rsidR="000047FD">
        <w:rPr>
          <w:rFonts w:ascii="Times New Roman" w:hAnsi="Times New Roman" w:cs="Times New Roman"/>
          <w:sz w:val="26"/>
          <w:szCs w:val="26"/>
          <w:shd w:val="clear" w:color="auto" w:fill="FFFFFF"/>
        </w:rPr>
        <w:t xml:space="preserve"> или других участников конкурса</w:t>
      </w:r>
      <w:r>
        <w:rPr>
          <w:rFonts w:ascii="Times New Roman" w:hAnsi="Times New Roman" w:cs="Times New Roman"/>
          <w:sz w:val="26"/>
          <w:szCs w:val="26"/>
          <w:shd w:val="clear" w:color="auto" w:fill="FFFFFF"/>
        </w:rPr>
        <w:t>.</w:t>
      </w:r>
    </w:p>
    <w:p w:rsidR="00E071DE" w:rsidRDefault="00E82828" w:rsidP="00E8282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Комиссия Ленинградского УФАС России считает возможным не реализовывать свое право по </w:t>
      </w:r>
      <w:r w:rsidRPr="00F81A01">
        <w:rPr>
          <w:rFonts w:ascii="Times New Roman" w:hAnsi="Times New Roman" w:cs="Times New Roman"/>
          <w:sz w:val="26"/>
          <w:szCs w:val="26"/>
          <w:shd w:val="clear" w:color="auto" w:fill="FFFFFF"/>
        </w:rPr>
        <w:t>части 22 статьи 99 Закона о контрактной системе</w:t>
      </w:r>
      <w:r>
        <w:rPr>
          <w:rFonts w:ascii="Times New Roman" w:hAnsi="Times New Roman" w:cs="Times New Roman"/>
          <w:sz w:val="26"/>
          <w:szCs w:val="26"/>
          <w:shd w:val="clear" w:color="auto" w:fill="FFFFFF"/>
        </w:rPr>
        <w:t xml:space="preserve"> в данном конкретном случае</w:t>
      </w:r>
      <w:r w:rsidR="00905273" w:rsidRPr="00905273">
        <w:rPr>
          <w:rFonts w:ascii="Times New Roman" w:hAnsi="Times New Roman" w:cs="Times New Roman"/>
          <w:sz w:val="26"/>
          <w:szCs w:val="26"/>
          <w:shd w:val="clear" w:color="auto" w:fill="FFFFFF"/>
        </w:rPr>
        <w:t xml:space="preserve">. </w:t>
      </w:r>
    </w:p>
    <w:p w:rsidR="00FF5D27" w:rsidRPr="00F81A01" w:rsidRDefault="00FF5D27" w:rsidP="0074023B">
      <w:pPr>
        <w:spacing w:after="0" w:line="240" w:lineRule="auto"/>
        <w:ind w:firstLine="709"/>
        <w:jc w:val="both"/>
        <w:rPr>
          <w:rFonts w:ascii="Times New Roman" w:hAnsi="Times New Roman" w:cs="Times New Roman"/>
          <w:sz w:val="26"/>
          <w:szCs w:val="26"/>
          <w:shd w:val="clear" w:color="auto" w:fill="FFFFFF"/>
        </w:rPr>
      </w:pPr>
    </w:p>
    <w:p w:rsidR="0074023B" w:rsidRPr="00F81A01" w:rsidRDefault="0074023B" w:rsidP="0074023B">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 xml:space="preserve">На основании </w:t>
      </w:r>
      <w:proofErr w:type="gramStart"/>
      <w:r w:rsidRPr="00F81A01">
        <w:rPr>
          <w:rFonts w:ascii="Times New Roman" w:hAnsi="Times New Roman" w:cs="Times New Roman"/>
          <w:sz w:val="26"/>
          <w:szCs w:val="26"/>
          <w:shd w:val="clear" w:color="auto" w:fill="FFFFFF"/>
        </w:rPr>
        <w:t>изложенного</w:t>
      </w:r>
      <w:proofErr w:type="gramEnd"/>
      <w:r w:rsidRPr="00F81A01">
        <w:rPr>
          <w:rFonts w:ascii="Times New Roman" w:hAnsi="Times New Roman" w:cs="Times New Roman"/>
          <w:sz w:val="26"/>
          <w:szCs w:val="26"/>
          <w:shd w:val="clear" w:color="auto" w:fill="FFFFFF"/>
        </w:rPr>
        <w:t xml:space="preserve"> и, руко</w:t>
      </w:r>
      <w:r w:rsidR="00E82828">
        <w:rPr>
          <w:rFonts w:ascii="Times New Roman" w:hAnsi="Times New Roman" w:cs="Times New Roman"/>
          <w:sz w:val="26"/>
          <w:szCs w:val="26"/>
          <w:shd w:val="clear" w:color="auto" w:fill="FFFFFF"/>
        </w:rPr>
        <w:t>водствуясь частью 8 статьи 106</w:t>
      </w:r>
      <w:r w:rsidRPr="00F81A01">
        <w:rPr>
          <w:rFonts w:ascii="Times New Roman" w:hAnsi="Times New Roman" w:cs="Times New Roman"/>
          <w:sz w:val="26"/>
          <w:szCs w:val="26"/>
          <w:shd w:val="clear" w:color="auto" w:fill="FFFFFF"/>
        </w:rPr>
        <w:t>, Комиссия</w:t>
      </w:r>
    </w:p>
    <w:p w:rsidR="0074023B" w:rsidRPr="00F81A01"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4023B" w:rsidRPr="00F81A01"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РЕШИЛА:</w:t>
      </w:r>
    </w:p>
    <w:p w:rsidR="0074023B" w:rsidRPr="00F81A01" w:rsidRDefault="0074023B" w:rsidP="0074023B">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4023B" w:rsidRPr="00F81A01" w:rsidRDefault="0074023B" w:rsidP="00E82828">
      <w:pPr>
        <w:pStyle w:val="a3"/>
        <w:widowControl w:val="0"/>
        <w:numPr>
          <w:ilvl w:val="0"/>
          <w:numId w:val="1"/>
        </w:numPr>
        <w:tabs>
          <w:tab w:val="left" w:pos="0"/>
        </w:tabs>
        <w:autoSpaceDE w:val="0"/>
        <w:autoSpaceDN w:val="0"/>
        <w:adjustRightInd w:val="0"/>
        <w:jc w:val="both"/>
        <w:rPr>
          <w:rFonts w:ascii="Times New Roman" w:hAnsi="Times New Roman" w:cs="Times New Roman"/>
          <w:iCs/>
          <w:sz w:val="26"/>
          <w:szCs w:val="26"/>
        </w:rPr>
      </w:pPr>
      <w:r w:rsidRPr="00F81A01">
        <w:rPr>
          <w:rFonts w:ascii="Times New Roman" w:hAnsi="Times New Roman" w:cs="Times New Roman"/>
          <w:bCs/>
          <w:sz w:val="26"/>
          <w:szCs w:val="26"/>
        </w:rPr>
        <w:t xml:space="preserve">Признать жалобу </w:t>
      </w:r>
      <w:r w:rsidR="00DF6F74">
        <w:rPr>
          <w:rFonts w:ascii="Times New Roman" w:hAnsi="Times New Roman" w:cs="Times New Roman"/>
          <w:iCs/>
          <w:sz w:val="26"/>
          <w:szCs w:val="26"/>
        </w:rPr>
        <w:t xml:space="preserve">ИП Коваленко М.С. </w:t>
      </w:r>
      <w:r w:rsidRPr="00F81A01">
        <w:rPr>
          <w:rFonts w:ascii="Times New Roman" w:hAnsi="Times New Roman" w:cs="Times New Roman"/>
          <w:bCs/>
          <w:sz w:val="26"/>
          <w:szCs w:val="26"/>
        </w:rPr>
        <w:t>обоснованной;</w:t>
      </w:r>
    </w:p>
    <w:p w:rsidR="0074023B" w:rsidRPr="00F81A01" w:rsidRDefault="0074023B" w:rsidP="0074023B">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F81A01">
        <w:rPr>
          <w:rFonts w:ascii="Times New Roman" w:hAnsi="Times New Roman" w:cs="Times New Roman"/>
          <w:bCs/>
          <w:sz w:val="26"/>
          <w:szCs w:val="26"/>
        </w:rPr>
        <w:t>Признать в действиях Заказчика нарушение пункта 4</w:t>
      </w:r>
      <w:r w:rsidRPr="00F81A01">
        <w:rPr>
          <w:rFonts w:ascii="Times New Roman" w:hAnsi="Times New Roman" w:cs="Times New Roman"/>
          <w:sz w:val="26"/>
          <w:szCs w:val="26"/>
        </w:rPr>
        <w:t xml:space="preserve"> части 2 статьи 42 </w:t>
      </w:r>
      <w:r w:rsidRPr="00F81A01">
        <w:rPr>
          <w:rFonts w:ascii="Times New Roman" w:hAnsi="Times New Roman" w:cs="Times New Roman"/>
          <w:bCs/>
          <w:sz w:val="26"/>
          <w:szCs w:val="26"/>
        </w:rPr>
        <w:t>Закона о контрактной системе;</w:t>
      </w:r>
    </w:p>
    <w:p w:rsidR="009D41A2" w:rsidRPr="00F81A01" w:rsidRDefault="00E82828"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П</w:t>
      </w:r>
      <w:r w:rsidR="009D41A2" w:rsidRPr="00F81A01">
        <w:rPr>
          <w:rFonts w:ascii="Times New Roman" w:hAnsi="Times New Roman" w:cs="Times New Roman"/>
          <w:bCs/>
          <w:sz w:val="26"/>
          <w:szCs w:val="26"/>
        </w:rPr>
        <w:t xml:space="preserve">редписание об устранении выявленных нарушений </w:t>
      </w:r>
      <w:r>
        <w:rPr>
          <w:rFonts w:ascii="Times New Roman" w:hAnsi="Times New Roman" w:cs="Times New Roman"/>
          <w:bCs/>
          <w:sz w:val="26"/>
          <w:szCs w:val="26"/>
        </w:rPr>
        <w:t>не выдавать</w:t>
      </w:r>
      <w:r w:rsidR="009D41A2" w:rsidRPr="00F81A01">
        <w:rPr>
          <w:rFonts w:ascii="Times New Roman" w:hAnsi="Times New Roman" w:cs="Times New Roman"/>
          <w:bCs/>
          <w:sz w:val="26"/>
          <w:szCs w:val="26"/>
        </w:rPr>
        <w:t>;</w:t>
      </w:r>
    </w:p>
    <w:p w:rsidR="0074023B" w:rsidRPr="00F81A01" w:rsidRDefault="0074023B"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sidRPr="00F81A01">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4023B" w:rsidRPr="00F81A01" w:rsidRDefault="0074023B" w:rsidP="0074023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E82828" w:rsidRDefault="0074023B" w:rsidP="00E82828">
      <w:pPr>
        <w:widowControl w:val="0"/>
        <w:tabs>
          <w:tab w:val="left" w:pos="993"/>
        </w:tabs>
        <w:autoSpaceDE w:val="0"/>
        <w:autoSpaceDN w:val="0"/>
        <w:adjustRightInd w:val="0"/>
        <w:spacing w:after="0" w:line="240" w:lineRule="auto"/>
        <w:ind w:firstLine="709"/>
        <w:jc w:val="both"/>
        <w:rPr>
          <w:sz w:val="26"/>
          <w:szCs w:val="26"/>
        </w:rPr>
      </w:pPr>
      <w:r w:rsidRPr="00F81A01">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F81A01">
        <w:rPr>
          <w:rFonts w:ascii="Times New Roman" w:hAnsi="Times New Roman" w:cs="Times New Roman"/>
          <w:bCs/>
          <w:sz w:val="26"/>
          <w:szCs w:val="26"/>
        </w:rPr>
        <w:t>.</w:t>
      </w:r>
      <w:r w:rsidRPr="00F81A01">
        <w:rPr>
          <w:sz w:val="26"/>
          <w:szCs w:val="26"/>
        </w:rPr>
        <w:t xml:space="preserve"> </w:t>
      </w:r>
    </w:p>
    <w:p w:rsidR="00934375" w:rsidRPr="00E82828" w:rsidRDefault="00934375" w:rsidP="00E82828">
      <w:pPr>
        <w:spacing w:after="0"/>
        <w:ind w:left="567" w:firstLine="567"/>
        <w:jc w:val="right"/>
        <w:rPr>
          <w:rFonts w:ascii="Times New Roman" w:eastAsia="Calibri" w:hAnsi="Times New Roman" w:cs="Times New Roman"/>
          <w:bCs/>
          <w:sz w:val="26"/>
          <w:szCs w:val="26"/>
        </w:rPr>
      </w:pPr>
      <w:bookmarkStart w:id="5" w:name="_GoBack"/>
      <w:bookmarkEnd w:id="5"/>
    </w:p>
    <w:sectPr w:rsidR="00934375" w:rsidRPr="00E82828" w:rsidSect="00E82828">
      <w:headerReference w:type="default" r:id="rId9"/>
      <w:pgSz w:w="11906" w:h="16838"/>
      <w:pgMar w:top="1247" w:right="709"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B4E" w:rsidRDefault="00394B4E" w:rsidP="009C0896">
      <w:pPr>
        <w:spacing w:after="0" w:line="240" w:lineRule="auto"/>
      </w:pPr>
      <w:r>
        <w:separator/>
      </w:r>
    </w:p>
  </w:endnote>
  <w:endnote w:type="continuationSeparator" w:id="0">
    <w:p w:rsidR="00394B4E" w:rsidRDefault="00394B4E"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B4E" w:rsidRDefault="00394B4E" w:rsidP="009C0896">
      <w:pPr>
        <w:spacing w:after="0" w:line="240" w:lineRule="auto"/>
      </w:pPr>
      <w:r>
        <w:separator/>
      </w:r>
    </w:p>
  </w:footnote>
  <w:footnote w:type="continuationSeparator" w:id="0">
    <w:p w:rsidR="00394B4E" w:rsidRDefault="00394B4E" w:rsidP="009C0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0241816"/>
      <w:docPartObj>
        <w:docPartGallery w:val="Page Numbers (Top of Page)"/>
        <w:docPartUnique/>
      </w:docPartObj>
    </w:sdtPr>
    <w:sdtEndPr/>
    <w:sdtContent>
      <w:p w:rsidR="00394B4E" w:rsidRDefault="00394B4E">
        <w:pPr>
          <w:pStyle w:val="af"/>
          <w:jc w:val="center"/>
        </w:pPr>
        <w:r>
          <w:fldChar w:fldCharType="begin"/>
        </w:r>
        <w:r>
          <w:instrText>PAGE   \* MERGEFORMAT</w:instrText>
        </w:r>
        <w:r>
          <w:fldChar w:fldCharType="separate"/>
        </w:r>
        <w:r w:rsidR="005028CC">
          <w:rPr>
            <w:noProof/>
          </w:rPr>
          <w:t>2</w:t>
        </w:r>
        <w:r>
          <w:fldChar w:fldCharType="end"/>
        </w:r>
      </w:p>
    </w:sdtContent>
  </w:sdt>
  <w:p w:rsidR="00394B4E" w:rsidRDefault="00394B4E">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047FD"/>
    <w:rsid w:val="00006504"/>
    <w:rsid w:val="00031E43"/>
    <w:rsid w:val="000332C2"/>
    <w:rsid w:val="00040CC6"/>
    <w:rsid w:val="00052872"/>
    <w:rsid w:val="00066943"/>
    <w:rsid w:val="00077C38"/>
    <w:rsid w:val="00086AFC"/>
    <w:rsid w:val="000A0169"/>
    <w:rsid w:val="000A2272"/>
    <w:rsid w:val="000A3CC9"/>
    <w:rsid w:val="000A766A"/>
    <w:rsid w:val="000B1ECC"/>
    <w:rsid w:val="000B643E"/>
    <w:rsid w:val="000B7F04"/>
    <w:rsid w:val="000E2970"/>
    <w:rsid w:val="000E73F0"/>
    <w:rsid w:val="000F7BBE"/>
    <w:rsid w:val="0010027A"/>
    <w:rsid w:val="00101E3D"/>
    <w:rsid w:val="00102831"/>
    <w:rsid w:val="0012082E"/>
    <w:rsid w:val="00130F9F"/>
    <w:rsid w:val="00143A58"/>
    <w:rsid w:val="0015096F"/>
    <w:rsid w:val="00154C56"/>
    <w:rsid w:val="0016583E"/>
    <w:rsid w:val="0017028A"/>
    <w:rsid w:val="001755FB"/>
    <w:rsid w:val="00177AC4"/>
    <w:rsid w:val="001A4870"/>
    <w:rsid w:val="001B31BB"/>
    <w:rsid w:val="001B709E"/>
    <w:rsid w:val="001C27F7"/>
    <w:rsid w:val="001D2B89"/>
    <w:rsid w:val="001D3D44"/>
    <w:rsid w:val="001E3676"/>
    <w:rsid w:val="001E54E0"/>
    <w:rsid w:val="001F0500"/>
    <w:rsid w:val="001F44A1"/>
    <w:rsid w:val="001F6042"/>
    <w:rsid w:val="0020035A"/>
    <w:rsid w:val="0020655A"/>
    <w:rsid w:val="0021794F"/>
    <w:rsid w:val="00221812"/>
    <w:rsid w:val="00225C63"/>
    <w:rsid w:val="0022608E"/>
    <w:rsid w:val="00234558"/>
    <w:rsid w:val="00265F08"/>
    <w:rsid w:val="00266155"/>
    <w:rsid w:val="00276974"/>
    <w:rsid w:val="00280032"/>
    <w:rsid w:val="00285D37"/>
    <w:rsid w:val="002B203D"/>
    <w:rsid w:val="002B4390"/>
    <w:rsid w:val="002E17BE"/>
    <w:rsid w:val="00313BD0"/>
    <w:rsid w:val="0032297D"/>
    <w:rsid w:val="00324020"/>
    <w:rsid w:val="00325BEF"/>
    <w:rsid w:val="00337DCE"/>
    <w:rsid w:val="00380BDA"/>
    <w:rsid w:val="0039260A"/>
    <w:rsid w:val="00394B4E"/>
    <w:rsid w:val="00396931"/>
    <w:rsid w:val="003A1438"/>
    <w:rsid w:val="003A7B75"/>
    <w:rsid w:val="003D15CD"/>
    <w:rsid w:val="003F6A66"/>
    <w:rsid w:val="004019AE"/>
    <w:rsid w:val="004039DD"/>
    <w:rsid w:val="00412F60"/>
    <w:rsid w:val="004236C9"/>
    <w:rsid w:val="004252B3"/>
    <w:rsid w:val="004454A6"/>
    <w:rsid w:val="004514F1"/>
    <w:rsid w:val="004536B1"/>
    <w:rsid w:val="00463DAD"/>
    <w:rsid w:val="0047331F"/>
    <w:rsid w:val="004D1C4B"/>
    <w:rsid w:val="004D754C"/>
    <w:rsid w:val="004E1E73"/>
    <w:rsid w:val="004E2BAB"/>
    <w:rsid w:val="004E3578"/>
    <w:rsid w:val="005028CC"/>
    <w:rsid w:val="00512261"/>
    <w:rsid w:val="00514058"/>
    <w:rsid w:val="0051738A"/>
    <w:rsid w:val="00531603"/>
    <w:rsid w:val="00533ABC"/>
    <w:rsid w:val="00556E87"/>
    <w:rsid w:val="005579DE"/>
    <w:rsid w:val="00565C22"/>
    <w:rsid w:val="00572A98"/>
    <w:rsid w:val="00574425"/>
    <w:rsid w:val="00577E39"/>
    <w:rsid w:val="005820BB"/>
    <w:rsid w:val="00585D03"/>
    <w:rsid w:val="005918E8"/>
    <w:rsid w:val="005943F5"/>
    <w:rsid w:val="0059459D"/>
    <w:rsid w:val="005A2686"/>
    <w:rsid w:val="005A388B"/>
    <w:rsid w:val="005B1A93"/>
    <w:rsid w:val="005B4E6F"/>
    <w:rsid w:val="005C4C74"/>
    <w:rsid w:val="005D21EC"/>
    <w:rsid w:val="005D59DE"/>
    <w:rsid w:val="005E3604"/>
    <w:rsid w:val="005E4511"/>
    <w:rsid w:val="005E7FF0"/>
    <w:rsid w:val="005F0F8B"/>
    <w:rsid w:val="005F4E94"/>
    <w:rsid w:val="00600080"/>
    <w:rsid w:val="00603187"/>
    <w:rsid w:val="00605B01"/>
    <w:rsid w:val="00606108"/>
    <w:rsid w:val="006126A6"/>
    <w:rsid w:val="00613779"/>
    <w:rsid w:val="0062011C"/>
    <w:rsid w:val="00632AC4"/>
    <w:rsid w:val="00633963"/>
    <w:rsid w:val="006364A5"/>
    <w:rsid w:val="00636773"/>
    <w:rsid w:val="006379AF"/>
    <w:rsid w:val="00641F9C"/>
    <w:rsid w:val="00643D4A"/>
    <w:rsid w:val="0064580B"/>
    <w:rsid w:val="006563E8"/>
    <w:rsid w:val="00663847"/>
    <w:rsid w:val="006755FD"/>
    <w:rsid w:val="006770B8"/>
    <w:rsid w:val="0068266B"/>
    <w:rsid w:val="00683D73"/>
    <w:rsid w:val="00696CEA"/>
    <w:rsid w:val="006A0687"/>
    <w:rsid w:val="006A2746"/>
    <w:rsid w:val="006A3673"/>
    <w:rsid w:val="006B0284"/>
    <w:rsid w:val="006C03E7"/>
    <w:rsid w:val="006C6AC4"/>
    <w:rsid w:val="006D521C"/>
    <w:rsid w:val="006E775C"/>
    <w:rsid w:val="006F367A"/>
    <w:rsid w:val="0070288A"/>
    <w:rsid w:val="00704276"/>
    <w:rsid w:val="007068BA"/>
    <w:rsid w:val="0074023B"/>
    <w:rsid w:val="00741C2F"/>
    <w:rsid w:val="007478E9"/>
    <w:rsid w:val="00775665"/>
    <w:rsid w:val="00777081"/>
    <w:rsid w:val="00782767"/>
    <w:rsid w:val="00782D84"/>
    <w:rsid w:val="007874D8"/>
    <w:rsid w:val="007A0CF7"/>
    <w:rsid w:val="007A26E8"/>
    <w:rsid w:val="007A5296"/>
    <w:rsid w:val="007A5383"/>
    <w:rsid w:val="007C0EDA"/>
    <w:rsid w:val="007C1CDC"/>
    <w:rsid w:val="007C2B75"/>
    <w:rsid w:val="007C421A"/>
    <w:rsid w:val="007E3DF2"/>
    <w:rsid w:val="007E3E1A"/>
    <w:rsid w:val="007E6895"/>
    <w:rsid w:val="007F0A9A"/>
    <w:rsid w:val="007F2A91"/>
    <w:rsid w:val="007F2C91"/>
    <w:rsid w:val="008215FE"/>
    <w:rsid w:val="00822017"/>
    <w:rsid w:val="0082765C"/>
    <w:rsid w:val="00833C35"/>
    <w:rsid w:val="00836AD6"/>
    <w:rsid w:val="00837D37"/>
    <w:rsid w:val="00860A2F"/>
    <w:rsid w:val="00875CC1"/>
    <w:rsid w:val="008962AE"/>
    <w:rsid w:val="0089691F"/>
    <w:rsid w:val="008A337C"/>
    <w:rsid w:val="008B10CE"/>
    <w:rsid w:val="008C2258"/>
    <w:rsid w:val="008E5169"/>
    <w:rsid w:val="008E60B7"/>
    <w:rsid w:val="00905273"/>
    <w:rsid w:val="00906442"/>
    <w:rsid w:val="00920AC2"/>
    <w:rsid w:val="009235C4"/>
    <w:rsid w:val="009254F1"/>
    <w:rsid w:val="00934375"/>
    <w:rsid w:val="0093718D"/>
    <w:rsid w:val="00937606"/>
    <w:rsid w:val="0096118C"/>
    <w:rsid w:val="0096503F"/>
    <w:rsid w:val="009652C7"/>
    <w:rsid w:val="00973165"/>
    <w:rsid w:val="00973A55"/>
    <w:rsid w:val="00982A8C"/>
    <w:rsid w:val="009933CF"/>
    <w:rsid w:val="009A04EE"/>
    <w:rsid w:val="009B56CC"/>
    <w:rsid w:val="009C0896"/>
    <w:rsid w:val="009D41A2"/>
    <w:rsid w:val="009D7586"/>
    <w:rsid w:val="009E48F8"/>
    <w:rsid w:val="009F1759"/>
    <w:rsid w:val="009F1FE9"/>
    <w:rsid w:val="009F7D41"/>
    <w:rsid w:val="00A00477"/>
    <w:rsid w:val="00A2358C"/>
    <w:rsid w:val="00A320FD"/>
    <w:rsid w:val="00A4020F"/>
    <w:rsid w:val="00A43AF9"/>
    <w:rsid w:val="00A44806"/>
    <w:rsid w:val="00A54CE2"/>
    <w:rsid w:val="00A61772"/>
    <w:rsid w:val="00A63BF3"/>
    <w:rsid w:val="00A73091"/>
    <w:rsid w:val="00A77F1E"/>
    <w:rsid w:val="00A86D2D"/>
    <w:rsid w:val="00A94698"/>
    <w:rsid w:val="00AA0553"/>
    <w:rsid w:val="00AB1F94"/>
    <w:rsid w:val="00AD0F5C"/>
    <w:rsid w:val="00AD1325"/>
    <w:rsid w:val="00AD3119"/>
    <w:rsid w:val="00AF3368"/>
    <w:rsid w:val="00B00A51"/>
    <w:rsid w:val="00B02E60"/>
    <w:rsid w:val="00B04FE8"/>
    <w:rsid w:val="00B15E05"/>
    <w:rsid w:val="00B1731E"/>
    <w:rsid w:val="00B21B4D"/>
    <w:rsid w:val="00B27FE0"/>
    <w:rsid w:val="00B33AD2"/>
    <w:rsid w:val="00B41A47"/>
    <w:rsid w:val="00B51E6C"/>
    <w:rsid w:val="00B537F4"/>
    <w:rsid w:val="00B64198"/>
    <w:rsid w:val="00B93A57"/>
    <w:rsid w:val="00B93DCA"/>
    <w:rsid w:val="00BA75ED"/>
    <w:rsid w:val="00BC4939"/>
    <w:rsid w:val="00BF1B9B"/>
    <w:rsid w:val="00BF2647"/>
    <w:rsid w:val="00C12291"/>
    <w:rsid w:val="00C217A9"/>
    <w:rsid w:val="00C371E5"/>
    <w:rsid w:val="00C6279D"/>
    <w:rsid w:val="00C73F61"/>
    <w:rsid w:val="00C752CA"/>
    <w:rsid w:val="00C775BA"/>
    <w:rsid w:val="00C97E27"/>
    <w:rsid w:val="00CB2974"/>
    <w:rsid w:val="00CB45A7"/>
    <w:rsid w:val="00CC470A"/>
    <w:rsid w:val="00CC6738"/>
    <w:rsid w:val="00CC68F4"/>
    <w:rsid w:val="00CF1914"/>
    <w:rsid w:val="00CF5B86"/>
    <w:rsid w:val="00CF6CAF"/>
    <w:rsid w:val="00D102A6"/>
    <w:rsid w:val="00D1095E"/>
    <w:rsid w:val="00D1187D"/>
    <w:rsid w:val="00D173FB"/>
    <w:rsid w:val="00D23AD8"/>
    <w:rsid w:val="00D25C63"/>
    <w:rsid w:val="00D27A93"/>
    <w:rsid w:val="00D4060A"/>
    <w:rsid w:val="00D469A9"/>
    <w:rsid w:val="00D478DC"/>
    <w:rsid w:val="00D54A00"/>
    <w:rsid w:val="00D55299"/>
    <w:rsid w:val="00D67E5B"/>
    <w:rsid w:val="00D74122"/>
    <w:rsid w:val="00D7572D"/>
    <w:rsid w:val="00D833FA"/>
    <w:rsid w:val="00D83595"/>
    <w:rsid w:val="00D901E1"/>
    <w:rsid w:val="00D92348"/>
    <w:rsid w:val="00DA0C5A"/>
    <w:rsid w:val="00DA167B"/>
    <w:rsid w:val="00DA2C99"/>
    <w:rsid w:val="00DB1610"/>
    <w:rsid w:val="00DB44F5"/>
    <w:rsid w:val="00DB7C72"/>
    <w:rsid w:val="00DC4BB3"/>
    <w:rsid w:val="00DE16F1"/>
    <w:rsid w:val="00DE5EB0"/>
    <w:rsid w:val="00DE6B35"/>
    <w:rsid w:val="00DF6F74"/>
    <w:rsid w:val="00E02E41"/>
    <w:rsid w:val="00E03F4F"/>
    <w:rsid w:val="00E071DE"/>
    <w:rsid w:val="00E37DF0"/>
    <w:rsid w:val="00E6081B"/>
    <w:rsid w:val="00E673B8"/>
    <w:rsid w:val="00E72427"/>
    <w:rsid w:val="00E750D6"/>
    <w:rsid w:val="00E763DE"/>
    <w:rsid w:val="00E82828"/>
    <w:rsid w:val="00E8285F"/>
    <w:rsid w:val="00E835EC"/>
    <w:rsid w:val="00E86705"/>
    <w:rsid w:val="00EA2FB3"/>
    <w:rsid w:val="00EB4BE1"/>
    <w:rsid w:val="00EB4E92"/>
    <w:rsid w:val="00EC086A"/>
    <w:rsid w:val="00EC0D96"/>
    <w:rsid w:val="00EC5EDC"/>
    <w:rsid w:val="00EC61EC"/>
    <w:rsid w:val="00ED088F"/>
    <w:rsid w:val="00ED0A1F"/>
    <w:rsid w:val="00EE1DCD"/>
    <w:rsid w:val="00EE30B8"/>
    <w:rsid w:val="00EE30C9"/>
    <w:rsid w:val="00EE63D0"/>
    <w:rsid w:val="00EF3739"/>
    <w:rsid w:val="00F171FC"/>
    <w:rsid w:val="00F23079"/>
    <w:rsid w:val="00F32951"/>
    <w:rsid w:val="00F32E10"/>
    <w:rsid w:val="00F35617"/>
    <w:rsid w:val="00F42B7A"/>
    <w:rsid w:val="00F60389"/>
    <w:rsid w:val="00F70676"/>
    <w:rsid w:val="00F8138F"/>
    <w:rsid w:val="00F81A01"/>
    <w:rsid w:val="00F930C2"/>
    <w:rsid w:val="00F93BDC"/>
    <w:rsid w:val="00FA1D2B"/>
    <w:rsid w:val="00FA5920"/>
    <w:rsid w:val="00FF5D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31E"/>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1"/>
    <w:basedOn w:val="a"/>
    <w:link w:val="a8"/>
    <w:uiPriority w:val="99"/>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iPriority w:val="99"/>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rsid w:val="00DC4BB3"/>
    <w:pPr>
      <w:spacing w:line="264" w:lineRule="auto"/>
    </w:pPr>
    <w:rPr>
      <w:vertAlign w:val="superscript"/>
    </w:rPr>
  </w:style>
  <w:style w:type="paragraph" w:styleId="af">
    <w:name w:val="header"/>
    <w:basedOn w:val="a"/>
    <w:link w:val="af0"/>
    <w:uiPriority w:val="99"/>
    <w:unhideWhenUsed/>
    <w:rsid w:val="00E8282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82828"/>
    <w:rPr>
      <w:rFonts w:eastAsiaTheme="minorEastAsia"/>
      <w:lang w:eastAsia="ru-RU"/>
    </w:rPr>
  </w:style>
  <w:style w:type="paragraph" w:styleId="af1">
    <w:name w:val="footer"/>
    <w:basedOn w:val="a"/>
    <w:link w:val="af2"/>
    <w:uiPriority w:val="99"/>
    <w:unhideWhenUsed/>
    <w:rsid w:val="00E8282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82828"/>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31E"/>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1"/>
    <w:basedOn w:val="a"/>
    <w:link w:val="a8"/>
    <w:uiPriority w:val="99"/>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iPriority w:val="99"/>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rsid w:val="00DC4BB3"/>
    <w:pPr>
      <w:spacing w:line="264" w:lineRule="auto"/>
    </w:pPr>
    <w:rPr>
      <w:vertAlign w:val="superscript"/>
    </w:rPr>
  </w:style>
  <w:style w:type="paragraph" w:styleId="af">
    <w:name w:val="header"/>
    <w:basedOn w:val="a"/>
    <w:link w:val="af0"/>
    <w:uiPriority w:val="99"/>
    <w:unhideWhenUsed/>
    <w:rsid w:val="00E8282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82828"/>
    <w:rPr>
      <w:rFonts w:eastAsiaTheme="minorEastAsia"/>
      <w:lang w:eastAsia="ru-RU"/>
    </w:rPr>
  </w:style>
  <w:style w:type="paragraph" w:styleId="af1">
    <w:name w:val="footer"/>
    <w:basedOn w:val="a"/>
    <w:link w:val="af2"/>
    <w:uiPriority w:val="99"/>
    <w:unhideWhenUsed/>
    <w:rsid w:val="00E8282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82828"/>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1928326">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62222194">
      <w:bodyDiv w:val="1"/>
      <w:marLeft w:val="0"/>
      <w:marRight w:val="0"/>
      <w:marTop w:val="0"/>
      <w:marBottom w:val="0"/>
      <w:divBdr>
        <w:top w:val="none" w:sz="0" w:space="0" w:color="auto"/>
        <w:left w:val="none" w:sz="0" w:space="0" w:color="auto"/>
        <w:bottom w:val="none" w:sz="0" w:space="0" w:color="auto"/>
        <w:right w:val="none" w:sz="0" w:space="0" w:color="auto"/>
      </w:divBdr>
      <w:divsChild>
        <w:div w:id="1989894154">
          <w:marLeft w:val="0"/>
          <w:marRight w:val="0"/>
          <w:marTop w:val="0"/>
          <w:marBottom w:val="0"/>
          <w:divBdr>
            <w:top w:val="none" w:sz="0" w:space="0" w:color="auto"/>
            <w:left w:val="none" w:sz="0" w:space="0" w:color="auto"/>
            <w:bottom w:val="none" w:sz="0" w:space="0" w:color="auto"/>
            <w:right w:val="none" w:sz="0" w:space="0" w:color="auto"/>
          </w:divBdr>
        </w:div>
      </w:divsChild>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89742868">
      <w:bodyDiv w:val="1"/>
      <w:marLeft w:val="0"/>
      <w:marRight w:val="0"/>
      <w:marTop w:val="0"/>
      <w:marBottom w:val="0"/>
      <w:divBdr>
        <w:top w:val="none" w:sz="0" w:space="0" w:color="auto"/>
        <w:left w:val="none" w:sz="0" w:space="0" w:color="auto"/>
        <w:bottom w:val="none" w:sz="0" w:space="0" w:color="auto"/>
        <w:right w:val="none" w:sz="0" w:space="0" w:color="auto"/>
      </w:divBdr>
      <w:divsChild>
        <w:div w:id="1103839867">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71574627">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04566216">
      <w:bodyDiv w:val="1"/>
      <w:marLeft w:val="0"/>
      <w:marRight w:val="0"/>
      <w:marTop w:val="0"/>
      <w:marBottom w:val="0"/>
      <w:divBdr>
        <w:top w:val="none" w:sz="0" w:space="0" w:color="auto"/>
        <w:left w:val="none" w:sz="0" w:space="0" w:color="auto"/>
        <w:bottom w:val="none" w:sz="0" w:space="0" w:color="auto"/>
        <w:right w:val="none" w:sz="0" w:space="0" w:color="auto"/>
      </w:divBdr>
      <w:divsChild>
        <w:div w:id="414329018">
          <w:marLeft w:val="0"/>
          <w:marRight w:val="0"/>
          <w:marTop w:val="0"/>
          <w:marBottom w:val="0"/>
          <w:divBdr>
            <w:top w:val="none" w:sz="0" w:space="0" w:color="auto"/>
            <w:left w:val="none" w:sz="0" w:space="0" w:color="auto"/>
            <w:bottom w:val="none" w:sz="0" w:space="0" w:color="auto"/>
            <w:right w:val="none" w:sz="0" w:space="0" w:color="auto"/>
          </w:divBdr>
        </w:div>
      </w:divsChild>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04354024">
      <w:bodyDiv w:val="1"/>
      <w:marLeft w:val="0"/>
      <w:marRight w:val="0"/>
      <w:marTop w:val="0"/>
      <w:marBottom w:val="0"/>
      <w:divBdr>
        <w:top w:val="none" w:sz="0" w:space="0" w:color="auto"/>
        <w:left w:val="none" w:sz="0" w:space="0" w:color="auto"/>
        <w:bottom w:val="none" w:sz="0" w:space="0" w:color="auto"/>
        <w:right w:val="none" w:sz="0" w:space="0" w:color="auto"/>
      </w:divBdr>
    </w:div>
    <w:div w:id="316618958">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344334244">
      <w:bodyDiv w:val="1"/>
      <w:marLeft w:val="0"/>
      <w:marRight w:val="0"/>
      <w:marTop w:val="0"/>
      <w:marBottom w:val="0"/>
      <w:divBdr>
        <w:top w:val="none" w:sz="0" w:space="0" w:color="auto"/>
        <w:left w:val="none" w:sz="0" w:space="0" w:color="auto"/>
        <w:bottom w:val="none" w:sz="0" w:space="0" w:color="auto"/>
        <w:right w:val="none" w:sz="0" w:space="0" w:color="auto"/>
      </w:divBdr>
      <w:divsChild>
        <w:div w:id="932009563">
          <w:marLeft w:val="0"/>
          <w:marRight w:val="0"/>
          <w:marTop w:val="0"/>
          <w:marBottom w:val="0"/>
          <w:divBdr>
            <w:top w:val="none" w:sz="0" w:space="0" w:color="auto"/>
            <w:left w:val="none" w:sz="0" w:space="0" w:color="auto"/>
            <w:bottom w:val="none" w:sz="0" w:space="0" w:color="auto"/>
            <w:right w:val="none" w:sz="0" w:space="0" w:color="auto"/>
          </w:divBdr>
        </w:div>
      </w:divsChild>
    </w:div>
    <w:div w:id="345601330">
      <w:bodyDiv w:val="1"/>
      <w:marLeft w:val="0"/>
      <w:marRight w:val="0"/>
      <w:marTop w:val="0"/>
      <w:marBottom w:val="0"/>
      <w:divBdr>
        <w:top w:val="none" w:sz="0" w:space="0" w:color="auto"/>
        <w:left w:val="none" w:sz="0" w:space="0" w:color="auto"/>
        <w:bottom w:val="none" w:sz="0" w:space="0" w:color="auto"/>
        <w:right w:val="none" w:sz="0" w:space="0" w:color="auto"/>
      </w:divBdr>
    </w:div>
    <w:div w:id="353188001">
      <w:bodyDiv w:val="1"/>
      <w:marLeft w:val="0"/>
      <w:marRight w:val="0"/>
      <w:marTop w:val="0"/>
      <w:marBottom w:val="0"/>
      <w:divBdr>
        <w:top w:val="none" w:sz="0" w:space="0" w:color="auto"/>
        <w:left w:val="none" w:sz="0" w:space="0" w:color="auto"/>
        <w:bottom w:val="none" w:sz="0" w:space="0" w:color="auto"/>
        <w:right w:val="none" w:sz="0" w:space="0" w:color="auto"/>
      </w:divBdr>
    </w:div>
    <w:div w:id="360054932">
      <w:bodyDiv w:val="1"/>
      <w:marLeft w:val="0"/>
      <w:marRight w:val="0"/>
      <w:marTop w:val="0"/>
      <w:marBottom w:val="0"/>
      <w:divBdr>
        <w:top w:val="none" w:sz="0" w:space="0" w:color="auto"/>
        <w:left w:val="none" w:sz="0" w:space="0" w:color="auto"/>
        <w:bottom w:val="none" w:sz="0" w:space="0" w:color="auto"/>
        <w:right w:val="none" w:sz="0" w:space="0" w:color="auto"/>
      </w:divBdr>
    </w:div>
    <w:div w:id="361983652">
      <w:bodyDiv w:val="1"/>
      <w:marLeft w:val="0"/>
      <w:marRight w:val="0"/>
      <w:marTop w:val="0"/>
      <w:marBottom w:val="0"/>
      <w:divBdr>
        <w:top w:val="none" w:sz="0" w:space="0" w:color="auto"/>
        <w:left w:val="none" w:sz="0" w:space="0" w:color="auto"/>
        <w:bottom w:val="none" w:sz="0" w:space="0" w:color="auto"/>
        <w:right w:val="none" w:sz="0" w:space="0" w:color="auto"/>
      </w:divBdr>
    </w:div>
    <w:div w:id="367727310">
      <w:bodyDiv w:val="1"/>
      <w:marLeft w:val="0"/>
      <w:marRight w:val="0"/>
      <w:marTop w:val="0"/>
      <w:marBottom w:val="0"/>
      <w:divBdr>
        <w:top w:val="none" w:sz="0" w:space="0" w:color="auto"/>
        <w:left w:val="none" w:sz="0" w:space="0" w:color="auto"/>
        <w:bottom w:val="none" w:sz="0" w:space="0" w:color="auto"/>
        <w:right w:val="none" w:sz="0" w:space="0" w:color="auto"/>
      </w:divBdr>
    </w:div>
    <w:div w:id="370804936">
      <w:bodyDiv w:val="1"/>
      <w:marLeft w:val="0"/>
      <w:marRight w:val="0"/>
      <w:marTop w:val="0"/>
      <w:marBottom w:val="0"/>
      <w:divBdr>
        <w:top w:val="none" w:sz="0" w:space="0" w:color="auto"/>
        <w:left w:val="none" w:sz="0" w:space="0" w:color="auto"/>
        <w:bottom w:val="none" w:sz="0" w:space="0" w:color="auto"/>
        <w:right w:val="none" w:sz="0" w:space="0" w:color="auto"/>
      </w:divBdr>
      <w:divsChild>
        <w:div w:id="1220508256">
          <w:marLeft w:val="0"/>
          <w:marRight w:val="0"/>
          <w:marTop w:val="0"/>
          <w:marBottom w:val="240"/>
          <w:divBdr>
            <w:top w:val="none" w:sz="0" w:space="0" w:color="auto"/>
            <w:left w:val="none" w:sz="0" w:space="0" w:color="auto"/>
            <w:bottom w:val="none" w:sz="0" w:space="0" w:color="auto"/>
            <w:right w:val="none" w:sz="0" w:space="0" w:color="auto"/>
          </w:divBdr>
        </w:div>
        <w:div w:id="576209555">
          <w:marLeft w:val="-225"/>
          <w:marRight w:val="-225"/>
          <w:marTop w:val="0"/>
          <w:marBottom w:val="0"/>
          <w:divBdr>
            <w:top w:val="none" w:sz="0" w:space="0" w:color="auto"/>
            <w:left w:val="none" w:sz="0" w:space="0" w:color="auto"/>
            <w:bottom w:val="none" w:sz="0" w:space="0" w:color="auto"/>
            <w:right w:val="none" w:sz="0" w:space="0" w:color="auto"/>
          </w:divBdr>
          <w:divsChild>
            <w:div w:id="622273039">
              <w:marLeft w:val="0"/>
              <w:marRight w:val="0"/>
              <w:marTop w:val="0"/>
              <w:marBottom w:val="0"/>
              <w:divBdr>
                <w:top w:val="none" w:sz="0" w:space="0" w:color="auto"/>
                <w:left w:val="none" w:sz="0" w:space="0" w:color="auto"/>
                <w:bottom w:val="none" w:sz="0" w:space="0" w:color="auto"/>
                <w:right w:val="none" w:sz="0" w:space="0" w:color="auto"/>
              </w:divBdr>
              <w:divsChild>
                <w:div w:id="1460101144">
                  <w:marLeft w:val="0"/>
                  <w:marRight w:val="0"/>
                  <w:marTop w:val="0"/>
                  <w:marBottom w:val="75"/>
                  <w:divBdr>
                    <w:top w:val="none" w:sz="0" w:space="0" w:color="auto"/>
                    <w:left w:val="none" w:sz="0" w:space="0" w:color="auto"/>
                    <w:bottom w:val="none" w:sz="0" w:space="0" w:color="auto"/>
                    <w:right w:val="none" w:sz="0" w:space="0" w:color="auto"/>
                  </w:divBdr>
                </w:div>
                <w:div w:id="28431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223384">
      <w:bodyDiv w:val="1"/>
      <w:marLeft w:val="0"/>
      <w:marRight w:val="0"/>
      <w:marTop w:val="0"/>
      <w:marBottom w:val="0"/>
      <w:divBdr>
        <w:top w:val="none" w:sz="0" w:space="0" w:color="auto"/>
        <w:left w:val="none" w:sz="0" w:space="0" w:color="auto"/>
        <w:bottom w:val="none" w:sz="0" w:space="0" w:color="auto"/>
        <w:right w:val="none" w:sz="0" w:space="0" w:color="auto"/>
      </w:divBdr>
    </w:div>
    <w:div w:id="421025941">
      <w:bodyDiv w:val="1"/>
      <w:marLeft w:val="0"/>
      <w:marRight w:val="0"/>
      <w:marTop w:val="0"/>
      <w:marBottom w:val="0"/>
      <w:divBdr>
        <w:top w:val="none" w:sz="0" w:space="0" w:color="auto"/>
        <w:left w:val="none" w:sz="0" w:space="0" w:color="auto"/>
        <w:bottom w:val="none" w:sz="0" w:space="0" w:color="auto"/>
        <w:right w:val="none" w:sz="0" w:space="0" w:color="auto"/>
      </w:divBdr>
      <w:divsChild>
        <w:div w:id="69691653">
          <w:marLeft w:val="0"/>
          <w:marRight w:val="0"/>
          <w:marTop w:val="0"/>
          <w:marBottom w:val="0"/>
          <w:divBdr>
            <w:top w:val="none" w:sz="0" w:space="0" w:color="auto"/>
            <w:left w:val="none" w:sz="0" w:space="0" w:color="auto"/>
            <w:bottom w:val="none" w:sz="0" w:space="0" w:color="auto"/>
            <w:right w:val="none" w:sz="0" w:space="0" w:color="auto"/>
          </w:divBdr>
        </w:div>
        <w:div w:id="315182042">
          <w:marLeft w:val="0"/>
          <w:marRight w:val="0"/>
          <w:marTop w:val="0"/>
          <w:marBottom w:val="0"/>
          <w:divBdr>
            <w:top w:val="none" w:sz="0" w:space="0" w:color="auto"/>
            <w:left w:val="none" w:sz="0" w:space="0" w:color="auto"/>
            <w:bottom w:val="none" w:sz="0" w:space="0" w:color="auto"/>
            <w:right w:val="none" w:sz="0" w:space="0" w:color="auto"/>
          </w:divBdr>
        </w:div>
      </w:divsChild>
    </w:div>
    <w:div w:id="441724434">
      <w:bodyDiv w:val="1"/>
      <w:marLeft w:val="0"/>
      <w:marRight w:val="0"/>
      <w:marTop w:val="0"/>
      <w:marBottom w:val="0"/>
      <w:divBdr>
        <w:top w:val="none" w:sz="0" w:space="0" w:color="auto"/>
        <w:left w:val="none" w:sz="0" w:space="0" w:color="auto"/>
        <w:bottom w:val="none" w:sz="0" w:space="0" w:color="auto"/>
        <w:right w:val="none" w:sz="0" w:space="0" w:color="auto"/>
      </w:divBdr>
    </w:div>
    <w:div w:id="448597122">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35846989">
      <w:bodyDiv w:val="1"/>
      <w:marLeft w:val="0"/>
      <w:marRight w:val="0"/>
      <w:marTop w:val="0"/>
      <w:marBottom w:val="0"/>
      <w:divBdr>
        <w:top w:val="none" w:sz="0" w:space="0" w:color="auto"/>
        <w:left w:val="none" w:sz="0" w:space="0" w:color="auto"/>
        <w:bottom w:val="none" w:sz="0" w:space="0" w:color="auto"/>
        <w:right w:val="none" w:sz="0" w:space="0" w:color="auto"/>
      </w:divBdr>
    </w:div>
    <w:div w:id="552469576">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568227292">
      <w:bodyDiv w:val="1"/>
      <w:marLeft w:val="0"/>
      <w:marRight w:val="0"/>
      <w:marTop w:val="0"/>
      <w:marBottom w:val="0"/>
      <w:divBdr>
        <w:top w:val="none" w:sz="0" w:space="0" w:color="auto"/>
        <w:left w:val="none" w:sz="0" w:space="0" w:color="auto"/>
        <w:bottom w:val="none" w:sz="0" w:space="0" w:color="auto"/>
        <w:right w:val="none" w:sz="0" w:space="0" w:color="auto"/>
      </w:divBdr>
    </w:div>
    <w:div w:id="622080280">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5784339">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85209705">
      <w:bodyDiv w:val="1"/>
      <w:marLeft w:val="0"/>
      <w:marRight w:val="0"/>
      <w:marTop w:val="0"/>
      <w:marBottom w:val="0"/>
      <w:divBdr>
        <w:top w:val="none" w:sz="0" w:space="0" w:color="auto"/>
        <w:left w:val="none" w:sz="0" w:space="0" w:color="auto"/>
        <w:bottom w:val="none" w:sz="0" w:space="0" w:color="auto"/>
        <w:right w:val="none" w:sz="0" w:space="0" w:color="auto"/>
      </w:divBdr>
    </w:div>
    <w:div w:id="691685029">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2845667">
      <w:bodyDiv w:val="1"/>
      <w:marLeft w:val="0"/>
      <w:marRight w:val="0"/>
      <w:marTop w:val="0"/>
      <w:marBottom w:val="0"/>
      <w:divBdr>
        <w:top w:val="none" w:sz="0" w:space="0" w:color="auto"/>
        <w:left w:val="none" w:sz="0" w:space="0" w:color="auto"/>
        <w:bottom w:val="none" w:sz="0" w:space="0" w:color="auto"/>
        <w:right w:val="none" w:sz="0" w:space="0" w:color="auto"/>
      </w:divBdr>
      <w:divsChild>
        <w:div w:id="1975672412">
          <w:marLeft w:val="0"/>
          <w:marRight w:val="0"/>
          <w:marTop w:val="240"/>
          <w:marBottom w:val="0"/>
          <w:divBdr>
            <w:top w:val="none" w:sz="0" w:space="0" w:color="auto"/>
            <w:left w:val="none" w:sz="0" w:space="0" w:color="auto"/>
            <w:bottom w:val="none" w:sz="0" w:space="0" w:color="auto"/>
            <w:right w:val="none" w:sz="0" w:space="0" w:color="auto"/>
          </w:divBdr>
        </w:div>
      </w:divsChild>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21900781">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37552546">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786004031">
      <w:bodyDiv w:val="1"/>
      <w:marLeft w:val="0"/>
      <w:marRight w:val="0"/>
      <w:marTop w:val="0"/>
      <w:marBottom w:val="0"/>
      <w:divBdr>
        <w:top w:val="none" w:sz="0" w:space="0" w:color="auto"/>
        <w:left w:val="none" w:sz="0" w:space="0" w:color="auto"/>
        <w:bottom w:val="none" w:sz="0" w:space="0" w:color="auto"/>
        <w:right w:val="none" w:sz="0" w:space="0" w:color="auto"/>
      </w:divBdr>
    </w:div>
    <w:div w:id="798374301">
      <w:bodyDiv w:val="1"/>
      <w:marLeft w:val="0"/>
      <w:marRight w:val="0"/>
      <w:marTop w:val="0"/>
      <w:marBottom w:val="0"/>
      <w:divBdr>
        <w:top w:val="none" w:sz="0" w:space="0" w:color="auto"/>
        <w:left w:val="none" w:sz="0" w:space="0" w:color="auto"/>
        <w:bottom w:val="none" w:sz="0" w:space="0" w:color="auto"/>
        <w:right w:val="none" w:sz="0" w:space="0" w:color="auto"/>
      </w:divBdr>
    </w:div>
    <w:div w:id="826476237">
      <w:bodyDiv w:val="1"/>
      <w:marLeft w:val="0"/>
      <w:marRight w:val="0"/>
      <w:marTop w:val="0"/>
      <w:marBottom w:val="0"/>
      <w:divBdr>
        <w:top w:val="none" w:sz="0" w:space="0" w:color="auto"/>
        <w:left w:val="none" w:sz="0" w:space="0" w:color="auto"/>
        <w:bottom w:val="none" w:sz="0" w:space="0" w:color="auto"/>
        <w:right w:val="none" w:sz="0" w:space="0" w:color="auto"/>
      </w:divBdr>
    </w:div>
    <w:div w:id="8337581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8300988">
      <w:bodyDiv w:val="1"/>
      <w:marLeft w:val="0"/>
      <w:marRight w:val="0"/>
      <w:marTop w:val="0"/>
      <w:marBottom w:val="0"/>
      <w:divBdr>
        <w:top w:val="none" w:sz="0" w:space="0" w:color="auto"/>
        <w:left w:val="none" w:sz="0" w:space="0" w:color="auto"/>
        <w:bottom w:val="none" w:sz="0" w:space="0" w:color="auto"/>
        <w:right w:val="none" w:sz="0" w:space="0" w:color="auto"/>
      </w:divBdr>
    </w:div>
    <w:div w:id="868834052">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884223009">
      <w:bodyDiv w:val="1"/>
      <w:marLeft w:val="0"/>
      <w:marRight w:val="0"/>
      <w:marTop w:val="0"/>
      <w:marBottom w:val="0"/>
      <w:divBdr>
        <w:top w:val="none" w:sz="0" w:space="0" w:color="auto"/>
        <w:left w:val="none" w:sz="0" w:space="0" w:color="auto"/>
        <w:bottom w:val="none" w:sz="0" w:space="0" w:color="auto"/>
        <w:right w:val="none" w:sz="0" w:space="0" w:color="auto"/>
      </w:divBdr>
    </w:div>
    <w:div w:id="916941578">
      <w:bodyDiv w:val="1"/>
      <w:marLeft w:val="0"/>
      <w:marRight w:val="0"/>
      <w:marTop w:val="0"/>
      <w:marBottom w:val="0"/>
      <w:divBdr>
        <w:top w:val="none" w:sz="0" w:space="0" w:color="auto"/>
        <w:left w:val="none" w:sz="0" w:space="0" w:color="auto"/>
        <w:bottom w:val="none" w:sz="0" w:space="0" w:color="auto"/>
        <w:right w:val="none" w:sz="0" w:space="0" w:color="auto"/>
      </w:divBdr>
    </w:div>
    <w:div w:id="939609957">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19337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54081254">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083994466">
      <w:bodyDiv w:val="1"/>
      <w:marLeft w:val="0"/>
      <w:marRight w:val="0"/>
      <w:marTop w:val="0"/>
      <w:marBottom w:val="0"/>
      <w:divBdr>
        <w:top w:val="none" w:sz="0" w:space="0" w:color="auto"/>
        <w:left w:val="none" w:sz="0" w:space="0" w:color="auto"/>
        <w:bottom w:val="none" w:sz="0" w:space="0" w:color="auto"/>
        <w:right w:val="none" w:sz="0" w:space="0" w:color="auto"/>
      </w:divBdr>
    </w:div>
    <w:div w:id="1093892070">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187789248">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32933154">
      <w:bodyDiv w:val="1"/>
      <w:marLeft w:val="0"/>
      <w:marRight w:val="0"/>
      <w:marTop w:val="0"/>
      <w:marBottom w:val="0"/>
      <w:divBdr>
        <w:top w:val="none" w:sz="0" w:space="0" w:color="auto"/>
        <w:left w:val="none" w:sz="0" w:space="0" w:color="auto"/>
        <w:bottom w:val="none" w:sz="0" w:space="0" w:color="auto"/>
        <w:right w:val="none" w:sz="0" w:space="0" w:color="auto"/>
      </w:divBdr>
    </w:div>
    <w:div w:id="1249266948">
      <w:bodyDiv w:val="1"/>
      <w:marLeft w:val="0"/>
      <w:marRight w:val="0"/>
      <w:marTop w:val="0"/>
      <w:marBottom w:val="0"/>
      <w:divBdr>
        <w:top w:val="none" w:sz="0" w:space="0" w:color="auto"/>
        <w:left w:val="none" w:sz="0" w:space="0" w:color="auto"/>
        <w:bottom w:val="none" w:sz="0" w:space="0" w:color="auto"/>
        <w:right w:val="none" w:sz="0" w:space="0" w:color="auto"/>
      </w:divBdr>
    </w:div>
    <w:div w:id="1264845031">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292322164">
      <w:bodyDiv w:val="1"/>
      <w:marLeft w:val="0"/>
      <w:marRight w:val="0"/>
      <w:marTop w:val="0"/>
      <w:marBottom w:val="0"/>
      <w:divBdr>
        <w:top w:val="none" w:sz="0" w:space="0" w:color="auto"/>
        <w:left w:val="none" w:sz="0" w:space="0" w:color="auto"/>
        <w:bottom w:val="none" w:sz="0" w:space="0" w:color="auto"/>
        <w:right w:val="none" w:sz="0" w:space="0" w:color="auto"/>
      </w:divBdr>
      <w:divsChild>
        <w:div w:id="1363936281">
          <w:marLeft w:val="0"/>
          <w:marRight w:val="0"/>
          <w:marTop w:val="0"/>
          <w:marBottom w:val="0"/>
          <w:divBdr>
            <w:top w:val="none" w:sz="0" w:space="0" w:color="auto"/>
            <w:left w:val="none" w:sz="0" w:space="0" w:color="auto"/>
            <w:bottom w:val="none" w:sz="0" w:space="0" w:color="auto"/>
            <w:right w:val="none" w:sz="0" w:space="0" w:color="auto"/>
          </w:divBdr>
        </w:div>
      </w:divsChild>
    </w:div>
    <w:div w:id="1319656248">
      <w:bodyDiv w:val="1"/>
      <w:marLeft w:val="0"/>
      <w:marRight w:val="0"/>
      <w:marTop w:val="0"/>
      <w:marBottom w:val="0"/>
      <w:divBdr>
        <w:top w:val="none" w:sz="0" w:space="0" w:color="auto"/>
        <w:left w:val="none" w:sz="0" w:space="0" w:color="auto"/>
        <w:bottom w:val="none" w:sz="0" w:space="0" w:color="auto"/>
        <w:right w:val="none" w:sz="0" w:space="0" w:color="auto"/>
      </w:divBdr>
      <w:divsChild>
        <w:div w:id="701129136">
          <w:marLeft w:val="0"/>
          <w:marRight w:val="0"/>
          <w:marTop w:val="0"/>
          <w:marBottom w:val="0"/>
          <w:divBdr>
            <w:top w:val="none" w:sz="0" w:space="0" w:color="auto"/>
            <w:left w:val="none" w:sz="0" w:space="0" w:color="auto"/>
            <w:bottom w:val="none" w:sz="0" w:space="0" w:color="auto"/>
            <w:right w:val="none" w:sz="0" w:space="0" w:color="auto"/>
          </w:divBdr>
        </w:div>
      </w:divsChild>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626">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82896560">
      <w:bodyDiv w:val="1"/>
      <w:marLeft w:val="0"/>
      <w:marRight w:val="0"/>
      <w:marTop w:val="0"/>
      <w:marBottom w:val="0"/>
      <w:divBdr>
        <w:top w:val="none" w:sz="0" w:space="0" w:color="auto"/>
        <w:left w:val="none" w:sz="0" w:space="0" w:color="auto"/>
        <w:bottom w:val="none" w:sz="0" w:space="0" w:color="auto"/>
        <w:right w:val="none" w:sz="0" w:space="0" w:color="auto"/>
      </w:divBdr>
    </w:div>
    <w:div w:id="1389495832">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5583072">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05122339">
      <w:bodyDiv w:val="1"/>
      <w:marLeft w:val="0"/>
      <w:marRight w:val="0"/>
      <w:marTop w:val="0"/>
      <w:marBottom w:val="0"/>
      <w:divBdr>
        <w:top w:val="none" w:sz="0" w:space="0" w:color="auto"/>
        <w:left w:val="none" w:sz="0" w:space="0" w:color="auto"/>
        <w:bottom w:val="none" w:sz="0" w:space="0" w:color="auto"/>
        <w:right w:val="none" w:sz="0" w:space="0" w:color="auto"/>
      </w:divBdr>
    </w:div>
    <w:div w:id="1515462592">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52495550">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11204727">
      <w:bodyDiv w:val="1"/>
      <w:marLeft w:val="0"/>
      <w:marRight w:val="0"/>
      <w:marTop w:val="0"/>
      <w:marBottom w:val="0"/>
      <w:divBdr>
        <w:top w:val="none" w:sz="0" w:space="0" w:color="auto"/>
        <w:left w:val="none" w:sz="0" w:space="0" w:color="auto"/>
        <w:bottom w:val="none" w:sz="0" w:space="0" w:color="auto"/>
        <w:right w:val="none" w:sz="0" w:space="0" w:color="auto"/>
      </w:divBdr>
    </w:div>
    <w:div w:id="1613129380">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666738243">
      <w:bodyDiv w:val="1"/>
      <w:marLeft w:val="0"/>
      <w:marRight w:val="0"/>
      <w:marTop w:val="0"/>
      <w:marBottom w:val="0"/>
      <w:divBdr>
        <w:top w:val="none" w:sz="0" w:space="0" w:color="auto"/>
        <w:left w:val="none" w:sz="0" w:space="0" w:color="auto"/>
        <w:bottom w:val="none" w:sz="0" w:space="0" w:color="auto"/>
        <w:right w:val="none" w:sz="0" w:space="0" w:color="auto"/>
      </w:divBdr>
    </w:div>
    <w:div w:id="1679304408">
      <w:bodyDiv w:val="1"/>
      <w:marLeft w:val="0"/>
      <w:marRight w:val="0"/>
      <w:marTop w:val="0"/>
      <w:marBottom w:val="0"/>
      <w:divBdr>
        <w:top w:val="none" w:sz="0" w:space="0" w:color="auto"/>
        <w:left w:val="none" w:sz="0" w:space="0" w:color="auto"/>
        <w:bottom w:val="none" w:sz="0" w:space="0" w:color="auto"/>
        <w:right w:val="none" w:sz="0" w:space="0" w:color="auto"/>
      </w:divBdr>
    </w:div>
    <w:div w:id="1691562373">
      <w:bodyDiv w:val="1"/>
      <w:marLeft w:val="0"/>
      <w:marRight w:val="0"/>
      <w:marTop w:val="0"/>
      <w:marBottom w:val="0"/>
      <w:divBdr>
        <w:top w:val="none" w:sz="0" w:space="0" w:color="auto"/>
        <w:left w:val="none" w:sz="0" w:space="0" w:color="auto"/>
        <w:bottom w:val="none" w:sz="0" w:space="0" w:color="auto"/>
        <w:right w:val="none" w:sz="0" w:space="0" w:color="auto"/>
      </w:divBdr>
      <w:divsChild>
        <w:div w:id="918097960">
          <w:marLeft w:val="0"/>
          <w:marRight w:val="0"/>
          <w:marTop w:val="0"/>
          <w:marBottom w:val="0"/>
          <w:divBdr>
            <w:top w:val="none" w:sz="0" w:space="0" w:color="auto"/>
            <w:left w:val="none" w:sz="0" w:space="0" w:color="auto"/>
            <w:bottom w:val="none" w:sz="0" w:space="0" w:color="auto"/>
            <w:right w:val="none" w:sz="0" w:space="0" w:color="auto"/>
          </w:divBdr>
        </w:div>
      </w:divsChild>
    </w:div>
    <w:div w:id="1692409917">
      <w:bodyDiv w:val="1"/>
      <w:marLeft w:val="0"/>
      <w:marRight w:val="0"/>
      <w:marTop w:val="0"/>
      <w:marBottom w:val="0"/>
      <w:divBdr>
        <w:top w:val="none" w:sz="0" w:space="0" w:color="auto"/>
        <w:left w:val="none" w:sz="0" w:space="0" w:color="auto"/>
        <w:bottom w:val="none" w:sz="0" w:space="0" w:color="auto"/>
        <w:right w:val="none" w:sz="0" w:space="0" w:color="auto"/>
      </w:divBdr>
      <w:divsChild>
        <w:div w:id="538206294">
          <w:marLeft w:val="0"/>
          <w:marRight w:val="0"/>
          <w:marTop w:val="0"/>
          <w:marBottom w:val="0"/>
          <w:divBdr>
            <w:top w:val="none" w:sz="0" w:space="0" w:color="auto"/>
            <w:left w:val="none" w:sz="0" w:space="0" w:color="auto"/>
            <w:bottom w:val="none" w:sz="0" w:space="0" w:color="auto"/>
            <w:right w:val="none" w:sz="0" w:space="0" w:color="auto"/>
          </w:divBdr>
        </w:div>
      </w:divsChild>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16268517">
      <w:bodyDiv w:val="1"/>
      <w:marLeft w:val="0"/>
      <w:marRight w:val="0"/>
      <w:marTop w:val="0"/>
      <w:marBottom w:val="0"/>
      <w:divBdr>
        <w:top w:val="none" w:sz="0" w:space="0" w:color="auto"/>
        <w:left w:val="none" w:sz="0" w:space="0" w:color="auto"/>
        <w:bottom w:val="none" w:sz="0" w:space="0" w:color="auto"/>
        <w:right w:val="none" w:sz="0" w:space="0" w:color="auto"/>
      </w:divBdr>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8774004">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74282886">
      <w:bodyDiv w:val="1"/>
      <w:marLeft w:val="0"/>
      <w:marRight w:val="0"/>
      <w:marTop w:val="0"/>
      <w:marBottom w:val="0"/>
      <w:divBdr>
        <w:top w:val="none" w:sz="0" w:space="0" w:color="auto"/>
        <w:left w:val="none" w:sz="0" w:space="0" w:color="auto"/>
        <w:bottom w:val="none" w:sz="0" w:space="0" w:color="auto"/>
        <w:right w:val="none" w:sz="0" w:space="0" w:color="auto"/>
      </w:divBdr>
    </w:div>
    <w:div w:id="1777017850">
      <w:bodyDiv w:val="1"/>
      <w:marLeft w:val="0"/>
      <w:marRight w:val="0"/>
      <w:marTop w:val="0"/>
      <w:marBottom w:val="0"/>
      <w:divBdr>
        <w:top w:val="none" w:sz="0" w:space="0" w:color="auto"/>
        <w:left w:val="none" w:sz="0" w:space="0" w:color="auto"/>
        <w:bottom w:val="none" w:sz="0" w:space="0" w:color="auto"/>
        <w:right w:val="none" w:sz="0" w:space="0" w:color="auto"/>
      </w:divBdr>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863401606">
      <w:bodyDiv w:val="1"/>
      <w:marLeft w:val="0"/>
      <w:marRight w:val="0"/>
      <w:marTop w:val="0"/>
      <w:marBottom w:val="0"/>
      <w:divBdr>
        <w:top w:val="none" w:sz="0" w:space="0" w:color="auto"/>
        <w:left w:val="none" w:sz="0" w:space="0" w:color="auto"/>
        <w:bottom w:val="none" w:sz="0" w:space="0" w:color="auto"/>
        <w:right w:val="none" w:sz="0" w:space="0" w:color="auto"/>
      </w:divBdr>
    </w:div>
    <w:div w:id="1899121132">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1659560">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54960838">
      <w:bodyDiv w:val="1"/>
      <w:marLeft w:val="0"/>
      <w:marRight w:val="0"/>
      <w:marTop w:val="0"/>
      <w:marBottom w:val="0"/>
      <w:divBdr>
        <w:top w:val="none" w:sz="0" w:space="0" w:color="auto"/>
        <w:left w:val="none" w:sz="0" w:space="0" w:color="auto"/>
        <w:bottom w:val="none" w:sz="0" w:space="0" w:color="auto"/>
        <w:right w:val="none" w:sz="0" w:space="0" w:color="auto"/>
      </w:divBdr>
      <w:divsChild>
        <w:div w:id="1872720180">
          <w:marLeft w:val="0"/>
          <w:marRight w:val="0"/>
          <w:marTop w:val="0"/>
          <w:marBottom w:val="0"/>
          <w:divBdr>
            <w:top w:val="none" w:sz="0" w:space="0" w:color="auto"/>
            <w:left w:val="none" w:sz="0" w:space="0" w:color="auto"/>
            <w:bottom w:val="none" w:sz="0" w:space="0" w:color="auto"/>
            <w:right w:val="none" w:sz="0" w:space="0" w:color="auto"/>
          </w:divBdr>
        </w:div>
      </w:divsChild>
    </w:div>
    <w:div w:id="2056350390">
      <w:bodyDiv w:val="1"/>
      <w:marLeft w:val="0"/>
      <w:marRight w:val="0"/>
      <w:marTop w:val="0"/>
      <w:marBottom w:val="0"/>
      <w:divBdr>
        <w:top w:val="none" w:sz="0" w:space="0" w:color="auto"/>
        <w:left w:val="none" w:sz="0" w:space="0" w:color="auto"/>
        <w:bottom w:val="none" w:sz="0" w:space="0" w:color="auto"/>
        <w:right w:val="none" w:sz="0" w:space="0" w:color="auto"/>
      </w:divBdr>
      <w:divsChild>
        <w:div w:id="841168573">
          <w:marLeft w:val="0"/>
          <w:marRight w:val="0"/>
          <w:marTop w:val="0"/>
          <w:marBottom w:val="0"/>
          <w:divBdr>
            <w:top w:val="none" w:sz="0" w:space="0" w:color="auto"/>
            <w:left w:val="none" w:sz="0" w:space="0" w:color="auto"/>
            <w:bottom w:val="none" w:sz="0" w:space="0" w:color="auto"/>
            <w:right w:val="none" w:sz="0" w:space="0" w:color="auto"/>
          </w:divBdr>
        </w:div>
      </w:divsChild>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64713843">
      <w:bodyDiv w:val="1"/>
      <w:marLeft w:val="0"/>
      <w:marRight w:val="0"/>
      <w:marTop w:val="0"/>
      <w:marBottom w:val="0"/>
      <w:divBdr>
        <w:top w:val="none" w:sz="0" w:space="0" w:color="auto"/>
        <w:left w:val="none" w:sz="0" w:space="0" w:color="auto"/>
        <w:bottom w:val="none" w:sz="0" w:space="0" w:color="auto"/>
        <w:right w:val="none" w:sz="0" w:space="0" w:color="auto"/>
      </w:divBdr>
    </w:div>
    <w:div w:id="2068726558">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26190616">
      <w:bodyDiv w:val="1"/>
      <w:marLeft w:val="0"/>
      <w:marRight w:val="0"/>
      <w:marTop w:val="0"/>
      <w:marBottom w:val="0"/>
      <w:divBdr>
        <w:top w:val="none" w:sz="0" w:space="0" w:color="auto"/>
        <w:left w:val="none" w:sz="0" w:space="0" w:color="auto"/>
        <w:bottom w:val="none" w:sz="0" w:space="0" w:color="auto"/>
        <w:right w:val="none" w:sz="0" w:space="0" w:color="auto"/>
      </w:divBdr>
    </w:div>
    <w:div w:id="2133160563">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 w:id="214403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F0D69-E3E6-4A3A-9B09-A0F93F540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4585</Words>
  <Characters>26139</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Вильчик Илья Владиславович</cp:lastModifiedBy>
  <cp:revision>3</cp:revision>
  <cp:lastPrinted>2023-06-08T06:22:00Z</cp:lastPrinted>
  <dcterms:created xsi:type="dcterms:W3CDTF">2023-11-10T10:59:00Z</dcterms:created>
  <dcterms:modified xsi:type="dcterms:W3CDTF">2023-11-10T11:32:00Z</dcterms:modified>
</cp:coreProperties>
</file>