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1F72" w:rsidRPr="001A1F72" w:rsidRDefault="001A1F72" w:rsidP="001A1F72">
      <w:pPr>
        <w:autoSpaceDE/>
        <w:autoSpaceDN/>
        <w:adjustRightInd/>
        <w:spacing w:before="0" w:line="280" w:lineRule="exact"/>
        <w:ind w:left="4536" w:firstLine="0"/>
        <w:rPr>
          <w:color w:val="auto"/>
          <w:sz w:val="26"/>
          <w:szCs w:val="26"/>
        </w:rPr>
      </w:pPr>
      <w:r w:rsidRPr="001A1F72">
        <w:rPr>
          <w:color w:val="auto"/>
          <w:sz w:val="26"/>
          <w:szCs w:val="26"/>
        </w:rPr>
        <w:t>Заказчик:</w:t>
      </w:r>
    </w:p>
    <w:p w:rsidR="001A1F72" w:rsidRPr="001A1F72" w:rsidRDefault="001A1F72" w:rsidP="001A1F72">
      <w:pPr>
        <w:autoSpaceDE/>
        <w:autoSpaceDN/>
        <w:adjustRightInd/>
        <w:spacing w:before="0" w:line="280" w:lineRule="exact"/>
        <w:ind w:left="4536" w:firstLine="0"/>
        <w:rPr>
          <w:color w:val="auto"/>
          <w:sz w:val="26"/>
          <w:szCs w:val="26"/>
        </w:rPr>
      </w:pPr>
      <w:r w:rsidRPr="001A1F72">
        <w:rPr>
          <w:color w:val="auto"/>
          <w:sz w:val="26"/>
          <w:szCs w:val="26"/>
        </w:rPr>
        <w:t>Муниципальное казенное учреждение городского округа Домодедово «Управление капитального строительства»</w:t>
      </w:r>
    </w:p>
    <w:p w:rsidR="001A1F72" w:rsidRPr="001A1F72" w:rsidRDefault="001A1F72" w:rsidP="001A1F72">
      <w:pPr>
        <w:autoSpaceDE/>
        <w:autoSpaceDN/>
        <w:adjustRightInd/>
        <w:spacing w:before="0" w:line="280" w:lineRule="exact"/>
        <w:ind w:left="4536" w:firstLine="0"/>
        <w:rPr>
          <w:bCs/>
          <w:color w:val="auto"/>
          <w:sz w:val="26"/>
          <w:szCs w:val="26"/>
        </w:rPr>
      </w:pPr>
      <w:r w:rsidRPr="001A1F72">
        <w:rPr>
          <w:bCs/>
          <w:color w:val="auto"/>
          <w:sz w:val="26"/>
          <w:szCs w:val="26"/>
        </w:rPr>
        <w:t>30-летия Победы пл., д. 1, г. Домодедово, Московская обл., 142000</w:t>
      </w:r>
    </w:p>
    <w:p w:rsidR="001A1F72" w:rsidRPr="001A1F72" w:rsidRDefault="001A1F72" w:rsidP="001A1F72">
      <w:pPr>
        <w:autoSpaceDE/>
        <w:autoSpaceDN/>
        <w:adjustRightInd/>
        <w:spacing w:before="0" w:line="280" w:lineRule="exact"/>
        <w:ind w:left="4536" w:firstLine="0"/>
        <w:rPr>
          <w:bCs/>
          <w:color w:val="auto"/>
          <w:sz w:val="26"/>
          <w:szCs w:val="26"/>
        </w:rPr>
      </w:pPr>
      <w:r w:rsidRPr="001A1F72">
        <w:rPr>
          <w:bCs/>
          <w:color w:val="auto"/>
          <w:sz w:val="26"/>
          <w:szCs w:val="26"/>
        </w:rPr>
        <w:t>uks@domod.ru</w:t>
      </w:r>
    </w:p>
    <w:p w:rsidR="001A1F72" w:rsidRPr="001A1F72" w:rsidRDefault="001A1F72" w:rsidP="001A1F72">
      <w:pPr>
        <w:autoSpaceDE/>
        <w:autoSpaceDN/>
        <w:adjustRightInd/>
        <w:spacing w:before="0" w:line="280" w:lineRule="exact"/>
        <w:ind w:left="4536" w:firstLine="0"/>
        <w:rPr>
          <w:color w:val="auto"/>
          <w:sz w:val="26"/>
          <w:szCs w:val="26"/>
        </w:rPr>
      </w:pPr>
    </w:p>
    <w:p w:rsidR="001A1F72" w:rsidRPr="001A1F72" w:rsidRDefault="001A1F72" w:rsidP="001A1F72">
      <w:pPr>
        <w:autoSpaceDE/>
        <w:autoSpaceDN/>
        <w:adjustRightInd/>
        <w:spacing w:before="0" w:line="280" w:lineRule="exact"/>
        <w:ind w:left="4536" w:firstLine="0"/>
        <w:rPr>
          <w:color w:val="auto"/>
          <w:sz w:val="26"/>
          <w:szCs w:val="26"/>
        </w:rPr>
      </w:pPr>
      <w:r w:rsidRPr="001A1F72">
        <w:rPr>
          <w:color w:val="auto"/>
          <w:sz w:val="26"/>
          <w:szCs w:val="26"/>
        </w:rPr>
        <w:t>Уполномоченное учреждение:</w:t>
      </w:r>
    </w:p>
    <w:p w:rsidR="001A1F72" w:rsidRPr="001A1F72" w:rsidRDefault="001A1F72" w:rsidP="001A1F72">
      <w:pPr>
        <w:autoSpaceDE/>
        <w:autoSpaceDN/>
        <w:adjustRightInd/>
        <w:spacing w:before="0" w:line="280" w:lineRule="exact"/>
        <w:ind w:left="4536" w:firstLine="0"/>
        <w:rPr>
          <w:color w:val="auto"/>
          <w:sz w:val="26"/>
          <w:szCs w:val="26"/>
        </w:rPr>
      </w:pPr>
      <w:r w:rsidRPr="001A1F72">
        <w:rPr>
          <w:color w:val="auto"/>
          <w:sz w:val="26"/>
          <w:szCs w:val="26"/>
        </w:rPr>
        <w:t>Муниципальное казенное учреждение городского округа Домодедово «Дирекция единого заказчика»</w:t>
      </w:r>
    </w:p>
    <w:p w:rsidR="001A1F72" w:rsidRPr="001A1F72" w:rsidRDefault="001A1F72" w:rsidP="001A1F72">
      <w:pPr>
        <w:autoSpaceDE/>
        <w:autoSpaceDN/>
        <w:adjustRightInd/>
        <w:spacing w:before="0" w:line="280" w:lineRule="exact"/>
        <w:ind w:left="4536" w:firstLine="0"/>
        <w:rPr>
          <w:bCs/>
          <w:color w:val="auto"/>
          <w:sz w:val="26"/>
          <w:szCs w:val="26"/>
        </w:rPr>
      </w:pPr>
      <w:r w:rsidRPr="001A1F72">
        <w:rPr>
          <w:bCs/>
          <w:color w:val="auto"/>
          <w:sz w:val="26"/>
          <w:szCs w:val="26"/>
        </w:rPr>
        <w:t>30-летия Победы пл., д. 1, г. Домодедово, Московская обл., 142000</w:t>
      </w:r>
    </w:p>
    <w:p w:rsidR="001A1F72" w:rsidRPr="001A1F72" w:rsidRDefault="001A1F72" w:rsidP="001A1F72">
      <w:pPr>
        <w:autoSpaceDE/>
        <w:autoSpaceDN/>
        <w:adjustRightInd/>
        <w:spacing w:before="0" w:line="280" w:lineRule="exact"/>
        <w:ind w:left="4536" w:firstLine="0"/>
        <w:rPr>
          <w:color w:val="auto"/>
          <w:sz w:val="26"/>
          <w:szCs w:val="26"/>
        </w:rPr>
      </w:pPr>
      <w:r w:rsidRPr="001A1F72">
        <w:rPr>
          <w:color w:val="auto"/>
          <w:sz w:val="26"/>
          <w:szCs w:val="26"/>
        </w:rPr>
        <w:t>Afanaseva@domod.ru</w:t>
      </w:r>
    </w:p>
    <w:p w:rsidR="001A1F72" w:rsidRPr="001A1F72" w:rsidRDefault="001A1F72" w:rsidP="001A1F72">
      <w:pPr>
        <w:autoSpaceDE/>
        <w:autoSpaceDN/>
        <w:adjustRightInd/>
        <w:spacing w:before="0" w:line="280" w:lineRule="exact"/>
        <w:ind w:left="4536" w:firstLine="0"/>
        <w:rPr>
          <w:bCs/>
          <w:color w:val="auto"/>
          <w:sz w:val="26"/>
          <w:szCs w:val="26"/>
        </w:rPr>
      </w:pPr>
    </w:p>
    <w:p w:rsidR="001A1F72" w:rsidRPr="001A1F72" w:rsidRDefault="001A1F72" w:rsidP="001A1F72">
      <w:pPr>
        <w:autoSpaceDE/>
        <w:autoSpaceDN/>
        <w:adjustRightInd/>
        <w:spacing w:before="0" w:line="280" w:lineRule="exact"/>
        <w:ind w:left="4536" w:firstLine="0"/>
        <w:rPr>
          <w:bCs/>
          <w:color w:val="auto"/>
          <w:sz w:val="26"/>
          <w:szCs w:val="26"/>
        </w:rPr>
      </w:pPr>
      <w:r w:rsidRPr="001A1F72">
        <w:rPr>
          <w:bCs/>
          <w:color w:val="auto"/>
          <w:sz w:val="26"/>
          <w:szCs w:val="26"/>
        </w:rPr>
        <w:t>Оператор электронной площадки:</w:t>
      </w:r>
    </w:p>
    <w:p w:rsidR="001A1F72" w:rsidRPr="001A1F72" w:rsidRDefault="001A1F72" w:rsidP="001A1F72">
      <w:pPr>
        <w:autoSpaceDE/>
        <w:autoSpaceDN/>
        <w:adjustRightInd/>
        <w:spacing w:before="0" w:line="280" w:lineRule="exact"/>
        <w:ind w:left="4536" w:firstLine="0"/>
        <w:rPr>
          <w:bCs/>
          <w:color w:val="auto"/>
          <w:sz w:val="26"/>
          <w:szCs w:val="26"/>
        </w:rPr>
      </w:pPr>
      <w:r w:rsidRPr="001A1F72">
        <w:rPr>
          <w:bCs/>
          <w:color w:val="auto"/>
          <w:sz w:val="26"/>
          <w:szCs w:val="26"/>
        </w:rPr>
        <w:t>ООО «РТС-тендер»</w:t>
      </w:r>
    </w:p>
    <w:p w:rsidR="001A1F72" w:rsidRPr="001A1F72" w:rsidRDefault="001A1F72" w:rsidP="001A1F72">
      <w:pPr>
        <w:autoSpaceDE/>
        <w:autoSpaceDN/>
        <w:adjustRightInd/>
        <w:spacing w:before="0" w:line="280" w:lineRule="exact"/>
        <w:ind w:left="4536" w:firstLine="0"/>
        <w:rPr>
          <w:bCs/>
          <w:color w:val="auto"/>
          <w:sz w:val="26"/>
          <w:szCs w:val="26"/>
        </w:rPr>
      </w:pPr>
      <w:r w:rsidRPr="001A1F72">
        <w:rPr>
          <w:bCs/>
          <w:color w:val="auto"/>
          <w:sz w:val="26"/>
          <w:szCs w:val="26"/>
        </w:rPr>
        <w:t xml:space="preserve">Долгоруковская ул., д. 38, стр. 1, </w:t>
      </w:r>
    </w:p>
    <w:p w:rsidR="001A1F72" w:rsidRPr="001A1F72" w:rsidRDefault="001A1F72" w:rsidP="001A1F72">
      <w:pPr>
        <w:autoSpaceDE/>
        <w:autoSpaceDN/>
        <w:adjustRightInd/>
        <w:spacing w:before="0" w:line="280" w:lineRule="exact"/>
        <w:ind w:left="4536" w:firstLine="0"/>
        <w:rPr>
          <w:bCs/>
          <w:color w:val="auto"/>
          <w:sz w:val="26"/>
          <w:szCs w:val="26"/>
        </w:rPr>
      </w:pPr>
      <w:r w:rsidRPr="001A1F72">
        <w:rPr>
          <w:bCs/>
          <w:color w:val="auto"/>
          <w:sz w:val="26"/>
          <w:szCs w:val="26"/>
        </w:rPr>
        <w:t>Москва, 127006</w:t>
      </w:r>
    </w:p>
    <w:p w:rsidR="001A1F72" w:rsidRPr="001A1F72" w:rsidRDefault="001A1F72" w:rsidP="001A1F72">
      <w:pPr>
        <w:autoSpaceDE/>
        <w:autoSpaceDN/>
        <w:adjustRightInd/>
        <w:spacing w:before="0" w:line="280" w:lineRule="exact"/>
        <w:ind w:left="4536" w:firstLine="0"/>
        <w:rPr>
          <w:color w:val="auto"/>
          <w:sz w:val="26"/>
          <w:szCs w:val="26"/>
        </w:rPr>
      </w:pPr>
      <w:r w:rsidRPr="001A1F72">
        <w:rPr>
          <w:bCs/>
          <w:color w:val="auto"/>
          <w:sz w:val="26"/>
          <w:szCs w:val="26"/>
        </w:rPr>
        <w:t>ko@rts-tender.ru</w:t>
      </w:r>
    </w:p>
    <w:p w:rsidR="001A1F72" w:rsidRPr="001A1F72" w:rsidRDefault="001A1F72" w:rsidP="001A1F72">
      <w:pPr>
        <w:autoSpaceDE/>
        <w:autoSpaceDN/>
        <w:adjustRightInd/>
        <w:spacing w:before="0" w:line="280" w:lineRule="exact"/>
        <w:ind w:left="4536" w:firstLine="0"/>
        <w:rPr>
          <w:color w:val="auto"/>
          <w:sz w:val="26"/>
          <w:szCs w:val="26"/>
        </w:rPr>
      </w:pPr>
    </w:p>
    <w:p w:rsidR="001A1F72" w:rsidRPr="001A1F72" w:rsidRDefault="001A1F72" w:rsidP="001A1F72">
      <w:pPr>
        <w:autoSpaceDE/>
        <w:autoSpaceDN/>
        <w:adjustRightInd/>
        <w:spacing w:before="0" w:line="280" w:lineRule="exact"/>
        <w:ind w:left="4536" w:firstLine="0"/>
        <w:rPr>
          <w:color w:val="auto"/>
          <w:sz w:val="26"/>
          <w:szCs w:val="26"/>
        </w:rPr>
      </w:pPr>
      <w:r w:rsidRPr="001A1F72">
        <w:rPr>
          <w:color w:val="auto"/>
          <w:sz w:val="26"/>
          <w:szCs w:val="26"/>
        </w:rPr>
        <w:t>Заявитель:</w:t>
      </w:r>
    </w:p>
    <w:p w:rsidR="001A1F72" w:rsidRPr="001A1F72" w:rsidRDefault="001A1F72" w:rsidP="001A1F72">
      <w:pPr>
        <w:autoSpaceDE/>
        <w:autoSpaceDN/>
        <w:adjustRightInd/>
        <w:spacing w:before="0" w:line="280" w:lineRule="exact"/>
        <w:ind w:left="4536" w:firstLine="0"/>
        <w:rPr>
          <w:color w:val="auto"/>
          <w:sz w:val="26"/>
          <w:szCs w:val="26"/>
        </w:rPr>
      </w:pPr>
      <w:r w:rsidRPr="001A1F72">
        <w:rPr>
          <w:color w:val="auto"/>
          <w:sz w:val="26"/>
          <w:szCs w:val="26"/>
        </w:rPr>
        <w:t>ИП Блинова Надежда Алексеевна</w:t>
      </w:r>
    </w:p>
    <w:p w:rsidR="00DC726B" w:rsidRDefault="001A1F72" w:rsidP="001A1F72">
      <w:pPr>
        <w:autoSpaceDE/>
        <w:autoSpaceDN/>
        <w:adjustRightInd/>
        <w:spacing w:before="0" w:line="280" w:lineRule="exact"/>
        <w:ind w:left="4536" w:firstLine="0"/>
        <w:rPr>
          <w:color w:val="auto"/>
          <w:sz w:val="26"/>
          <w:szCs w:val="26"/>
        </w:rPr>
      </w:pPr>
      <w:r w:rsidRPr="001A1F72">
        <w:rPr>
          <w:color w:val="auto"/>
          <w:sz w:val="26"/>
          <w:szCs w:val="26"/>
        </w:rPr>
        <w:t>nadya.blinova.00@internet.ru</w:t>
      </w:r>
    </w:p>
    <w:p w:rsidR="00E26518" w:rsidRDefault="00E26518" w:rsidP="00E26518">
      <w:pPr>
        <w:autoSpaceDE/>
        <w:autoSpaceDN/>
        <w:adjustRightInd/>
        <w:spacing w:before="0" w:line="280" w:lineRule="exact"/>
        <w:ind w:firstLine="4536"/>
        <w:rPr>
          <w:color w:val="auto"/>
          <w:sz w:val="26"/>
          <w:szCs w:val="26"/>
        </w:rPr>
      </w:pPr>
    </w:p>
    <w:p w:rsidR="0096131A" w:rsidRPr="00DC726B" w:rsidRDefault="0096131A" w:rsidP="0096131A">
      <w:pPr>
        <w:spacing w:before="0" w:line="340" w:lineRule="exact"/>
        <w:ind w:firstLine="0"/>
        <w:jc w:val="center"/>
        <w:rPr>
          <w:b/>
          <w:color w:val="auto"/>
          <w:sz w:val="27"/>
          <w:szCs w:val="27"/>
        </w:rPr>
      </w:pPr>
      <w:r w:rsidRPr="00DC726B">
        <w:rPr>
          <w:b/>
          <w:sz w:val="27"/>
          <w:szCs w:val="27"/>
        </w:rPr>
        <w:t>РЕШЕНИЕ</w:t>
      </w:r>
    </w:p>
    <w:p w:rsidR="0096131A" w:rsidRPr="00681F65" w:rsidRDefault="00071804" w:rsidP="009B6876">
      <w:pPr>
        <w:spacing w:before="0"/>
        <w:ind w:firstLine="0"/>
        <w:jc w:val="center"/>
        <w:rPr>
          <w:sz w:val="26"/>
          <w:szCs w:val="26"/>
        </w:rPr>
      </w:pPr>
      <w:r w:rsidRPr="00681F65">
        <w:rPr>
          <w:sz w:val="26"/>
          <w:szCs w:val="26"/>
        </w:rPr>
        <w:t xml:space="preserve">по делу </w:t>
      </w:r>
      <w:r w:rsidR="00F51673" w:rsidRPr="00681F65">
        <w:rPr>
          <w:sz w:val="26"/>
          <w:szCs w:val="26"/>
        </w:rPr>
        <w:t xml:space="preserve">№ </w:t>
      </w:r>
      <w:r w:rsidR="00302270" w:rsidRPr="00302270">
        <w:rPr>
          <w:sz w:val="26"/>
          <w:szCs w:val="26"/>
        </w:rPr>
        <w:t>050/06/105-</w:t>
      </w:r>
      <w:r w:rsidR="001A1F72">
        <w:rPr>
          <w:sz w:val="26"/>
          <w:szCs w:val="26"/>
        </w:rPr>
        <w:t>41605</w:t>
      </w:r>
      <w:r w:rsidR="00302270" w:rsidRPr="00302270">
        <w:rPr>
          <w:sz w:val="26"/>
          <w:szCs w:val="26"/>
        </w:rPr>
        <w:t>/202</w:t>
      </w:r>
      <w:r w:rsidR="001A1F72">
        <w:rPr>
          <w:sz w:val="26"/>
          <w:szCs w:val="26"/>
        </w:rPr>
        <w:t>3</w:t>
      </w:r>
      <w:r w:rsidR="0096131A" w:rsidRPr="00681F65">
        <w:rPr>
          <w:sz w:val="26"/>
          <w:szCs w:val="26"/>
        </w:rPr>
        <w:t xml:space="preserve"> о нарушении </w:t>
      </w:r>
    </w:p>
    <w:p w:rsidR="0096131A" w:rsidRPr="00681F65" w:rsidRDefault="0096131A" w:rsidP="009B6876">
      <w:pPr>
        <w:spacing w:before="0"/>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9B6876">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202CC5" w:rsidRPr="00D06FF3" w:rsidRDefault="001A1F72" w:rsidP="00D06FF3">
            <w:pPr>
              <w:tabs>
                <w:tab w:val="left" w:pos="1590"/>
              </w:tabs>
              <w:spacing w:before="0" w:line="340" w:lineRule="exact"/>
              <w:ind w:firstLine="0"/>
              <w:rPr>
                <w:sz w:val="26"/>
                <w:szCs w:val="26"/>
              </w:rPr>
            </w:pPr>
            <w:r>
              <w:rPr>
                <w:sz w:val="26"/>
                <w:szCs w:val="26"/>
              </w:rPr>
              <w:t>03</w:t>
            </w:r>
            <w:r w:rsidR="008D351A" w:rsidRPr="00681F65">
              <w:rPr>
                <w:sz w:val="26"/>
                <w:szCs w:val="26"/>
              </w:rPr>
              <w:t>.</w:t>
            </w:r>
            <w:r>
              <w:rPr>
                <w:sz w:val="26"/>
                <w:szCs w:val="26"/>
              </w:rPr>
              <w:t>11</w:t>
            </w:r>
            <w:r w:rsidR="00D81599" w:rsidRPr="001A1F72">
              <w:rPr>
                <w:sz w:val="26"/>
                <w:szCs w:val="26"/>
              </w:rPr>
              <w:t>.</w:t>
            </w:r>
            <w:r>
              <w:rPr>
                <w:sz w:val="26"/>
                <w:szCs w:val="26"/>
              </w:rPr>
              <w:t>2023</w:t>
            </w:r>
            <w:r w:rsidR="00FC7760" w:rsidRPr="00681F65">
              <w:rPr>
                <w:sz w:val="26"/>
                <w:szCs w:val="26"/>
              </w:rPr>
              <w:tab/>
            </w:r>
          </w:p>
        </w:tc>
        <w:tc>
          <w:tcPr>
            <w:tcW w:w="4622" w:type="dxa"/>
            <w:hideMark/>
          </w:tcPr>
          <w:p w:rsidR="0096131A" w:rsidRPr="00681F65" w:rsidRDefault="0096131A">
            <w:pPr>
              <w:spacing w:before="0" w:line="340" w:lineRule="exact"/>
              <w:ind w:right="-72" w:firstLine="0"/>
              <w:jc w:val="right"/>
              <w:rPr>
                <w:color w:val="auto"/>
                <w:sz w:val="26"/>
                <w:szCs w:val="26"/>
              </w:rPr>
            </w:pPr>
            <w:r w:rsidRPr="00681F65">
              <w:rPr>
                <w:sz w:val="26"/>
                <w:szCs w:val="26"/>
              </w:rPr>
              <w:t>Москва</w:t>
            </w:r>
          </w:p>
        </w:tc>
      </w:tr>
    </w:tbl>
    <w:p w:rsidR="00781CE6" w:rsidRPr="00781CE6" w:rsidRDefault="00CC48D4" w:rsidP="00946331">
      <w:pPr>
        <w:spacing w:line="276" w:lineRule="auto"/>
        <w:ind w:firstLine="696"/>
        <w:jc w:val="both"/>
        <w:rPr>
          <w:rFonts w:eastAsia="Calibri"/>
          <w:bCs/>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rsidR="00CC48D4" w:rsidRPr="00681F65" w:rsidRDefault="00226D34" w:rsidP="008D351A">
      <w:pPr>
        <w:spacing w:before="0" w:line="276" w:lineRule="auto"/>
        <w:ind w:firstLine="709"/>
        <w:jc w:val="both"/>
        <w:rPr>
          <w:rFonts w:eastAsia="Calibri"/>
          <w:sz w:val="26"/>
          <w:szCs w:val="26"/>
        </w:rPr>
      </w:pPr>
      <w:r w:rsidRPr="00681F65">
        <w:rPr>
          <w:sz w:val="26"/>
          <w:szCs w:val="26"/>
        </w:rPr>
        <w:t xml:space="preserve">рассмотрев жалобу </w:t>
      </w:r>
      <w:r w:rsidR="001A1F72" w:rsidRPr="001A1F72">
        <w:rPr>
          <w:sz w:val="26"/>
          <w:szCs w:val="26"/>
        </w:rPr>
        <w:t xml:space="preserve">ИП Блиновой Надежды Алексеевны (далее – Заявитель) на действия (бездействие) Муниципального казенного учреждения городского округа Домодедово «Управление капитального строительства» (далее - Заказчик), Муниципального казенного учреждения городского округа Домодедово «Дирекция единого заказчика» (далее - Уполномоченное учреждение) при определении поставщика (подрядчика, исполнителя) путем проведения </w:t>
      </w:r>
      <w:r w:rsidR="001A1F72" w:rsidRPr="001A1F72">
        <w:rPr>
          <w:bCs/>
          <w:sz w:val="26"/>
          <w:szCs w:val="26"/>
        </w:rPr>
        <w:t xml:space="preserve">ООО «РТС-тендер» </w:t>
      </w:r>
      <w:r w:rsidR="001A1F72" w:rsidRPr="001A1F72">
        <w:rPr>
          <w:sz w:val="26"/>
          <w:szCs w:val="26"/>
        </w:rPr>
        <w:lastRenderedPageBreak/>
        <w:t>(далее – Оператор электронной площадки) открытого конкурса в электронной форме на выполнение работ по объекту: «Приобретение и установка многофункциональной хоккейной коробки, адрес: МО, г.о. Домодедово, д. Чурилково, ул. Чурилково, д. 5б» (извещение № 0848300047123002912</w:t>
      </w:r>
      <w:r w:rsidR="00C93E77">
        <w:rPr>
          <w:sz w:val="26"/>
          <w:szCs w:val="26"/>
        </w:rPr>
        <w:t xml:space="preserve"> </w:t>
      </w:r>
      <w:r w:rsidR="003F5CD1" w:rsidRPr="00681F65">
        <w:rPr>
          <w:sz w:val="26"/>
          <w:szCs w:val="26"/>
        </w:rPr>
        <w:t xml:space="preserve">на официальном сайте Единой информационной системы в сфере закупок – </w:t>
      </w:r>
      <w:r w:rsidR="003F5CD1" w:rsidRPr="00681F65">
        <w:rPr>
          <w:sz w:val="26"/>
          <w:szCs w:val="26"/>
          <w:lang w:val="en-US"/>
        </w:rPr>
        <w:t>www</w:t>
      </w:r>
      <w:r w:rsidR="003F5CD1" w:rsidRPr="00681F65">
        <w:rPr>
          <w:sz w:val="26"/>
          <w:szCs w:val="26"/>
        </w:rPr>
        <w:t>.zakupki.gov.ru (далее – Официальный сайт)</w:t>
      </w:r>
      <w:r w:rsidR="003F5CD1" w:rsidRPr="00681F65">
        <w:rPr>
          <w:bCs/>
          <w:sz w:val="26"/>
          <w:szCs w:val="26"/>
        </w:rPr>
        <w:t xml:space="preserve">) (далее – </w:t>
      </w:r>
      <w:r w:rsidR="001119A0">
        <w:rPr>
          <w:bCs/>
          <w:sz w:val="26"/>
          <w:szCs w:val="26"/>
        </w:rPr>
        <w:t>Конкурс</w:t>
      </w:r>
      <w:r w:rsidR="003F5CD1" w:rsidRPr="00681F65">
        <w:rPr>
          <w:bCs/>
          <w:sz w:val="26"/>
          <w:szCs w:val="26"/>
        </w:rPr>
        <w:t>)</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роверки в части доводов жалобы З</w:t>
      </w:r>
      <w:r w:rsidR="00CC48D4" w:rsidRPr="00681F65">
        <w:rPr>
          <w:sz w:val="26"/>
          <w:szCs w:val="26"/>
        </w:rPr>
        <w:t>ая</w:t>
      </w:r>
      <w:r w:rsidR="003B5FC5" w:rsidRPr="00681F65">
        <w:rPr>
          <w:sz w:val="26"/>
          <w:szCs w:val="26"/>
        </w:rPr>
        <w:t xml:space="preserve">вителя в 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закона от 05.04.2013 № 44-ФЗ «О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 xml:space="preserve">ипальных нужд»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е)</w:t>
      </w:r>
      <w:r w:rsidR="001A1F72">
        <w:rPr>
          <w:sz w:val="26"/>
          <w:szCs w:val="26"/>
        </w:rPr>
        <w:t>,</w:t>
      </w:r>
    </w:p>
    <w:p w:rsidR="00AB133E" w:rsidRPr="00DC726B" w:rsidRDefault="00AB133E" w:rsidP="001E127F">
      <w:pPr>
        <w:spacing w:after="120" w:line="276" w:lineRule="auto"/>
        <w:ind w:firstLine="709"/>
        <w:jc w:val="center"/>
        <w:outlineLvl w:val="0"/>
        <w:rPr>
          <w:sz w:val="27"/>
          <w:szCs w:val="27"/>
        </w:rPr>
      </w:pPr>
      <w:r w:rsidRPr="00DC726B">
        <w:rPr>
          <w:b/>
          <w:sz w:val="27"/>
          <w:szCs w:val="27"/>
        </w:rPr>
        <w:t>УСТАНОВИЛА</w:t>
      </w:r>
      <w:r w:rsidRPr="00DC726B">
        <w:rPr>
          <w:sz w:val="27"/>
          <w:szCs w:val="27"/>
        </w:rPr>
        <w:t>:</w:t>
      </w:r>
    </w:p>
    <w:p w:rsidR="0019684F" w:rsidRPr="00681F65" w:rsidRDefault="0019684F" w:rsidP="0019684F">
      <w:pPr>
        <w:widowControl/>
        <w:tabs>
          <w:tab w:val="left" w:pos="993"/>
        </w:tabs>
        <w:spacing w:before="0" w:line="276" w:lineRule="auto"/>
        <w:ind w:firstLine="709"/>
        <w:jc w:val="both"/>
        <w:rPr>
          <w:sz w:val="26"/>
          <w:szCs w:val="26"/>
        </w:rPr>
      </w:pPr>
      <w:r w:rsidRPr="00681F65">
        <w:rPr>
          <w:sz w:val="26"/>
          <w:szCs w:val="26"/>
        </w:rPr>
        <w:t>В Управление поступила жалоба Заявителя на действия Заказчика при проведении Заказчиком,</w:t>
      </w:r>
      <w:r w:rsidR="00F92E06">
        <w:rPr>
          <w:sz w:val="26"/>
          <w:szCs w:val="26"/>
        </w:rPr>
        <w:t xml:space="preserve"> </w:t>
      </w:r>
      <w:r w:rsidR="001A1F72">
        <w:rPr>
          <w:sz w:val="26"/>
          <w:szCs w:val="26"/>
        </w:rPr>
        <w:t xml:space="preserve">Уполномоченным учреждением, </w:t>
      </w:r>
      <w:r w:rsidRPr="00681F65">
        <w:rPr>
          <w:sz w:val="26"/>
          <w:szCs w:val="26"/>
        </w:rPr>
        <w:t xml:space="preserve">Оператором электронной площадки </w:t>
      </w:r>
      <w:r w:rsidR="001119A0">
        <w:rPr>
          <w:bCs/>
          <w:sz w:val="26"/>
          <w:szCs w:val="26"/>
        </w:rPr>
        <w:t>Конкурса</w:t>
      </w:r>
      <w:r w:rsidRPr="00681F65">
        <w:rPr>
          <w:sz w:val="26"/>
          <w:szCs w:val="26"/>
        </w:rPr>
        <w:t>.</w:t>
      </w:r>
    </w:p>
    <w:p w:rsidR="00A40D7D" w:rsidRPr="00681F65" w:rsidRDefault="0019684F" w:rsidP="0019684F">
      <w:pPr>
        <w:widowControl/>
        <w:tabs>
          <w:tab w:val="left" w:pos="993"/>
        </w:tabs>
        <w:spacing w:before="0" w:line="276" w:lineRule="auto"/>
        <w:ind w:firstLine="709"/>
        <w:jc w:val="both"/>
        <w:rPr>
          <w:sz w:val="26"/>
          <w:szCs w:val="26"/>
        </w:rPr>
      </w:pPr>
      <w:r w:rsidRPr="00C75AC2">
        <w:rPr>
          <w:sz w:val="26"/>
          <w:szCs w:val="26"/>
        </w:rPr>
        <w:t xml:space="preserve">По мнению Заявителя его права и законные интересы нарушены действиями Заказчика, </w:t>
      </w:r>
      <w:r w:rsidR="00C75AC2" w:rsidRPr="00C75AC2">
        <w:rPr>
          <w:sz w:val="26"/>
          <w:szCs w:val="26"/>
        </w:rPr>
        <w:t xml:space="preserve">ненадлежащим образом установившего </w:t>
      </w:r>
      <w:r w:rsidR="008452D0">
        <w:rPr>
          <w:sz w:val="26"/>
          <w:szCs w:val="26"/>
        </w:rPr>
        <w:t>положения извещения</w:t>
      </w:r>
      <w:r w:rsidR="00C75AC2" w:rsidRPr="00C75AC2">
        <w:rPr>
          <w:sz w:val="26"/>
          <w:szCs w:val="26"/>
        </w:rPr>
        <w:t xml:space="preserve"> о проведении </w:t>
      </w:r>
      <w:r w:rsidR="001119A0">
        <w:rPr>
          <w:bCs/>
          <w:sz w:val="26"/>
          <w:szCs w:val="26"/>
        </w:rPr>
        <w:t>Конкурса</w:t>
      </w:r>
      <w:r w:rsidR="001119A0">
        <w:rPr>
          <w:sz w:val="26"/>
          <w:szCs w:val="26"/>
        </w:rPr>
        <w:t xml:space="preserve"> </w:t>
      </w:r>
      <w:r w:rsidR="008452D0">
        <w:rPr>
          <w:sz w:val="26"/>
          <w:szCs w:val="26"/>
        </w:rPr>
        <w:t>в противоречие нормам Закона о контрактной системе</w:t>
      </w:r>
      <w:r w:rsidR="00A40D7D" w:rsidRPr="00C75AC2">
        <w:rPr>
          <w:sz w:val="26"/>
          <w:szCs w:val="26"/>
        </w:rPr>
        <w:t>.</w:t>
      </w:r>
    </w:p>
    <w:p w:rsidR="00DA19FA" w:rsidRDefault="00994E37" w:rsidP="00DA19FA">
      <w:pPr>
        <w:widowControl/>
        <w:tabs>
          <w:tab w:val="left" w:pos="993"/>
        </w:tabs>
        <w:spacing w:before="0" w:line="276" w:lineRule="auto"/>
        <w:ind w:firstLine="709"/>
        <w:jc w:val="both"/>
        <w:rPr>
          <w:sz w:val="26"/>
          <w:szCs w:val="26"/>
        </w:rPr>
      </w:pPr>
      <w:r w:rsidRPr="00681F65">
        <w:rPr>
          <w:sz w:val="26"/>
          <w:szCs w:val="26"/>
        </w:rPr>
        <w:t>В соответствии с извещением о</w:t>
      </w:r>
      <w:r w:rsidR="00036B95" w:rsidRPr="00036B95">
        <w:rPr>
          <w:sz w:val="28"/>
          <w:szCs w:val="28"/>
        </w:rPr>
        <w:t xml:space="preserve"> </w:t>
      </w:r>
      <w:r w:rsidR="00036B95" w:rsidRPr="00036B95">
        <w:rPr>
          <w:sz w:val="26"/>
          <w:szCs w:val="26"/>
        </w:rPr>
        <w:t xml:space="preserve">проведении </w:t>
      </w:r>
      <w:r w:rsidR="001119A0">
        <w:rPr>
          <w:bCs/>
          <w:sz w:val="26"/>
          <w:szCs w:val="26"/>
        </w:rPr>
        <w:t>Конкурса</w:t>
      </w:r>
      <w:r w:rsidRPr="00681F65">
        <w:rPr>
          <w:sz w:val="26"/>
          <w:szCs w:val="26"/>
        </w:rPr>
        <w:t>, протоколами, составленными при определении поставщика (подрядчика, исполнителя):</w:t>
      </w:r>
    </w:p>
    <w:p w:rsidR="00DA19FA" w:rsidRDefault="00DA19FA" w:rsidP="004D71F1">
      <w:pPr>
        <w:pStyle w:val="a4"/>
        <w:widowControl/>
        <w:numPr>
          <w:ilvl w:val="0"/>
          <w:numId w:val="32"/>
        </w:numPr>
        <w:tabs>
          <w:tab w:val="left" w:pos="993"/>
        </w:tabs>
        <w:spacing w:before="0" w:line="276" w:lineRule="auto"/>
        <w:ind w:left="0" w:firstLine="709"/>
        <w:jc w:val="both"/>
        <w:rPr>
          <w:sz w:val="26"/>
          <w:szCs w:val="26"/>
        </w:rPr>
      </w:pPr>
      <w:r>
        <w:rPr>
          <w:sz w:val="26"/>
          <w:szCs w:val="26"/>
        </w:rPr>
        <w:t xml:space="preserve">извещение о проведении </w:t>
      </w:r>
      <w:r w:rsidR="001119A0">
        <w:rPr>
          <w:bCs/>
          <w:sz w:val="26"/>
          <w:szCs w:val="26"/>
        </w:rPr>
        <w:t>Конкурса</w:t>
      </w:r>
      <w:r w:rsidR="001119A0">
        <w:rPr>
          <w:sz w:val="26"/>
          <w:szCs w:val="26"/>
        </w:rPr>
        <w:t xml:space="preserve"> </w:t>
      </w:r>
      <w:r>
        <w:rPr>
          <w:sz w:val="26"/>
          <w:szCs w:val="26"/>
        </w:rPr>
        <w:t>размещено</w:t>
      </w:r>
      <w:r w:rsidR="00367F2A">
        <w:rPr>
          <w:sz w:val="26"/>
          <w:szCs w:val="26"/>
        </w:rPr>
        <w:t xml:space="preserve"> – </w:t>
      </w:r>
      <w:r w:rsidR="001A1F72">
        <w:rPr>
          <w:sz w:val="26"/>
          <w:szCs w:val="26"/>
        </w:rPr>
        <w:t>12.10.2023</w:t>
      </w:r>
      <w:r>
        <w:rPr>
          <w:sz w:val="26"/>
          <w:szCs w:val="26"/>
        </w:rPr>
        <w:t>;</w:t>
      </w:r>
    </w:p>
    <w:p w:rsidR="00994E37" w:rsidRPr="00DA19FA" w:rsidRDefault="00994E37" w:rsidP="004D71F1">
      <w:pPr>
        <w:pStyle w:val="a4"/>
        <w:widowControl/>
        <w:numPr>
          <w:ilvl w:val="0"/>
          <w:numId w:val="32"/>
        </w:numPr>
        <w:tabs>
          <w:tab w:val="left" w:pos="993"/>
        </w:tabs>
        <w:spacing w:before="0" w:line="276" w:lineRule="auto"/>
        <w:ind w:left="0" w:firstLine="709"/>
        <w:jc w:val="both"/>
        <w:rPr>
          <w:sz w:val="26"/>
          <w:szCs w:val="26"/>
        </w:rPr>
      </w:pPr>
      <w:r w:rsidRPr="00DA19FA">
        <w:rPr>
          <w:sz w:val="26"/>
          <w:szCs w:val="26"/>
        </w:rPr>
        <w:t xml:space="preserve">начальная (максимальная) цена контракта </w:t>
      </w:r>
      <w:r w:rsidR="00DA19FA" w:rsidRPr="00DA19FA">
        <w:rPr>
          <w:sz w:val="26"/>
          <w:szCs w:val="26"/>
        </w:rPr>
        <w:t xml:space="preserve">– </w:t>
      </w:r>
      <w:r w:rsidR="001A1F72" w:rsidRPr="001A1F72">
        <w:rPr>
          <w:sz w:val="26"/>
          <w:szCs w:val="26"/>
        </w:rPr>
        <w:t>8 400 000,00</w:t>
      </w:r>
      <w:r w:rsidR="00036B95" w:rsidRPr="00DA19FA">
        <w:rPr>
          <w:sz w:val="26"/>
          <w:szCs w:val="26"/>
        </w:rPr>
        <w:t xml:space="preserve"> </w:t>
      </w:r>
      <w:r w:rsidRPr="00DA19FA">
        <w:rPr>
          <w:sz w:val="26"/>
          <w:szCs w:val="26"/>
        </w:rPr>
        <w:t>рублей;</w:t>
      </w:r>
    </w:p>
    <w:p w:rsidR="004D71F1" w:rsidRDefault="00D860D9" w:rsidP="004D71F1">
      <w:pPr>
        <w:pStyle w:val="a4"/>
        <w:widowControl/>
        <w:numPr>
          <w:ilvl w:val="0"/>
          <w:numId w:val="32"/>
        </w:numPr>
        <w:tabs>
          <w:tab w:val="left" w:pos="993"/>
        </w:tabs>
        <w:spacing w:before="0" w:line="276" w:lineRule="auto"/>
        <w:ind w:left="0" w:firstLine="709"/>
        <w:jc w:val="both"/>
        <w:rPr>
          <w:sz w:val="26"/>
          <w:szCs w:val="26"/>
        </w:rPr>
      </w:pPr>
      <w:r w:rsidRPr="00DA19FA">
        <w:rPr>
          <w:sz w:val="26"/>
          <w:szCs w:val="26"/>
        </w:rPr>
        <w:t xml:space="preserve">дата окончания подачи заявок – </w:t>
      </w:r>
      <w:r w:rsidR="001A1F72">
        <w:rPr>
          <w:sz w:val="26"/>
          <w:szCs w:val="26"/>
        </w:rPr>
        <w:t>30</w:t>
      </w:r>
      <w:r w:rsidR="003763F4" w:rsidRPr="00DA19FA">
        <w:rPr>
          <w:sz w:val="26"/>
          <w:szCs w:val="26"/>
        </w:rPr>
        <w:t>.</w:t>
      </w:r>
      <w:r w:rsidR="001A1F72">
        <w:rPr>
          <w:sz w:val="26"/>
          <w:szCs w:val="26"/>
        </w:rPr>
        <w:t>10</w:t>
      </w:r>
      <w:r w:rsidR="007B3152" w:rsidRPr="00DA19FA">
        <w:rPr>
          <w:sz w:val="26"/>
          <w:szCs w:val="26"/>
        </w:rPr>
        <w:t>.</w:t>
      </w:r>
      <w:r w:rsidR="00036B95" w:rsidRPr="00DA19FA">
        <w:rPr>
          <w:sz w:val="26"/>
          <w:szCs w:val="26"/>
        </w:rPr>
        <w:t>2022</w:t>
      </w:r>
      <w:r w:rsidR="004D71F1">
        <w:rPr>
          <w:sz w:val="26"/>
          <w:szCs w:val="26"/>
        </w:rPr>
        <w:t>;</w:t>
      </w:r>
    </w:p>
    <w:p w:rsidR="005532F0" w:rsidRPr="00B86671" w:rsidRDefault="004D71F1" w:rsidP="004D71F1">
      <w:pPr>
        <w:pStyle w:val="a4"/>
        <w:widowControl/>
        <w:numPr>
          <w:ilvl w:val="0"/>
          <w:numId w:val="32"/>
        </w:numPr>
        <w:tabs>
          <w:tab w:val="left" w:pos="993"/>
        </w:tabs>
        <w:spacing w:before="0" w:line="276" w:lineRule="auto"/>
        <w:ind w:left="0" w:firstLine="709"/>
        <w:jc w:val="both"/>
        <w:rPr>
          <w:sz w:val="26"/>
          <w:szCs w:val="26"/>
        </w:rPr>
      </w:pPr>
      <w:r>
        <w:rPr>
          <w:sz w:val="26"/>
          <w:szCs w:val="26"/>
        </w:rPr>
        <w:t>на участие в Конкурсе подано 2 заявки от участников закупки, признанны</w:t>
      </w:r>
      <w:r w:rsidR="001A1F72">
        <w:rPr>
          <w:sz w:val="26"/>
          <w:szCs w:val="26"/>
        </w:rPr>
        <w:t>е</w:t>
      </w:r>
      <w:r>
        <w:rPr>
          <w:sz w:val="26"/>
          <w:szCs w:val="26"/>
        </w:rPr>
        <w:t xml:space="preserve"> соответствующими требованиям </w:t>
      </w:r>
      <w:r w:rsidR="001A1F72">
        <w:rPr>
          <w:sz w:val="26"/>
          <w:szCs w:val="26"/>
        </w:rPr>
        <w:t>и</w:t>
      </w:r>
      <w:r>
        <w:rPr>
          <w:sz w:val="26"/>
          <w:szCs w:val="26"/>
        </w:rPr>
        <w:t>звещения о проведении Конкурса</w:t>
      </w:r>
      <w:r w:rsidR="00DA19FA" w:rsidRPr="00B86671">
        <w:rPr>
          <w:sz w:val="26"/>
          <w:szCs w:val="26"/>
        </w:rPr>
        <w:t>.</w:t>
      </w:r>
    </w:p>
    <w:p w:rsidR="001A1F72" w:rsidRDefault="001A1F72" w:rsidP="001A1F72">
      <w:pPr>
        <w:widowControl/>
        <w:tabs>
          <w:tab w:val="left" w:pos="993"/>
        </w:tabs>
        <w:spacing w:before="0" w:line="276" w:lineRule="auto"/>
        <w:ind w:firstLine="709"/>
        <w:jc w:val="both"/>
        <w:rPr>
          <w:sz w:val="26"/>
          <w:szCs w:val="26"/>
        </w:rPr>
      </w:pPr>
      <w:r>
        <w:rPr>
          <w:sz w:val="26"/>
          <w:szCs w:val="26"/>
        </w:rPr>
        <w:t>Согласно доводу жалобы Заявителя, Заказчиком ненадлежащим образом установлен порядок оценки заявок.</w:t>
      </w:r>
    </w:p>
    <w:p w:rsidR="009622C2" w:rsidRPr="009622C2" w:rsidRDefault="009622C2" w:rsidP="009622C2">
      <w:pPr>
        <w:tabs>
          <w:tab w:val="left" w:pos="993"/>
        </w:tabs>
        <w:spacing w:before="0" w:line="276" w:lineRule="auto"/>
        <w:ind w:firstLine="709"/>
        <w:jc w:val="both"/>
        <w:rPr>
          <w:sz w:val="26"/>
          <w:szCs w:val="26"/>
        </w:rPr>
      </w:pPr>
      <w:r w:rsidRPr="009622C2">
        <w:rPr>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критерии оценки заявок на участие в конкурсах, величины значимости этих критериев в соответствии с настоящим Федеральным законом.</w:t>
      </w:r>
    </w:p>
    <w:p w:rsidR="009622C2" w:rsidRPr="009622C2" w:rsidRDefault="009622C2" w:rsidP="009622C2">
      <w:pPr>
        <w:tabs>
          <w:tab w:val="left" w:pos="993"/>
        </w:tabs>
        <w:spacing w:before="0" w:line="276" w:lineRule="auto"/>
        <w:ind w:firstLine="709"/>
        <w:jc w:val="both"/>
        <w:rPr>
          <w:sz w:val="26"/>
          <w:szCs w:val="26"/>
        </w:rPr>
      </w:pPr>
      <w:r w:rsidRPr="009622C2">
        <w:rPr>
          <w:sz w:val="26"/>
          <w:szCs w:val="26"/>
        </w:rPr>
        <w:t>Пунктом 4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rsidR="009622C2" w:rsidRPr="009622C2" w:rsidRDefault="009622C2" w:rsidP="009622C2">
      <w:pPr>
        <w:tabs>
          <w:tab w:val="left" w:pos="993"/>
        </w:tabs>
        <w:spacing w:before="0" w:line="276" w:lineRule="auto"/>
        <w:ind w:firstLine="709"/>
        <w:jc w:val="both"/>
        <w:rPr>
          <w:sz w:val="26"/>
          <w:szCs w:val="26"/>
        </w:rPr>
      </w:pPr>
      <w:r w:rsidRPr="009622C2">
        <w:rPr>
          <w:sz w:val="26"/>
          <w:szCs w:val="26"/>
        </w:rPr>
        <w:t xml:space="preserve">В соответствии с частью 1 статьи 32 Закона о контрактной системе для оценки заявок участников закупки заказчик использует следующие критерии: 1) цена контракта, сумма цен единиц товара, работы, услуги; 2) расходы на </w:t>
      </w:r>
      <w:r w:rsidRPr="009622C2">
        <w:rPr>
          <w:sz w:val="26"/>
          <w:szCs w:val="26"/>
        </w:rPr>
        <w:lastRenderedPageBreak/>
        <w:t>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9622C2" w:rsidRPr="009622C2" w:rsidRDefault="009622C2" w:rsidP="009622C2">
      <w:pPr>
        <w:tabs>
          <w:tab w:val="left" w:pos="993"/>
        </w:tabs>
        <w:spacing w:before="0" w:line="276" w:lineRule="auto"/>
        <w:ind w:firstLine="709"/>
        <w:jc w:val="both"/>
        <w:rPr>
          <w:sz w:val="26"/>
          <w:szCs w:val="26"/>
        </w:rPr>
      </w:pPr>
      <w:r w:rsidRPr="009622C2">
        <w:rPr>
          <w:sz w:val="26"/>
          <w:szCs w:val="26"/>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rsidR="009622C2" w:rsidRPr="009622C2" w:rsidRDefault="009622C2" w:rsidP="009622C2">
      <w:pPr>
        <w:tabs>
          <w:tab w:val="left" w:pos="993"/>
        </w:tabs>
        <w:spacing w:before="0" w:line="276" w:lineRule="auto"/>
        <w:ind w:firstLine="709"/>
        <w:jc w:val="both"/>
        <w:rPr>
          <w:sz w:val="26"/>
          <w:szCs w:val="26"/>
        </w:rPr>
      </w:pPr>
      <w:r w:rsidRPr="009622C2">
        <w:rPr>
          <w:sz w:val="26"/>
          <w:szCs w:val="26"/>
        </w:rPr>
        <w:t>Согласно пункту 2 Положения «оценка заявок» - 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8C3CE8" w:rsidRPr="00E31889" w:rsidRDefault="008C3CE8" w:rsidP="008C3CE8">
      <w:pPr>
        <w:tabs>
          <w:tab w:val="left" w:pos="993"/>
        </w:tabs>
        <w:spacing w:before="0" w:line="276" w:lineRule="auto"/>
        <w:ind w:firstLine="709"/>
        <w:jc w:val="both"/>
        <w:rPr>
          <w:sz w:val="26"/>
          <w:szCs w:val="26"/>
        </w:rPr>
      </w:pPr>
      <w:r>
        <w:rPr>
          <w:sz w:val="26"/>
          <w:szCs w:val="26"/>
        </w:rPr>
        <w:t>В соответствии с пунктом 20 Положения, е</w:t>
      </w:r>
      <w:r w:rsidRPr="00E31889">
        <w:rPr>
          <w:sz w:val="26"/>
          <w:szCs w:val="26"/>
        </w:rPr>
        <w:t xml:space="preserve">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с </w:t>
      </w:r>
      <w:r w:rsidRPr="00094B44">
        <w:rPr>
          <w:sz w:val="26"/>
          <w:szCs w:val="26"/>
        </w:rPr>
        <w:t>Закон</w:t>
      </w:r>
      <w:r>
        <w:rPr>
          <w:sz w:val="26"/>
          <w:szCs w:val="26"/>
        </w:rPr>
        <w:t>ом</w:t>
      </w:r>
      <w:r w:rsidRPr="00094B44">
        <w:rPr>
          <w:sz w:val="26"/>
          <w:szCs w:val="26"/>
        </w:rPr>
        <w:t xml:space="preserve"> о контрактной системе</w:t>
      </w:r>
      <w:r w:rsidRPr="00E31889">
        <w:rPr>
          <w:sz w:val="26"/>
          <w:szCs w:val="26"/>
        </w:rPr>
        <w:t xml:space="preserve"> оценке по критерию оценки "характеристики объекта закупки" (БХ</w:t>
      </w:r>
      <w:r w:rsidRPr="00E31889">
        <w:rPr>
          <w:sz w:val="26"/>
          <w:szCs w:val="26"/>
          <w:vertAlign w:val="subscript"/>
        </w:rPr>
        <w:t>i</w:t>
      </w:r>
      <w:r w:rsidRPr="00E31889">
        <w:rPr>
          <w:sz w:val="26"/>
          <w:szCs w:val="26"/>
        </w:rPr>
        <w:t>), рассчитывается по одной из следующих формул:</w:t>
      </w:r>
    </w:p>
    <w:p w:rsidR="008C3CE8" w:rsidRPr="009622C2" w:rsidRDefault="008C3CE8" w:rsidP="008C3CE8">
      <w:pPr>
        <w:tabs>
          <w:tab w:val="left" w:pos="993"/>
        </w:tabs>
        <w:spacing w:before="0" w:line="276" w:lineRule="auto"/>
        <w:ind w:firstLine="709"/>
        <w:jc w:val="both"/>
        <w:rPr>
          <w:sz w:val="26"/>
          <w:szCs w:val="26"/>
        </w:rPr>
      </w:pPr>
      <w:r w:rsidRPr="009622C2">
        <w:rPr>
          <w:sz w:val="26"/>
          <w:szCs w:val="26"/>
        </w:rPr>
        <w:t>е) в случае, если лучшим является наибольшее значение характеристики объекта закупки и установлено предельное максимальное значение (</w:t>
      </w:r>
      <w:r w:rsidRPr="009622C2">
        <w:rPr>
          <w:noProof/>
          <w:sz w:val="26"/>
          <w:szCs w:val="26"/>
        </w:rPr>
        <w:drawing>
          <wp:inline distT="0" distB="0" distL="0" distR="0" wp14:anchorId="24B0697C" wp14:editId="1ECB6DE7">
            <wp:extent cx="447675" cy="314325"/>
            <wp:effectExtent l="0" t="0" r="952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675" cy="314325"/>
                    </a:xfrm>
                    <a:prstGeom prst="rect">
                      <a:avLst/>
                    </a:prstGeom>
                    <a:noFill/>
                    <a:ln>
                      <a:noFill/>
                    </a:ln>
                  </pic:spPr>
                </pic:pic>
              </a:graphicData>
            </a:graphic>
          </wp:inline>
        </w:drawing>
      </w:r>
      <w:r w:rsidRPr="009622C2">
        <w:rPr>
          <w:sz w:val="26"/>
          <w:szCs w:val="26"/>
        </w:rPr>
        <w:t>) характеристики объекта закупки, - по формуле:</w:t>
      </w:r>
    </w:p>
    <w:p w:rsidR="008C3CE8" w:rsidRPr="00E31889" w:rsidRDefault="008C3CE8" w:rsidP="008C3CE8">
      <w:pPr>
        <w:tabs>
          <w:tab w:val="left" w:pos="993"/>
        </w:tabs>
        <w:spacing w:before="0" w:line="276" w:lineRule="auto"/>
        <w:ind w:firstLine="709"/>
        <w:jc w:val="both"/>
        <w:rPr>
          <w:sz w:val="26"/>
          <w:szCs w:val="26"/>
        </w:rPr>
      </w:pPr>
      <w:r w:rsidRPr="009622C2">
        <w:rPr>
          <w:noProof/>
          <w:sz w:val="26"/>
          <w:szCs w:val="26"/>
        </w:rPr>
        <w:drawing>
          <wp:inline distT="0" distB="0" distL="0" distR="0" wp14:anchorId="7D43ED16" wp14:editId="31EB71B5">
            <wp:extent cx="1895475" cy="428479"/>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1556" cy="436635"/>
                    </a:xfrm>
                    <a:prstGeom prst="rect">
                      <a:avLst/>
                    </a:prstGeom>
                    <a:noFill/>
                    <a:ln>
                      <a:noFill/>
                    </a:ln>
                  </pic:spPr>
                </pic:pic>
              </a:graphicData>
            </a:graphic>
          </wp:inline>
        </w:drawing>
      </w:r>
    </w:p>
    <w:p w:rsidR="008C3CE8" w:rsidRPr="00EC326E" w:rsidRDefault="008C3CE8" w:rsidP="008C3CE8">
      <w:pPr>
        <w:tabs>
          <w:tab w:val="left" w:pos="993"/>
        </w:tabs>
        <w:spacing w:before="0" w:line="276" w:lineRule="auto"/>
        <w:ind w:firstLine="709"/>
        <w:jc w:val="both"/>
        <w:rPr>
          <w:sz w:val="26"/>
          <w:szCs w:val="26"/>
        </w:rPr>
      </w:pPr>
      <w:r>
        <w:rPr>
          <w:sz w:val="26"/>
          <w:szCs w:val="26"/>
        </w:rPr>
        <w:t>Согласно пункту 24 Положения</w:t>
      </w:r>
      <w:r w:rsidRPr="002646F1">
        <w:rPr>
          <w:sz w:val="26"/>
          <w:szCs w:val="26"/>
        </w:rPr>
        <w:t xml:space="preserve"> установлено, что </w:t>
      </w:r>
      <w:r>
        <w:rPr>
          <w:sz w:val="26"/>
          <w:szCs w:val="26"/>
        </w:rPr>
        <w:t>д</w:t>
      </w:r>
      <w:r w:rsidRPr="00EC326E">
        <w:rPr>
          <w:sz w:val="26"/>
          <w:szCs w:val="26"/>
        </w:rPr>
        <w:t xml:space="preserve">ля оценки заявок по критерию оценки </w:t>
      </w:r>
      <w:r>
        <w:rPr>
          <w:sz w:val="26"/>
          <w:szCs w:val="26"/>
        </w:rPr>
        <w:t>«</w:t>
      </w:r>
      <w:r w:rsidRPr="00EC326E">
        <w:rPr>
          <w:sz w:val="26"/>
          <w:szCs w:val="26"/>
        </w:rPr>
        <w:t>квалификация участников закупки</w:t>
      </w:r>
      <w:r>
        <w:rPr>
          <w:sz w:val="26"/>
          <w:szCs w:val="26"/>
        </w:rPr>
        <w:t>»</w:t>
      </w:r>
      <w:r w:rsidRPr="00EC326E">
        <w:rPr>
          <w:sz w:val="26"/>
          <w:szCs w:val="26"/>
        </w:rPr>
        <w:t xml:space="preserve"> могут применяться, если иное не предусмотрено Положением, один или несколько из следующих показателей оценки:</w:t>
      </w:r>
    </w:p>
    <w:p w:rsidR="008C3CE8" w:rsidRPr="00EC326E" w:rsidRDefault="008C3CE8" w:rsidP="008C3CE8">
      <w:pPr>
        <w:tabs>
          <w:tab w:val="left" w:pos="993"/>
        </w:tabs>
        <w:spacing w:before="0" w:line="276" w:lineRule="auto"/>
        <w:ind w:firstLine="709"/>
        <w:jc w:val="both"/>
        <w:rPr>
          <w:sz w:val="26"/>
          <w:szCs w:val="26"/>
        </w:rPr>
      </w:pPr>
      <w:r w:rsidRPr="00EC326E">
        <w:rPr>
          <w:sz w:val="26"/>
          <w:szCs w:val="26"/>
        </w:rPr>
        <w:t>а) наличие у участников закупки финансовых ресурсов;</w:t>
      </w:r>
    </w:p>
    <w:p w:rsidR="008C3CE8" w:rsidRPr="00EC326E" w:rsidRDefault="008C3CE8" w:rsidP="008C3CE8">
      <w:pPr>
        <w:tabs>
          <w:tab w:val="left" w:pos="993"/>
        </w:tabs>
        <w:spacing w:before="0" w:line="276" w:lineRule="auto"/>
        <w:ind w:firstLine="709"/>
        <w:jc w:val="both"/>
        <w:rPr>
          <w:sz w:val="26"/>
          <w:szCs w:val="26"/>
        </w:rPr>
      </w:pPr>
      <w:r w:rsidRPr="00EC326E">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8C3CE8" w:rsidRPr="00EC326E" w:rsidRDefault="008C3CE8" w:rsidP="008C3CE8">
      <w:pPr>
        <w:tabs>
          <w:tab w:val="left" w:pos="993"/>
        </w:tabs>
        <w:spacing w:before="0" w:line="276" w:lineRule="auto"/>
        <w:ind w:firstLine="709"/>
        <w:jc w:val="both"/>
        <w:rPr>
          <w:sz w:val="26"/>
          <w:szCs w:val="26"/>
        </w:rPr>
      </w:pPr>
      <w:r w:rsidRPr="00EC326E">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8C3CE8" w:rsidRPr="00EC326E" w:rsidRDefault="008C3CE8" w:rsidP="008C3CE8">
      <w:pPr>
        <w:tabs>
          <w:tab w:val="left" w:pos="993"/>
        </w:tabs>
        <w:spacing w:before="0" w:line="276" w:lineRule="auto"/>
        <w:ind w:firstLine="709"/>
        <w:jc w:val="both"/>
        <w:rPr>
          <w:sz w:val="26"/>
          <w:szCs w:val="26"/>
        </w:rPr>
      </w:pPr>
      <w:r w:rsidRPr="00EC326E">
        <w:rPr>
          <w:sz w:val="26"/>
          <w:szCs w:val="26"/>
        </w:rPr>
        <w:t>г) наличие у участников закупки деловой репутации;</w:t>
      </w:r>
    </w:p>
    <w:p w:rsidR="008C3CE8" w:rsidRDefault="008C3CE8" w:rsidP="008C3CE8">
      <w:pPr>
        <w:tabs>
          <w:tab w:val="left" w:pos="993"/>
        </w:tabs>
        <w:spacing w:before="0" w:line="276" w:lineRule="auto"/>
        <w:ind w:firstLine="709"/>
        <w:jc w:val="both"/>
        <w:rPr>
          <w:sz w:val="26"/>
          <w:szCs w:val="26"/>
        </w:rPr>
      </w:pPr>
      <w:r w:rsidRPr="00EC326E">
        <w:rPr>
          <w:sz w:val="26"/>
          <w:szCs w:val="26"/>
        </w:rPr>
        <w:t>д) наличие у участников закупки специалистов и иных работников определенного уровня квалификации</w:t>
      </w:r>
      <w:r>
        <w:rPr>
          <w:sz w:val="26"/>
          <w:szCs w:val="26"/>
        </w:rPr>
        <w:t>.</w:t>
      </w:r>
    </w:p>
    <w:p w:rsidR="00A447E9" w:rsidRPr="00A447E9" w:rsidRDefault="00A447E9" w:rsidP="00A447E9">
      <w:pPr>
        <w:tabs>
          <w:tab w:val="left" w:pos="993"/>
        </w:tabs>
        <w:spacing w:before="0" w:line="276" w:lineRule="auto"/>
        <w:ind w:firstLine="709"/>
        <w:jc w:val="both"/>
        <w:rPr>
          <w:sz w:val="26"/>
          <w:szCs w:val="26"/>
        </w:rPr>
      </w:pPr>
      <w:r>
        <w:rPr>
          <w:sz w:val="26"/>
          <w:szCs w:val="26"/>
        </w:rPr>
        <w:t>Пунктом</w:t>
      </w:r>
      <w:r w:rsidRPr="00A447E9">
        <w:rPr>
          <w:sz w:val="26"/>
          <w:szCs w:val="26"/>
        </w:rPr>
        <w:t xml:space="preserve"> 28 Положения</w:t>
      </w:r>
      <w:r>
        <w:rPr>
          <w:sz w:val="26"/>
          <w:szCs w:val="26"/>
        </w:rPr>
        <w:t xml:space="preserve"> установлено, что </w:t>
      </w:r>
      <w:r w:rsidRPr="00A447E9">
        <w:rPr>
          <w:sz w:val="26"/>
          <w:szCs w:val="26"/>
        </w:rPr>
        <w:t xml:space="preserve">в случае применения показателя оценки, предусмотренного подпунктом </w:t>
      </w:r>
      <w:r>
        <w:rPr>
          <w:sz w:val="26"/>
          <w:szCs w:val="26"/>
        </w:rPr>
        <w:t>«в»</w:t>
      </w:r>
      <w:r w:rsidRPr="00A447E9">
        <w:rPr>
          <w:sz w:val="26"/>
          <w:szCs w:val="26"/>
        </w:rPr>
        <w:t xml:space="preserve"> пункта 24 Положения:</w:t>
      </w:r>
    </w:p>
    <w:p w:rsidR="00A447E9" w:rsidRPr="00A447E9" w:rsidRDefault="00A447E9" w:rsidP="00A447E9">
      <w:pPr>
        <w:tabs>
          <w:tab w:val="left" w:pos="993"/>
        </w:tabs>
        <w:spacing w:before="0" w:line="276" w:lineRule="auto"/>
        <w:ind w:firstLine="709"/>
        <w:jc w:val="both"/>
        <w:rPr>
          <w:sz w:val="26"/>
          <w:szCs w:val="26"/>
        </w:rPr>
      </w:pPr>
      <w:r w:rsidRPr="00A447E9">
        <w:rPr>
          <w:sz w:val="26"/>
          <w:szCs w:val="26"/>
        </w:rPr>
        <w:t>а) применяются один или несколько из следующих детализирующих показателей оценки:</w:t>
      </w:r>
    </w:p>
    <w:p w:rsidR="00A447E9" w:rsidRPr="00A447E9" w:rsidRDefault="00A447E9" w:rsidP="00A447E9">
      <w:pPr>
        <w:tabs>
          <w:tab w:val="left" w:pos="993"/>
        </w:tabs>
        <w:spacing w:before="0" w:line="276" w:lineRule="auto"/>
        <w:ind w:firstLine="709"/>
        <w:jc w:val="both"/>
        <w:rPr>
          <w:sz w:val="26"/>
          <w:szCs w:val="26"/>
        </w:rPr>
      </w:pPr>
      <w:r w:rsidRPr="00A447E9">
        <w:rPr>
          <w:sz w:val="26"/>
          <w:szCs w:val="26"/>
        </w:rPr>
        <w:t>общая цена исполненных участником закупки договоров;</w:t>
      </w:r>
    </w:p>
    <w:p w:rsidR="00A447E9" w:rsidRPr="00A447E9" w:rsidRDefault="00A447E9" w:rsidP="00A447E9">
      <w:pPr>
        <w:tabs>
          <w:tab w:val="left" w:pos="993"/>
        </w:tabs>
        <w:spacing w:before="0" w:line="276" w:lineRule="auto"/>
        <w:ind w:firstLine="709"/>
        <w:jc w:val="both"/>
        <w:rPr>
          <w:sz w:val="26"/>
          <w:szCs w:val="26"/>
        </w:rPr>
      </w:pPr>
      <w:r w:rsidRPr="00A447E9">
        <w:rPr>
          <w:sz w:val="26"/>
          <w:szCs w:val="26"/>
        </w:rPr>
        <w:t>общее количество исполненных участником закупки договоров;</w:t>
      </w:r>
    </w:p>
    <w:p w:rsidR="00A447E9" w:rsidRPr="00A447E9" w:rsidRDefault="00A447E9" w:rsidP="00A447E9">
      <w:pPr>
        <w:tabs>
          <w:tab w:val="left" w:pos="993"/>
        </w:tabs>
        <w:spacing w:before="0" w:line="276" w:lineRule="auto"/>
        <w:ind w:firstLine="709"/>
        <w:jc w:val="both"/>
        <w:rPr>
          <w:sz w:val="26"/>
          <w:szCs w:val="26"/>
        </w:rPr>
      </w:pPr>
      <w:r w:rsidRPr="00A447E9">
        <w:rPr>
          <w:sz w:val="26"/>
          <w:szCs w:val="26"/>
        </w:rPr>
        <w:t>наибольшая цена одного из исполненных участником закупки договоров;</w:t>
      </w:r>
    </w:p>
    <w:p w:rsidR="00A447E9" w:rsidRPr="00A447E9" w:rsidRDefault="00A447E9" w:rsidP="00A447E9">
      <w:pPr>
        <w:tabs>
          <w:tab w:val="left" w:pos="993"/>
        </w:tabs>
        <w:spacing w:before="0" w:line="276" w:lineRule="auto"/>
        <w:ind w:firstLine="709"/>
        <w:jc w:val="both"/>
        <w:rPr>
          <w:sz w:val="26"/>
          <w:szCs w:val="26"/>
        </w:rPr>
      </w:pPr>
      <w:r w:rsidRPr="00A447E9">
        <w:rPr>
          <w:sz w:val="26"/>
          <w:szCs w:val="26"/>
        </w:rPr>
        <w:t xml:space="preserve">б) оценка заявок по детализирующим показателям, предусмотренным подпунктом </w:t>
      </w:r>
      <w:r>
        <w:rPr>
          <w:sz w:val="26"/>
          <w:szCs w:val="26"/>
        </w:rPr>
        <w:t>«</w:t>
      </w:r>
      <w:r w:rsidRPr="00A447E9">
        <w:rPr>
          <w:sz w:val="26"/>
          <w:szCs w:val="26"/>
        </w:rPr>
        <w:t>а</w:t>
      </w:r>
      <w:r>
        <w:rPr>
          <w:sz w:val="26"/>
          <w:szCs w:val="26"/>
        </w:rPr>
        <w:t>»</w:t>
      </w:r>
      <w:r w:rsidRPr="00A447E9">
        <w:rPr>
          <w:sz w:val="26"/>
          <w:szCs w:val="26"/>
        </w:rPr>
        <w:t xml:space="preserve"> пункта 28 Положения, осуществляется в порядке, установленном пунктом 20 Положения;</w:t>
      </w:r>
    </w:p>
    <w:p w:rsidR="00A447E9" w:rsidRPr="00A447E9" w:rsidRDefault="00A447E9" w:rsidP="00A447E9">
      <w:pPr>
        <w:tabs>
          <w:tab w:val="left" w:pos="993"/>
        </w:tabs>
        <w:spacing w:before="0" w:line="276" w:lineRule="auto"/>
        <w:ind w:firstLine="709"/>
        <w:jc w:val="both"/>
        <w:rPr>
          <w:sz w:val="26"/>
          <w:szCs w:val="26"/>
        </w:rPr>
      </w:pPr>
      <w:r w:rsidRPr="00A447E9">
        <w:rPr>
          <w:sz w:val="26"/>
          <w:szCs w:val="26"/>
        </w:rPr>
        <w:t xml:space="preserve">в) документом, предусмотренным приложением </w:t>
      </w:r>
      <w:r>
        <w:rPr>
          <w:sz w:val="26"/>
          <w:szCs w:val="26"/>
        </w:rPr>
        <w:t>№</w:t>
      </w:r>
      <w:r w:rsidRPr="00A447E9">
        <w:rPr>
          <w:sz w:val="26"/>
          <w:szCs w:val="26"/>
        </w:rPr>
        <w:t xml:space="preserve"> 1 к Положению:</w:t>
      </w:r>
    </w:p>
    <w:p w:rsidR="00A447E9" w:rsidRPr="00A447E9" w:rsidRDefault="00A447E9" w:rsidP="00A447E9">
      <w:pPr>
        <w:tabs>
          <w:tab w:val="left" w:pos="993"/>
        </w:tabs>
        <w:spacing w:before="0" w:line="276" w:lineRule="auto"/>
        <w:ind w:firstLine="709"/>
        <w:jc w:val="both"/>
        <w:rPr>
          <w:sz w:val="26"/>
          <w:szCs w:val="26"/>
        </w:rPr>
      </w:pPr>
      <w:r w:rsidRPr="00A447E9">
        <w:rPr>
          <w:sz w:val="26"/>
          <w:szCs w:val="26"/>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A447E9" w:rsidRPr="00A447E9" w:rsidRDefault="00A447E9" w:rsidP="00A447E9">
      <w:pPr>
        <w:tabs>
          <w:tab w:val="left" w:pos="993"/>
        </w:tabs>
        <w:spacing w:before="0" w:line="276" w:lineRule="auto"/>
        <w:ind w:firstLine="709"/>
        <w:jc w:val="both"/>
        <w:rPr>
          <w:sz w:val="26"/>
          <w:szCs w:val="26"/>
        </w:rPr>
      </w:pPr>
      <w:r w:rsidRPr="00A447E9">
        <w:rPr>
          <w:sz w:val="26"/>
          <w:szCs w:val="26"/>
        </w:rPr>
        <w:t>-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A447E9" w:rsidRPr="00A447E9" w:rsidRDefault="00A447E9" w:rsidP="00A447E9">
      <w:pPr>
        <w:tabs>
          <w:tab w:val="left" w:pos="993"/>
        </w:tabs>
        <w:spacing w:before="0" w:line="276" w:lineRule="auto"/>
        <w:ind w:firstLine="709"/>
        <w:jc w:val="both"/>
        <w:rPr>
          <w:sz w:val="26"/>
          <w:szCs w:val="26"/>
        </w:rPr>
      </w:pPr>
      <w:r w:rsidRPr="00A447E9">
        <w:rPr>
          <w:sz w:val="26"/>
          <w:szCs w:val="26"/>
        </w:rPr>
        <w:t>-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A447E9" w:rsidRDefault="00A447E9" w:rsidP="00A447E9">
      <w:pPr>
        <w:tabs>
          <w:tab w:val="left" w:pos="993"/>
        </w:tabs>
        <w:spacing w:before="0" w:line="276" w:lineRule="auto"/>
        <w:ind w:firstLine="709"/>
        <w:jc w:val="both"/>
        <w:rPr>
          <w:sz w:val="26"/>
          <w:szCs w:val="26"/>
        </w:rPr>
      </w:pPr>
      <w:r w:rsidRPr="00A447E9">
        <w:rPr>
          <w:sz w:val="26"/>
          <w:szCs w:val="26"/>
        </w:rPr>
        <w:t xml:space="preserve">г) последний акт, составленный при исполнении договора и предусмотренный абзацем третьим подпункта </w:t>
      </w:r>
      <w:r>
        <w:rPr>
          <w:sz w:val="26"/>
          <w:szCs w:val="26"/>
        </w:rPr>
        <w:t>«</w:t>
      </w:r>
      <w:r w:rsidRPr="00A447E9">
        <w:rPr>
          <w:sz w:val="26"/>
          <w:szCs w:val="26"/>
        </w:rPr>
        <w:t>в</w:t>
      </w:r>
      <w:r>
        <w:rPr>
          <w:sz w:val="26"/>
          <w:szCs w:val="26"/>
        </w:rPr>
        <w:t>»</w:t>
      </w:r>
      <w:r w:rsidRPr="00A447E9">
        <w:rPr>
          <w:sz w:val="26"/>
          <w:szCs w:val="26"/>
        </w:rPr>
        <w:t xml:space="preserve"> пункта 28 Положения, должен быть подписан не ранее чем за 5 лет до даты окончания срока подачи заявок</w:t>
      </w:r>
      <w:r>
        <w:rPr>
          <w:sz w:val="26"/>
          <w:szCs w:val="26"/>
        </w:rPr>
        <w:t>.</w:t>
      </w:r>
    </w:p>
    <w:p w:rsidR="009622C2" w:rsidRDefault="00CC63DC" w:rsidP="00FA2F22">
      <w:pPr>
        <w:widowControl/>
        <w:tabs>
          <w:tab w:val="left" w:pos="993"/>
        </w:tabs>
        <w:spacing w:before="0" w:line="276" w:lineRule="auto"/>
        <w:ind w:firstLine="709"/>
        <w:jc w:val="both"/>
        <w:rPr>
          <w:sz w:val="26"/>
          <w:szCs w:val="26"/>
        </w:rPr>
      </w:pPr>
      <w:r w:rsidRPr="00CC63DC">
        <w:rPr>
          <w:sz w:val="26"/>
          <w:szCs w:val="26"/>
        </w:rPr>
        <w:t>В порядке оценки заявок по детализирующему показателю «общая цена исполненных участником закупки договоров» показателя «Наличие у участников закупки опыта работы, связанного с предметом контракта» в рамках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Заказчиком установлено в том числе следующее:</w:t>
      </w:r>
    </w:p>
    <w:p w:rsidR="00CC63DC" w:rsidRPr="00CC63DC" w:rsidRDefault="00CC63DC" w:rsidP="00CC63DC">
      <w:pPr>
        <w:widowControl/>
        <w:tabs>
          <w:tab w:val="left" w:pos="993"/>
        </w:tabs>
        <w:spacing w:before="0" w:line="276" w:lineRule="auto"/>
        <w:ind w:firstLine="709"/>
        <w:jc w:val="both"/>
        <w:rPr>
          <w:sz w:val="26"/>
          <w:szCs w:val="26"/>
        </w:rPr>
      </w:pPr>
      <w:r>
        <w:rPr>
          <w:sz w:val="26"/>
          <w:szCs w:val="26"/>
        </w:rPr>
        <w:t>«</w:t>
      </w:r>
      <w:r w:rsidRPr="00CC63DC">
        <w:rPr>
          <w:sz w:val="26"/>
          <w:szCs w:val="26"/>
        </w:rPr>
        <w:t xml:space="preserve">Оценка заявок осуществляется по формуле, предусмотренным подпунктом «е» пункта 20 Положения: </w:t>
      </w:r>
    </w:p>
    <w:p w:rsidR="00CC63DC" w:rsidRPr="00CC63DC" w:rsidRDefault="00CC63DC" w:rsidP="00CC63DC">
      <w:pPr>
        <w:widowControl/>
        <w:tabs>
          <w:tab w:val="left" w:pos="993"/>
        </w:tabs>
        <w:spacing w:before="0" w:line="276" w:lineRule="auto"/>
        <w:ind w:firstLine="709"/>
        <w:jc w:val="both"/>
        <w:rPr>
          <w:sz w:val="26"/>
          <w:szCs w:val="26"/>
        </w:rPr>
      </w:pPr>
      <w:r w:rsidRPr="00CC63DC">
        <w:rPr>
          <w:sz w:val="26"/>
          <w:szCs w:val="26"/>
        </w:rPr>
        <w:t>где:</w:t>
      </w:r>
    </w:p>
    <w:p w:rsidR="00CC63DC" w:rsidRPr="00CC63DC" w:rsidRDefault="00CC63DC" w:rsidP="00CC63DC">
      <w:pPr>
        <w:widowControl/>
        <w:tabs>
          <w:tab w:val="left" w:pos="993"/>
        </w:tabs>
        <w:spacing w:before="0" w:line="276" w:lineRule="auto"/>
        <w:ind w:firstLine="709"/>
        <w:jc w:val="both"/>
        <w:rPr>
          <w:sz w:val="26"/>
          <w:szCs w:val="26"/>
        </w:rPr>
      </w:pPr>
      <w:r w:rsidRPr="00CC63DC">
        <w:rPr>
          <w:sz w:val="26"/>
          <w:szCs w:val="26"/>
        </w:rPr>
        <w:t xml:space="preserve"> - предельное максимальное значение характеристики, установленное заказчиком - (общая цена исполненных участником закупки договоров 1 000 000 000 (один миллиард) рублей);</w:t>
      </w:r>
    </w:p>
    <w:p w:rsidR="00CC63DC" w:rsidRPr="00CC63DC" w:rsidRDefault="00CC63DC" w:rsidP="00CC63DC">
      <w:pPr>
        <w:widowControl/>
        <w:tabs>
          <w:tab w:val="left" w:pos="993"/>
        </w:tabs>
        <w:spacing w:before="0" w:line="276" w:lineRule="auto"/>
        <w:ind w:firstLine="709"/>
        <w:jc w:val="both"/>
        <w:rPr>
          <w:sz w:val="26"/>
          <w:szCs w:val="26"/>
        </w:rPr>
      </w:pPr>
      <w:r w:rsidRPr="00CC63DC">
        <w:rPr>
          <w:sz w:val="26"/>
          <w:szCs w:val="26"/>
        </w:rPr>
        <w:t>Хi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законом № 44-ФЗ оценке по критерию оценки "характеристики квалификации участников закупки";</w:t>
      </w:r>
    </w:p>
    <w:p w:rsidR="00CC63DC" w:rsidRPr="00CC63DC" w:rsidRDefault="00CC63DC" w:rsidP="00CC63DC">
      <w:pPr>
        <w:widowControl/>
        <w:tabs>
          <w:tab w:val="left" w:pos="993"/>
        </w:tabs>
        <w:spacing w:before="0" w:line="276" w:lineRule="auto"/>
        <w:ind w:firstLine="709"/>
        <w:jc w:val="both"/>
        <w:rPr>
          <w:sz w:val="26"/>
          <w:szCs w:val="26"/>
        </w:rPr>
      </w:pPr>
      <w:r w:rsidRPr="00CC63DC">
        <w:rPr>
          <w:sz w:val="26"/>
          <w:szCs w:val="26"/>
        </w:rPr>
        <w:t>Хmin - минимальное значение характеристики объекта закупки, содержащееся в заявках (частях заявок), подлежащих в соответствии с Федеральным законом № 44-ФЗ оценке по критерию оценки "характеристики квалификации участников закупки".</w:t>
      </w:r>
    </w:p>
    <w:p w:rsidR="00CC63DC" w:rsidRDefault="00CC63DC" w:rsidP="00CC63DC">
      <w:pPr>
        <w:widowControl/>
        <w:tabs>
          <w:tab w:val="left" w:pos="993"/>
        </w:tabs>
        <w:spacing w:before="0" w:line="276" w:lineRule="auto"/>
        <w:ind w:firstLine="709"/>
        <w:jc w:val="both"/>
        <w:rPr>
          <w:sz w:val="26"/>
          <w:szCs w:val="26"/>
        </w:rPr>
      </w:pPr>
      <w:r w:rsidRPr="00CC63DC">
        <w:rPr>
          <w:sz w:val="26"/>
          <w:szCs w:val="26"/>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r>
        <w:rPr>
          <w:sz w:val="26"/>
          <w:szCs w:val="26"/>
        </w:rPr>
        <w:t>»</w:t>
      </w:r>
      <w:r w:rsidRPr="00CC63DC">
        <w:rPr>
          <w:sz w:val="26"/>
          <w:szCs w:val="26"/>
        </w:rPr>
        <w:t>.</w:t>
      </w:r>
    </w:p>
    <w:p w:rsidR="00CC63DC" w:rsidRDefault="00764DD8" w:rsidP="00CC63DC">
      <w:pPr>
        <w:widowControl/>
        <w:tabs>
          <w:tab w:val="left" w:pos="993"/>
        </w:tabs>
        <w:spacing w:before="0" w:line="276" w:lineRule="auto"/>
        <w:ind w:firstLine="709"/>
        <w:jc w:val="both"/>
        <w:rPr>
          <w:bCs/>
          <w:sz w:val="26"/>
          <w:szCs w:val="26"/>
        </w:rPr>
      </w:pPr>
      <w:r>
        <w:rPr>
          <w:bCs/>
          <w:sz w:val="26"/>
          <w:szCs w:val="26"/>
        </w:rPr>
        <w:t>На заседании Комиссии представитель Заказчика предоставил письменные пояснения, согласно которым:</w:t>
      </w:r>
    </w:p>
    <w:p w:rsidR="00764DD8" w:rsidRPr="00764DD8" w:rsidRDefault="00764DD8" w:rsidP="00764DD8">
      <w:pPr>
        <w:widowControl/>
        <w:tabs>
          <w:tab w:val="left" w:pos="993"/>
        </w:tabs>
        <w:spacing w:before="0" w:line="276" w:lineRule="auto"/>
        <w:ind w:firstLine="709"/>
        <w:jc w:val="both"/>
        <w:rPr>
          <w:bCs/>
          <w:sz w:val="26"/>
          <w:szCs w:val="26"/>
        </w:rPr>
      </w:pPr>
      <w:r>
        <w:rPr>
          <w:bCs/>
          <w:sz w:val="26"/>
          <w:szCs w:val="26"/>
        </w:rPr>
        <w:t>«</w:t>
      </w:r>
      <w:r w:rsidRPr="00764DD8">
        <w:rPr>
          <w:bCs/>
          <w:sz w:val="26"/>
          <w:szCs w:val="26"/>
        </w:rPr>
        <w:t>Заказчик считает, что опыт организации, за всё время деятельности которой был исполнен контракт на сумму НМЦК проводимой закупки (8 400 000 руб.) очень мал и близок к отсутствию опыта, соответственно установление предельного значения опыта в размере суммы НМЦК з</w:t>
      </w:r>
      <w:r>
        <w:rPr>
          <w:bCs/>
          <w:sz w:val="26"/>
          <w:szCs w:val="26"/>
        </w:rPr>
        <w:t>аказчик считает нерациональным.</w:t>
      </w:r>
    </w:p>
    <w:p w:rsidR="00764DD8" w:rsidRPr="00764DD8" w:rsidRDefault="00764DD8" w:rsidP="00764DD8">
      <w:pPr>
        <w:widowControl/>
        <w:tabs>
          <w:tab w:val="left" w:pos="993"/>
        </w:tabs>
        <w:spacing w:before="0" w:line="276" w:lineRule="auto"/>
        <w:ind w:firstLine="709"/>
        <w:jc w:val="both"/>
        <w:rPr>
          <w:bCs/>
          <w:sz w:val="26"/>
          <w:szCs w:val="26"/>
        </w:rPr>
      </w:pPr>
      <w:r w:rsidRPr="00764DD8">
        <w:rPr>
          <w:bCs/>
          <w:sz w:val="26"/>
          <w:szCs w:val="26"/>
        </w:rPr>
        <w:tab/>
        <w:t>Вместе с тем, отсутствие предельного значения опыта вообще, не стимулирует участников закупок с большим объёмом опыта к снижению начальной цены т.к. позволяет им набирать большее количество баллов, несмотря на сн</w:t>
      </w:r>
      <w:r>
        <w:rPr>
          <w:bCs/>
          <w:sz w:val="26"/>
          <w:szCs w:val="26"/>
        </w:rPr>
        <w:t>ижение цен другими участниками.</w:t>
      </w:r>
    </w:p>
    <w:p w:rsidR="00764DD8" w:rsidRPr="00764DD8" w:rsidRDefault="00764DD8" w:rsidP="00764DD8">
      <w:pPr>
        <w:widowControl/>
        <w:tabs>
          <w:tab w:val="left" w:pos="993"/>
        </w:tabs>
        <w:spacing w:before="0" w:line="276" w:lineRule="auto"/>
        <w:ind w:firstLine="709"/>
        <w:jc w:val="both"/>
        <w:rPr>
          <w:bCs/>
          <w:sz w:val="26"/>
          <w:szCs w:val="26"/>
        </w:rPr>
      </w:pPr>
      <w:r w:rsidRPr="00764DD8">
        <w:rPr>
          <w:bCs/>
          <w:sz w:val="26"/>
          <w:szCs w:val="26"/>
        </w:rPr>
        <w:tab/>
        <w:t>Заказчиком установлено максимальное значение опыта, которое он считает достаточны</w:t>
      </w:r>
      <w:r>
        <w:rPr>
          <w:bCs/>
          <w:sz w:val="26"/>
          <w:szCs w:val="26"/>
        </w:rPr>
        <w:t>м для исполнения своей закупки.</w:t>
      </w:r>
    </w:p>
    <w:p w:rsidR="00CC63DC" w:rsidRDefault="00764DD8" w:rsidP="00764DD8">
      <w:pPr>
        <w:widowControl/>
        <w:tabs>
          <w:tab w:val="left" w:pos="993"/>
        </w:tabs>
        <w:spacing w:before="0" w:line="276" w:lineRule="auto"/>
        <w:ind w:firstLine="709"/>
        <w:jc w:val="both"/>
        <w:rPr>
          <w:bCs/>
          <w:sz w:val="26"/>
          <w:szCs w:val="26"/>
        </w:rPr>
      </w:pPr>
      <w:r w:rsidRPr="00764DD8">
        <w:rPr>
          <w:bCs/>
          <w:sz w:val="26"/>
          <w:szCs w:val="26"/>
        </w:rPr>
        <w:t>Заказчиком не установлено минимального значения опыта, соответственно никакой участник не может быть ограничен в доступе к участию в закупке</w:t>
      </w:r>
      <w:r>
        <w:rPr>
          <w:bCs/>
          <w:sz w:val="26"/>
          <w:szCs w:val="26"/>
        </w:rPr>
        <w:t>»</w:t>
      </w:r>
      <w:r w:rsidRPr="00764DD8">
        <w:rPr>
          <w:bCs/>
          <w:sz w:val="26"/>
          <w:szCs w:val="26"/>
        </w:rPr>
        <w:t>.</w:t>
      </w:r>
    </w:p>
    <w:p w:rsidR="007810D7" w:rsidRDefault="007810D7" w:rsidP="00CC63DC">
      <w:pPr>
        <w:widowControl/>
        <w:tabs>
          <w:tab w:val="left" w:pos="993"/>
        </w:tabs>
        <w:spacing w:before="0" w:line="276" w:lineRule="auto"/>
        <w:ind w:firstLine="709"/>
        <w:jc w:val="both"/>
        <w:rPr>
          <w:bCs/>
          <w:sz w:val="26"/>
          <w:szCs w:val="26"/>
        </w:rPr>
      </w:pPr>
      <w:r>
        <w:rPr>
          <w:bCs/>
          <w:sz w:val="26"/>
          <w:szCs w:val="26"/>
        </w:rPr>
        <w:t xml:space="preserve">Таким образом, </w:t>
      </w:r>
      <w:r w:rsidR="00764DD8">
        <w:rPr>
          <w:bCs/>
          <w:sz w:val="26"/>
          <w:szCs w:val="26"/>
        </w:rPr>
        <w:t xml:space="preserve">изучив документы и сведения, Комиссия приходит к выводу, </w:t>
      </w:r>
      <w:r>
        <w:rPr>
          <w:bCs/>
          <w:sz w:val="26"/>
          <w:szCs w:val="26"/>
        </w:rPr>
        <w:t xml:space="preserve">что установленный Заказчиком порядок оценки по указанному показателю не </w:t>
      </w:r>
      <w:r w:rsidR="00764DD8">
        <w:rPr>
          <w:bCs/>
          <w:sz w:val="26"/>
          <w:szCs w:val="26"/>
        </w:rPr>
        <w:t>противоречит пункту 20</w:t>
      </w:r>
      <w:r>
        <w:rPr>
          <w:bCs/>
          <w:sz w:val="26"/>
          <w:szCs w:val="26"/>
        </w:rPr>
        <w:t xml:space="preserve"> Положени</w:t>
      </w:r>
      <w:r w:rsidR="00764DD8">
        <w:rPr>
          <w:bCs/>
          <w:sz w:val="26"/>
          <w:szCs w:val="26"/>
        </w:rPr>
        <w:t>я</w:t>
      </w:r>
      <w:r>
        <w:rPr>
          <w:bCs/>
          <w:sz w:val="26"/>
          <w:szCs w:val="26"/>
        </w:rPr>
        <w:t xml:space="preserve"> и </w:t>
      </w:r>
      <w:r w:rsidR="00764DD8">
        <w:rPr>
          <w:bCs/>
          <w:sz w:val="26"/>
          <w:szCs w:val="26"/>
        </w:rPr>
        <w:t xml:space="preserve">не </w:t>
      </w:r>
      <w:r>
        <w:rPr>
          <w:bCs/>
          <w:sz w:val="26"/>
          <w:szCs w:val="26"/>
        </w:rPr>
        <w:t xml:space="preserve">противоречит </w:t>
      </w:r>
      <w:r w:rsidR="00764DD8">
        <w:rPr>
          <w:bCs/>
          <w:sz w:val="26"/>
          <w:szCs w:val="26"/>
        </w:rPr>
        <w:t>положениям</w:t>
      </w:r>
      <w:r>
        <w:rPr>
          <w:bCs/>
          <w:sz w:val="26"/>
          <w:szCs w:val="26"/>
        </w:rPr>
        <w:t xml:space="preserve"> Закона о контрактной системе.</w:t>
      </w:r>
    </w:p>
    <w:p w:rsidR="00764DD8" w:rsidRPr="00CC63DC" w:rsidRDefault="00764DD8" w:rsidP="00CC63DC">
      <w:pPr>
        <w:widowControl/>
        <w:tabs>
          <w:tab w:val="left" w:pos="993"/>
        </w:tabs>
        <w:spacing w:before="0" w:line="276" w:lineRule="auto"/>
        <w:ind w:firstLine="709"/>
        <w:jc w:val="both"/>
        <w:rPr>
          <w:sz w:val="26"/>
          <w:szCs w:val="26"/>
        </w:rPr>
      </w:pPr>
      <w:r>
        <w:rPr>
          <w:bCs/>
          <w:sz w:val="26"/>
          <w:szCs w:val="26"/>
        </w:rPr>
        <w:t>Вместе с тем, Заявитель явку представителей на заседание Комиссии не обеспечил, в составе жалобы документов и сведений, свидетельствующих об обратном, не предоставил.</w:t>
      </w:r>
    </w:p>
    <w:p w:rsidR="007810D7" w:rsidRDefault="007810D7" w:rsidP="007810D7">
      <w:pPr>
        <w:tabs>
          <w:tab w:val="left" w:pos="993"/>
        </w:tabs>
        <w:spacing w:before="0" w:line="276" w:lineRule="auto"/>
        <w:ind w:firstLine="709"/>
        <w:jc w:val="both"/>
        <w:rPr>
          <w:sz w:val="26"/>
          <w:szCs w:val="26"/>
        </w:rPr>
      </w:pPr>
      <w:r>
        <w:rPr>
          <w:sz w:val="26"/>
          <w:szCs w:val="26"/>
        </w:rPr>
        <w:t>Следовательно, доводы жалобы Заявителя являются обоснованными.</w:t>
      </w:r>
    </w:p>
    <w:p w:rsidR="00CE4548" w:rsidRDefault="00994E37" w:rsidP="00901559">
      <w:pPr>
        <w:widowControl/>
        <w:tabs>
          <w:tab w:val="left" w:pos="993"/>
        </w:tabs>
        <w:spacing w:before="0" w:line="276" w:lineRule="auto"/>
        <w:ind w:firstLine="709"/>
        <w:jc w:val="both"/>
        <w:rPr>
          <w:rFonts w:eastAsiaTheme="minorHAnsi"/>
          <w:color w:val="auto"/>
          <w:sz w:val="26"/>
          <w:szCs w:val="26"/>
          <w:lang w:eastAsia="en-US"/>
        </w:rPr>
      </w:pPr>
      <w:r w:rsidRPr="00681F65">
        <w:rPr>
          <w:rFonts w:eastAsiaTheme="minorHAnsi"/>
          <w:color w:val="auto"/>
          <w:sz w:val="26"/>
          <w:szCs w:val="26"/>
          <w:lang w:eastAsia="en-US"/>
        </w:rPr>
        <w:t xml:space="preserve">На основании изложенного и руководствуясь </w:t>
      </w:r>
      <w:hyperlink r:id="rId10" w:history="1">
        <w:r w:rsidRPr="00681F65">
          <w:rPr>
            <w:rFonts w:eastAsiaTheme="minorHAnsi"/>
            <w:color w:val="auto"/>
            <w:sz w:val="26"/>
            <w:szCs w:val="26"/>
            <w:lang w:eastAsia="en-US"/>
          </w:rPr>
          <w:t>частью 1 статьи 2</w:t>
        </w:r>
      </w:hyperlink>
      <w:r w:rsidRPr="00681F65">
        <w:rPr>
          <w:rFonts w:eastAsiaTheme="minorHAnsi"/>
          <w:color w:val="auto"/>
          <w:sz w:val="26"/>
          <w:szCs w:val="26"/>
          <w:lang w:eastAsia="en-US"/>
        </w:rPr>
        <w:t xml:space="preserve">, </w:t>
      </w:r>
      <w:hyperlink r:id="rId11" w:history="1">
        <w:r w:rsidRPr="00681F65">
          <w:rPr>
            <w:rFonts w:eastAsiaTheme="minorHAnsi"/>
            <w:color w:val="auto"/>
            <w:sz w:val="26"/>
            <w:szCs w:val="26"/>
            <w:lang w:eastAsia="en-US"/>
          </w:rPr>
          <w:t>пунктом 1 части 15</w:t>
        </w:r>
      </w:hyperlink>
      <w:r w:rsidRPr="00681F65">
        <w:rPr>
          <w:rFonts w:eastAsiaTheme="minorHAnsi"/>
          <w:color w:val="auto"/>
          <w:sz w:val="26"/>
          <w:szCs w:val="26"/>
          <w:lang w:eastAsia="en-US"/>
        </w:rPr>
        <w:t xml:space="preserve">, </w:t>
      </w:r>
      <w:hyperlink r:id="rId12" w:history="1">
        <w:r w:rsidRPr="00681F65">
          <w:rPr>
            <w:rFonts w:eastAsiaTheme="minorHAnsi"/>
            <w:color w:val="auto"/>
            <w:sz w:val="26"/>
            <w:szCs w:val="26"/>
            <w:lang w:eastAsia="en-US"/>
          </w:rPr>
          <w:t>пунктом 2 части 22 статьи 99</w:t>
        </w:r>
      </w:hyperlink>
      <w:r w:rsidRPr="00681F65">
        <w:rPr>
          <w:rFonts w:eastAsiaTheme="minorHAnsi"/>
          <w:color w:val="auto"/>
          <w:sz w:val="26"/>
          <w:szCs w:val="26"/>
          <w:lang w:eastAsia="en-US"/>
        </w:rPr>
        <w:t xml:space="preserve">, </w:t>
      </w:r>
      <w:hyperlink r:id="rId13" w:history="1">
        <w:r w:rsidRPr="00681F65">
          <w:rPr>
            <w:rFonts w:eastAsiaTheme="minorHAnsi"/>
            <w:color w:val="auto"/>
            <w:sz w:val="26"/>
            <w:szCs w:val="26"/>
            <w:lang w:eastAsia="en-US"/>
          </w:rPr>
          <w:t>частью 8 статьи 106</w:t>
        </w:r>
      </w:hyperlink>
      <w:r w:rsidRPr="00681F65">
        <w:rPr>
          <w:rFonts w:eastAsiaTheme="minorHAnsi"/>
          <w:color w:val="auto"/>
          <w:sz w:val="26"/>
          <w:szCs w:val="26"/>
          <w:lang w:eastAsia="en-US"/>
        </w:rPr>
        <w:t xml:space="preserve"> Закона о контрактной системе, </w:t>
      </w:r>
    </w:p>
    <w:p w:rsidR="0007581C" w:rsidRDefault="0007581C" w:rsidP="00901559">
      <w:pPr>
        <w:widowControl/>
        <w:tabs>
          <w:tab w:val="left" w:pos="993"/>
        </w:tabs>
        <w:spacing w:before="0" w:line="276" w:lineRule="auto"/>
        <w:ind w:firstLine="709"/>
        <w:jc w:val="both"/>
        <w:rPr>
          <w:rFonts w:eastAsiaTheme="minorHAnsi"/>
          <w:color w:val="auto"/>
          <w:sz w:val="26"/>
          <w:szCs w:val="26"/>
          <w:lang w:eastAsia="en-US"/>
        </w:rPr>
      </w:pPr>
    </w:p>
    <w:p w:rsidR="0007581C" w:rsidRDefault="0007581C" w:rsidP="00901559">
      <w:pPr>
        <w:widowControl/>
        <w:tabs>
          <w:tab w:val="left" w:pos="993"/>
        </w:tabs>
        <w:spacing w:before="0" w:line="276" w:lineRule="auto"/>
        <w:ind w:firstLine="709"/>
        <w:jc w:val="both"/>
        <w:rPr>
          <w:rFonts w:eastAsiaTheme="minorHAnsi"/>
          <w:color w:val="auto"/>
          <w:sz w:val="26"/>
          <w:szCs w:val="26"/>
          <w:lang w:eastAsia="en-US"/>
        </w:rPr>
      </w:pPr>
    </w:p>
    <w:p w:rsidR="0007581C" w:rsidRPr="00E26518" w:rsidRDefault="0007581C" w:rsidP="00901559">
      <w:pPr>
        <w:widowControl/>
        <w:tabs>
          <w:tab w:val="left" w:pos="993"/>
        </w:tabs>
        <w:spacing w:before="0" w:line="276" w:lineRule="auto"/>
        <w:ind w:firstLine="709"/>
        <w:jc w:val="both"/>
        <w:rPr>
          <w:rFonts w:eastAsiaTheme="minorHAnsi"/>
          <w:color w:val="auto"/>
          <w:sz w:val="26"/>
          <w:szCs w:val="26"/>
          <w:lang w:eastAsia="en-US"/>
        </w:rPr>
      </w:pPr>
    </w:p>
    <w:p w:rsidR="00CC48D4" w:rsidRPr="00DC726B" w:rsidRDefault="00CC48D4" w:rsidP="001E127F">
      <w:pPr>
        <w:spacing w:after="120" w:line="276" w:lineRule="auto"/>
        <w:ind w:firstLine="0"/>
        <w:jc w:val="center"/>
        <w:rPr>
          <w:b/>
          <w:sz w:val="27"/>
          <w:szCs w:val="27"/>
        </w:rPr>
      </w:pPr>
      <w:r w:rsidRPr="00DC726B">
        <w:rPr>
          <w:b/>
          <w:sz w:val="27"/>
          <w:szCs w:val="27"/>
        </w:rPr>
        <w:t>РЕШИЛА:</w:t>
      </w:r>
    </w:p>
    <w:p w:rsidR="00CC48D4" w:rsidRPr="00681F65" w:rsidRDefault="003E1CB0" w:rsidP="0014015A">
      <w:pPr>
        <w:pStyle w:val="a4"/>
        <w:numPr>
          <w:ilvl w:val="0"/>
          <w:numId w:val="2"/>
        </w:numPr>
        <w:tabs>
          <w:tab w:val="left" w:pos="709"/>
          <w:tab w:val="left" w:pos="851"/>
          <w:tab w:val="left" w:pos="993"/>
        </w:tabs>
        <w:spacing w:before="0" w:line="276" w:lineRule="auto"/>
        <w:ind w:left="0" w:firstLine="708"/>
        <w:jc w:val="both"/>
        <w:rPr>
          <w:sz w:val="26"/>
          <w:szCs w:val="26"/>
        </w:rPr>
      </w:pPr>
      <w:r w:rsidRPr="00681F65">
        <w:rPr>
          <w:sz w:val="26"/>
          <w:szCs w:val="26"/>
        </w:rPr>
        <w:t>Признать жалобу</w:t>
      </w:r>
      <w:r w:rsidR="007925D0" w:rsidRPr="00681F65">
        <w:rPr>
          <w:sz w:val="26"/>
          <w:szCs w:val="26"/>
        </w:rPr>
        <w:t xml:space="preserve"> </w:t>
      </w:r>
      <w:r w:rsidR="00764DD8">
        <w:rPr>
          <w:sz w:val="26"/>
          <w:szCs w:val="26"/>
        </w:rPr>
        <w:t>ИП Блиновой Надежды Алексеевны</w:t>
      </w:r>
      <w:r w:rsidR="00374618">
        <w:rPr>
          <w:sz w:val="26"/>
          <w:szCs w:val="26"/>
        </w:rPr>
        <w:t xml:space="preserve"> </w:t>
      </w:r>
      <w:r w:rsidR="00764DD8">
        <w:rPr>
          <w:sz w:val="26"/>
          <w:szCs w:val="26"/>
        </w:rPr>
        <w:t>не</w:t>
      </w:r>
      <w:r w:rsidR="00CC48D4" w:rsidRPr="00681F65">
        <w:rPr>
          <w:sz w:val="26"/>
          <w:szCs w:val="26"/>
        </w:rPr>
        <w:t>обоснованной.</w:t>
      </w:r>
    </w:p>
    <w:p w:rsidR="00764DD8" w:rsidRDefault="00764DD8" w:rsidP="00764DD8">
      <w:pPr>
        <w:widowControl/>
        <w:tabs>
          <w:tab w:val="left" w:pos="851"/>
        </w:tabs>
        <w:spacing w:before="0" w:line="266" w:lineRule="auto"/>
        <w:ind w:firstLine="709"/>
        <w:jc w:val="both"/>
        <w:rPr>
          <w:rFonts w:eastAsia="Calibri"/>
          <w:color w:val="auto"/>
          <w:sz w:val="26"/>
          <w:szCs w:val="26"/>
          <w:lang w:eastAsia="en-US"/>
        </w:rPr>
      </w:pPr>
      <w:r>
        <w:rPr>
          <w:rFonts w:eastAsia="Calibri"/>
          <w:color w:val="auto"/>
          <w:sz w:val="26"/>
          <w:szCs w:val="26"/>
          <w:lang w:eastAsia="en-US"/>
        </w:rPr>
        <w:t xml:space="preserve">2. </w:t>
      </w:r>
      <w:r>
        <w:rPr>
          <w:rFonts w:eastAsia="Calibri"/>
          <w:bCs/>
          <w:color w:val="auto"/>
          <w:sz w:val="26"/>
          <w:szCs w:val="26"/>
          <w:lang w:eastAsia="en-US"/>
        </w:rPr>
        <w:t xml:space="preserve">Требование о приостановке определения поставщика (подрядчика, исполнителя) в части подписания контракта, установленное Управлением </w:t>
      </w:r>
      <w:r>
        <w:rPr>
          <w:rFonts w:eastAsia="Calibri"/>
          <w:bCs/>
          <w:color w:val="auto"/>
          <w:sz w:val="26"/>
          <w:szCs w:val="26"/>
          <w:lang w:eastAsia="en-US"/>
        </w:rPr>
        <w:br/>
        <w:t>на основании части 7 статьи 106 Закона о контрактной системе, отменить</w:t>
      </w:r>
      <w:r>
        <w:rPr>
          <w:rFonts w:eastAsia="Calibri"/>
          <w:color w:val="auto"/>
          <w:sz w:val="26"/>
          <w:szCs w:val="26"/>
          <w:lang w:eastAsia="en-US"/>
        </w:rPr>
        <w:t>.</w:t>
      </w:r>
    </w:p>
    <w:p w:rsidR="00764DD8" w:rsidRDefault="00764DD8" w:rsidP="00764DD8">
      <w:pPr>
        <w:widowControl/>
        <w:tabs>
          <w:tab w:val="left" w:pos="851"/>
        </w:tabs>
        <w:spacing w:before="0" w:line="266" w:lineRule="auto"/>
        <w:ind w:firstLine="709"/>
        <w:jc w:val="both"/>
        <w:rPr>
          <w:rFonts w:eastAsia="Calibri"/>
          <w:color w:val="auto"/>
          <w:sz w:val="26"/>
          <w:szCs w:val="26"/>
          <w:lang w:eastAsia="en-US"/>
        </w:rPr>
      </w:pPr>
      <w:r>
        <w:rPr>
          <w:rFonts w:eastAsia="Calibri"/>
          <w:color w:val="auto"/>
          <w:sz w:val="26"/>
          <w:szCs w:val="26"/>
          <w:lang w:eastAsia="en-US"/>
        </w:rPr>
        <w:t>Настоящее решение может быть обжаловано в судебном порядке в течение трех месяцев с даты принятия.</w:t>
      </w:r>
    </w:p>
    <w:p w:rsidR="00F30CC0" w:rsidRPr="00764DD8" w:rsidRDefault="00F30CC0" w:rsidP="00764DD8">
      <w:pPr>
        <w:widowControl/>
        <w:tabs>
          <w:tab w:val="left" w:pos="709"/>
          <w:tab w:val="left" w:pos="902"/>
        </w:tabs>
        <w:spacing w:before="0" w:line="276" w:lineRule="auto"/>
        <w:ind w:firstLine="0"/>
        <w:jc w:val="both"/>
      </w:pPr>
      <w:bookmarkStart w:id="0" w:name="_GoBack"/>
      <w:bookmarkEnd w:id="0"/>
    </w:p>
    <w:sectPr w:rsidR="00F30CC0" w:rsidRPr="00764DD8" w:rsidSect="001E127F">
      <w:headerReference w:type="even" r:id="rId14"/>
      <w:headerReference w:type="default" r:id="rId15"/>
      <w:pgSz w:w="11906" w:h="16838"/>
      <w:pgMar w:top="1134"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7909217"/>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946331">
          <w:rPr>
            <w:noProof/>
          </w:rPr>
          <w:t>4</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065878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946331">
          <w:rPr>
            <w:noProof/>
            <w:sz w:val="26"/>
            <w:szCs w:val="26"/>
          </w:rPr>
          <w:t>5</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nsid w:val="417B543D"/>
    <w:multiLevelType w:val="multilevel"/>
    <w:tmpl w:val="BF8E24A0"/>
    <w:styleLink w:val="193"/>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858"/>
        </w:tabs>
        <w:ind w:left="858" w:hanging="432"/>
      </w:pPr>
      <w:rPr>
        <w:rFonts w:cs="Times New Roman" w:hint="default"/>
        <w:b/>
        <w:sz w:val="24"/>
        <w:szCs w:val="24"/>
      </w:rPr>
    </w:lvl>
    <w:lvl w:ilvl="2">
      <w:start w:val="1"/>
      <w:numFmt w:val="decimal"/>
      <w:lvlText w:val="%1.%2.%3."/>
      <w:lvlJc w:val="left"/>
      <w:pPr>
        <w:tabs>
          <w:tab w:val="num" w:pos="3272"/>
        </w:tabs>
        <w:ind w:left="3056" w:hanging="504"/>
      </w:pPr>
      <w:rPr>
        <w:rFonts w:cs="Times New Roman" w:hint="default"/>
        <w:b w:val="0"/>
        <w:i w:val="0"/>
        <w:color w:val="auto"/>
        <w:sz w:val="24"/>
        <w:szCs w:val="24"/>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8">
    <w:nsid w:val="4D5150D5"/>
    <w:multiLevelType w:val="hybridMultilevel"/>
    <w:tmpl w:val="B958FE0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1">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5">
    <w:nsid w:val="56B942B8"/>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2">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6"/>
  </w:num>
  <w:num w:numId="4">
    <w:abstractNumId w:val="13"/>
  </w:num>
  <w:num w:numId="5">
    <w:abstractNumId w:val="30"/>
  </w:num>
  <w:num w:numId="6">
    <w:abstractNumId w:val="34"/>
  </w:num>
  <w:num w:numId="7">
    <w:abstractNumId w:val="32"/>
  </w:num>
  <w:num w:numId="8">
    <w:abstractNumId w:val="4"/>
  </w:num>
  <w:num w:numId="9">
    <w:abstractNumId w:val="26"/>
  </w:num>
  <w:num w:numId="10">
    <w:abstractNumId w:val="27"/>
  </w:num>
  <w:num w:numId="11">
    <w:abstractNumId w:val="7"/>
  </w:num>
  <w:num w:numId="12">
    <w:abstractNumId w:val="21"/>
  </w:num>
  <w:num w:numId="13">
    <w:abstractNumId w:val="19"/>
  </w:num>
  <w:num w:numId="14">
    <w:abstractNumId w:val="14"/>
  </w:num>
  <w:num w:numId="15">
    <w:abstractNumId w:val="9"/>
  </w:num>
  <w:num w:numId="16">
    <w:abstractNumId w:val="11"/>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33"/>
  </w:num>
  <w:num w:numId="20">
    <w:abstractNumId w:val="22"/>
  </w:num>
  <w:num w:numId="21">
    <w:abstractNumId w:val="28"/>
  </w:num>
  <w:num w:numId="22">
    <w:abstractNumId w:val="6"/>
  </w:num>
  <w:num w:numId="23">
    <w:abstractNumId w:val="15"/>
  </w:num>
  <w:num w:numId="24">
    <w:abstractNumId w:val="3"/>
  </w:num>
  <w:num w:numId="25">
    <w:abstractNumId w:val="5"/>
  </w:num>
  <w:num w:numId="26">
    <w:abstractNumId w:val="2"/>
  </w:num>
  <w:num w:numId="27">
    <w:abstractNumId w:val="31"/>
  </w:num>
  <w:num w:numId="28">
    <w:abstractNumId w:val="23"/>
  </w:num>
  <w:num w:numId="29">
    <w:abstractNumId w:val="0"/>
  </w:num>
  <w:num w:numId="30">
    <w:abstractNumId w:val="1"/>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25"/>
  </w:num>
  <w:num w:numId="36">
    <w:abstractNumId w:val="17"/>
    <w:lvlOverride w:ilvl="0">
      <w:lvl w:ilvl="0">
        <w:numFmt w:val="decimal"/>
        <w:lvlText w:val=""/>
        <w:lvlJc w:val="left"/>
        <w:rPr>
          <w:rFonts w:cs="Times New Roman"/>
        </w:rPr>
      </w:lvl>
    </w:lvlOverride>
    <w:lvlOverride w:ilvl="1">
      <w:lvl w:ilvl="1">
        <w:start w:val="1"/>
        <w:numFmt w:val="decimal"/>
        <w:lvlText w:val="%1.%2."/>
        <w:lvlJc w:val="left"/>
        <w:pPr>
          <w:tabs>
            <w:tab w:val="num" w:pos="716"/>
          </w:tabs>
          <w:ind w:left="716" w:hanging="432"/>
        </w:pPr>
        <w:rPr>
          <w:rFonts w:cs="Times New Roman" w:hint="default"/>
          <w:b w:val="0"/>
          <w:sz w:val="24"/>
          <w:szCs w:val="24"/>
        </w:rPr>
      </w:lvl>
    </w:lvlOverride>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22E10"/>
    <w:rsid w:val="0002331F"/>
    <w:rsid w:val="00026F0A"/>
    <w:rsid w:val="00031113"/>
    <w:rsid w:val="00031D8E"/>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221"/>
    <w:rsid w:val="000544E9"/>
    <w:rsid w:val="000557D5"/>
    <w:rsid w:val="0005795B"/>
    <w:rsid w:val="00060718"/>
    <w:rsid w:val="0006072B"/>
    <w:rsid w:val="00062736"/>
    <w:rsid w:val="00062E5E"/>
    <w:rsid w:val="00063658"/>
    <w:rsid w:val="000639E3"/>
    <w:rsid w:val="00063AEA"/>
    <w:rsid w:val="00066914"/>
    <w:rsid w:val="00070CA0"/>
    <w:rsid w:val="00071309"/>
    <w:rsid w:val="00071804"/>
    <w:rsid w:val="00071E67"/>
    <w:rsid w:val="0007311F"/>
    <w:rsid w:val="000731DC"/>
    <w:rsid w:val="000733A7"/>
    <w:rsid w:val="00073B48"/>
    <w:rsid w:val="00073B74"/>
    <w:rsid w:val="00074366"/>
    <w:rsid w:val="0007581C"/>
    <w:rsid w:val="00076285"/>
    <w:rsid w:val="00076936"/>
    <w:rsid w:val="00076A8B"/>
    <w:rsid w:val="0007743F"/>
    <w:rsid w:val="00077C8B"/>
    <w:rsid w:val="00081903"/>
    <w:rsid w:val="00082134"/>
    <w:rsid w:val="00082CB3"/>
    <w:rsid w:val="000844FF"/>
    <w:rsid w:val="00084FB7"/>
    <w:rsid w:val="00086A12"/>
    <w:rsid w:val="00087768"/>
    <w:rsid w:val="000900BC"/>
    <w:rsid w:val="00090552"/>
    <w:rsid w:val="00090AA5"/>
    <w:rsid w:val="00091454"/>
    <w:rsid w:val="00092FA2"/>
    <w:rsid w:val="00093E04"/>
    <w:rsid w:val="00095C1D"/>
    <w:rsid w:val="00097919"/>
    <w:rsid w:val="000A183B"/>
    <w:rsid w:val="000A1FBF"/>
    <w:rsid w:val="000A2355"/>
    <w:rsid w:val="000A4E72"/>
    <w:rsid w:val="000B45FB"/>
    <w:rsid w:val="000B7336"/>
    <w:rsid w:val="000C18FE"/>
    <w:rsid w:val="000C19D2"/>
    <w:rsid w:val="000C2A12"/>
    <w:rsid w:val="000C2FB6"/>
    <w:rsid w:val="000C3812"/>
    <w:rsid w:val="000C4127"/>
    <w:rsid w:val="000C44CF"/>
    <w:rsid w:val="000C46BF"/>
    <w:rsid w:val="000C5FB1"/>
    <w:rsid w:val="000C6B6C"/>
    <w:rsid w:val="000C6F9C"/>
    <w:rsid w:val="000D06DF"/>
    <w:rsid w:val="000D0B49"/>
    <w:rsid w:val="000D2788"/>
    <w:rsid w:val="000D3116"/>
    <w:rsid w:val="000D3BA4"/>
    <w:rsid w:val="000D3C8F"/>
    <w:rsid w:val="000D413B"/>
    <w:rsid w:val="000D5C39"/>
    <w:rsid w:val="000D5F27"/>
    <w:rsid w:val="000D6C2D"/>
    <w:rsid w:val="000D7B19"/>
    <w:rsid w:val="000E40B2"/>
    <w:rsid w:val="000E469A"/>
    <w:rsid w:val="000E5E91"/>
    <w:rsid w:val="000E7D36"/>
    <w:rsid w:val="000F0952"/>
    <w:rsid w:val="000F34F1"/>
    <w:rsid w:val="000F430B"/>
    <w:rsid w:val="000F7C3D"/>
    <w:rsid w:val="000F7F22"/>
    <w:rsid w:val="00101069"/>
    <w:rsid w:val="001010A7"/>
    <w:rsid w:val="001010D8"/>
    <w:rsid w:val="0010183C"/>
    <w:rsid w:val="00101B5C"/>
    <w:rsid w:val="0010244B"/>
    <w:rsid w:val="001029ED"/>
    <w:rsid w:val="001030D6"/>
    <w:rsid w:val="001116E2"/>
    <w:rsid w:val="001119A0"/>
    <w:rsid w:val="00111F19"/>
    <w:rsid w:val="0011357B"/>
    <w:rsid w:val="00113827"/>
    <w:rsid w:val="0011394F"/>
    <w:rsid w:val="001155F5"/>
    <w:rsid w:val="00117BB0"/>
    <w:rsid w:val="00117F6C"/>
    <w:rsid w:val="0012064C"/>
    <w:rsid w:val="001219F5"/>
    <w:rsid w:val="001223DB"/>
    <w:rsid w:val="00123062"/>
    <w:rsid w:val="00123301"/>
    <w:rsid w:val="00124C7A"/>
    <w:rsid w:val="00124EAA"/>
    <w:rsid w:val="001322A3"/>
    <w:rsid w:val="00132473"/>
    <w:rsid w:val="00134858"/>
    <w:rsid w:val="00134EDE"/>
    <w:rsid w:val="00135AFC"/>
    <w:rsid w:val="00136849"/>
    <w:rsid w:val="0014015A"/>
    <w:rsid w:val="0014142A"/>
    <w:rsid w:val="00141666"/>
    <w:rsid w:val="00141D3F"/>
    <w:rsid w:val="00143DA6"/>
    <w:rsid w:val="00147A2C"/>
    <w:rsid w:val="00153F74"/>
    <w:rsid w:val="0015451B"/>
    <w:rsid w:val="00154994"/>
    <w:rsid w:val="001563B4"/>
    <w:rsid w:val="00161559"/>
    <w:rsid w:val="00161F2E"/>
    <w:rsid w:val="001620AC"/>
    <w:rsid w:val="001624AD"/>
    <w:rsid w:val="00162E4D"/>
    <w:rsid w:val="0016347D"/>
    <w:rsid w:val="00165B43"/>
    <w:rsid w:val="0016776F"/>
    <w:rsid w:val="00170707"/>
    <w:rsid w:val="00172C63"/>
    <w:rsid w:val="001730FB"/>
    <w:rsid w:val="0017396F"/>
    <w:rsid w:val="00174644"/>
    <w:rsid w:val="00174B49"/>
    <w:rsid w:val="00176F8D"/>
    <w:rsid w:val="00177E51"/>
    <w:rsid w:val="00181776"/>
    <w:rsid w:val="001834CE"/>
    <w:rsid w:val="0018442E"/>
    <w:rsid w:val="00187E7E"/>
    <w:rsid w:val="0019077B"/>
    <w:rsid w:val="00190B9D"/>
    <w:rsid w:val="0019158E"/>
    <w:rsid w:val="00191A61"/>
    <w:rsid w:val="0019250E"/>
    <w:rsid w:val="00194D37"/>
    <w:rsid w:val="0019684F"/>
    <w:rsid w:val="001A1F72"/>
    <w:rsid w:val="001A25E8"/>
    <w:rsid w:val="001A59C0"/>
    <w:rsid w:val="001A6AAB"/>
    <w:rsid w:val="001B07F8"/>
    <w:rsid w:val="001B23BE"/>
    <w:rsid w:val="001B2B3A"/>
    <w:rsid w:val="001B3CF8"/>
    <w:rsid w:val="001B4214"/>
    <w:rsid w:val="001B54D3"/>
    <w:rsid w:val="001B5AF1"/>
    <w:rsid w:val="001B7CB8"/>
    <w:rsid w:val="001C2DE2"/>
    <w:rsid w:val="001C2F47"/>
    <w:rsid w:val="001C4A0D"/>
    <w:rsid w:val="001C650C"/>
    <w:rsid w:val="001C65AF"/>
    <w:rsid w:val="001C7F95"/>
    <w:rsid w:val="001D0759"/>
    <w:rsid w:val="001D0DB2"/>
    <w:rsid w:val="001D255C"/>
    <w:rsid w:val="001D358C"/>
    <w:rsid w:val="001D3836"/>
    <w:rsid w:val="001D3998"/>
    <w:rsid w:val="001D57CA"/>
    <w:rsid w:val="001D5D25"/>
    <w:rsid w:val="001D6571"/>
    <w:rsid w:val="001E06F9"/>
    <w:rsid w:val="001E111F"/>
    <w:rsid w:val="001E127F"/>
    <w:rsid w:val="001E17FE"/>
    <w:rsid w:val="001E2CA4"/>
    <w:rsid w:val="001E6869"/>
    <w:rsid w:val="001E6E15"/>
    <w:rsid w:val="001E711B"/>
    <w:rsid w:val="001F024C"/>
    <w:rsid w:val="001F0AE6"/>
    <w:rsid w:val="001F0C6A"/>
    <w:rsid w:val="001F0FE7"/>
    <w:rsid w:val="001F34C0"/>
    <w:rsid w:val="001F5665"/>
    <w:rsid w:val="001F5EB1"/>
    <w:rsid w:val="001F5F39"/>
    <w:rsid w:val="001F6678"/>
    <w:rsid w:val="001F693F"/>
    <w:rsid w:val="0020213F"/>
    <w:rsid w:val="00202464"/>
    <w:rsid w:val="00202683"/>
    <w:rsid w:val="002026AC"/>
    <w:rsid w:val="00202CC5"/>
    <w:rsid w:val="00202ED3"/>
    <w:rsid w:val="002037F3"/>
    <w:rsid w:val="002049FA"/>
    <w:rsid w:val="0020632D"/>
    <w:rsid w:val="00207AA3"/>
    <w:rsid w:val="00207C2F"/>
    <w:rsid w:val="002114D7"/>
    <w:rsid w:val="00212E9D"/>
    <w:rsid w:val="00212F97"/>
    <w:rsid w:val="00215FDE"/>
    <w:rsid w:val="00216922"/>
    <w:rsid w:val="00216B11"/>
    <w:rsid w:val="00216F94"/>
    <w:rsid w:val="00217FE3"/>
    <w:rsid w:val="00220520"/>
    <w:rsid w:val="002206A1"/>
    <w:rsid w:val="00220D83"/>
    <w:rsid w:val="002229AF"/>
    <w:rsid w:val="00223A0B"/>
    <w:rsid w:val="00224D7F"/>
    <w:rsid w:val="002257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47229"/>
    <w:rsid w:val="00250B23"/>
    <w:rsid w:val="0025147F"/>
    <w:rsid w:val="00253DB5"/>
    <w:rsid w:val="002549B4"/>
    <w:rsid w:val="00254D28"/>
    <w:rsid w:val="0025755A"/>
    <w:rsid w:val="00257B7D"/>
    <w:rsid w:val="00260078"/>
    <w:rsid w:val="0026239F"/>
    <w:rsid w:val="002645D6"/>
    <w:rsid w:val="002651EE"/>
    <w:rsid w:val="00265709"/>
    <w:rsid w:val="00265F7E"/>
    <w:rsid w:val="002661F1"/>
    <w:rsid w:val="002705E0"/>
    <w:rsid w:val="00271B95"/>
    <w:rsid w:val="00272C6D"/>
    <w:rsid w:val="002752F6"/>
    <w:rsid w:val="0027697F"/>
    <w:rsid w:val="002806F4"/>
    <w:rsid w:val="00280C54"/>
    <w:rsid w:val="0028312F"/>
    <w:rsid w:val="0028363A"/>
    <w:rsid w:val="00283CB8"/>
    <w:rsid w:val="002840B7"/>
    <w:rsid w:val="0028447F"/>
    <w:rsid w:val="00286ED1"/>
    <w:rsid w:val="00290FC2"/>
    <w:rsid w:val="00291BC3"/>
    <w:rsid w:val="00292059"/>
    <w:rsid w:val="00292B41"/>
    <w:rsid w:val="002931FF"/>
    <w:rsid w:val="00294D6E"/>
    <w:rsid w:val="00296C2D"/>
    <w:rsid w:val="002A0095"/>
    <w:rsid w:val="002A14E6"/>
    <w:rsid w:val="002A20A0"/>
    <w:rsid w:val="002A409E"/>
    <w:rsid w:val="002A4220"/>
    <w:rsid w:val="002A720D"/>
    <w:rsid w:val="002A7C5E"/>
    <w:rsid w:val="002A7D9A"/>
    <w:rsid w:val="002B10D6"/>
    <w:rsid w:val="002B17BE"/>
    <w:rsid w:val="002B5445"/>
    <w:rsid w:val="002B7735"/>
    <w:rsid w:val="002C0054"/>
    <w:rsid w:val="002C1284"/>
    <w:rsid w:val="002C22B5"/>
    <w:rsid w:val="002C3F15"/>
    <w:rsid w:val="002C45FC"/>
    <w:rsid w:val="002C5040"/>
    <w:rsid w:val="002C6331"/>
    <w:rsid w:val="002C701D"/>
    <w:rsid w:val="002D19DA"/>
    <w:rsid w:val="002D38D6"/>
    <w:rsid w:val="002D3954"/>
    <w:rsid w:val="002D4828"/>
    <w:rsid w:val="002D48CF"/>
    <w:rsid w:val="002D5D20"/>
    <w:rsid w:val="002D7AFE"/>
    <w:rsid w:val="002E511B"/>
    <w:rsid w:val="002E76A0"/>
    <w:rsid w:val="002F06B1"/>
    <w:rsid w:val="002F1953"/>
    <w:rsid w:val="002F2108"/>
    <w:rsid w:val="002F2881"/>
    <w:rsid w:val="002F2C93"/>
    <w:rsid w:val="002F430E"/>
    <w:rsid w:val="002F46BA"/>
    <w:rsid w:val="002F4A3F"/>
    <w:rsid w:val="002F4D1A"/>
    <w:rsid w:val="002F5495"/>
    <w:rsid w:val="002F7E8C"/>
    <w:rsid w:val="00300148"/>
    <w:rsid w:val="00300D7F"/>
    <w:rsid w:val="00300EF5"/>
    <w:rsid w:val="00302270"/>
    <w:rsid w:val="0030348C"/>
    <w:rsid w:val="00306F22"/>
    <w:rsid w:val="0030780F"/>
    <w:rsid w:val="00307DC0"/>
    <w:rsid w:val="003104ED"/>
    <w:rsid w:val="0031105C"/>
    <w:rsid w:val="003121AA"/>
    <w:rsid w:val="00313495"/>
    <w:rsid w:val="00313A14"/>
    <w:rsid w:val="00314EAF"/>
    <w:rsid w:val="00320B53"/>
    <w:rsid w:val="00321B1E"/>
    <w:rsid w:val="00321DBC"/>
    <w:rsid w:val="00321E00"/>
    <w:rsid w:val="00322245"/>
    <w:rsid w:val="0032360E"/>
    <w:rsid w:val="0032432D"/>
    <w:rsid w:val="0032541E"/>
    <w:rsid w:val="003256AD"/>
    <w:rsid w:val="00325A6F"/>
    <w:rsid w:val="0032671B"/>
    <w:rsid w:val="0032756D"/>
    <w:rsid w:val="00327976"/>
    <w:rsid w:val="00331F15"/>
    <w:rsid w:val="003327DE"/>
    <w:rsid w:val="00335114"/>
    <w:rsid w:val="00335BE5"/>
    <w:rsid w:val="00335C20"/>
    <w:rsid w:val="00337B42"/>
    <w:rsid w:val="003404AB"/>
    <w:rsid w:val="00340871"/>
    <w:rsid w:val="00340B72"/>
    <w:rsid w:val="003424F7"/>
    <w:rsid w:val="003438BE"/>
    <w:rsid w:val="00345CF7"/>
    <w:rsid w:val="003462E1"/>
    <w:rsid w:val="00346DCF"/>
    <w:rsid w:val="00350343"/>
    <w:rsid w:val="0035137A"/>
    <w:rsid w:val="00354F57"/>
    <w:rsid w:val="003556DB"/>
    <w:rsid w:val="0035576C"/>
    <w:rsid w:val="00356066"/>
    <w:rsid w:val="00357622"/>
    <w:rsid w:val="0036215B"/>
    <w:rsid w:val="00362A71"/>
    <w:rsid w:val="003648F8"/>
    <w:rsid w:val="003654F2"/>
    <w:rsid w:val="00365D71"/>
    <w:rsid w:val="003661BD"/>
    <w:rsid w:val="00367234"/>
    <w:rsid w:val="00367F2A"/>
    <w:rsid w:val="0037154C"/>
    <w:rsid w:val="00371F86"/>
    <w:rsid w:val="0037206C"/>
    <w:rsid w:val="00372928"/>
    <w:rsid w:val="00373466"/>
    <w:rsid w:val="00373552"/>
    <w:rsid w:val="00374202"/>
    <w:rsid w:val="00374618"/>
    <w:rsid w:val="003759C1"/>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2351"/>
    <w:rsid w:val="003A5723"/>
    <w:rsid w:val="003B07D1"/>
    <w:rsid w:val="003B0CAB"/>
    <w:rsid w:val="003B0F88"/>
    <w:rsid w:val="003B2964"/>
    <w:rsid w:val="003B3EA4"/>
    <w:rsid w:val="003B533D"/>
    <w:rsid w:val="003B598F"/>
    <w:rsid w:val="003B5FC5"/>
    <w:rsid w:val="003B68D7"/>
    <w:rsid w:val="003B6E1D"/>
    <w:rsid w:val="003C0006"/>
    <w:rsid w:val="003C0F83"/>
    <w:rsid w:val="003C1C4D"/>
    <w:rsid w:val="003C1DF1"/>
    <w:rsid w:val="003C2E90"/>
    <w:rsid w:val="003C2EE6"/>
    <w:rsid w:val="003C468D"/>
    <w:rsid w:val="003C688E"/>
    <w:rsid w:val="003C71D6"/>
    <w:rsid w:val="003C7374"/>
    <w:rsid w:val="003D2A06"/>
    <w:rsid w:val="003D4E37"/>
    <w:rsid w:val="003D4E40"/>
    <w:rsid w:val="003D5341"/>
    <w:rsid w:val="003D6248"/>
    <w:rsid w:val="003E1CB0"/>
    <w:rsid w:val="003E5205"/>
    <w:rsid w:val="003E5B2A"/>
    <w:rsid w:val="003E656E"/>
    <w:rsid w:val="003F0DEB"/>
    <w:rsid w:val="003F1CEF"/>
    <w:rsid w:val="003F41AF"/>
    <w:rsid w:val="003F5CD1"/>
    <w:rsid w:val="003F71E8"/>
    <w:rsid w:val="00400526"/>
    <w:rsid w:val="00401B5D"/>
    <w:rsid w:val="0040346C"/>
    <w:rsid w:val="00405411"/>
    <w:rsid w:val="004065BB"/>
    <w:rsid w:val="00407DEF"/>
    <w:rsid w:val="0041090D"/>
    <w:rsid w:val="00411AF4"/>
    <w:rsid w:val="00414492"/>
    <w:rsid w:val="00414F65"/>
    <w:rsid w:val="00415417"/>
    <w:rsid w:val="0041541B"/>
    <w:rsid w:val="0041561B"/>
    <w:rsid w:val="00415B94"/>
    <w:rsid w:val="00420905"/>
    <w:rsid w:val="00420B31"/>
    <w:rsid w:val="004249CD"/>
    <w:rsid w:val="00425992"/>
    <w:rsid w:val="00425F44"/>
    <w:rsid w:val="0042662D"/>
    <w:rsid w:val="00426642"/>
    <w:rsid w:val="00426B08"/>
    <w:rsid w:val="00427DEB"/>
    <w:rsid w:val="00427E4F"/>
    <w:rsid w:val="0043064F"/>
    <w:rsid w:val="004306AE"/>
    <w:rsid w:val="0043151A"/>
    <w:rsid w:val="00431BB6"/>
    <w:rsid w:val="00432E91"/>
    <w:rsid w:val="0043308F"/>
    <w:rsid w:val="0043323E"/>
    <w:rsid w:val="00433A3A"/>
    <w:rsid w:val="0043688B"/>
    <w:rsid w:val="00440B7C"/>
    <w:rsid w:val="004412C2"/>
    <w:rsid w:val="004415EF"/>
    <w:rsid w:val="00443C57"/>
    <w:rsid w:val="004457C8"/>
    <w:rsid w:val="00445EEF"/>
    <w:rsid w:val="00446681"/>
    <w:rsid w:val="004470EB"/>
    <w:rsid w:val="0044722F"/>
    <w:rsid w:val="0044762D"/>
    <w:rsid w:val="004527D1"/>
    <w:rsid w:val="00454B45"/>
    <w:rsid w:val="0045524D"/>
    <w:rsid w:val="00455632"/>
    <w:rsid w:val="00455B36"/>
    <w:rsid w:val="004577B8"/>
    <w:rsid w:val="0046058E"/>
    <w:rsid w:val="00463231"/>
    <w:rsid w:val="004632E4"/>
    <w:rsid w:val="0046404A"/>
    <w:rsid w:val="00465F66"/>
    <w:rsid w:val="00466123"/>
    <w:rsid w:val="00467F16"/>
    <w:rsid w:val="00470418"/>
    <w:rsid w:val="00470736"/>
    <w:rsid w:val="00471E05"/>
    <w:rsid w:val="004735AE"/>
    <w:rsid w:val="004743A3"/>
    <w:rsid w:val="004746FB"/>
    <w:rsid w:val="00474848"/>
    <w:rsid w:val="004761F7"/>
    <w:rsid w:val="00477CD7"/>
    <w:rsid w:val="00480EC4"/>
    <w:rsid w:val="00481C22"/>
    <w:rsid w:val="0048364D"/>
    <w:rsid w:val="00486278"/>
    <w:rsid w:val="00487202"/>
    <w:rsid w:val="00487AF6"/>
    <w:rsid w:val="0049129C"/>
    <w:rsid w:val="00491954"/>
    <w:rsid w:val="00493C85"/>
    <w:rsid w:val="00495467"/>
    <w:rsid w:val="004961F7"/>
    <w:rsid w:val="004967F4"/>
    <w:rsid w:val="004976FD"/>
    <w:rsid w:val="00497806"/>
    <w:rsid w:val="004A0B4D"/>
    <w:rsid w:val="004A19C7"/>
    <w:rsid w:val="004A21FC"/>
    <w:rsid w:val="004A2CFD"/>
    <w:rsid w:val="004A37DA"/>
    <w:rsid w:val="004A4B19"/>
    <w:rsid w:val="004A5CBB"/>
    <w:rsid w:val="004A61D2"/>
    <w:rsid w:val="004B0471"/>
    <w:rsid w:val="004B27DD"/>
    <w:rsid w:val="004B38CC"/>
    <w:rsid w:val="004B45D6"/>
    <w:rsid w:val="004B7324"/>
    <w:rsid w:val="004C21D5"/>
    <w:rsid w:val="004C27DD"/>
    <w:rsid w:val="004C3BCA"/>
    <w:rsid w:val="004C5548"/>
    <w:rsid w:val="004C56FC"/>
    <w:rsid w:val="004C5F38"/>
    <w:rsid w:val="004C72CD"/>
    <w:rsid w:val="004C7E4C"/>
    <w:rsid w:val="004D007A"/>
    <w:rsid w:val="004D0231"/>
    <w:rsid w:val="004D02BD"/>
    <w:rsid w:val="004D2E8F"/>
    <w:rsid w:val="004D4A4E"/>
    <w:rsid w:val="004D5D4C"/>
    <w:rsid w:val="004D7109"/>
    <w:rsid w:val="004D7137"/>
    <w:rsid w:val="004D71F1"/>
    <w:rsid w:val="004E022D"/>
    <w:rsid w:val="004E4322"/>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18B"/>
    <w:rsid w:val="00504288"/>
    <w:rsid w:val="00504617"/>
    <w:rsid w:val="00506915"/>
    <w:rsid w:val="005072DA"/>
    <w:rsid w:val="0050732D"/>
    <w:rsid w:val="00507E98"/>
    <w:rsid w:val="00513BD5"/>
    <w:rsid w:val="00521134"/>
    <w:rsid w:val="00521768"/>
    <w:rsid w:val="00522B7A"/>
    <w:rsid w:val="0052314A"/>
    <w:rsid w:val="0052355C"/>
    <w:rsid w:val="0052499A"/>
    <w:rsid w:val="00526218"/>
    <w:rsid w:val="00530004"/>
    <w:rsid w:val="00530EB5"/>
    <w:rsid w:val="005314AF"/>
    <w:rsid w:val="0053459E"/>
    <w:rsid w:val="00537768"/>
    <w:rsid w:val="00537ABD"/>
    <w:rsid w:val="00540AB1"/>
    <w:rsid w:val="00541599"/>
    <w:rsid w:val="00542160"/>
    <w:rsid w:val="005429CB"/>
    <w:rsid w:val="00542C7F"/>
    <w:rsid w:val="00542FBE"/>
    <w:rsid w:val="00550C9B"/>
    <w:rsid w:val="005525C7"/>
    <w:rsid w:val="005532F0"/>
    <w:rsid w:val="00553824"/>
    <w:rsid w:val="00554B6A"/>
    <w:rsid w:val="00555A8C"/>
    <w:rsid w:val="00556827"/>
    <w:rsid w:val="00556881"/>
    <w:rsid w:val="005572E3"/>
    <w:rsid w:val="00557DB3"/>
    <w:rsid w:val="00557FB9"/>
    <w:rsid w:val="005607BB"/>
    <w:rsid w:val="00560FB4"/>
    <w:rsid w:val="005627EC"/>
    <w:rsid w:val="00563494"/>
    <w:rsid w:val="00563D24"/>
    <w:rsid w:val="00564874"/>
    <w:rsid w:val="00565913"/>
    <w:rsid w:val="00566A8A"/>
    <w:rsid w:val="00571EF3"/>
    <w:rsid w:val="00571FE2"/>
    <w:rsid w:val="005724A1"/>
    <w:rsid w:val="00572F70"/>
    <w:rsid w:val="00575075"/>
    <w:rsid w:val="00576759"/>
    <w:rsid w:val="00577391"/>
    <w:rsid w:val="005779C2"/>
    <w:rsid w:val="00581334"/>
    <w:rsid w:val="00582336"/>
    <w:rsid w:val="005830FD"/>
    <w:rsid w:val="00586EF2"/>
    <w:rsid w:val="00587E74"/>
    <w:rsid w:val="00591B53"/>
    <w:rsid w:val="0059764C"/>
    <w:rsid w:val="005A1A1D"/>
    <w:rsid w:val="005A1EAD"/>
    <w:rsid w:val="005A3687"/>
    <w:rsid w:val="005A6EAC"/>
    <w:rsid w:val="005A6ED7"/>
    <w:rsid w:val="005A7DD6"/>
    <w:rsid w:val="005B319B"/>
    <w:rsid w:val="005B3222"/>
    <w:rsid w:val="005B3396"/>
    <w:rsid w:val="005B5834"/>
    <w:rsid w:val="005C145F"/>
    <w:rsid w:val="005C1B8E"/>
    <w:rsid w:val="005C1FFD"/>
    <w:rsid w:val="005C468B"/>
    <w:rsid w:val="005C50F1"/>
    <w:rsid w:val="005C6A47"/>
    <w:rsid w:val="005C76B5"/>
    <w:rsid w:val="005D047B"/>
    <w:rsid w:val="005D31CB"/>
    <w:rsid w:val="005D3566"/>
    <w:rsid w:val="005D3F3F"/>
    <w:rsid w:val="005D7080"/>
    <w:rsid w:val="005D7D45"/>
    <w:rsid w:val="005E0769"/>
    <w:rsid w:val="005E2349"/>
    <w:rsid w:val="005E3FB8"/>
    <w:rsid w:val="005E4264"/>
    <w:rsid w:val="005E4359"/>
    <w:rsid w:val="005E452D"/>
    <w:rsid w:val="005F0000"/>
    <w:rsid w:val="005F08B8"/>
    <w:rsid w:val="005F63F6"/>
    <w:rsid w:val="005F68AC"/>
    <w:rsid w:val="005F7752"/>
    <w:rsid w:val="0060034B"/>
    <w:rsid w:val="00600363"/>
    <w:rsid w:val="006013A6"/>
    <w:rsid w:val="006043C8"/>
    <w:rsid w:val="00606DE8"/>
    <w:rsid w:val="00607DDE"/>
    <w:rsid w:val="0061065A"/>
    <w:rsid w:val="006110DA"/>
    <w:rsid w:val="0061225F"/>
    <w:rsid w:val="00612ECE"/>
    <w:rsid w:val="0061352E"/>
    <w:rsid w:val="00615599"/>
    <w:rsid w:val="00615A5A"/>
    <w:rsid w:val="00621540"/>
    <w:rsid w:val="00621E92"/>
    <w:rsid w:val="00622641"/>
    <w:rsid w:val="006236BF"/>
    <w:rsid w:val="006239BF"/>
    <w:rsid w:val="00624167"/>
    <w:rsid w:val="00630FB7"/>
    <w:rsid w:val="00631515"/>
    <w:rsid w:val="00632444"/>
    <w:rsid w:val="00632788"/>
    <w:rsid w:val="00633A90"/>
    <w:rsid w:val="006348E3"/>
    <w:rsid w:val="006360B5"/>
    <w:rsid w:val="00637D6D"/>
    <w:rsid w:val="00640F35"/>
    <w:rsid w:val="00641531"/>
    <w:rsid w:val="00644270"/>
    <w:rsid w:val="00645501"/>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8046C"/>
    <w:rsid w:val="006812DE"/>
    <w:rsid w:val="00681AC2"/>
    <w:rsid w:val="00681F65"/>
    <w:rsid w:val="00682E89"/>
    <w:rsid w:val="00683388"/>
    <w:rsid w:val="00686A63"/>
    <w:rsid w:val="006870C0"/>
    <w:rsid w:val="006907B4"/>
    <w:rsid w:val="00690867"/>
    <w:rsid w:val="00690FD1"/>
    <w:rsid w:val="006919F2"/>
    <w:rsid w:val="00693F67"/>
    <w:rsid w:val="00694486"/>
    <w:rsid w:val="00694B14"/>
    <w:rsid w:val="00696B05"/>
    <w:rsid w:val="006A0036"/>
    <w:rsid w:val="006A084A"/>
    <w:rsid w:val="006A1326"/>
    <w:rsid w:val="006A2EB3"/>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D5F"/>
    <w:rsid w:val="006D0534"/>
    <w:rsid w:val="006D2B1C"/>
    <w:rsid w:val="006D3D4C"/>
    <w:rsid w:val="006D42E4"/>
    <w:rsid w:val="006D4727"/>
    <w:rsid w:val="006E2C95"/>
    <w:rsid w:val="006E41DE"/>
    <w:rsid w:val="006E70C0"/>
    <w:rsid w:val="006E7205"/>
    <w:rsid w:val="006E77EB"/>
    <w:rsid w:val="006E7EC7"/>
    <w:rsid w:val="006F086B"/>
    <w:rsid w:val="006F2645"/>
    <w:rsid w:val="006F26D2"/>
    <w:rsid w:val="006F6CAD"/>
    <w:rsid w:val="00700BEB"/>
    <w:rsid w:val="00701764"/>
    <w:rsid w:val="007065E8"/>
    <w:rsid w:val="007076CA"/>
    <w:rsid w:val="00707D1E"/>
    <w:rsid w:val="00710952"/>
    <w:rsid w:val="007113E7"/>
    <w:rsid w:val="00712DE6"/>
    <w:rsid w:val="00712E51"/>
    <w:rsid w:val="00713FAC"/>
    <w:rsid w:val="00715169"/>
    <w:rsid w:val="0071519B"/>
    <w:rsid w:val="00716348"/>
    <w:rsid w:val="007178D1"/>
    <w:rsid w:val="007178E2"/>
    <w:rsid w:val="007206C6"/>
    <w:rsid w:val="007209DD"/>
    <w:rsid w:val="00720E20"/>
    <w:rsid w:val="0072194E"/>
    <w:rsid w:val="007254C9"/>
    <w:rsid w:val="007255A5"/>
    <w:rsid w:val="0072730C"/>
    <w:rsid w:val="00731C5C"/>
    <w:rsid w:val="00732279"/>
    <w:rsid w:val="00734608"/>
    <w:rsid w:val="00736274"/>
    <w:rsid w:val="007368AB"/>
    <w:rsid w:val="00736D1E"/>
    <w:rsid w:val="00736DDA"/>
    <w:rsid w:val="00741010"/>
    <w:rsid w:val="007418EA"/>
    <w:rsid w:val="00742165"/>
    <w:rsid w:val="0074302B"/>
    <w:rsid w:val="00743F24"/>
    <w:rsid w:val="00745B15"/>
    <w:rsid w:val="00745D85"/>
    <w:rsid w:val="007512B7"/>
    <w:rsid w:val="00752059"/>
    <w:rsid w:val="00753B63"/>
    <w:rsid w:val="00754252"/>
    <w:rsid w:val="00754F5C"/>
    <w:rsid w:val="00755ACA"/>
    <w:rsid w:val="00763161"/>
    <w:rsid w:val="007645EB"/>
    <w:rsid w:val="00764B6A"/>
    <w:rsid w:val="00764DD8"/>
    <w:rsid w:val="00766325"/>
    <w:rsid w:val="00766433"/>
    <w:rsid w:val="00766A7D"/>
    <w:rsid w:val="0077102C"/>
    <w:rsid w:val="00773104"/>
    <w:rsid w:val="0077409D"/>
    <w:rsid w:val="00776025"/>
    <w:rsid w:val="00777205"/>
    <w:rsid w:val="00777284"/>
    <w:rsid w:val="007810D7"/>
    <w:rsid w:val="00781CE6"/>
    <w:rsid w:val="00783183"/>
    <w:rsid w:val="00784000"/>
    <w:rsid w:val="007847D4"/>
    <w:rsid w:val="00784D4B"/>
    <w:rsid w:val="007911E3"/>
    <w:rsid w:val="00791972"/>
    <w:rsid w:val="007925D0"/>
    <w:rsid w:val="00792E98"/>
    <w:rsid w:val="007940FC"/>
    <w:rsid w:val="007957E0"/>
    <w:rsid w:val="00795CCB"/>
    <w:rsid w:val="00797F15"/>
    <w:rsid w:val="007A2180"/>
    <w:rsid w:val="007A222A"/>
    <w:rsid w:val="007A4B37"/>
    <w:rsid w:val="007A63C4"/>
    <w:rsid w:val="007B3152"/>
    <w:rsid w:val="007B34AA"/>
    <w:rsid w:val="007B354B"/>
    <w:rsid w:val="007B3805"/>
    <w:rsid w:val="007B4662"/>
    <w:rsid w:val="007B615A"/>
    <w:rsid w:val="007B65B6"/>
    <w:rsid w:val="007B70B8"/>
    <w:rsid w:val="007B717E"/>
    <w:rsid w:val="007B7395"/>
    <w:rsid w:val="007B7B05"/>
    <w:rsid w:val="007C0887"/>
    <w:rsid w:val="007C0D71"/>
    <w:rsid w:val="007C10F6"/>
    <w:rsid w:val="007C17ED"/>
    <w:rsid w:val="007C18E9"/>
    <w:rsid w:val="007C1F79"/>
    <w:rsid w:val="007C4A1E"/>
    <w:rsid w:val="007C731D"/>
    <w:rsid w:val="007D0351"/>
    <w:rsid w:val="007D3661"/>
    <w:rsid w:val="007D3CAC"/>
    <w:rsid w:val="007D453D"/>
    <w:rsid w:val="007D471B"/>
    <w:rsid w:val="007D50BF"/>
    <w:rsid w:val="007D53B7"/>
    <w:rsid w:val="007D5736"/>
    <w:rsid w:val="007D7A94"/>
    <w:rsid w:val="007D7FFA"/>
    <w:rsid w:val="007E0358"/>
    <w:rsid w:val="007E0C07"/>
    <w:rsid w:val="007E29A4"/>
    <w:rsid w:val="007E3818"/>
    <w:rsid w:val="007E753E"/>
    <w:rsid w:val="007E769F"/>
    <w:rsid w:val="007F0FDD"/>
    <w:rsid w:val="007F24FA"/>
    <w:rsid w:val="007F2CBE"/>
    <w:rsid w:val="007F2E73"/>
    <w:rsid w:val="007F30D4"/>
    <w:rsid w:val="007F732F"/>
    <w:rsid w:val="007F7465"/>
    <w:rsid w:val="0080004C"/>
    <w:rsid w:val="00807914"/>
    <w:rsid w:val="00807C38"/>
    <w:rsid w:val="00810CFB"/>
    <w:rsid w:val="00811616"/>
    <w:rsid w:val="00815018"/>
    <w:rsid w:val="00815380"/>
    <w:rsid w:val="00816541"/>
    <w:rsid w:val="008170B7"/>
    <w:rsid w:val="0081787A"/>
    <w:rsid w:val="00817BCF"/>
    <w:rsid w:val="00820ABD"/>
    <w:rsid w:val="00820B1E"/>
    <w:rsid w:val="00821E1C"/>
    <w:rsid w:val="00822369"/>
    <w:rsid w:val="00822D16"/>
    <w:rsid w:val="00823752"/>
    <w:rsid w:val="00824AC1"/>
    <w:rsid w:val="008257CD"/>
    <w:rsid w:val="00825DB6"/>
    <w:rsid w:val="00826480"/>
    <w:rsid w:val="00827972"/>
    <w:rsid w:val="00831833"/>
    <w:rsid w:val="00834242"/>
    <w:rsid w:val="00834DA8"/>
    <w:rsid w:val="00835F99"/>
    <w:rsid w:val="008400EB"/>
    <w:rsid w:val="0084072D"/>
    <w:rsid w:val="00841CC9"/>
    <w:rsid w:val="00842D21"/>
    <w:rsid w:val="008452D0"/>
    <w:rsid w:val="00845E89"/>
    <w:rsid w:val="00850B9B"/>
    <w:rsid w:val="00850D8C"/>
    <w:rsid w:val="00853E3D"/>
    <w:rsid w:val="008604F3"/>
    <w:rsid w:val="0086067F"/>
    <w:rsid w:val="00861DF2"/>
    <w:rsid w:val="00865DD0"/>
    <w:rsid w:val="00865F14"/>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3E7D"/>
    <w:rsid w:val="008A79FF"/>
    <w:rsid w:val="008B2626"/>
    <w:rsid w:val="008B728A"/>
    <w:rsid w:val="008B76FE"/>
    <w:rsid w:val="008B7F36"/>
    <w:rsid w:val="008C1240"/>
    <w:rsid w:val="008C16BF"/>
    <w:rsid w:val="008C2DC2"/>
    <w:rsid w:val="008C31C7"/>
    <w:rsid w:val="008C3CE8"/>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5E80"/>
    <w:rsid w:val="008F28C6"/>
    <w:rsid w:val="008F35E1"/>
    <w:rsid w:val="008F46E4"/>
    <w:rsid w:val="008F6384"/>
    <w:rsid w:val="008F668E"/>
    <w:rsid w:val="008F7936"/>
    <w:rsid w:val="00900984"/>
    <w:rsid w:val="00901559"/>
    <w:rsid w:val="009016A9"/>
    <w:rsid w:val="009028E2"/>
    <w:rsid w:val="00904EB8"/>
    <w:rsid w:val="00905571"/>
    <w:rsid w:val="00905921"/>
    <w:rsid w:val="00905F53"/>
    <w:rsid w:val="00910CBA"/>
    <w:rsid w:val="009120AC"/>
    <w:rsid w:val="009121A4"/>
    <w:rsid w:val="00912615"/>
    <w:rsid w:val="00914AAB"/>
    <w:rsid w:val="0091613D"/>
    <w:rsid w:val="00916310"/>
    <w:rsid w:val="00917708"/>
    <w:rsid w:val="009203DD"/>
    <w:rsid w:val="00920EA1"/>
    <w:rsid w:val="0092168C"/>
    <w:rsid w:val="00921CAE"/>
    <w:rsid w:val="00922D7A"/>
    <w:rsid w:val="00923B59"/>
    <w:rsid w:val="00923F19"/>
    <w:rsid w:val="00924139"/>
    <w:rsid w:val="00925C14"/>
    <w:rsid w:val="009266C2"/>
    <w:rsid w:val="009272F6"/>
    <w:rsid w:val="00927308"/>
    <w:rsid w:val="00927A1F"/>
    <w:rsid w:val="00931B22"/>
    <w:rsid w:val="00931C9B"/>
    <w:rsid w:val="00932BD9"/>
    <w:rsid w:val="009333FA"/>
    <w:rsid w:val="00935A5A"/>
    <w:rsid w:val="00940F2A"/>
    <w:rsid w:val="00941C1B"/>
    <w:rsid w:val="00946331"/>
    <w:rsid w:val="00951E41"/>
    <w:rsid w:val="009531B2"/>
    <w:rsid w:val="00953DC5"/>
    <w:rsid w:val="00957109"/>
    <w:rsid w:val="00957B32"/>
    <w:rsid w:val="00957CE3"/>
    <w:rsid w:val="00960584"/>
    <w:rsid w:val="00960E9E"/>
    <w:rsid w:val="0096131A"/>
    <w:rsid w:val="00962183"/>
    <w:rsid w:val="009622C2"/>
    <w:rsid w:val="00963106"/>
    <w:rsid w:val="00964D90"/>
    <w:rsid w:val="0096585B"/>
    <w:rsid w:val="0096636C"/>
    <w:rsid w:val="009679AB"/>
    <w:rsid w:val="00970341"/>
    <w:rsid w:val="0097076C"/>
    <w:rsid w:val="00971CEA"/>
    <w:rsid w:val="0097228D"/>
    <w:rsid w:val="00972791"/>
    <w:rsid w:val="0097352A"/>
    <w:rsid w:val="00976540"/>
    <w:rsid w:val="00977FC8"/>
    <w:rsid w:val="00980927"/>
    <w:rsid w:val="009816C1"/>
    <w:rsid w:val="00987ED3"/>
    <w:rsid w:val="00990B3E"/>
    <w:rsid w:val="00990E03"/>
    <w:rsid w:val="009912AF"/>
    <w:rsid w:val="009912C1"/>
    <w:rsid w:val="00991E4B"/>
    <w:rsid w:val="00993741"/>
    <w:rsid w:val="009947C9"/>
    <w:rsid w:val="00994E37"/>
    <w:rsid w:val="00997E80"/>
    <w:rsid w:val="009A0E12"/>
    <w:rsid w:val="009A33C4"/>
    <w:rsid w:val="009A348B"/>
    <w:rsid w:val="009A56EF"/>
    <w:rsid w:val="009A6302"/>
    <w:rsid w:val="009A71BB"/>
    <w:rsid w:val="009B0443"/>
    <w:rsid w:val="009B0F8D"/>
    <w:rsid w:val="009B13AD"/>
    <w:rsid w:val="009B1BB5"/>
    <w:rsid w:val="009B2A1E"/>
    <w:rsid w:val="009B5227"/>
    <w:rsid w:val="009B6876"/>
    <w:rsid w:val="009B7356"/>
    <w:rsid w:val="009C02F5"/>
    <w:rsid w:val="009C12BE"/>
    <w:rsid w:val="009C328A"/>
    <w:rsid w:val="009C3C90"/>
    <w:rsid w:val="009C4619"/>
    <w:rsid w:val="009C4DE1"/>
    <w:rsid w:val="009C5EE3"/>
    <w:rsid w:val="009C7990"/>
    <w:rsid w:val="009C7CD4"/>
    <w:rsid w:val="009C7E57"/>
    <w:rsid w:val="009D0BC2"/>
    <w:rsid w:val="009D16C7"/>
    <w:rsid w:val="009D1EF8"/>
    <w:rsid w:val="009D2167"/>
    <w:rsid w:val="009D38DE"/>
    <w:rsid w:val="009D3D16"/>
    <w:rsid w:val="009D46FD"/>
    <w:rsid w:val="009D4841"/>
    <w:rsid w:val="009D5789"/>
    <w:rsid w:val="009D638E"/>
    <w:rsid w:val="009E0A50"/>
    <w:rsid w:val="009E5D60"/>
    <w:rsid w:val="009E6732"/>
    <w:rsid w:val="009E6F40"/>
    <w:rsid w:val="009E7FBB"/>
    <w:rsid w:val="009F2EB1"/>
    <w:rsid w:val="009F3A74"/>
    <w:rsid w:val="009F3B30"/>
    <w:rsid w:val="009F4005"/>
    <w:rsid w:val="009F48DF"/>
    <w:rsid w:val="009F5D9E"/>
    <w:rsid w:val="009F6E4A"/>
    <w:rsid w:val="00A00086"/>
    <w:rsid w:val="00A00CC4"/>
    <w:rsid w:val="00A0177B"/>
    <w:rsid w:val="00A01BAE"/>
    <w:rsid w:val="00A02A3D"/>
    <w:rsid w:val="00A05AE6"/>
    <w:rsid w:val="00A05B7F"/>
    <w:rsid w:val="00A05C51"/>
    <w:rsid w:val="00A05C6A"/>
    <w:rsid w:val="00A1013B"/>
    <w:rsid w:val="00A10C3B"/>
    <w:rsid w:val="00A11075"/>
    <w:rsid w:val="00A11AA1"/>
    <w:rsid w:val="00A13918"/>
    <w:rsid w:val="00A14146"/>
    <w:rsid w:val="00A1432C"/>
    <w:rsid w:val="00A1433B"/>
    <w:rsid w:val="00A15529"/>
    <w:rsid w:val="00A158F8"/>
    <w:rsid w:val="00A208FC"/>
    <w:rsid w:val="00A20B16"/>
    <w:rsid w:val="00A21312"/>
    <w:rsid w:val="00A21ECE"/>
    <w:rsid w:val="00A24C2F"/>
    <w:rsid w:val="00A26675"/>
    <w:rsid w:val="00A30680"/>
    <w:rsid w:val="00A31971"/>
    <w:rsid w:val="00A34248"/>
    <w:rsid w:val="00A35F2D"/>
    <w:rsid w:val="00A36AD4"/>
    <w:rsid w:val="00A40D7D"/>
    <w:rsid w:val="00A4112E"/>
    <w:rsid w:val="00A417A5"/>
    <w:rsid w:val="00A447E9"/>
    <w:rsid w:val="00A4670F"/>
    <w:rsid w:val="00A4796B"/>
    <w:rsid w:val="00A5075B"/>
    <w:rsid w:val="00A512FF"/>
    <w:rsid w:val="00A52177"/>
    <w:rsid w:val="00A52B7E"/>
    <w:rsid w:val="00A53523"/>
    <w:rsid w:val="00A544D5"/>
    <w:rsid w:val="00A54645"/>
    <w:rsid w:val="00A546B1"/>
    <w:rsid w:val="00A60708"/>
    <w:rsid w:val="00A6255E"/>
    <w:rsid w:val="00A67016"/>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D2B"/>
    <w:rsid w:val="00A8633C"/>
    <w:rsid w:val="00A86A6B"/>
    <w:rsid w:val="00A90E71"/>
    <w:rsid w:val="00A92EC2"/>
    <w:rsid w:val="00A935BA"/>
    <w:rsid w:val="00A950B0"/>
    <w:rsid w:val="00A960DF"/>
    <w:rsid w:val="00A96AA1"/>
    <w:rsid w:val="00A97271"/>
    <w:rsid w:val="00AA1AB5"/>
    <w:rsid w:val="00AA244E"/>
    <w:rsid w:val="00AA3B8A"/>
    <w:rsid w:val="00AA4279"/>
    <w:rsid w:val="00AA74EF"/>
    <w:rsid w:val="00AA75C3"/>
    <w:rsid w:val="00AB018D"/>
    <w:rsid w:val="00AB133E"/>
    <w:rsid w:val="00AB2298"/>
    <w:rsid w:val="00AB41CE"/>
    <w:rsid w:val="00AB4E36"/>
    <w:rsid w:val="00AB6613"/>
    <w:rsid w:val="00AB66F1"/>
    <w:rsid w:val="00AB6F09"/>
    <w:rsid w:val="00AC008A"/>
    <w:rsid w:val="00AC1A9A"/>
    <w:rsid w:val="00AC2E99"/>
    <w:rsid w:val="00AC309A"/>
    <w:rsid w:val="00AC3832"/>
    <w:rsid w:val="00AC4C6F"/>
    <w:rsid w:val="00AC701D"/>
    <w:rsid w:val="00AD1B47"/>
    <w:rsid w:val="00AD1DF0"/>
    <w:rsid w:val="00AD20A5"/>
    <w:rsid w:val="00AD2199"/>
    <w:rsid w:val="00AD316E"/>
    <w:rsid w:val="00AD618C"/>
    <w:rsid w:val="00AD785B"/>
    <w:rsid w:val="00AE0A64"/>
    <w:rsid w:val="00AE0AF4"/>
    <w:rsid w:val="00AE1EE7"/>
    <w:rsid w:val="00AE23FD"/>
    <w:rsid w:val="00AE26E8"/>
    <w:rsid w:val="00AE34AE"/>
    <w:rsid w:val="00AE3BC4"/>
    <w:rsid w:val="00AE7B1A"/>
    <w:rsid w:val="00AE7DE4"/>
    <w:rsid w:val="00AF57D7"/>
    <w:rsid w:val="00B03A02"/>
    <w:rsid w:val="00B04D20"/>
    <w:rsid w:val="00B0599E"/>
    <w:rsid w:val="00B05B19"/>
    <w:rsid w:val="00B10A80"/>
    <w:rsid w:val="00B113C3"/>
    <w:rsid w:val="00B115A4"/>
    <w:rsid w:val="00B11BFA"/>
    <w:rsid w:val="00B11C86"/>
    <w:rsid w:val="00B123C4"/>
    <w:rsid w:val="00B1734E"/>
    <w:rsid w:val="00B17CD3"/>
    <w:rsid w:val="00B203A5"/>
    <w:rsid w:val="00B21F25"/>
    <w:rsid w:val="00B22154"/>
    <w:rsid w:val="00B22896"/>
    <w:rsid w:val="00B236E4"/>
    <w:rsid w:val="00B24F9A"/>
    <w:rsid w:val="00B266F7"/>
    <w:rsid w:val="00B27037"/>
    <w:rsid w:val="00B31E38"/>
    <w:rsid w:val="00B322E2"/>
    <w:rsid w:val="00B330CE"/>
    <w:rsid w:val="00B33572"/>
    <w:rsid w:val="00B36280"/>
    <w:rsid w:val="00B40926"/>
    <w:rsid w:val="00B40F2E"/>
    <w:rsid w:val="00B42DF8"/>
    <w:rsid w:val="00B43844"/>
    <w:rsid w:val="00B439B6"/>
    <w:rsid w:val="00B43DB7"/>
    <w:rsid w:val="00B43FD8"/>
    <w:rsid w:val="00B44B09"/>
    <w:rsid w:val="00B44C36"/>
    <w:rsid w:val="00B50C1F"/>
    <w:rsid w:val="00B50E0A"/>
    <w:rsid w:val="00B5112C"/>
    <w:rsid w:val="00B5165B"/>
    <w:rsid w:val="00B527BB"/>
    <w:rsid w:val="00B545E0"/>
    <w:rsid w:val="00B55689"/>
    <w:rsid w:val="00B55FD8"/>
    <w:rsid w:val="00B60185"/>
    <w:rsid w:val="00B66F1E"/>
    <w:rsid w:val="00B67056"/>
    <w:rsid w:val="00B67266"/>
    <w:rsid w:val="00B673A0"/>
    <w:rsid w:val="00B67E18"/>
    <w:rsid w:val="00B7174A"/>
    <w:rsid w:val="00B738FB"/>
    <w:rsid w:val="00B73B53"/>
    <w:rsid w:val="00B73B56"/>
    <w:rsid w:val="00B7621F"/>
    <w:rsid w:val="00B76B2C"/>
    <w:rsid w:val="00B82E2A"/>
    <w:rsid w:val="00B858E2"/>
    <w:rsid w:val="00B86671"/>
    <w:rsid w:val="00B90AC9"/>
    <w:rsid w:val="00B918A1"/>
    <w:rsid w:val="00B96EDC"/>
    <w:rsid w:val="00B971D6"/>
    <w:rsid w:val="00BA1D89"/>
    <w:rsid w:val="00BA1E17"/>
    <w:rsid w:val="00BA2281"/>
    <w:rsid w:val="00BA2A1E"/>
    <w:rsid w:val="00BA3F86"/>
    <w:rsid w:val="00BA5062"/>
    <w:rsid w:val="00BA57EC"/>
    <w:rsid w:val="00BA66A9"/>
    <w:rsid w:val="00BB08C4"/>
    <w:rsid w:val="00BB0C96"/>
    <w:rsid w:val="00BB1C59"/>
    <w:rsid w:val="00BB2098"/>
    <w:rsid w:val="00BB38D7"/>
    <w:rsid w:val="00BB59C2"/>
    <w:rsid w:val="00BB63E8"/>
    <w:rsid w:val="00BB7240"/>
    <w:rsid w:val="00BC01A9"/>
    <w:rsid w:val="00BC156F"/>
    <w:rsid w:val="00BC26A3"/>
    <w:rsid w:val="00BC2E55"/>
    <w:rsid w:val="00BC370D"/>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5596"/>
    <w:rsid w:val="00BE5D4A"/>
    <w:rsid w:val="00BE628A"/>
    <w:rsid w:val="00BE62A5"/>
    <w:rsid w:val="00BE7A90"/>
    <w:rsid w:val="00BF2A80"/>
    <w:rsid w:val="00BF321E"/>
    <w:rsid w:val="00BF40FD"/>
    <w:rsid w:val="00BF438A"/>
    <w:rsid w:val="00BF45F2"/>
    <w:rsid w:val="00BF4BA8"/>
    <w:rsid w:val="00BF62D9"/>
    <w:rsid w:val="00C00213"/>
    <w:rsid w:val="00C022B6"/>
    <w:rsid w:val="00C04264"/>
    <w:rsid w:val="00C05B8E"/>
    <w:rsid w:val="00C060C4"/>
    <w:rsid w:val="00C10182"/>
    <w:rsid w:val="00C10CB9"/>
    <w:rsid w:val="00C16CB2"/>
    <w:rsid w:val="00C16E41"/>
    <w:rsid w:val="00C17FDB"/>
    <w:rsid w:val="00C21C9F"/>
    <w:rsid w:val="00C2217A"/>
    <w:rsid w:val="00C2341A"/>
    <w:rsid w:val="00C24A17"/>
    <w:rsid w:val="00C24AD5"/>
    <w:rsid w:val="00C25C6A"/>
    <w:rsid w:val="00C36B70"/>
    <w:rsid w:val="00C37E92"/>
    <w:rsid w:val="00C410AC"/>
    <w:rsid w:val="00C41C93"/>
    <w:rsid w:val="00C46259"/>
    <w:rsid w:val="00C471D4"/>
    <w:rsid w:val="00C53069"/>
    <w:rsid w:val="00C55C20"/>
    <w:rsid w:val="00C565BB"/>
    <w:rsid w:val="00C56AB2"/>
    <w:rsid w:val="00C57ACE"/>
    <w:rsid w:val="00C6105B"/>
    <w:rsid w:val="00C63386"/>
    <w:rsid w:val="00C646BD"/>
    <w:rsid w:val="00C6490A"/>
    <w:rsid w:val="00C67FCC"/>
    <w:rsid w:val="00C722F6"/>
    <w:rsid w:val="00C72820"/>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BC4"/>
    <w:rsid w:val="00C9732C"/>
    <w:rsid w:val="00CA0B39"/>
    <w:rsid w:val="00CA194A"/>
    <w:rsid w:val="00CA5DED"/>
    <w:rsid w:val="00CB032D"/>
    <w:rsid w:val="00CB0C96"/>
    <w:rsid w:val="00CB156B"/>
    <w:rsid w:val="00CB177D"/>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5E4D"/>
    <w:rsid w:val="00CC61AA"/>
    <w:rsid w:val="00CC63DC"/>
    <w:rsid w:val="00CC77D7"/>
    <w:rsid w:val="00CD08EF"/>
    <w:rsid w:val="00CD0965"/>
    <w:rsid w:val="00CD1729"/>
    <w:rsid w:val="00CD238A"/>
    <w:rsid w:val="00CD4096"/>
    <w:rsid w:val="00CD455C"/>
    <w:rsid w:val="00CD6AF3"/>
    <w:rsid w:val="00CD6E74"/>
    <w:rsid w:val="00CD6FB8"/>
    <w:rsid w:val="00CD782A"/>
    <w:rsid w:val="00CD79F0"/>
    <w:rsid w:val="00CE05FD"/>
    <w:rsid w:val="00CE0767"/>
    <w:rsid w:val="00CE1181"/>
    <w:rsid w:val="00CE13A9"/>
    <w:rsid w:val="00CE1753"/>
    <w:rsid w:val="00CE346D"/>
    <w:rsid w:val="00CE3892"/>
    <w:rsid w:val="00CE4548"/>
    <w:rsid w:val="00CE4A7E"/>
    <w:rsid w:val="00CE5818"/>
    <w:rsid w:val="00CE7F3A"/>
    <w:rsid w:val="00CF0431"/>
    <w:rsid w:val="00CF3685"/>
    <w:rsid w:val="00CF4444"/>
    <w:rsid w:val="00D00D93"/>
    <w:rsid w:val="00D030D5"/>
    <w:rsid w:val="00D03432"/>
    <w:rsid w:val="00D057D2"/>
    <w:rsid w:val="00D06FF3"/>
    <w:rsid w:val="00D10A61"/>
    <w:rsid w:val="00D1140A"/>
    <w:rsid w:val="00D13DE1"/>
    <w:rsid w:val="00D16932"/>
    <w:rsid w:val="00D16ACD"/>
    <w:rsid w:val="00D16EB2"/>
    <w:rsid w:val="00D20B96"/>
    <w:rsid w:val="00D21318"/>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415E0"/>
    <w:rsid w:val="00D41E43"/>
    <w:rsid w:val="00D42E51"/>
    <w:rsid w:val="00D432AC"/>
    <w:rsid w:val="00D43B6E"/>
    <w:rsid w:val="00D44359"/>
    <w:rsid w:val="00D4464F"/>
    <w:rsid w:val="00D458EF"/>
    <w:rsid w:val="00D47038"/>
    <w:rsid w:val="00D474D2"/>
    <w:rsid w:val="00D516C6"/>
    <w:rsid w:val="00D52712"/>
    <w:rsid w:val="00D538A2"/>
    <w:rsid w:val="00D56022"/>
    <w:rsid w:val="00D640FB"/>
    <w:rsid w:val="00D65237"/>
    <w:rsid w:val="00D66465"/>
    <w:rsid w:val="00D66A4B"/>
    <w:rsid w:val="00D67A0F"/>
    <w:rsid w:val="00D67ECD"/>
    <w:rsid w:val="00D67FF6"/>
    <w:rsid w:val="00D72A12"/>
    <w:rsid w:val="00D72C00"/>
    <w:rsid w:val="00D7434B"/>
    <w:rsid w:val="00D74890"/>
    <w:rsid w:val="00D75AF3"/>
    <w:rsid w:val="00D75B60"/>
    <w:rsid w:val="00D760E9"/>
    <w:rsid w:val="00D763C1"/>
    <w:rsid w:val="00D77BB7"/>
    <w:rsid w:val="00D8020A"/>
    <w:rsid w:val="00D81599"/>
    <w:rsid w:val="00D8254E"/>
    <w:rsid w:val="00D82F01"/>
    <w:rsid w:val="00D84DC3"/>
    <w:rsid w:val="00D860D9"/>
    <w:rsid w:val="00D8610E"/>
    <w:rsid w:val="00D87FC9"/>
    <w:rsid w:val="00D91523"/>
    <w:rsid w:val="00D925B9"/>
    <w:rsid w:val="00D93F38"/>
    <w:rsid w:val="00D94817"/>
    <w:rsid w:val="00D9540B"/>
    <w:rsid w:val="00D956EF"/>
    <w:rsid w:val="00D9781D"/>
    <w:rsid w:val="00DA0574"/>
    <w:rsid w:val="00DA19FA"/>
    <w:rsid w:val="00DA3FEF"/>
    <w:rsid w:val="00DA4243"/>
    <w:rsid w:val="00DA577B"/>
    <w:rsid w:val="00DA5867"/>
    <w:rsid w:val="00DA58C8"/>
    <w:rsid w:val="00DA5B4F"/>
    <w:rsid w:val="00DA619E"/>
    <w:rsid w:val="00DA6B5F"/>
    <w:rsid w:val="00DA6BF7"/>
    <w:rsid w:val="00DA748D"/>
    <w:rsid w:val="00DB0A43"/>
    <w:rsid w:val="00DB1385"/>
    <w:rsid w:val="00DB155D"/>
    <w:rsid w:val="00DB18AA"/>
    <w:rsid w:val="00DB3E74"/>
    <w:rsid w:val="00DB43B8"/>
    <w:rsid w:val="00DB527D"/>
    <w:rsid w:val="00DB63FC"/>
    <w:rsid w:val="00DB648C"/>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24D7"/>
    <w:rsid w:val="00DE27AA"/>
    <w:rsid w:val="00DE28A8"/>
    <w:rsid w:val="00DE2921"/>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1D0"/>
    <w:rsid w:val="00E04C19"/>
    <w:rsid w:val="00E11A49"/>
    <w:rsid w:val="00E127A2"/>
    <w:rsid w:val="00E13915"/>
    <w:rsid w:val="00E15160"/>
    <w:rsid w:val="00E161F9"/>
    <w:rsid w:val="00E2002F"/>
    <w:rsid w:val="00E21C55"/>
    <w:rsid w:val="00E2200E"/>
    <w:rsid w:val="00E24468"/>
    <w:rsid w:val="00E246B7"/>
    <w:rsid w:val="00E252CE"/>
    <w:rsid w:val="00E26518"/>
    <w:rsid w:val="00E26D31"/>
    <w:rsid w:val="00E279F0"/>
    <w:rsid w:val="00E30459"/>
    <w:rsid w:val="00E328EC"/>
    <w:rsid w:val="00E350D4"/>
    <w:rsid w:val="00E3514F"/>
    <w:rsid w:val="00E35B1F"/>
    <w:rsid w:val="00E36338"/>
    <w:rsid w:val="00E364BA"/>
    <w:rsid w:val="00E37E36"/>
    <w:rsid w:val="00E4003F"/>
    <w:rsid w:val="00E401FF"/>
    <w:rsid w:val="00E404F4"/>
    <w:rsid w:val="00E41B96"/>
    <w:rsid w:val="00E42C26"/>
    <w:rsid w:val="00E44630"/>
    <w:rsid w:val="00E461BD"/>
    <w:rsid w:val="00E50E11"/>
    <w:rsid w:val="00E5280A"/>
    <w:rsid w:val="00E54771"/>
    <w:rsid w:val="00E6048C"/>
    <w:rsid w:val="00E60666"/>
    <w:rsid w:val="00E6119D"/>
    <w:rsid w:val="00E6387B"/>
    <w:rsid w:val="00E64FAA"/>
    <w:rsid w:val="00E65D8A"/>
    <w:rsid w:val="00E66281"/>
    <w:rsid w:val="00E671F0"/>
    <w:rsid w:val="00E705BD"/>
    <w:rsid w:val="00E7092A"/>
    <w:rsid w:val="00E72C46"/>
    <w:rsid w:val="00E73CC9"/>
    <w:rsid w:val="00E73F79"/>
    <w:rsid w:val="00E7425D"/>
    <w:rsid w:val="00E746E4"/>
    <w:rsid w:val="00E75438"/>
    <w:rsid w:val="00E75E04"/>
    <w:rsid w:val="00E75E7A"/>
    <w:rsid w:val="00E8121E"/>
    <w:rsid w:val="00E816A5"/>
    <w:rsid w:val="00E81F28"/>
    <w:rsid w:val="00E82F9A"/>
    <w:rsid w:val="00E8335A"/>
    <w:rsid w:val="00E83698"/>
    <w:rsid w:val="00E8585B"/>
    <w:rsid w:val="00E87867"/>
    <w:rsid w:val="00E9031E"/>
    <w:rsid w:val="00E90912"/>
    <w:rsid w:val="00E920B4"/>
    <w:rsid w:val="00E94576"/>
    <w:rsid w:val="00E94BC3"/>
    <w:rsid w:val="00E97322"/>
    <w:rsid w:val="00EA01E4"/>
    <w:rsid w:val="00EA2A52"/>
    <w:rsid w:val="00EA3B1C"/>
    <w:rsid w:val="00EA443E"/>
    <w:rsid w:val="00EA4B15"/>
    <w:rsid w:val="00EA4DA3"/>
    <w:rsid w:val="00EA578D"/>
    <w:rsid w:val="00EA5AFF"/>
    <w:rsid w:val="00EA5C38"/>
    <w:rsid w:val="00EA7944"/>
    <w:rsid w:val="00EB188C"/>
    <w:rsid w:val="00EB2FF0"/>
    <w:rsid w:val="00EB3291"/>
    <w:rsid w:val="00EB3861"/>
    <w:rsid w:val="00EB39F4"/>
    <w:rsid w:val="00EB4EE1"/>
    <w:rsid w:val="00EB5176"/>
    <w:rsid w:val="00EB58DC"/>
    <w:rsid w:val="00EB5C61"/>
    <w:rsid w:val="00EB706A"/>
    <w:rsid w:val="00EC0C44"/>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5269"/>
    <w:rsid w:val="00EE6C98"/>
    <w:rsid w:val="00EE797C"/>
    <w:rsid w:val="00EF2183"/>
    <w:rsid w:val="00EF369D"/>
    <w:rsid w:val="00EF3EBD"/>
    <w:rsid w:val="00EF6D23"/>
    <w:rsid w:val="00F012B3"/>
    <w:rsid w:val="00F0155B"/>
    <w:rsid w:val="00F01685"/>
    <w:rsid w:val="00F02417"/>
    <w:rsid w:val="00F0481A"/>
    <w:rsid w:val="00F06851"/>
    <w:rsid w:val="00F07529"/>
    <w:rsid w:val="00F11645"/>
    <w:rsid w:val="00F1303E"/>
    <w:rsid w:val="00F13672"/>
    <w:rsid w:val="00F14053"/>
    <w:rsid w:val="00F1676C"/>
    <w:rsid w:val="00F173D0"/>
    <w:rsid w:val="00F1799E"/>
    <w:rsid w:val="00F2123C"/>
    <w:rsid w:val="00F237BE"/>
    <w:rsid w:val="00F2505B"/>
    <w:rsid w:val="00F25F16"/>
    <w:rsid w:val="00F278A6"/>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359B"/>
    <w:rsid w:val="00F554FC"/>
    <w:rsid w:val="00F56D77"/>
    <w:rsid w:val="00F5741E"/>
    <w:rsid w:val="00F57684"/>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00A8"/>
    <w:rsid w:val="00F92E06"/>
    <w:rsid w:val="00F963A7"/>
    <w:rsid w:val="00F970A4"/>
    <w:rsid w:val="00FA104A"/>
    <w:rsid w:val="00FA1399"/>
    <w:rsid w:val="00FA1C10"/>
    <w:rsid w:val="00FA2A9E"/>
    <w:rsid w:val="00FA2B96"/>
    <w:rsid w:val="00FA2F22"/>
    <w:rsid w:val="00FA32D8"/>
    <w:rsid w:val="00FA3E25"/>
    <w:rsid w:val="00FA4A69"/>
    <w:rsid w:val="00FA5212"/>
    <w:rsid w:val="00FA687E"/>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4B63"/>
    <w:rsid w:val="00FC5A81"/>
    <w:rsid w:val="00FC5DB9"/>
    <w:rsid w:val="00FC6328"/>
    <w:rsid w:val="00FC7760"/>
    <w:rsid w:val="00FC78DC"/>
    <w:rsid w:val="00FD202D"/>
    <w:rsid w:val="00FD249E"/>
    <w:rsid w:val="00FD5E85"/>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4004A-79AE-4728-AEE0-908D52D00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5">
    <w:name w:val="Тест таблицы"/>
    <w:basedOn w:val="a"/>
    <w:link w:val="af6"/>
    <w:qFormat/>
    <w:rsid w:val="0072730C"/>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72730C"/>
    <w:rPr>
      <w:rFonts w:ascii="Times New Roman" w:eastAsia="Times New Roman" w:hAnsi="Times New Roman" w:cs="Times New Roman"/>
      <w:sz w:val="24"/>
      <w:szCs w:val="24"/>
      <w:lang w:eastAsia="ar-SA"/>
    </w:rPr>
  </w:style>
  <w:style w:type="character" w:customStyle="1" w:styleId="a5">
    <w:name w:val="Абзац списка Знак"/>
    <w:aliases w:val="Bullet List Знак,FooterText Знак,numbered Знак,Paragraphe de liste1 Знак,lp1 Знак"/>
    <w:link w:val="a4"/>
    <w:uiPriority w:val="34"/>
    <w:locked/>
    <w:rsid w:val="0014015A"/>
    <w:rPr>
      <w:rFonts w:ascii="Times New Roman" w:eastAsia="Times New Roman" w:hAnsi="Times New Roman" w:cs="Times New Roman"/>
      <w:color w:val="000000"/>
      <w:lang w:eastAsia="ru-RU"/>
    </w:rPr>
  </w:style>
  <w:style w:type="numbering" w:customStyle="1" w:styleId="193">
    <w:name w:val="Стиль193"/>
    <w:rsid w:val="001E127F"/>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4519148">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77386594">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49872975">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0460363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consultantplus://offline/ref=9ECE1FBB468CEC40CFE752618E99F6D11EAF2A46D6AFB0D3F391E935434EFC27E1BB031768D144A6F7548A3A4A831C444E6E7F231580uFT5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EAF2A46D6AFB0D3F391E935434EFC27E1BB031768D347A9A10E9A3E03D7115B4E7961280B83FC52u0T6Q"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9D04AA6F7548A3A4A831C444E6E7F231580uFT5Q"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9ECE1FBB468CEC40CFE752618E99F6D11EAF2A46D6AFB0D3F391E935434EFC27E1BB031768D243AFA00E9A3E03D7115B4E7961280B83FC52u0T6Q" TargetMode="Externa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BE418-98EF-4B4F-B242-8776C3604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2702</TotalTime>
  <Pages>5</Pages>
  <Words>1905</Words>
  <Characters>10865</Characters>
  <Application>Microsoft Office Word</Application>
  <DocSecurity>0</DocSecurity>
  <Lines>90</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12745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Борисенко Алена Валерьевна</cp:lastModifiedBy>
  <cp:revision>488</cp:revision>
  <cp:lastPrinted>2021-02-08T13:08:00Z</cp:lastPrinted>
  <dcterms:created xsi:type="dcterms:W3CDTF">2019-02-28T14:58:00Z</dcterms:created>
  <dcterms:modified xsi:type="dcterms:W3CDTF">2023-11-09T16:08:00Z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