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F4" w:rsidRDefault="009900F4" w:rsidP="007C29D4">
      <w:pPr>
        <w:ind w:left="4962"/>
        <w:outlineLvl w:val="0"/>
        <w:rPr>
          <w:sz w:val="26"/>
          <w:szCs w:val="26"/>
        </w:rPr>
      </w:pPr>
    </w:p>
    <w:p w:rsidR="00D00553" w:rsidRDefault="00D00553" w:rsidP="007C29D4">
      <w:pPr>
        <w:ind w:left="4962"/>
        <w:outlineLvl w:val="0"/>
        <w:rPr>
          <w:sz w:val="26"/>
          <w:szCs w:val="26"/>
        </w:rPr>
      </w:pPr>
    </w:p>
    <w:p w:rsidR="00D00553" w:rsidRDefault="00D00553" w:rsidP="007C29D4">
      <w:pPr>
        <w:ind w:left="4962"/>
        <w:outlineLvl w:val="0"/>
        <w:rPr>
          <w:sz w:val="26"/>
          <w:szCs w:val="26"/>
        </w:rPr>
      </w:pPr>
    </w:p>
    <w:p w:rsidR="00D00553" w:rsidRDefault="00D00553" w:rsidP="007C29D4">
      <w:pPr>
        <w:ind w:left="4962"/>
        <w:outlineLvl w:val="0"/>
        <w:rPr>
          <w:sz w:val="26"/>
          <w:szCs w:val="26"/>
        </w:rPr>
      </w:pPr>
    </w:p>
    <w:p w:rsidR="009900F4" w:rsidRDefault="009900F4"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ФКУ «УПРДОР «Северо-Запад»</w:t>
      </w:r>
    </w:p>
    <w:p w:rsidR="00260CB0" w:rsidRPr="00260CB0" w:rsidRDefault="00260CB0" w:rsidP="007C29D4">
      <w:pPr>
        <w:ind w:left="4962"/>
        <w:outlineLvl w:val="0"/>
        <w:rPr>
          <w:sz w:val="26"/>
          <w:szCs w:val="26"/>
        </w:rPr>
      </w:pPr>
      <w:r w:rsidRPr="00260CB0">
        <w:rPr>
          <w:sz w:val="26"/>
          <w:szCs w:val="26"/>
        </w:rPr>
        <w:t>ул. Линия 4-я, В.О., д. 9, лит. А</w:t>
      </w:r>
    </w:p>
    <w:p w:rsidR="00260CB0" w:rsidRPr="00260CB0" w:rsidRDefault="00260CB0" w:rsidP="007C29D4">
      <w:pPr>
        <w:ind w:left="4962"/>
        <w:outlineLvl w:val="0"/>
        <w:rPr>
          <w:sz w:val="26"/>
          <w:szCs w:val="26"/>
        </w:rPr>
      </w:pPr>
      <w:r w:rsidRPr="00260CB0">
        <w:rPr>
          <w:sz w:val="26"/>
          <w:szCs w:val="26"/>
        </w:rPr>
        <w:t>Санкт-Петербург, 199004</w:t>
      </w:r>
    </w:p>
    <w:p w:rsidR="00260CB0" w:rsidRPr="00260CB0" w:rsidRDefault="00260CB0" w:rsidP="007C29D4">
      <w:pPr>
        <w:ind w:left="4962"/>
        <w:outlineLvl w:val="0"/>
        <w:rPr>
          <w:sz w:val="26"/>
          <w:szCs w:val="26"/>
        </w:rPr>
      </w:pPr>
      <w:r w:rsidRPr="00260CB0">
        <w:rPr>
          <w:sz w:val="26"/>
          <w:szCs w:val="26"/>
        </w:rPr>
        <w:t>Эл. почта: torgi@nwroads.spb.ru</w:t>
      </w:r>
    </w:p>
    <w:p w:rsidR="00260CB0" w:rsidRPr="00260CB0" w:rsidRDefault="00260CB0"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АО «РАД»</w:t>
      </w:r>
    </w:p>
    <w:p w:rsidR="00260CB0" w:rsidRPr="00260CB0" w:rsidRDefault="00260CB0" w:rsidP="007C29D4">
      <w:pPr>
        <w:ind w:left="4962"/>
        <w:outlineLvl w:val="0"/>
        <w:rPr>
          <w:sz w:val="26"/>
          <w:szCs w:val="26"/>
        </w:rPr>
      </w:pPr>
      <w:proofErr w:type="spellStart"/>
      <w:r w:rsidRPr="00260CB0">
        <w:rPr>
          <w:sz w:val="26"/>
          <w:szCs w:val="26"/>
        </w:rPr>
        <w:t>Гривцова</w:t>
      </w:r>
      <w:proofErr w:type="spellEnd"/>
      <w:r w:rsidRPr="00260CB0">
        <w:rPr>
          <w:sz w:val="26"/>
          <w:szCs w:val="26"/>
        </w:rPr>
        <w:t xml:space="preserve"> пер., д. 5, лит. В,</w:t>
      </w:r>
    </w:p>
    <w:p w:rsidR="00260CB0" w:rsidRPr="00260CB0" w:rsidRDefault="00260CB0" w:rsidP="007C29D4">
      <w:pPr>
        <w:ind w:left="4962"/>
        <w:outlineLvl w:val="0"/>
        <w:rPr>
          <w:sz w:val="26"/>
          <w:szCs w:val="26"/>
        </w:rPr>
      </w:pPr>
      <w:r w:rsidRPr="00260CB0">
        <w:rPr>
          <w:sz w:val="26"/>
          <w:szCs w:val="26"/>
        </w:rPr>
        <w:t>Санкт-Петербург, 190000</w:t>
      </w:r>
    </w:p>
    <w:p w:rsidR="00260CB0" w:rsidRPr="00260CB0" w:rsidRDefault="00260CB0" w:rsidP="007C29D4">
      <w:pPr>
        <w:ind w:left="4962"/>
        <w:outlineLvl w:val="0"/>
        <w:rPr>
          <w:sz w:val="26"/>
          <w:szCs w:val="26"/>
        </w:rPr>
      </w:pPr>
      <w:r w:rsidRPr="00260CB0">
        <w:rPr>
          <w:sz w:val="26"/>
          <w:szCs w:val="26"/>
        </w:rPr>
        <w:t>факс: (812) 777-57-57</w:t>
      </w:r>
    </w:p>
    <w:p w:rsidR="00260CB0" w:rsidRPr="00260CB0" w:rsidRDefault="00260CB0"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ПАО «Вымпел-коммуникации»</w:t>
      </w:r>
      <w:r w:rsidRPr="00260CB0">
        <w:rPr>
          <w:sz w:val="26"/>
          <w:szCs w:val="26"/>
        </w:rPr>
        <w:tab/>
      </w:r>
    </w:p>
    <w:p w:rsidR="00260CB0" w:rsidRPr="00260CB0" w:rsidRDefault="00260CB0" w:rsidP="007C29D4">
      <w:pPr>
        <w:ind w:left="4962"/>
        <w:outlineLvl w:val="0"/>
        <w:rPr>
          <w:sz w:val="26"/>
          <w:szCs w:val="26"/>
        </w:rPr>
      </w:pPr>
      <w:r w:rsidRPr="00260CB0">
        <w:rPr>
          <w:sz w:val="26"/>
          <w:szCs w:val="26"/>
        </w:rPr>
        <w:t>ул. 8 Марта, д. 10, стр. 14</w:t>
      </w:r>
    </w:p>
    <w:p w:rsidR="00260CB0" w:rsidRPr="00260CB0" w:rsidRDefault="00260CB0" w:rsidP="007C29D4">
      <w:pPr>
        <w:ind w:left="4962"/>
        <w:outlineLvl w:val="0"/>
        <w:rPr>
          <w:sz w:val="26"/>
          <w:szCs w:val="26"/>
        </w:rPr>
      </w:pPr>
      <w:r w:rsidRPr="00260CB0">
        <w:rPr>
          <w:sz w:val="26"/>
          <w:szCs w:val="26"/>
        </w:rPr>
        <w:t>Москва, 127083</w:t>
      </w:r>
    </w:p>
    <w:p w:rsidR="009900F4" w:rsidRDefault="00260CB0" w:rsidP="007C29D4">
      <w:pPr>
        <w:ind w:left="4962"/>
        <w:outlineLvl w:val="0"/>
        <w:rPr>
          <w:sz w:val="26"/>
          <w:szCs w:val="26"/>
        </w:rPr>
      </w:pPr>
      <w:r w:rsidRPr="00260CB0">
        <w:rPr>
          <w:sz w:val="26"/>
          <w:szCs w:val="26"/>
        </w:rPr>
        <w:t>Эл. почта: ote@beeline.ru</w:t>
      </w:r>
    </w:p>
    <w:p w:rsidR="009900F4" w:rsidRDefault="009900F4" w:rsidP="007C29D4">
      <w:pPr>
        <w:outlineLvl w:val="0"/>
        <w:rPr>
          <w:sz w:val="26"/>
          <w:szCs w:val="26"/>
        </w:rPr>
      </w:pPr>
    </w:p>
    <w:p w:rsidR="009900F4" w:rsidRDefault="009900F4" w:rsidP="007C29D4">
      <w:pPr>
        <w:outlineLvl w:val="0"/>
        <w:rPr>
          <w:sz w:val="26"/>
          <w:szCs w:val="26"/>
        </w:rPr>
      </w:pPr>
    </w:p>
    <w:p w:rsidR="00D00553" w:rsidRDefault="00D00553" w:rsidP="007C29D4">
      <w:pPr>
        <w:outlineLvl w:val="0"/>
        <w:rPr>
          <w:sz w:val="26"/>
          <w:szCs w:val="26"/>
        </w:rPr>
      </w:pPr>
    </w:p>
    <w:p w:rsidR="009900F4" w:rsidRDefault="009900F4" w:rsidP="007C29D4">
      <w:pPr>
        <w:outlineLvl w:val="0"/>
        <w:rPr>
          <w:sz w:val="26"/>
          <w:szCs w:val="26"/>
        </w:rPr>
      </w:pPr>
    </w:p>
    <w:p w:rsidR="009900F4" w:rsidRDefault="009900F4" w:rsidP="007C29D4">
      <w:pPr>
        <w:jc w:val="center"/>
        <w:outlineLvl w:val="0"/>
        <w:rPr>
          <w:sz w:val="26"/>
          <w:szCs w:val="26"/>
        </w:rPr>
      </w:pPr>
      <w:r>
        <w:rPr>
          <w:sz w:val="26"/>
          <w:szCs w:val="26"/>
        </w:rPr>
        <w:t>РЕШЕНИЕ</w:t>
      </w:r>
    </w:p>
    <w:p w:rsidR="009900F4" w:rsidRDefault="009900F4" w:rsidP="007C29D4">
      <w:pPr>
        <w:jc w:val="center"/>
        <w:rPr>
          <w:sz w:val="26"/>
          <w:szCs w:val="26"/>
        </w:rPr>
      </w:pPr>
      <w:r>
        <w:rPr>
          <w:sz w:val="26"/>
          <w:szCs w:val="26"/>
        </w:rPr>
        <w:t xml:space="preserve">по делу № </w:t>
      </w:r>
      <w:r>
        <w:rPr>
          <w:b/>
          <w:sz w:val="26"/>
          <w:szCs w:val="26"/>
        </w:rPr>
        <w:t>44-</w:t>
      </w:r>
      <w:r w:rsidR="00162E6B" w:rsidRPr="00162E6B">
        <w:rPr>
          <w:b/>
          <w:sz w:val="26"/>
          <w:szCs w:val="26"/>
        </w:rPr>
        <w:t>4528</w:t>
      </w:r>
      <w:r w:rsidR="002428F1">
        <w:rPr>
          <w:b/>
          <w:sz w:val="26"/>
          <w:szCs w:val="26"/>
        </w:rPr>
        <w:t>/23</w:t>
      </w:r>
      <w:r>
        <w:rPr>
          <w:sz w:val="26"/>
          <w:szCs w:val="26"/>
        </w:rPr>
        <w:t xml:space="preserve"> </w:t>
      </w:r>
    </w:p>
    <w:p w:rsidR="009900F4" w:rsidRPr="00D80893" w:rsidRDefault="009900F4" w:rsidP="007C29D4">
      <w:pPr>
        <w:tabs>
          <w:tab w:val="left" w:pos="0"/>
        </w:tabs>
        <w:jc w:val="center"/>
        <w:rPr>
          <w:sz w:val="26"/>
          <w:szCs w:val="26"/>
        </w:rPr>
      </w:pPr>
      <w:r>
        <w:rPr>
          <w:sz w:val="26"/>
          <w:szCs w:val="26"/>
        </w:rPr>
        <w:t xml:space="preserve">о нарушении </w:t>
      </w:r>
      <w:r w:rsidRPr="00D80893">
        <w:rPr>
          <w:sz w:val="26"/>
          <w:szCs w:val="26"/>
        </w:rPr>
        <w:t>законодательства о контрактной системе</w:t>
      </w:r>
    </w:p>
    <w:p w:rsidR="009900F4" w:rsidRPr="00D80893" w:rsidRDefault="009900F4" w:rsidP="007C29D4">
      <w:pPr>
        <w:ind w:firstLine="567"/>
        <w:jc w:val="center"/>
        <w:rPr>
          <w:sz w:val="26"/>
          <w:szCs w:val="26"/>
        </w:rPr>
      </w:pPr>
    </w:p>
    <w:p w:rsidR="009900F4" w:rsidRPr="00260CB0" w:rsidRDefault="00AF1240" w:rsidP="007C29D4">
      <w:pPr>
        <w:tabs>
          <w:tab w:val="left" w:pos="0"/>
        </w:tabs>
        <w:rPr>
          <w:sz w:val="26"/>
          <w:szCs w:val="26"/>
        </w:rPr>
      </w:pPr>
      <w:r>
        <w:rPr>
          <w:sz w:val="26"/>
          <w:szCs w:val="26"/>
        </w:rPr>
        <w:t>08</w:t>
      </w:r>
      <w:r w:rsidR="00260CB0" w:rsidRPr="00260CB0">
        <w:rPr>
          <w:sz w:val="26"/>
          <w:szCs w:val="26"/>
        </w:rPr>
        <w:t>.11</w:t>
      </w:r>
      <w:r w:rsidR="00413936" w:rsidRPr="00260CB0">
        <w:rPr>
          <w:sz w:val="26"/>
          <w:szCs w:val="26"/>
        </w:rPr>
        <w:t>.20</w:t>
      </w:r>
      <w:r w:rsidR="002428F1" w:rsidRPr="00260CB0">
        <w:rPr>
          <w:sz w:val="26"/>
          <w:szCs w:val="26"/>
        </w:rPr>
        <w:t>23</w:t>
      </w:r>
      <w:r w:rsidR="009900F4" w:rsidRPr="00260CB0">
        <w:rPr>
          <w:sz w:val="26"/>
          <w:szCs w:val="26"/>
        </w:rPr>
        <w:t xml:space="preserve">                                                                 </w:t>
      </w:r>
      <w:r w:rsidR="008A2C6B" w:rsidRPr="00260CB0">
        <w:rPr>
          <w:sz w:val="26"/>
          <w:szCs w:val="26"/>
        </w:rPr>
        <w:t xml:space="preserve">                 </w:t>
      </w:r>
      <w:r w:rsidR="008A2C6B" w:rsidRPr="00260CB0">
        <w:rPr>
          <w:sz w:val="26"/>
          <w:szCs w:val="26"/>
        </w:rPr>
        <w:tab/>
        <w:t xml:space="preserve">  </w:t>
      </w:r>
      <w:r w:rsidR="009900F4" w:rsidRPr="00260CB0">
        <w:rPr>
          <w:sz w:val="26"/>
          <w:szCs w:val="26"/>
        </w:rPr>
        <w:t xml:space="preserve">   Санкт-Петербург</w:t>
      </w:r>
    </w:p>
    <w:p w:rsidR="009900F4" w:rsidRPr="00260CB0" w:rsidRDefault="009900F4" w:rsidP="007C29D4">
      <w:pPr>
        <w:tabs>
          <w:tab w:val="left" w:pos="0"/>
        </w:tabs>
        <w:ind w:firstLine="567"/>
        <w:rPr>
          <w:sz w:val="26"/>
          <w:szCs w:val="26"/>
        </w:rPr>
      </w:pPr>
    </w:p>
    <w:p w:rsidR="009900F4" w:rsidRPr="00D80893" w:rsidRDefault="009900F4" w:rsidP="007C29D4">
      <w:pPr>
        <w:tabs>
          <w:tab w:val="left" w:pos="0"/>
        </w:tabs>
        <w:ind w:firstLine="567"/>
        <w:jc w:val="both"/>
        <w:rPr>
          <w:sz w:val="26"/>
          <w:szCs w:val="26"/>
        </w:rPr>
      </w:pPr>
      <w:r w:rsidRPr="00260CB0">
        <w:rPr>
          <w:sz w:val="26"/>
          <w:szCs w:val="26"/>
        </w:rPr>
        <w:t>Комиссия</w:t>
      </w:r>
      <w:r w:rsidRPr="00D80893">
        <w:rPr>
          <w:sz w:val="26"/>
          <w:szCs w:val="26"/>
        </w:rPr>
        <w:t xml:space="preserve"> Санкт-Петербургского УФАС России по контролю в сфере закупок (далее – Комиссия УФАС)</w:t>
      </w:r>
    </w:p>
    <w:p w:rsidR="009900F4" w:rsidRPr="00D80893" w:rsidRDefault="00C4163C" w:rsidP="007C29D4">
      <w:pPr>
        <w:tabs>
          <w:tab w:val="left" w:pos="0"/>
        </w:tabs>
        <w:ind w:firstLine="567"/>
        <w:jc w:val="both"/>
        <w:rPr>
          <w:spacing w:val="-6"/>
          <w:sz w:val="26"/>
          <w:szCs w:val="26"/>
        </w:rPr>
      </w:pPr>
      <w:r w:rsidRPr="00D80893">
        <w:rPr>
          <w:spacing w:val="-6"/>
          <w:sz w:val="26"/>
          <w:szCs w:val="26"/>
        </w:rPr>
        <w:t>при участии</w:t>
      </w:r>
      <w:r w:rsidR="009900F4" w:rsidRPr="00D80893">
        <w:rPr>
          <w:spacing w:val="-6"/>
          <w:sz w:val="26"/>
          <w:szCs w:val="26"/>
        </w:rPr>
        <w:t xml:space="preserve"> представителей:</w:t>
      </w:r>
    </w:p>
    <w:p w:rsidR="002E2C49" w:rsidRPr="00D80893" w:rsidRDefault="00260CB0" w:rsidP="007C29D4">
      <w:pPr>
        <w:tabs>
          <w:tab w:val="left" w:pos="0"/>
        </w:tabs>
        <w:ind w:firstLine="567"/>
        <w:jc w:val="both"/>
        <w:rPr>
          <w:sz w:val="26"/>
          <w:szCs w:val="26"/>
        </w:rPr>
      </w:pPr>
      <w:r w:rsidRPr="00260CB0">
        <w:rPr>
          <w:iCs/>
          <w:sz w:val="26"/>
          <w:szCs w:val="26"/>
          <w:lang w:eastAsia="en-US"/>
        </w:rPr>
        <w:t>ФКУ «УПРДОР «Северо-Запад»</w:t>
      </w:r>
      <w:r w:rsidR="002E2C49" w:rsidRPr="00D80893">
        <w:rPr>
          <w:iCs/>
          <w:sz w:val="26"/>
          <w:szCs w:val="26"/>
          <w:lang w:eastAsia="en-US"/>
        </w:rPr>
        <w:t xml:space="preserve"> (</w:t>
      </w:r>
      <w:r w:rsidR="002E2C49" w:rsidRPr="00D80893">
        <w:rPr>
          <w:iCs/>
          <w:sz w:val="26"/>
          <w:szCs w:val="26"/>
        </w:rPr>
        <w:t>далее – Заказчик)</w:t>
      </w:r>
      <w:r w:rsidR="002E2C49" w:rsidRPr="00D80893">
        <w:rPr>
          <w:sz w:val="26"/>
          <w:szCs w:val="26"/>
        </w:rPr>
        <w:t>;</w:t>
      </w:r>
    </w:p>
    <w:p w:rsidR="009900F4" w:rsidRPr="00FA1F46" w:rsidRDefault="00260CB0" w:rsidP="007C29D4">
      <w:pPr>
        <w:tabs>
          <w:tab w:val="left" w:pos="0"/>
        </w:tabs>
        <w:ind w:firstLine="567"/>
        <w:jc w:val="both"/>
        <w:rPr>
          <w:sz w:val="26"/>
          <w:szCs w:val="26"/>
        </w:rPr>
      </w:pPr>
      <w:r>
        <w:rPr>
          <w:sz w:val="26"/>
          <w:szCs w:val="26"/>
        </w:rPr>
        <w:t>ПАО «Вымпел-коммуникации»</w:t>
      </w:r>
      <w:r w:rsidR="009900F4" w:rsidRPr="00FA1F46">
        <w:rPr>
          <w:sz w:val="26"/>
          <w:szCs w:val="26"/>
        </w:rPr>
        <w:t xml:space="preserve"> (далее – Заявитель);</w:t>
      </w:r>
    </w:p>
    <w:p w:rsidR="009900F4" w:rsidRPr="00FA1F46" w:rsidRDefault="009900F4" w:rsidP="007C29D4">
      <w:pPr>
        <w:tabs>
          <w:tab w:val="left" w:pos="0"/>
        </w:tabs>
        <w:ind w:firstLine="567"/>
        <w:jc w:val="both"/>
        <w:rPr>
          <w:iCs/>
          <w:sz w:val="26"/>
          <w:szCs w:val="26"/>
        </w:rPr>
      </w:pPr>
      <w:r w:rsidRPr="00FA1F46">
        <w:rPr>
          <w:sz w:val="26"/>
          <w:szCs w:val="26"/>
        </w:rPr>
        <w:t xml:space="preserve">рассмотрев жалобу </w:t>
      </w:r>
      <w:r w:rsidRPr="00FA1F46">
        <w:rPr>
          <w:bCs/>
          <w:sz w:val="26"/>
          <w:szCs w:val="26"/>
        </w:rPr>
        <w:t xml:space="preserve">Заявителя </w:t>
      </w:r>
      <w:r w:rsidR="00C4163C" w:rsidRPr="00C4163C">
        <w:rPr>
          <w:sz w:val="26"/>
          <w:szCs w:val="26"/>
        </w:rPr>
        <w:t>(</w:t>
      </w:r>
      <w:proofErr w:type="spellStart"/>
      <w:r w:rsidR="00C616B9">
        <w:rPr>
          <w:sz w:val="26"/>
          <w:szCs w:val="26"/>
        </w:rPr>
        <w:t>вх</w:t>
      </w:r>
      <w:proofErr w:type="spellEnd"/>
      <w:r w:rsidR="00C616B9">
        <w:rPr>
          <w:sz w:val="26"/>
          <w:szCs w:val="26"/>
        </w:rPr>
        <w:t xml:space="preserve">. № </w:t>
      </w:r>
      <w:r w:rsidR="00162E6B" w:rsidRPr="00162E6B">
        <w:rPr>
          <w:sz w:val="26"/>
          <w:szCs w:val="26"/>
        </w:rPr>
        <w:t>27683</w:t>
      </w:r>
      <w:r w:rsidR="00C616B9" w:rsidRPr="00C616B9">
        <w:rPr>
          <w:sz w:val="26"/>
          <w:szCs w:val="26"/>
        </w:rPr>
        <w:t>-ЭП/23 от 30.10.2023</w:t>
      </w:r>
      <w:r w:rsidR="00C4163C" w:rsidRPr="00C4163C">
        <w:rPr>
          <w:sz w:val="26"/>
          <w:szCs w:val="26"/>
        </w:rPr>
        <w:t xml:space="preserve">) на действия </w:t>
      </w:r>
      <w:r w:rsidR="00162E6B">
        <w:rPr>
          <w:sz w:val="26"/>
          <w:szCs w:val="26"/>
        </w:rPr>
        <w:t>Заказчика</w:t>
      </w:r>
      <w:r w:rsidR="00C4163C" w:rsidRPr="00C4163C">
        <w:rPr>
          <w:sz w:val="26"/>
          <w:szCs w:val="26"/>
        </w:rPr>
        <w:t xml:space="preserve"> при определении (подрядчика, исполнителя) путем проведения открытого конкурса в электронной форме на выполнение работ </w:t>
      </w:r>
      <w:r w:rsidR="006912BD">
        <w:rPr>
          <w:sz w:val="26"/>
          <w:szCs w:val="26"/>
        </w:rPr>
        <w:t>по замене</w:t>
      </w:r>
      <w:r w:rsidR="006912BD" w:rsidRPr="006912BD">
        <w:rPr>
          <w:sz w:val="26"/>
          <w:szCs w:val="26"/>
        </w:rPr>
        <w:t xml:space="preserve"> </w:t>
      </w:r>
      <w:r w:rsidR="00162E6B" w:rsidRPr="00162E6B">
        <w:rPr>
          <w:sz w:val="26"/>
          <w:szCs w:val="26"/>
        </w:rPr>
        <w:t>оборудования и установка недостающих элементов пунктов весового и габаритного контроля транспортных средств на участках автомобильных дорог в Псковской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пользования федерального значения</w:t>
      </w:r>
      <w:r w:rsidR="006912BD" w:rsidRPr="006912BD">
        <w:rPr>
          <w:sz w:val="26"/>
          <w:szCs w:val="26"/>
        </w:rPr>
        <w:t xml:space="preserve"> </w:t>
      </w:r>
      <w:r w:rsidR="00C4163C" w:rsidRPr="00C4163C">
        <w:rPr>
          <w:sz w:val="26"/>
          <w:szCs w:val="26"/>
        </w:rPr>
        <w:t xml:space="preserve">(извещение № </w:t>
      </w:r>
      <w:r w:rsidR="00162E6B" w:rsidRPr="00162E6B">
        <w:rPr>
          <w:sz w:val="26"/>
          <w:szCs w:val="26"/>
        </w:rPr>
        <w:t>0372100009923000118</w:t>
      </w:r>
      <w:r w:rsidR="00C4163C" w:rsidRPr="00C4163C">
        <w:rPr>
          <w:sz w:val="26"/>
          <w:szCs w:val="26"/>
        </w:rPr>
        <w:t>)</w:t>
      </w:r>
      <w:r w:rsidRPr="00FA1F46">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671C14">
        <w:rPr>
          <w:sz w:val="26"/>
          <w:szCs w:val="26"/>
        </w:rPr>
        <w:t>– Закон о контрактной системе),</w:t>
      </w:r>
    </w:p>
    <w:p w:rsidR="009900F4" w:rsidRPr="00FA1F46" w:rsidRDefault="009900F4" w:rsidP="007C29D4">
      <w:pPr>
        <w:ind w:firstLine="567"/>
        <w:jc w:val="center"/>
        <w:rPr>
          <w:sz w:val="26"/>
          <w:szCs w:val="26"/>
        </w:rPr>
      </w:pPr>
    </w:p>
    <w:p w:rsidR="009900F4" w:rsidRPr="00D80893" w:rsidRDefault="009900F4" w:rsidP="007C29D4">
      <w:pPr>
        <w:jc w:val="center"/>
        <w:rPr>
          <w:sz w:val="26"/>
          <w:szCs w:val="26"/>
        </w:rPr>
      </w:pPr>
      <w:r w:rsidRPr="00D80893">
        <w:rPr>
          <w:sz w:val="26"/>
          <w:szCs w:val="26"/>
        </w:rPr>
        <w:lastRenderedPageBreak/>
        <w:t>УСТАНОВИЛА:</w:t>
      </w:r>
    </w:p>
    <w:p w:rsidR="009900F4" w:rsidRPr="00D80893" w:rsidRDefault="009900F4" w:rsidP="007C29D4">
      <w:pPr>
        <w:ind w:firstLine="567"/>
        <w:jc w:val="center"/>
        <w:outlineLvl w:val="0"/>
        <w:rPr>
          <w:sz w:val="26"/>
          <w:szCs w:val="26"/>
        </w:rPr>
      </w:pPr>
    </w:p>
    <w:p w:rsidR="009900F4" w:rsidRPr="00D80893" w:rsidRDefault="009900F4" w:rsidP="007C29D4">
      <w:pPr>
        <w:ind w:firstLine="567"/>
        <w:jc w:val="both"/>
        <w:rPr>
          <w:sz w:val="26"/>
          <w:szCs w:val="26"/>
        </w:rPr>
      </w:pPr>
      <w:r w:rsidRPr="006912BD">
        <w:rPr>
          <w:sz w:val="26"/>
          <w:szCs w:val="26"/>
        </w:rPr>
        <w:t xml:space="preserve">Извещение о проведении открытого конкурса в электронной форме размещено </w:t>
      </w:r>
      <w:r w:rsidR="006912BD" w:rsidRPr="006912BD">
        <w:rPr>
          <w:sz w:val="26"/>
          <w:szCs w:val="26"/>
        </w:rPr>
        <w:t>12.</w:t>
      </w:r>
      <w:r w:rsidR="00D80893" w:rsidRPr="006912BD">
        <w:rPr>
          <w:sz w:val="26"/>
          <w:szCs w:val="26"/>
        </w:rPr>
        <w:t>1</w:t>
      </w:r>
      <w:r w:rsidR="006912BD" w:rsidRPr="006912BD">
        <w:rPr>
          <w:sz w:val="26"/>
          <w:szCs w:val="26"/>
        </w:rPr>
        <w:t>0</w:t>
      </w:r>
      <w:r w:rsidR="00D80893" w:rsidRPr="006912BD">
        <w:rPr>
          <w:sz w:val="26"/>
          <w:szCs w:val="26"/>
        </w:rPr>
        <w:t>.202</w:t>
      </w:r>
      <w:r w:rsidR="002428F1" w:rsidRPr="006912BD">
        <w:rPr>
          <w:sz w:val="26"/>
          <w:szCs w:val="26"/>
        </w:rPr>
        <w:t>3</w:t>
      </w:r>
      <w:r w:rsidRPr="006912BD">
        <w:rPr>
          <w:sz w:val="26"/>
          <w:szCs w:val="26"/>
        </w:rPr>
        <w:t xml:space="preserve"> на Официальном сайте Единой информационной системы в сфере закупок </w:t>
      </w:r>
      <w:proofErr w:type="spellStart"/>
      <w:r w:rsidRPr="006912BD">
        <w:rPr>
          <w:sz w:val="26"/>
          <w:szCs w:val="26"/>
        </w:rPr>
        <w:t>www</w:t>
      </w:r>
      <w:proofErr w:type="spellEnd"/>
      <w:r w:rsidRPr="00D80893">
        <w:rPr>
          <w:sz w:val="26"/>
          <w:szCs w:val="26"/>
        </w:rPr>
        <w:t>.</w:t>
      </w:r>
      <w:proofErr w:type="spellStart"/>
      <w:r w:rsidRPr="00D80893">
        <w:rPr>
          <w:sz w:val="26"/>
          <w:szCs w:val="26"/>
          <w:lang w:val="en-US"/>
        </w:rPr>
        <w:t>zakupki</w:t>
      </w:r>
      <w:proofErr w:type="spellEnd"/>
      <w:r w:rsidRPr="00D80893">
        <w:rPr>
          <w:sz w:val="26"/>
          <w:szCs w:val="26"/>
        </w:rPr>
        <w:t>.</w:t>
      </w:r>
      <w:proofErr w:type="spellStart"/>
      <w:r w:rsidRPr="00D80893">
        <w:rPr>
          <w:sz w:val="26"/>
          <w:szCs w:val="26"/>
          <w:lang w:val="en-US"/>
        </w:rPr>
        <w:t>gov</w:t>
      </w:r>
      <w:proofErr w:type="spellEnd"/>
      <w:r w:rsidRPr="00D80893">
        <w:rPr>
          <w:sz w:val="26"/>
          <w:szCs w:val="26"/>
        </w:rPr>
        <w:t>.</w:t>
      </w:r>
      <w:proofErr w:type="spellStart"/>
      <w:r w:rsidRPr="00D80893">
        <w:rPr>
          <w:sz w:val="26"/>
          <w:szCs w:val="26"/>
        </w:rPr>
        <w:t>ru</w:t>
      </w:r>
      <w:proofErr w:type="spellEnd"/>
      <w:r w:rsidRPr="00D80893">
        <w:rPr>
          <w:sz w:val="26"/>
          <w:szCs w:val="26"/>
        </w:rPr>
        <w:t xml:space="preserve">, номер извещения </w:t>
      </w:r>
      <w:r w:rsidR="00162E6B" w:rsidRPr="00162E6B">
        <w:rPr>
          <w:sz w:val="26"/>
          <w:szCs w:val="26"/>
        </w:rPr>
        <w:t>0372100009923000118</w:t>
      </w:r>
      <w:r w:rsidRPr="00D80893">
        <w:rPr>
          <w:sz w:val="26"/>
          <w:szCs w:val="26"/>
        </w:rPr>
        <w:t>.</w:t>
      </w:r>
    </w:p>
    <w:p w:rsidR="009900F4" w:rsidRPr="00D80893" w:rsidRDefault="009900F4" w:rsidP="007C29D4">
      <w:pPr>
        <w:ind w:firstLine="567"/>
        <w:jc w:val="both"/>
        <w:rPr>
          <w:sz w:val="26"/>
          <w:szCs w:val="26"/>
        </w:rPr>
      </w:pPr>
      <w:r w:rsidRPr="00D80893">
        <w:rPr>
          <w:sz w:val="26"/>
          <w:szCs w:val="26"/>
        </w:rPr>
        <w:t xml:space="preserve">Начальная (максимальная) цена контракта – </w:t>
      </w:r>
      <w:r w:rsidR="00162E6B" w:rsidRPr="00162E6B">
        <w:rPr>
          <w:sz w:val="26"/>
          <w:szCs w:val="26"/>
        </w:rPr>
        <w:t>81 237 360,00</w:t>
      </w:r>
      <w:r w:rsidR="00162E6B">
        <w:rPr>
          <w:sz w:val="26"/>
          <w:szCs w:val="26"/>
        </w:rPr>
        <w:t xml:space="preserve"> </w:t>
      </w:r>
      <w:r w:rsidR="00FA1F46" w:rsidRPr="00D80893">
        <w:rPr>
          <w:sz w:val="26"/>
          <w:szCs w:val="26"/>
        </w:rPr>
        <w:t>руб.</w:t>
      </w:r>
    </w:p>
    <w:p w:rsidR="009900F4" w:rsidRDefault="009900F4" w:rsidP="007C29D4">
      <w:pPr>
        <w:ind w:right="-5" w:firstLine="567"/>
        <w:jc w:val="both"/>
        <w:rPr>
          <w:sz w:val="26"/>
          <w:szCs w:val="26"/>
        </w:rPr>
      </w:pPr>
      <w:r w:rsidRPr="00D80893">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85552" w:rsidRPr="001E62FE" w:rsidRDefault="00985552" w:rsidP="00985552">
      <w:pPr>
        <w:ind w:firstLine="720"/>
        <w:jc w:val="both"/>
        <w:rPr>
          <w:color w:val="000000"/>
          <w:sz w:val="26"/>
          <w:szCs w:val="26"/>
        </w:rPr>
      </w:pPr>
      <w:r w:rsidRPr="001E62FE">
        <w:rPr>
          <w:color w:val="000000"/>
          <w:sz w:val="26"/>
          <w:szCs w:val="26"/>
        </w:rPr>
        <w:t xml:space="preserve">В ходе рассмотрения жалобы Заявителя на действия </w:t>
      </w:r>
      <w:r w:rsidRPr="002950F1">
        <w:rPr>
          <w:color w:val="000000"/>
          <w:sz w:val="26"/>
          <w:szCs w:val="26"/>
        </w:rPr>
        <w:t xml:space="preserve">Заказчика Комиссией УФАС в целях полного и всестороннего рассмотрения жалобы в заседании Комиссии УФАС </w:t>
      </w:r>
      <w:r>
        <w:rPr>
          <w:color w:val="000000"/>
          <w:sz w:val="26"/>
          <w:szCs w:val="26"/>
        </w:rPr>
        <w:t>объявлен перерыв</w:t>
      </w:r>
      <w:r w:rsidRPr="002950F1">
        <w:rPr>
          <w:color w:val="000000"/>
          <w:sz w:val="26"/>
          <w:szCs w:val="26"/>
        </w:rPr>
        <w:t>, заседание продолжилось</w:t>
      </w:r>
      <w:r>
        <w:rPr>
          <w:color w:val="000000"/>
          <w:sz w:val="26"/>
          <w:szCs w:val="26"/>
        </w:rPr>
        <w:t xml:space="preserve"> 08.11.2023</w:t>
      </w:r>
      <w:r w:rsidRPr="002950F1">
        <w:rPr>
          <w:color w:val="000000"/>
          <w:sz w:val="26"/>
          <w:szCs w:val="26"/>
        </w:rPr>
        <w:t>.</w:t>
      </w:r>
    </w:p>
    <w:p w:rsidR="009900F4" w:rsidRDefault="009900F4" w:rsidP="007C29D4">
      <w:pPr>
        <w:ind w:right="-5" w:firstLine="567"/>
        <w:jc w:val="both"/>
        <w:rPr>
          <w:sz w:val="26"/>
          <w:szCs w:val="26"/>
        </w:rPr>
      </w:pPr>
      <w:bookmarkStart w:id="0" w:name="_GoBack"/>
      <w:bookmarkEnd w:id="0"/>
      <w:r w:rsidRPr="00D80893">
        <w:rPr>
          <w:sz w:val="26"/>
          <w:szCs w:val="26"/>
        </w:rPr>
        <w:t>Заказчик с доводами жалобы не согласен и считает ее необоснованной.</w:t>
      </w:r>
    </w:p>
    <w:p w:rsidR="009900F4" w:rsidRPr="005F3732" w:rsidRDefault="009900F4" w:rsidP="007C29D4">
      <w:pPr>
        <w:ind w:right="-5" w:firstLine="567"/>
        <w:jc w:val="both"/>
        <w:rPr>
          <w:sz w:val="26"/>
          <w:szCs w:val="26"/>
        </w:rPr>
      </w:pPr>
      <w:r w:rsidRPr="00D80893">
        <w:rPr>
          <w:sz w:val="26"/>
          <w:szCs w:val="26"/>
        </w:rPr>
        <w:t>Информация</w:t>
      </w:r>
      <w:r>
        <w:rPr>
          <w:sz w:val="26"/>
          <w:szCs w:val="26"/>
        </w:rPr>
        <w:t xml:space="preserve">, изложенная в жалобе, пояснения </w:t>
      </w:r>
      <w:r w:rsidRPr="005F3732">
        <w:rPr>
          <w:sz w:val="26"/>
          <w:szCs w:val="26"/>
        </w:rPr>
        <w:t>представителей сторон, представленные документы подтверждают следующие обстоятельства.</w:t>
      </w:r>
    </w:p>
    <w:p w:rsidR="004F19B2" w:rsidRPr="00B44672" w:rsidRDefault="004F19B2" w:rsidP="006A1708">
      <w:pPr>
        <w:ind w:firstLine="709"/>
        <w:contextualSpacing/>
        <w:jc w:val="both"/>
        <w:rPr>
          <w:bCs/>
          <w:sz w:val="26"/>
          <w:szCs w:val="26"/>
        </w:rPr>
      </w:pPr>
      <w:r w:rsidRPr="00FE1DA7">
        <w:rPr>
          <w:bCs/>
          <w:sz w:val="26"/>
          <w:szCs w:val="26"/>
        </w:rPr>
        <w:t>Согласно</w:t>
      </w:r>
      <w:r w:rsidR="006A1708">
        <w:rPr>
          <w:bCs/>
          <w:sz w:val="26"/>
          <w:szCs w:val="26"/>
        </w:rPr>
        <w:t xml:space="preserve"> п. 15</w:t>
      </w:r>
      <w:r w:rsidRPr="00FE1DA7">
        <w:rPr>
          <w:bCs/>
          <w:sz w:val="26"/>
          <w:szCs w:val="26"/>
        </w:rPr>
        <w:t xml:space="preserve"> ч. 1 ст. 42 Закона о контрактной системе</w:t>
      </w:r>
      <w:r w:rsidRPr="00FE1DA7">
        <w:rPr>
          <w:sz w:val="26"/>
          <w:szCs w:val="26"/>
        </w:rPr>
        <w:t xml:space="preserve"> </w:t>
      </w:r>
      <w:r w:rsidRPr="00FE1DA7">
        <w:rPr>
          <w:bCs/>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sidR="006A1708">
        <w:rPr>
          <w:bCs/>
          <w:sz w:val="26"/>
          <w:szCs w:val="26"/>
        </w:rPr>
        <w:t>, в том числе</w:t>
      </w:r>
      <w:r w:rsidRPr="00FE1DA7">
        <w:rPr>
          <w:bCs/>
          <w:sz w:val="26"/>
          <w:szCs w:val="26"/>
        </w:rPr>
        <w:t xml:space="preserve"> </w:t>
      </w:r>
      <w:r w:rsidR="006A1708">
        <w:rPr>
          <w:bCs/>
          <w:sz w:val="26"/>
          <w:szCs w:val="26"/>
        </w:rPr>
        <w:t>информацию</w:t>
      </w:r>
      <w:r w:rsidRPr="00B44672">
        <w:rPr>
          <w:bCs/>
          <w:sz w:val="26"/>
          <w:szCs w:val="26"/>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w:t>
      </w:r>
      <w:r w:rsidR="006A1708">
        <w:rPr>
          <w:bCs/>
          <w:sz w:val="26"/>
          <w:szCs w:val="26"/>
        </w:rPr>
        <w:t xml:space="preserve"> настоящего Федерального закона.</w:t>
      </w:r>
    </w:p>
    <w:p w:rsidR="004F19B2" w:rsidRPr="00FE1DA7" w:rsidRDefault="004F19B2" w:rsidP="007C29D4">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F19B2" w:rsidRPr="00FE1DA7" w:rsidRDefault="004F19B2" w:rsidP="007C29D4">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4F19B2" w:rsidRPr="00FE1DA7" w:rsidRDefault="004F19B2" w:rsidP="007C29D4">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F19B2" w:rsidRPr="00FE1DA7" w:rsidRDefault="004F19B2" w:rsidP="007C29D4">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F19B2" w:rsidRPr="00FE1DA7" w:rsidRDefault="004F19B2" w:rsidP="007C29D4">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4F19B2" w:rsidRPr="00FE1DA7" w:rsidRDefault="004F19B2" w:rsidP="007C29D4">
      <w:pPr>
        <w:ind w:firstLine="708"/>
        <w:contextualSpacing/>
        <w:jc w:val="both"/>
        <w:rPr>
          <w:bCs/>
          <w:sz w:val="26"/>
          <w:szCs w:val="26"/>
        </w:rPr>
      </w:pPr>
      <w:r w:rsidRPr="00FE1DA7">
        <w:rPr>
          <w:bCs/>
          <w:sz w:val="26"/>
          <w:szCs w:val="26"/>
        </w:rPr>
        <w:t>5) проект контракта;</w:t>
      </w:r>
    </w:p>
    <w:p w:rsidR="004F19B2" w:rsidRPr="00FE1DA7" w:rsidRDefault="004F19B2" w:rsidP="007C29D4">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F19B2" w:rsidRPr="00FE1DA7" w:rsidRDefault="004F19B2" w:rsidP="007C29D4">
      <w:pPr>
        <w:ind w:firstLine="708"/>
        <w:contextualSpacing/>
        <w:jc w:val="both"/>
        <w:rPr>
          <w:bCs/>
          <w:sz w:val="26"/>
          <w:szCs w:val="26"/>
        </w:rPr>
      </w:pPr>
      <w:r w:rsidRPr="00FE1DA7">
        <w:rPr>
          <w:bCs/>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4F19B2" w:rsidRPr="00FE1DA7" w:rsidRDefault="004F19B2" w:rsidP="007C29D4">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w:t>
      </w:r>
      <w:r w:rsidR="006A1708">
        <w:rPr>
          <w:bCs/>
          <w:sz w:val="26"/>
          <w:szCs w:val="26"/>
        </w:rPr>
        <w:t>«</w:t>
      </w:r>
      <w:r w:rsidRPr="00FE1DA7">
        <w:rPr>
          <w:bCs/>
          <w:sz w:val="26"/>
          <w:szCs w:val="26"/>
        </w:rPr>
        <w:t xml:space="preserve">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r w:rsidR="006A1708">
        <w:rPr>
          <w:bCs/>
          <w:sz w:val="26"/>
          <w:szCs w:val="26"/>
        </w:rPr>
        <w:t>»</w:t>
      </w:r>
      <w:r w:rsidRPr="00FE1DA7">
        <w:rPr>
          <w:bCs/>
          <w:sz w:val="26"/>
          <w:szCs w:val="26"/>
        </w:rPr>
        <w:t>;</w:t>
      </w:r>
    </w:p>
    <w:p w:rsidR="004F19B2" w:rsidRDefault="004F19B2" w:rsidP="007C29D4">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AF1240" w:rsidRDefault="00AF1240" w:rsidP="007C29D4">
      <w:pPr>
        <w:ind w:firstLine="708"/>
        <w:contextualSpacing/>
        <w:jc w:val="both"/>
        <w:rPr>
          <w:bCs/>
          <w:sz w:val="26"/>
          <w:szCs w:val="26"/>
        </w:rPr>
      </w:pPr>
      <w:r>
        <w:rPr>
          <w:bCs/>
          <w:sz w:val="26"/>
          <w:szCs w:val="26"/>
        </w:rPr>
        <w:t>В соответствии с</w:t>
      </w:r>
      <w:r w:rsidRPr="00AF1240">
        <w:rPr>
          <w:bCs/>
          <w:sz w:val="26"/>
          <w:szCs w:val="26"/>
        </w:rPr>
        <w:t xml:space="preserve"> ч</w:t>
      </w:r>
      <w:r>
        <w:rPr>
          <w:bCs/>
          <w:sz w:val="26"/>
          <w:szCs w:val="26"/>
        </w:rPr>
        <w:t>.</w:t>
      </w:r>
      <w:r w:rsidRPr="00AF1240">
        <w:rPr>
          <w:bCs/>
          <w:sz w:val="26"/>
          <w:szCs w:val="26"/>
        </w:rPr>
        <w:t>3 ст</w:t>
      </w:r>
      <w:r>
        <w:rPr>
          <w:bCs/>
          <w:sz w:val="26"/>
          <w:szCs w:val="26"/>
        </w:rPr>
        <w:t>.</w:t>
      </w:r>
      <w:r w:rsidRPr="00AF1240">
        <w:rPr>
          <w:bCs/>
          <w:sz w:val="26"/>
          <w:szCs w:val="26"/>
        </w:rPr>
        <w:t xml:space="preserve">14 Закона о контрактной системе </w:t>
      </w:r>
      <w:r>
        <w:rPr>
          <w:bCs/>
          <w:sz w:val="26"/>
          <w:szCs w:val="26"/>
        </w:rPr>
        <w:t>в</w:t>
      </w:r>
      <w:r w:rsidRPr="00AF1240">
        <w:rPr>
          <w:bCs/>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AF1240">
        <w:rPr>
          <w:bCs/>
          <w:sz w:val="26"/>
          <w:szCs w:val="26"/>
        </w:rPr>
        <w:t>соблюдения</w:t>
      </w:r>
      <w:proofErr w:type="gramEnd"/>
      <w:r w:rsidRPr="00AF1240">
        <w:rPr>
          <w:bCs/>
          <w:sz w:val="26"/>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AF1240">
        <w:rPr>
          <w:bCs/>
          <w:sz w:val="26"/>
          <w:szCs w:val="26"/>
        </w:rPr>
        <w:t>соблюдения</w:t>
      </w:r>
      <w:proofErr w:type="gramEnd"/>
      <w:r w:rsidRPr="00AF1240">
        <w:rPr>
          <w:bCs/>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F1240" w:rsidRPr="00AF1240" w:rsidRDefault="00AF1240" w:rsidP="007C29D4">
      <w:pPr>
        <w:ind w:firstLine="708"/>
        <w:contextualSpacing/>
        <w:jc w:val="both"/>
        <w:rPr>
          <w:bCs/>
          <w:sz w:val="26"/>
          <w:szCs w:val="26"/>
        </w:rPr>
      </w:pPr>
      <w:r w:rsidRPr="00AF1240">
        <w:rPr>
          <w:bCs/>
          <w:sz w:val="26"/>
          <w:szCs w:val="26"/>
        </w:rPr>
        <w:t xml:space="preserve">Пунктом 2 Постановления Правительства Российской Федерации от 10.07.2019 N 878 </w:t>
      </w:r>
      <w:r>
        <w:rPr>
          <w:bCs/>
          <w:sz w:val="26"/>
          <w:szCs w:val="26"/>
        </w:rPr>
        <w:t>«</w:t>
      </w:r>
      <w:r w:rsidRPr="00AF1240">
        <w:rPr>
          <w:bCs/>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N 925 и признании утратившими силу некоторых актов Правительства Российской Федерации</w:t>
      </w:r>
      <w:r>
        <w:rPr>
          <w:bCs/>
          <w:sz w:val="26"/>
          <w:szCs w:val="26"/>
        </w:rPr>
        <w:t>»</w:t>
      </w:r>
      <w:r w:rsidRPr="00AF1240">
        <w:rPr>
          <w:bCs/>
          <w:sz w:val="26"/>
          <w:szCs w:val="26"/>
        </w:rPr>
        <w:t xml:space="preserve"> (далее - Постановление </w:t>
      </w:r>
      <w:r>
        <w:rPr>
          <w:bCs/>
          <w:sz w:val="26"/>
          <w:szCs w:val="26"/>
        </w:rPr>
        <w:t>№</w:t>
      </w:r>
      <w:r w:rsidRPr="00AF1240">
        <w:rPr>
          <w:bCs/>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Pr>
          <w:bCs/>
          <w:sz w:val="26"/>
          <w:szCs w:val="26"/>
        </w:rPr>
        <w:t>.</w:t>
      </w:r>
    </w:p>
    <w:p w:rsidR="00AF1240" w:rsidRDefault="00AF1240" w:rsidP="007C29D4">
      <w:pPr>
        <w:ind w:firstLine="708"/>
        <w:contextualSpacing/>
        <w:jc w:val="both"/>
        <w:rPr>
          <w:bCs/>
          <w:sz w:val="26"/>
          <w:szCs w:val="26"/>
        </w:rPr>
      </w:pPr>
      <w:r w:rsidRPr="00AF1240">
        <w:rPr>
          <w:bCs/>
          <w:sz w:val="26"/>
          <w:szCs w:val="26"/>
        </w:rPr>
        <w:t xml:space="preserve">Согласно пункту 3 Постановления </w:t>
      </w:r>
      <w:r>
        <w:rPr>
          <w:bCs/>
          <w:sz w:val="26"/>
          <w:szCs w:val="26"/>
        </w:rPr>
        <w:t>№</w:t>
      </w:r>
      <w:r w:rsidRPr="00AF1240">
        <w:rPr>
          <w:bCs/>
          <w:sz w:val="26"/>
          <w:szCs w:val="26"/>
        </w:rPr>
        <w:t xml:space="preserve"> 878 при осуществлении закупок радиоэлектронной продукции, включенной в перечень, заказчик все заявки, </w:t>
      </w:r>
      <w:r w:rsidRPr="00AF1240">
        <w:rPr>
          <w:bCs/>
          <w:sz w:val="26"/>
          <w:szCs w:val="26"/>
        </w:rPr>
        <w:lastRenderedPageBreak/>
        <w:t>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607E17" w:rsidRDefault="00607E17" w:rsidP="007C29D4">
      <w:pPr>
        <w:ind w:firstLine="708"/>
        <w:contextualSpacing/>
        <w:jc w:val="both"/>
        <w:rPr>
          <w:bCs/>
          <w:sz w:val="26"/>
          <w:szCs w:val="26"/>
        </w:rPr>
      </w:pPr>
      <w:r>
        <w:rPr>
          <w:bCs/>
          <w:sz w:val="26"/>
          <w:szCs w:val="26"/>
        </w:rPr>
        <w:t>Проектом</w:t>
      </w:r>
      <w:r w:rsidR="00AF1240" w:rsidRPr="00AF1240">
        <w:rPr>
          <w:bCs/>
          <w:sz w:val="26"/>
          <w:szCs w:val="26"/>
        </w:rPr>
        <w:t xml:space="preserve"> контракта</w:t>
      </w:r>
      <w:r>
        <w:rPr>
          <w:bCs/>
          <w:sz w:val="26"/>
          <w:szCs w:val="26"/>
        </w:rPr>
        <w:t xml:space="preserve"> установлено, в том числе следующее:</w:t>
      </w:r>
    </w:p>
    <w:p w:rsidR="00607E17" w:rsidRPr="00607E17" w:rsidRDefault="00607E17" w:rsidP="007C29D4">
      <w:pPr>
        <w:ind w:firstLine="708"/>
        <w:contextualSpacing/>
        <w:jc w:val="both"/>
        <w:rPr>
          <w:bCs/>
          <w:i/>
          <w:sz w:val="26"/>
          <w:szCs w:val="26"/>
        </w:rPr>
      </w:pPr>
      <w:r w:rsidRPr="00607E17">
        <w:rPr>
          <w:bCs/>
          <w:i/>
          <w:sz w:val="26"/>
          <w:szCs w:val="26"/>
        </w:rPr>
        <w:t>1.</w:t>
      </w:r>
      <w:r w:rsidRPr="00607E17">
        <w:rPr>
          <w:bCs/>
          <w:i/>
          <w:sz w:val="26"/>
          <w:szCs w:val="26"/>
        </w:rPr>
        <w:tab/>
        <w:t>ПРЕДМЕТ ГОСУДАРСТВЕННОГО КОНТРАКТА.</w:t>
      </w:r>
    </w:p>
    <w:p w:rsidR="00607E17" w:rsidRPr="00607E17" w:rsidRDefault="00607E17" w:rsidP="007C29D4">
      <w:pPr>
        <w:ind w:firstLine="708"/>
        <w:contextualSpacing/>
        <w:jc w:val="both"/>
        <w:rPr>
          <w:bCs/>
          <w:i/>
          <w:sz w:val="26"/>
          <w:szCs w:val="26"/>
        </w:rPr>
      </w:pPr>
      <w:r w:rsidRPr="00607E17">
        <w:rPr>
          <w:bCs/>
          <w:i/>
          <w:sz w:val="26"/>
          <w:szCs w:val="26"/>
        </w:rPr>
        <w:t xml:space="preserve">1.1. В целях обеспечения безопасности дорожного движения, сохранности дорог и дорожных сооружений стороны заключили настоящий Контракт, согласно которому Подрядчик принимает на себя следующие обязательства: </w:t>
      </w:r>
    </w:p>
    <w:p w:rsidR="00607E17" w:rsidRPr="00607E17" w:rsidRDefault="00607E17" w:rsidP="007C29D4">
      <w:pPr>
        <w:ind w:firstLine="708"/>
        <w:contextualSpacing/>
        <w:jc w:val="both"/>
        <w:rPr>
          <w:bCs/>
          <w:i/>
          <w:sz w:val="26"/>
          <w:szCs w:val="26"/>
        </w:rPr>
      </w:pPr>
      <w:r w:rsidRPr="00607E17">
        <w:rPr>
          <w:bCs/>
          <w:i/>
          <w:sz w:val="26"/>
          <w:szCs w:val="26"/>
        </w:rPr>
        <w:t>Замена оборудования и установка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w:t>
      </w:r>
      <w:r w:rsidR="006A1708">
        <w:rPr>
          <w:bCs/>
          <w:i/>
          <w:sz w:val="26"/>
          <w:szCs w:val="26"/>
        </w:rPr>
        <w:t xml:space="preserve">ьзования федерального значения </w:t>
      </w:r>
      <w:r w:rsidRPr="00607E17">
        <w:rPr>
          <w:bCs/>
          <w:i/>
          <w:sz w:val="26"/>
          <w:szCs w:val="26"/>
        </w:rPr>
        <w:t>(далее – Объекты) в соответствии с Ведомостью объемов и стоимости работ (сметой) (Приложение № 2 к Контракту), а Заказчик берет на себя обязательства принять работы и оплатить их в соответствии с условиями настоящего Контракта.</w:t>
      </w:r>
    </w:p>
    <w:p w:rsidR="00607E17" w:rsidRPr="00607E17" w:rsidRDefault="00607E17" w:rsidP="007C29D4">
      <w:pPr>
        <w:ind w:firstLine="708"/>
        <w:contextualSpacing/>
        <w:jc w:val="both"/>
        <w:rPr>
          <w:bCs/>
          <w:i/>
          <w:sz w:val="26"/>
          <w:szCs w:val="26"/>
        </w:rPr>
      </w:pPr>
      <w:r w:rsidRPr="00607E17">
        <w:rPr>
          <w:bCs/>
          <w:i/>
          <w:sz w:val="26"/>
          <w:szCs w:val="26"/>
        </w:rPr>
        <w:t xml:space="preserve">14.2. Гарантийный срок составляет: </w:t>
      </w:r>
    </w:p>
    <w:p w:rsidR="00607E17" w:rsidRPr="00607E17" w:rsidRDefault="00607E17" w:rsidP="007C29D4">
      <w:pPr>
        <w:ind w:firstLine="708"/>
        <w:contextualSpacing/>
        <w:jc w:val="both"/>
        <w:rPr>
          <w:bCs/>
          <w:i/>
          <w:sz w:val="26"/>
          <w:szCs w:val="26"/>
        </w:rPr>
      </w:pPr>
      <w:r w:rsidRPr="00607E17">
        <w:rPr>
          <w:bCs/>
          <w:i/>
          <w:sz w:val="26"/>
          <w:szCs w:val="26"/>
        </w:rPr>
        <w:t>- на оборудование и выполненные по нему работы – 2 года;</w:t>
      </w:r>
    </w:p>
    <w:p w:rsidR="00607E17" w:rsidRPr="00607E17" w:rsidRDefault="00607E17" w:rsidP="007C29D4">
      <w:pPr>
        <w:ind w:firstLine="708"/>
        <w:contextualSpacing/>
        <w:jc w:val="both"/>
        <w:rPr>
          <w:bCs/>
          <w:i/>
          <w:sz w:val="26"/>
          <w:szCs w:val="26"/>
        </w:rPr>
      </w:pPr>
      <w:r w:rsidRPr="00607E17">
        <w:rPr>
          <w:bCs/>
          <w:i/>
          <w:sz w:val="26"/>
          <w:szCs w:val="26"/>
        </w:rPr>
        <w:t>- на оцинкованные элементы, конст</w:t>
      </w:r>
      <w:r>
        <w:rPr>
          <w:bCs/>
          <w:i/>
          <w:sz w:val="26"/>
          <w:szCs w:val="26"/>
        </w:rPr>
        <w:t xml:space="preserve">рукции, их фундаменты, а также </w:t>
      </w:r>
      <w:r w:rsidRPr="00607E17">
        <w:rPr>
          <w:bCs/>
          <w:i/>
          <w:sz w:val="26"/>
          <w:szCs w:val="26"/>
        </w:rPr>
        <w:t>выполненные по ним работы – 5 лет.</w:t>
      </w:r>
    </w:p>
    <w:p w:rsidR="0055426F" w:rsidRDefault="0055426F" w:rsidP="007C29D4">
      <w:pPr>
        <w:ind w:firstLine="708"/>
        <w:contextualSpacing/>
        <w:jc w:val="both"/>
        <w:rPr>
          <w:bCs/>
          <w:sz w:val="26"/>
          <w:szCs w:val="26"/>
        </w:rPr>
      </w:pPr>
      <w:r>
        <w:rPr>
          <w:bCs/>
          <w:sz w:val="26"/>
          <w:szCs w:val="26"/>
        </w:rPr>
        <w:t>Техническим заданием предусмотрено, что</w:t>
      </w:r>
      <w:r w:rsidRPr="0055426F">
        <w:rPr>
          <w:bCs/>
          <w:sz w:val="26"/>
          <w:szCs w:val="26"/>
        </w:rPr>
        <w:t xml:space="preserve"> Заказчику и подрядчику по содержанию в ФКУ </w:t>
      </w:r>
      <w:proofErr w:type="spellStart"/>
      <w:r w:rsidRPr="0055426F">
        <w:rPr>
          <w:bCs/>
          <w:sz w:val="26"/>
          <w:szCs w:val="26"/>
        </w:rPr>
        <w:t>Упрдор</w:t>
      </w:r>
      <w:proofErr w:type="spellEnd"/>
      <w:r w:rsidRPr="0055426F">
        <w:rPr>
          <w:bCs/>
          <w:sz w:val="26"/>
          <w:szCs w:val="26"/>
        </w:rPr>
        <w:t xml:space="preserve"> «Северо-Запад»</w:t>
      </w:r>
      <w:r>
        <w:rPr>
          <w:bCs/>
          <w:sz w:val="26"/>
          <w:szCs w:val="26"/>
        </w:rPr>
        <w:t xml:space="preserve"> передается электронная</w:t>
      </w:r>
      <w:r w:rsidRPr="0055426F">
        <w:rPr>
          <w:bCs/>
          <w:sz w:val="26"/>
          <w:szCs w:val="26"/>
        </w:rPr>
        <w:t xml:space="preserve"> адрес</w:t>
      </w:r>
      <w:r>
        <w:rPr>
          <w:bCs/>
          <w:sz w:val="26"/>
          <w:szCs w:val="26"/>
        </w:rPr>
        <w:t>ация</w:t>
      </w:r>
      <w:r w:rsidRPr="0055426F">
        <w:rPr>
          <w:bCs/>
          <w:sz w:val="26"/>
          <w:szCs w:val="26"/>
        </w:rPr>
        <w:t xml:space="preserve">, настройки сети, пароли администратора и логины на установленное оборудование, средства связи и программное обеспечение. </w:t>
      </w:r>
      <w:r w:rsidR="00673C2A" w:rsidRPr="00673C2A">
        <w:rPr>
          <w:bCs/>
          <w:sz w:val="26"/>
          <w:szCs w:val="26"/>
        </w:rPr>
        <w:t>Все лицензии и данные о настройках связного оборудования и программного обеспечения должны быть переданы в полном объеме Заказчику, включая права пользования и доступа. Заказчику на поставленные в рамках Контракта программные продукты должны быть переданы все необходимые инструменты для беспрепятственного осуществления их содержания (без случаев переработки, расширения состава и функций) собственными силами или силами определённого им Подрядчика по содержанию, а также оказана всесторонняя техническая консультационная поддержка производителем и поставщиком программного обеспечения в течении гарантийного срока.</w:t>
      </w:r>
      <w:r w:rsidR="00673C2A" w:rsidRPr="00673C2A">
        <w:t xml:space="preserve"> </w:t>
      </w:r>
      <w:r w:rsidR="00673C2A" w:rsidRPr="00673C2A">
        <w:rPr>
          <w:bCs/>
          <w:sz w:val="26"/>
          <w:szCs w:val="26"/>
        </w:rPr>
        <w:t>Подрядчик перед закупкой согласовывает с Заказчиком спецификацию основного комплекта приобретаемого оборудования по видам и типам в составе документации. Приобретаемое и устанавливаемое Подрядчиком оборудование, должно быть полностью совместимо с существующим оборудованием и программным обеспечением Заказчика, к которому потребуется в ходе реализации подключение и интеграция.</w:t>
      </w:r>
    </w:p>
    <w:p w:rsidR="00AF1240" w:rsidRPr="00AF1240" w:rsidRDefault="009A5CE0" w:rsidP="007C29D4">
      <w:pPr>
        <w:ind w:firstLine="708"/>
        <w:contextualSpacing/>
        <w:jc w:val="both"/>
        <w:rPr>
          <w:bCs/>
          <w:sz w:val="26"/>
          <w:szCs w:val="26"/>
        </w:rPr>
      </w:pPr>
      <w:r>
        <w:rPr>
          <w:bCs/>
          <w:sz w:val="26"/>
          <w:szCs w:val="26"/>
        </w:rPr>
        <w:t>Таким образом з</w:t>
      </w:r>
      <w:r w:rsidR="00AF1240" w:rsidRPr="00AF1240">
        <w:rPr>
          <w:bCs/>
          <w:sz w:val="26"/>
          <w:szCs w:val="26"/>
        </w:rPr>
        <w:t>аключаемый по результатам рассматриваемой закупки контрак</w:t>
      </w:r>
      <w:r>
        <w:rPr>
          <w:bCs/>
          <w:sz w:val="26"/>
          <w:szCs w:val="26"/>
        </w:rPr>
        <w:t xml:space="preserve">т является смешанным (поставка </w:t>
      </w:r>
      <w:r w:rsidRPr="00AF1240">
        <w:rPr>
          <w:bCs/>
          <w:sz w:val="26"/>
          <w:szCs w:val="26"/>
        </w:rPr>
        <w:t>радиоэлектронной продукции</w:t>
      </w:r>
      <w:r>
        <w:rPr>
          <w:bCs/>
          <w:sz w:val="26"/>
          <w:szCs w:val="26"/>
        </w:rPr>
        <w:t xml:space="preserve">, </w:t>
      </w:r>
      <w:r w:rsidRPr="009A5CE0">
        <w:rPr>
          <w:bCs/>
          <w:sz w:val="26"/>
          <w:szCs w:val="26"/>
        </w:rPr>
        <w:lastRenderedPageBreak/>
        <w:t>программного обеспечения</w:t>
      </w:r>
      <w:r>
        <w:rPr>
          <w:bCs/>
          <w:sz w:val="26"/>
          <w:szCs w:val="26"/>
        </w:rPr>
        <w:t xml:space="preserve">, </w:t>
      </w:r>
      <w:r w:rsidR="00AF1240" w:rsidRPr="00AF1240">
        <w:rPr>
          <w:bCs/>
          <w:sz w:val="26"/>
          <w:szCs w:val="26"/>
        </w:rPr>
        <w:t>монтаж радиоэлектронной продукции, а такж</w:t>
      </w:r>
      <w:r>
        <w:rPr>
          <w:bCs/>
          <w:sz w:val="26"/>
          <w:szCs w:val="26"/>
        </w:rPr>
        <w:t>е ремонт автомобильной дороги).</w:t>
      </w:r>
    </w:p>
    <w:p w:rsidR="009A5CE0" w:rsidRDefault="004D5EE7" w:rsidP="007C29D4">
      <w:pPr>
        <w:ind w:firstLine="708"/>
        <w:contextualSpacing/>
        <w:jc w:val="both"/>
        <w:rPr>
          <w:bCs/>
          <w:sz w:val="26"/>
          <w:szCs w:val="26"/>
        </w:rPr>
      </w:pPr>
      <w:r>
        <w:rPr>
          <w:bCs/>
          <w:sz w:val="26"/>
          <w:szCs w:val="26"/>
        </w:rPr>
        <w:t>Заявитель в жалобе сообщает, в том числе следующее:</w:t>
      </w:r>
    </w:p>
    <w:p w:rsidR="00AF1240" w:rsidRPr="004D5EE7" w:rsidRDefault="00AF1240" w:rsidP="007C29D4">
      <w:pPr>
        <w:ind w:firstLine="708"/>
        <w:contextualSpacing/>
        <w:jc w:val="both"/>
        <w:rPr>
          <w:bCs/>
          <w:i/>
          <w:sz w:val="26"/>
          <w:szCs w:val="26"/>
        </w:rPr>
      </w:pPr>
      <w:r w:rsidRPr="004D5EE7">
        <w:rPr>
          <w:bCs/>
          <w:i/>
          <w:sz w:val="26"/>
          <w:szCs w:val="26"/>
        </w:rPr>
        <w:t xml:space="preserve">Согласно </w:t>
      </w:r>
      <w:proofErr w:type="spellStart"/>
      <w:r w:rsidRPr="004D5EE7">
        <w:rPr>
          <w:bCs/>
          <w:i/>
          <w:sz w:val="26"/>
          <w:szCs w:val="26"/>
        </w:rPr>
        <w:t>пп</w:t>
      </w:r>
      <w:proofErr w:type="spellEnd"/>
      <w:r w:rsidRPr="004D5EE7">
        <w:rPr>
          <w:bCs/>
          <w:i/>
          <w:sz w:val="26"/>
          <w:szCs w:val="26"/>
        </w:rPr>
        <w:t>. 1.2.4, 2.2.3, 3.2.3, 4.2.3, 5.2.3. п. 8.1. Технического задания в рамках исполнения контракта поставляется радиоэлектронная продукция – средства связи, а также сервер: «Замена и установка недостающего телекоммуникационного оборудования (шкаф, средства связи, сервер(контроллер) АПВГК, сервер для работы с программным обеспечением: ИС «АС «Мониторинг»» ФКУ «</w:t>
      </w:r>
      <w:proofErr w:type="spellStart"/>
      <w:r w:rsidRPr="004D5EE7">
        <w:rPr>
          <w:bCs/>
          <w:i/>
          <w:sz w:val="26"/>
          <w:szCs w:val="26"/>
        </w:rPr>
        <w:t>Росдормониторинг</w:t>
      </w:r>
      <w:proofErr w:type="spellEnd"/>
      <w:r w:rsidRPr="004D5EE7">
        <w:rPr>
          <w:bCs/>
          <w:i/>
          <w:sz w:val="26"/>
          <w:szCs w:val="26"/>
        </w:rPr>
        <w:t>»».</w:t>
      </w:r>
    </w:p>
    <w:p w:rsidR="00AF1240" w:rsidRPr="000E0F5D" w:rsidRDefault="00AF1240" w:rsidP="007C29D4">
      <w:pPr>
        <w:ind w:firstLine="708"/>
        <w:contextualSpacing/>
        <w:jc w:val="both"/>
        <w:rPr>
          <w:bCs/>
          <w:i/>
          <w:sz w:val="26"/>
          <w:szCs w:val="26"/>
        </w:rPr>
      </w:pPr>
      <w:r w:rsidRPr="000E0F5D">
        <w:rPr>
          <w:bCs/>
          <w:i/>
          <w:sz w:val="26"/>
          <w:szCs w:val="26"/>
        </w:rPr>
        <w:t xml:space="preserve">Пункты </w:t>
      </w:r>
      <w:proofErr w:type="gramStart"/>
      <w:r w:rsidRPr="000E0F5D">
        <w:rPr>
          <w:bCs/>
          <w:i/>
          <w:sz w:val="26"/>
          <w:szCs w:val="26"/>
        </w:rPr>
        <w:t>8.7.,</w:t>
      </w:r>
      <w:proofErr w:type="gramEnd"/>
      <w:r w:rsidRPr="000E0F5D">
        <w:rPr>
          <w:bCs/>
          <w:i/>
          <w:sz w:val="26"/>
          <w:szCs w:val="26"/>
        </w:rPr>
        <w:t xml:space="preserve"> 8.8. Технического задания содержат требования к техническим характеристикам серверов. Пункт 8.9. Технического задания содержит требования к техническим характеристикам средств связи - волоконно-оптического кабеля. Пункт 8.5. Технического задания содержит требования к техническим характеристикам динамических информационных табло.</w:t>
      </w:r>
    </w:p>
    <w:p w:rsidR="00AF1240" w:rsidRPr="000E0F5D" w:rsidRDefault="00AF1240" w:rsidP="007C29D4">
      <w:pPr>
        <w:ind w:firstLine="708"/>
        <w:contextualSpacing/>
        <w:jc w:val="both"/>
        <w:rPr>
          <w:bCs/>
          <w:i/>
          <w:sz w:val="26"/>
          <w:szCs w:val="26"/>
        </w:rPr>
      </w:pPr>
      <w:r w:rsidRPr="000E0F5D">
        <w:rPr>
          <w:bCs/>
          <w:i/>
          <w:sz w:val="26"/>
          <w:szCs w:val="26"/>
        </w:rPr>
        <w:t>Товар «сервер» соответствует коду ОКПД-2 26.20.14 - «Машины вычислительные электронные цифровые, поставляемые в виде систем для автоматической обработки данных». Средство связи «волоконно-оптический кабель» соответствует коду ОКПД-2 27.31.1 – «Кабели волоконно-оптические». Товар «динамическое информационное табло» соответствует коду ОКПД-2 27.40.24 – «Указатели светящиеся, световые табло и подобные им устройства»</w:t>
      </w:r>
    </w:p>
    <w:p w:rsidR="00AF1240" w:rsidRPr="000E0F5D" w:rsidRDefault="00AF1240" w:rsidP="007C29D4">
      <w:pPr>
        <w:ind w:firstLine="708"/>
        <w:contextualSpacing/>
        <w:jc w:val="both"/>
        <w:rPr>
          <w:bCs/>
          <w:i/>
          <w:sz w:val="26"/>
          <w:szCs w:val="26"/>
        </w:rPr>
      </w:pPr>
      <w:r w:rsidRPr="000E0F5D">
        <w:rPr>
          <w:bCs/>
          <w:i/>
          <w:sz w:val="26"/>
          <w:szCs w:val="26"/>
        </w:rPr>
        <w:t>Все приведенные ОКПД товаров включены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N 878.</w:t>
      </w:r>
    </w:p>
    <w:p w:rsidR="00AF1240" w:rsidRPr="000E0F5D" w:rsidRDefault="00AF1240" w:rsidP="007C29D4">
      <w:pPr>
        <w:ind w:firstLine="708"/>
        <w:contextualSpacing/>
        <w:jc w:val="both"/>
        <w:rPr>
          <w:bCs/>
          <w:i/>
          <w:sz w:val="26"/>
          <w:szCs w:val="26"/>
        </w:rPr>
      </w:pPr>
      <w:r w:rsidRPr="000E0F5D">
        <w:rPr>
          <w:bCs/>
          <w:i/>
          <w:sz w:val="26"/>
          <w:szCs w:val="26"/>
        </w:rPr>
        <w:t>Таким образом, указанная радиоэлектронная продукция является поставляемой при осуществлении работ.</w:t>
      </w:r>
    </w:p>
    <w:p w:rsidR="00AF1240" w:rsidRPr="000E0F5D" w:rsidRDefault="00AF1240" w:rsidP="007C29D4">
      <w:pPr>
        <w:ind w:firstLine="708"/>
        <w:contextualSpacing/>
        <w:jc w:val="both"/>
        <w:rPr>
          <w:bCs/>
          <w:i/>
          <w:sz w:val="26"/>
          <w:szCs w:val="26"/>
        </w:rPr>
      </w:pPr>
      <w:r w:rsidRPr="000E0F5D">
        <w:rPr>
          <w:bCs/>
          <w:i/>
          <w:sz w:val="26"/>
          <w:szCs w:val="26"/>
        </w:rPr>
        <w:t>Извещение о проведении закупки не содержит информацию об установленных ограничениях.</w:t>
      </w:r>
    </w:p>
    <w:p w:rsidR="00AF1240" w:rsidRPr="000E0F5D" w:rsidRDefault="00AF1240" w:rsidP="007C29D4">
      <w:pPr>
        <w:ind w:firstLine="708"/>
        <w:contextualSpacing/>
        <w:jc w:val="both"/>
        <w:rPr>
          <w:bCs/>
          <w:i/>
          <w:sz w:val="26"/>
          <w:szCs w:val="26"/>
        </w:rPr>
      </w:pPr>
      <w:r w:rsidRPr="000E0F5D">
        <w:rPr>
          <w:bCs/>
          <w:i/>
          <w:sz w:val="26"/>
          <w:szCs w:val="26"/>
        </w:rPr>
        <w:t>Незаконность действий Заказчика подтверждается административной практикой антимонопольной службы:</w:t>
      </w:r>
    </w:p>
    <w:p w:rsidR="00AF1240" w:rsidRPr="000E0F5D" w:rsidRDefault="00AF1240" w:rsidP="007C29D4">
      <w:pPr>
        <w:ind w:firstLine="708"/>
        <w:contextualSpacing/>
        <w:jc w:val="both"/>
        <w:rPr>
          <w:bCs/>
          <w:i/>
          <w:sz w:val="26"/>
          <w:szCs w:val="26"/>
        </w:rPr>
      </w:pPr>
      <w:r w:rsidRPr="000E0F5D">
        <w:rPr>
          <w:bCs/>
          <w:i/>
          <w:sz w:val="26"/>
          <w:szCs w:val="26"/>
        </w:rPr>
        <w:t>- Решение ФАС России от 21.08.2020 по делу N20/44/99/П31.</w:t>
      </w:r>
    </w:p>
    <w:p w:rsidR="00AF1240" w:rsidRPr="000E0F5D" w:rsidRDefault="00AF1240" w:rsidP="007C29D4">
      <w:pPr>
        <w:ind w:firstLine="708"/>
        <w:contextualSpacing/>
        <w:jc w:val="both"/>
        <w:rPr>
          <w:bCs/>
          <w:i/>
          <w:sz w:val="26"/>
          <w:szCs w:val="26"/>
        </w:rPr>
      </w:pPr>
      <w:r w:rsidRPr="000E0F5D">
        <w:rPr>
          <w:bCs/>
          <w:i/>
          <w:sz w:val="26"/>
          <w:szCs w:val="26"/>
        </w:rPr>
        <w:t>- Решение Забайкальского УФАС России по делу №075/06/105-177/2023, №075/06/105-178/2023 от 15.05.2023.</w:t>
      </w:r>
    </w:p>
    <w:p w:rsidR="00A96834" w:rsidRDefault="00A96834" w:rsidP="007C29D4">
      <w:pPr>
        <w:ind w:firstLine="708"/>
        <w:contextualSpacing/>
        <w:jc w:val="both"/>
        <w:rPr>
          <w:bCs/>
          <w:sz w:val="26"/>
          <w:szCs w:val="26"/>
        </w:rPr>
      </w:pPr>
      <w:r>
        <w:rPr>
          <w:bCs/>
          <w:sz w:val="26"/>
          <w:szCs w:val="26"/>
        </w:rPr>
        <w:t>Согласно п. 1 ч. 2 ст. 43 Закона о контрактной системе</w:t>
      </w:r>
      <w:r w:rsidRPr="00A96834">
        <w:t xml:space="preserve"> </w:t>
      </w:r>
      <w:r>
        <w:rPr>
          <w:bCs/>
          <w:sz w:val="26"/>
          <w:szCs w:val="26"/>
        </w:rPr>
        <w:t>д</w:t>
      </w:r>
      <w:r w:rsidRPr="00A96834">
        <w:rPr>
          <w:bCs/>
          <w:sz w:val="26"/>
          <w:szCs w:val="26"/>
        </w:rPr>
        <w:t>ля участия в конкурентном способе заявка на участие в закупке, если иное не предусмотрено настоящим Федеральным законом, должна содержать:</w:t>
      </w:r>
      <w:r>
        <w:rPr>
          <w:bCs/>
          <w:sz w:val="26"/>
          <w:szCs w:val="26"/>
        </w:rPr>
        <w:t xml:space="preserve"> п</w:t>
      </w:r>
      <w:r w:rsidRPr="00A96834">
        <w:rPr>
          <w:bCs/>
          <w:sz w:val="26"/>
          <w:szCs w:val="26"/>
        </w:rPr>
        <w:t>ри формировании предложения участника закупки в отношении объекта закупки</w:t>
      </w:r>
      <w:r>
        <w:rPr>
          <w:bCs/>
          <w:sz w:val="26"/>
          <w:szCs w:val="26"/>
        </w:rPr>
        <w:t xml:space="preserve">, в том числе информацию </w:t>
      </w:r>
      <w:r w:rsidRPr="00A96834">
        <w:rPr>
          <w:bCs/>
          <w:sz w:val="26"/>
          <w:szCs w:val="26"/>
        </w:rPr>
        <w:t>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w:t>
      </w:r>
      <w:r>
        <w:rPr>
          <w:bCs/>
          <w:sz w:val="26"/>
          <w:szCs w:val="26"/>
        </w:rPr>
        <w:t>бот, оказании закупаемых услуг.</w:t>
      </w:r>
    </w:p>
    <w:p w:rsidR="00AF1240" w:rsidRDefault="00A96834" w:rsidP="007C29D4">
      <w:pPr>
        <w:ind w:firstLine="708"/>
        <w:contextualSpacing/>
        <w:jc w:val="both"/>
        <w:rPr>
          <w:bCs/>
          <w:sz w:val="26"/>
          <w:szCs w:val="26"/>
        </w:rPr>
      </w:pPr>
      <w:r>
        <w:rPr>
          <w:bCs/>
          <w:sz w:val="26"/>
          <w:szCs w:val="26"/>
        </w:rPr>
        <w:t xml:space="preserve">Таким образом Заказчик нарушил требования </w:t>
      </w:r>
      <w:r w:rsidR="00B422E2" w:rsidRPr="00B422E2">
        <w:rPr>
          <w:bCs/>
          <w:sz w:val="26"/>
          <w:szCs w:val="26"/>
        </w:rPr>
        <w:t>п</w:t>
      </w:r>
      <w:r w:rsidR="00B422E2">
        <w:rPr>
          <w:bCs/>
          <w:sz w:val="26"/>
          <w:szCs w:val="26"/>
        </w:rPr>
        <w:t xml:space="preserve">. </w:t>
      </w:r>
      <w:r w:rsidR="00B422E2" w:rsidRPr="00B422E2">
        <w:rPr>
          <w:bCs/>
          <w:sz w:val="26"/>
          <w:szCs w:val="26"/>
        </w:rPr>
        <w:t>15 ч</w:t>
      </w:r>
      <w:r w:rsidR="00B422E2">
        <w:rPr>
          <w:bCs/>
          <w:sz w:val="26"/>
          <w:szCs w:val="26"/>
        </w:rPr>
        <w:t>.</w:t>
      </w:r>
      <w:r w:rsidR="00B422E2" w:rsidRPr="00B422E2">
        <w:rPr>
          <w:bCs/>
          <w:sz w:val="26"/>
          <w:szCs w:val="26"/>
        </w:rPr>
        <w:t xml:space="preserve"> 1 ст</w:t>
      </w:r>
      <w:r w:rsidR="00B422E2">
        <w:rPr>
          <w:bCs/>
          <w:sz w:val="26"/>
          <w:szCs w:val="26"/>
        </w:rPr>
        <w:t>.</w:t>
      </w:r>
      <w:r w:rsidR="00B422E2" w:rsidRPr="00B422E2">
        <w:rPr>
          <w:bCs/>
          <w:sz w:val="26"/>
          <w:szCs w:val="26"/>
        </w:rPr>
        <w:t>42</w:t>
      </w:r>
      <w:r w:rsidR="00B422E2">
        <w:rPr>
          <w:bCs/>
          <w:sz w:val="26"/>
          <w:szCs w:val="26"/>
        </w:rPr>
        <w:t xml:space="preserve"> (</w:t>
      </w:r>
      <w:r>
        <w:rPr>
          <w:bCs/>
          <w:sz w:val="26"/>
          <w:szCs w:val="26"/>
        </w:rPr>
        <w:t>ч. 3 ст. 14</w:t>
      </w:r>
      <w:r w:rsidR="00B422E2">
        <w:rPr>
          <w:bCs/>
          <w:sz w:val="26"/>
          <w:szCs w:val="26"/>
        </w:rPr>
        <w:t>)</w:t>
      </w:r>
      <w:r>
        <w:rPr>
          <w:bCs/>
          <w:sz w:val="26"/>
          <w:szCs w:val="26"/>
        </w:rPr>
        <w:t xml:space="preserve"> Закона о контрактной системе.</w:t>
      </w:r>
    </w:p>
    <w:p w:rsidR="00733294" w:rsidRDefault="00733294" w:rsidP="007C29D4">
      <w:pPr>
        <w:ind w:firstLine="708"/>
        <w:contextualSpacing/>
        <w:jc w:val="both"/>
        <w:rPr>
          <w:bCs/>
          <w:sz w:val="26"/>
          <w:szCs w:val="26"/>
        </w:rPr>
      </w:pPr>
      <w:r>
        <w:rPr>
          <w:bCs/>
          <w:sz w:val="26"/>
          <w:szCs w:val="26"/>
        </w:rPr>
        <w:t>Согласно ч. 11 ст. 34 Закона о контрактной системе</w:t>
      </w:r>
      <w:r w:rsidRPr="00733294">
        <w:rPr>
          <w:bCs/>
          <w:sz w:val="26"/>
          <w:szCs w:val="26"/>
        </w:rPr>
        <w:t xml:space="preserve"> Правительство Российской Федерации вправе установить типовые условия контрактов, подлежащие применению заказчиками при осуществлении закупок.</w:t>
      </w:r>
    </w:p>
    <w:p w:rsidR="00A96834" w:rsidRDefault="00A96834" w:rsidP="007C29D4">
      <w:pPr>
        <w:ind w:firstLine="708"/>
        <w:contextualSpacing/>
        <w:jc w:val="both"/>
        <w:rPr>
          <w:bCs/>
          <w:sz w:val="26"/>
          <w:szCs w:val="26"/>
        </w:rPr>
      </w:pPr>
      <w:r w:rsidRPr="00A96834">
        <w:rPr>
          <w:bCs/>
          <w:sz w:val="26"/>
          <w:szCs w:val="26"/>
        </w:rPr>
        <w:lastRenderedPageBreak/>
        <w:t xml:space="preserve">Постановление Правительства РФ от 08.04.2023 N 572 </w:t>
      </w:r>
      <w:r>
        <w:rPr>
          <w:bCs/>
          <w:sz w:val="26"/>
          <w:szCs w:val="26"/>
        </w:rPr>
        <w:t>«</w:t>
      </w:r>
      <w:r w:rsidRPr="00A96834">
        <w:rPr>
          <w:bCs/>
          <w:sz w:val="26"/>
          <w:szCs w:val="26"/>
        </w:rPr>
        <w:t>Об утверждении типовых условий контрактов на выполнение работ по ремонту автомобильных дорог, искусственных дорожных сооружений</w:t>
      </w:r>
      <w:r>
        <w:rPr>
          <w:bCs/>
          <w:sz w:val="26"/>
          <w:szCs w:val="26"/>
        </w:rPr>
        <w:t>»</w:t>
      </w:r>
      <w:r w:rsidRPr="00A96834">
        <w:rPr>
          <w:bCs/>
          <w:sz w:val="26"/>
          <w:szCs w:val="26"/>
        </w:rPr>
        <w:t xml:space="preserve"> </w:t>
      </w:r>
      <w:r>
        <w:rPr>
          <w:bCs/>
          <w:sz w:val="26"/>
          <w:szCs w:val="26"/>
        </w:rPr>
        <w:t xml:space="preserve">(далее – </w:t>
      </w:r>
      <w:r w:rsidRPr="00A96834">
        <w:rPr>
          <w:bCs/>
          <w:sz w:val="26"/>
          <w:szCs w:val="26"/>
        </w:rPr>
        <w:t>Постан</w:t>
      </w:r>
      <w:r>
        <w:rPr>
          <w:bCs/>
          <w:sz w:val="26"/>
          <w:szCs w:val="26"/>
        </w:rPr>
        <w:t>овление №</w:t>
      </w:r>
      <w:r w:rsidRPr="00A96834">
        <w:rPr>
          <w:bCs/>
          <w:sz w:val="26"/>
          <w:szCs w:val="26"/>
        </w:rPr>
        <w:t xml:space="preserve"> 572</w:t>
      </w:r>
      <w:r>
        <w:rPr>
          <w:bCs/>
          <w:sz w:val="26"/>
          <w:szCs w:val="26"/>
        </w:rPr>
        <w:t>)</w:t>
      </w:r>
      <w:r w:rsidRPr="00A96834">
        <w:rPr>
          <w:bCs/>
          <w:sz w:val="26"/>
          <w:szCs w:val="26"/>
        </w:rPr>
        <w:t xml:space="preserve"> утверждены типовые условия контрактов на выполнение работ по ремонту автомобильных дорог, искусстве</w:t>
      </w:r>
      <w:r w:rsidR="00E82F92">
        <w:rPr>
          <w:bCs/>
          <w:sz w:val="26"/>
          <w:szCs w:val="26"/>
        </w:rPr>
        <w:t xml:space="preserve">нных дорожных сооружений (далее – </w:t>
      </w:r>
      <w:r w:rsidRPr="00A96834">
        <w:rPr>
          <w:bCs/>
          <w:sz w:val="26"/>
          <w:szCs w:val="26"/>
        </w:rPr>
        <w:t>Типовые условия).</w:t>
      </w:r>
    </w:p>
    <w:p w:rsidR="00A96834" w:rsidRDefault="00A96834" w:rsidP="007C29D4">
      <w:pPr>
        <w:ind w:firstLine="708"/>
        <w:contextualSpacing/>
        <w:jc w:val="both"/>
        <w:rPr>
          <w:bCs/>
          <w:sz w:val="26"/>
          <w:szCs w:val="26"/>
        </w:rPr>
      </w:pPr>
      <w:r w:rsidRPr="00A96834">
        <w:rPr>
          <w:bCs/>
          <w:sz w:val="26"/>
          <w:szCs w:val="26"/>
        </w:rPr>
        <w:t xml:space="preserve">В соответствии с пунктом 12 статьи 3 Федерального закона от 08.11.2007 </w:t>
      </w:r>
      <w:r w:rsidR="00595EDD">
        <w:rPr>
          <w:bCs/>
          <w:sz w:val="26"/>
          <w:szCs w:val="26"/>
        </w:rPr>
        <w:br/>
      </w:r>
      <w:r w:rsidR="00E82F92">
        <w:rPr>
          <w:bCs/>
          <w:sz w:val="26"/>
          <w:szCs w:val="26"/>
        </w:rPr>
        <w:t>№</w:t>
      </w:r>
      <w:r w:rsidRPr="00A96834">
        <w:rPr>
          <w:bCs/>
          <w:sz w:val="26"/>
          <w:szCs w:val="26"/>
        </w:rPr>
        <w:t xml:space="preserve"> 257-ФЗ </w:t>
      </w:r>
      <w:r w:rsidR="00E82F92">
        <w:rPr>
          <w:bCs/>
          <w:sz w:val="26"/>
          <w:szCs w:val="26"/>
        </w:rPr>
        <w:t>«</w:t>
      </w:r>
      <w:r w:rsidRPr="00A96834">
        <w:rPr>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E82F92">
        <w:rPr>
          <w:bCs/>
          <w:sz w:val="26"/>
          <w:szCs w:val="26"/>
        </w:rPr>
        <w:t>»</w:t>
      </w:r>
      <w:r w:rsidRPr="00A96834">
        <w:rPr>
          <w:bCs/>
          <w:sz w:val="26"/>
          <w:szCs w:val="26"/>
        </w:rPr>
        <w:t xml:space="preserve"> (далее - Закон об автомобильных дорогах)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A96834" w:rsidRPr="00A96834" w:rsidRDefault="00A96834" w:rsidP="007C29D4">
      <w:pPr>
        <w:ind w:firstLine="708"/>
        <w:contextualSpacing/>
        <w:jc w:val="both"/>
        <w:rPr>
          <w:bCs/>
          <w:sz w:val="26"/>
          <w:szCs w:val="26"/>
        </w:rPr>
      </w:pPr>
      <w:r w:rsidRPr="00A96834">
        <w:rPr>
          <w:bCs/>
          <w:sz w:val="26"/>
          <w:szCs w:val="26"/>
        </w:rPr>
        <w:t>В силу пункта 19 статьи 11 Закона об автомобильных дорогах 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 установление классификации работ по капитальному ремонту, ремонту, содержанию автомобильных дорог.</w:t>
      </w:r>
    </w:p>
    <w:p w:rsidR="00A96834" w:rsidRPr="00A96834" w:rsidRDefault="00A96834" w:rsidP="007C29D4">
      <w:pPr>
        <w:ind w:firstLine="708"/>
        <w:contextualSpacing/>
        <w:jc w:val="both"/>
        <w:rPr>
          <w:bCs/>
          <w:sz w:val="26"/>
          <w:szCs w:val="26"/>
        </w:rPr>
      </w:pPr>
      <w:r w:rsidRPr="00A96834">
        <w:rPr>
          <w:bCs/>
          <w:sz w:val="26"/>
          <w:szCs w:val="26"/>
        </w:rPr>
        <w:t xml:space="preserve">Приказом Министерства транспорта Российской Федерации от 16.11.2012 </w:t>
      </w:r>
      <w:r w:rsidR="00411EA3">
        <w:rPr>
          <w:bCs/>
          <w:sz w:val="26"/>
          <w:szCs w:val="26"/>
        </w:rPr>
        <w:br/>
        <w:t>№</w:t>
      </w:r>
      <w:r w:rsidRPr="00A96834">
        <w:rPr>
          <w:bCs/>
          <w:sz w:val="26"/>
          <w:szCs w:val="26"/>
        </w:rPr>
        <w:t xml:space="preserve"> 402 </w:t>
      </w:r>
      <w:r w:rsidR="00411EA3">
        <w:rPr>
          <w:bCs/>
          <w:sz w:val="26"/>
          <w:szCs w:val="26"/>
        </w:rPr>
        <w:t>«</w:t>
      </w:r>
      <w:r w:rsidRPr="00A96834">
        <w:rPr>
          <w:bCs/>
          <w:sz w:val="26"/>
          <w:szCs w:val="26"/>
        </w:rPr>
        <w:t>Об утверждении классификации работ по капитальному ремонту, ремонту и содержанию автомобильных дорог</w:t>
      </w:r>
      <w:r w:rsidR="00411EA3">
        <w:rPr>
          <w:bCs/>
          <w:sz w:val="26"/>
          <w:szCs w:val="26"/>
        </w:rPr>
        <w:t>»</w:t>
      </w:r>
      <w:r w:rsidRPr="00A96834">
        <w:rPr>
          <w:bCs/>
          <w:sz w:val="26"/>
          <w:szCs w:val="26"/>
        </w:rPr>
        <w:t xml:space="preserve"> утверждена классификация работ по капитальному ремонту, ремонту и содержанию автомобильных дорог (далее - Классификация), которая устанавливает состав и виды работ, выполняемых при капитальном ремонте, ремонте и содержании автомобильных дорог,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rsidR="00411EA3" w:rsidRPr="00A96834" w:rsidRDefault="00411EA3" w:rsidP="00411EA3">
      <w:pPr>
        <w:ind w:firstLine="708"/>
        <w:contextualSpacing/>
        <w:jc w:val="both"/>
        <w:rPr>
          <w:bCs/>
          <w:sz w:val="26"/>
          <w:szCs w:val="26"/>
        </w:rPr>
      </w:pPr>
      <w:r w:rsidRPr="00A96834">
        <w:rPr>
          <w:bCs/>
          <w:sz w:val="26"/>
          <w:szCs w:val="26"/>
        </w:rPr>
        <w:t xml:space="preserve">На заседании Комиссии </w:t>
      </w:r>
      <w:r>
        <w:rPr>
          <w:bCs/>
          <w:sz w:val="26"/>
          <w:szCs w:val="26"/>
        </w:rPr>
        <w:t xml:space="preserve">УФАС </w:t>
      </w:r>
      <w:r w:rsidRPr="00A96834">
        <w:rPr>
          <w:bCs/>
          <w:sz w:val="26"/>
          <w:szCs w:val="26"/>
        </w:rPr>
        <w:t>представител</w:t>
      </w:r>
      <w:r>
        <w:rPr>
          <w:bCs/>
          <w:sz w:val="26"/>
          <w:szCs w:val="26"/>
        </w:rPr>
        <w:t>ь</w:t>
      </w:r>
      <w:r w:rsidRPr="00A96834">
        <w:rPr>
          <w:bCs/>
          <w:sz w:val="26"/>
          <w:szCs w:val="26"/>
        </w:rPr>
        <w:t xml:space="preserve"> Заказчика пояснил, что в Проекте контракта не установлены Типовые условия, поскольку объектом закупки является </w:t>
      </w:r>
      <w:r w:rsidRPr="00411EA3">
        <w:rPr>
          <w:bCs/>
          <w:sz w:val="26"/>
          <w:szCs w:val="26"/>
        </w:rPr>
        <w:t>Замена оборудования и установка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пользования федерального значения</w:t>
      </w:r>
      <w:r w:rsidRPr="00A96834">
        <w:rPr>
          <w:bCs/>
          <w:sz w:val="26"/>
          <w:szCs w:val="26"/>
        </w:rPr>
        <w:t>.</w:t>
      </w:r>
    </w:p>
    <w:p w:rsidR="00411EA3" w:rsidRPr="00411EA3" w:rsidRDefault="00411EA3" w:rsidP="00411EA3">
      <w:pPr>
        <w:ind w:firstLine="708"/>
        <w:contextualSpacing/>
        <w:jc w:val="both"/>
        <w:rPr>
          <w:bCs/>
          <w:sz w:val="26"/>
          <w:szCs w:val="26"/>
        </w:rPr>
      </w:pPr>
      <w:r>
        <w:rPr>
          <w:bCs/>
          <w:sz w:val="26"/>
          <w:szCs w:val="26"/>
        </w:rPr>
        <w:t>Так о</w:t>
      </w:r>
      <w:r w:rsidRPr="00411EA3">
        <w:rPr>
          <w:bCs/>
          <w:sz w:val="26"/>
          <w:szCs w:val="26"/>
        </w:rPr>
        <w:t xml:space="preserve">бъектом рассматриваемой закупки является «Замена оборудования и установка недостающих элементов пунктов весового и габаритного контроля транспортных средств…» (п. 1.1. Проекта государственного контракта, Приложение №2 к Проекту государственного контракта). </w:t>
      </w:r>
    </w:p>
    <w:p w:rsidR="00411EA3" w:rsidRDefault="00411EA3" w:rsidP="00411EA3">
      <w:pPr>
        <w:ind w:firstLine="708"/>
        <w:contextualSpacing/>
        <w:jc w:val="both"/>
        <w:rPr>
          <w:bCs/>
          <w:sz w:val="26"/>
          <w:szCs w:val="26"/>
        </w:rPr>
      </w:pPr>
      <w:r w:rsidRPr="00411EA3">
        <w:rPr>
          <w:bCs/>
          <w:sz w:val="26"/>
          <w:szCs w:val="26"/>
        </w:rPr>
        <w:t xml:space="preserve">Согласно подпункту </w:t>
      </w:r>
      <w:r>
        <w:rPr>
          <w:bCs/>
          <w:sz w:val="26"/>
          <w:szCs w:val="26"/>
        </w:rPr>
        <w:t>«</w:t>
      </w:r>
      <w:r w:rsidRPr="00411EA3">
        <w:rPr>
          <w:bCs/>
          <w:sz w:val="26"/>
          <w:szCs w:val="26"/>
        </w:rPr>
        <w:t>а</w:t>
      </w:r>
      <w:r>
        <w:rPr>
          <w:bCs/>
          <w:sz w:val="26"/>
          <w:szCs w:val="26"/>
        </w:rPr>
        <w:t>»</w:t>
      </w:r>
      <w:r w:rsidRPr="00411EA3">
        <w:rPr>
          <w:bCs/>
          <w:sz w:val="26"/>
          <w:szCs w:val="26"/>
        </w:rPr>
        <w:t xml:space="preserve"> подпункта 4 пункта 5 раздела III Классификации восстановление элементов пунктов весового и габаритного контроля транспортных средств относится к работам по ремонту автомобильных дорог: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 специальных технических средств, работающих в автоматическом режиме и имеющих функции фото- и киносъемки, видеозаписи для фиксации нарушений правил дорожного </w:t>
      </w:r>
      <w:r w:rsidRPr="00411EA3">
        <w:rPr>
          <w:bCs/>
          <w:sz w:val="26"/>
          <w:szCs w:val="26"/>
        </w:rPr>
        <w:lastRenderedPageBreak/>
        <w:t>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r>
        <w:rPr>
          <w:bCs/>
          <w:sz w:val="26"/>
          <w:szCs w:val="26"/>
        </w:rPr>
        <w:t>.</w:t>
      </w:r>
      <w:r w:rsidRPr="00411EA3">
        <w:rPr>
          <w:bCs/>
          <w:sz w:val="26"/>
          <w:szCs w:val="26"/>
        </w:rPr>
        <w:t>»</w:t>
      </w:r>
      <w:r>
        <w:rPr>
          <w:bCs/>
          <w:sz w:val="26"/>
          <w:szCs w:val="26"/>
        </w:rPr>
        <w:t>.</w:t>
      </w:r>
    </w:p>
    <w:p w:rsidR="00595EDD" w:rsidRPr="008D0A3A" w:rsidRDefault="00411EA3" w:rsidP="007C29D4">
      <w:pPr>
        <w:ind w:firstLine="567"/>
        <w:jc w:val="both"/>
        <w:rPr>
          <w:sz w:val="26"/>
          <w:szCs w:val="26"/>
        </w:rPr>
      </w:pPr>
      <w:r>
        <w:rPr>
          <w:sz w:val="26"/>
          <w:szCs w:val="26"/>
        </w:rPr>
        <w:t>Кроме того, с</w:t>
      </w:r>
      <w:r w:rsidR="00595EDD" w:rsidRPr="008D0A3A">
        <w:rPr>
          <w:sz w:val="26"/>
          <w:szCs w:val="26"/>
        </w:rPr>
        <w:t>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95EDD" w:rsidRPr="008D0A3A" w:rsidRDefault="00595EDD" w:rsidP="007C29D4">
      <w:pPr>
        <w:ind w:firstLine="567"/>
        <w:jc w:val="both"/>
        <w:rPr>
          <w:sz w:val="26"/>
          <w:szCs w:val="26"/>
        </w:rPr>
      </w:pPr>
      <w:r w:rsidRPr="008D0A3A">
        <w:rPr>
          <w:sz w:val="26"/>
          <w:szCs w:val="26"/>
        </w:rPr>
        <w:t xml:space="preserve">Правительством РФ принято Постановление от 29.12.2021 </w:t>
      </w:r>
      <w:r w:rsidR="00411EA3">
        <w:rPr>
          <w:sz w:val="26"/>
          <w:szCs w:val="26"/>
        </w:rPr>
        <w:t>№</w:t>
      </w:r>
      <w:r w:rsidRPr="008D0A3A">
        <w:rPr>
          <w:sz w:val="26"/>
          <w:szCs w:val="26"/>
        </w:rPr>
        <w:t xml:space="preserve"> 2571 </w:t>
      </w:r>
      <w:r w:rsidR="00411EA3">
        <w:rPr>
          <w:sz w:val="26"/>
          <w:szCs w:val="26"/>
        </w:rPr>
        <w:br/>
      </w:r>
      <w:r w:rsidRPr="008D0A3A">
        <w:rPr>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Приложение к Постановлению № 2571 содержит, в том числе:</w:t>
      </w:r>
    </w:p>
    <w:tbl>
      <w:tblPr>
        <w:tblW w:w="9348" w:type="dxa"/>
        <w:shd w:val="clear" w:color="auto" w:fill="FFFFFF"/>
        <w:tblCellMar>
          <w:top w:w="15" w:type="dxa"/>
          <w:left w:w="15" w:type="dxa"/>
          <w:bottom w:w="15" w:type="dxa"/>
          <w:right w:w="15" w:type="dxa"/>
        </w:tblCellMar>
        <w:tblLook w:val="04A0" w:firstRow="1" w:lastRow="0" w:firstColumn="1" w:lastColumn="0" w:noHBand="0" w:noVBand="1"/>
      </w:tblPr>
      <w:tblGrid>
        <w:gridCol w:w="420"/>
        <w:gridCol w:w="1699"/>
        <w:gridCol w:w="3043"/>
        <w:gridCol w:w="4186"/>
      </w:tblGrid>
      <w:tr w:rsidR="00595EDD" w:rsidRPr="005D079C" w:rsidTr="00411EA3">
        <w:tc>
          <w:tcPr>
            <w:tcW w:w="9348"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Pr="00411EA3" w:rsidRDefault="00595EDD" w:rsidP="007C29D4">
            <w:pPr>
              <w:outlineLvl w:val="0"/>
              <w:rPr>
                <w:bCs/>
                <w:color w:val="000000"/>
                <w:kern w:val="36"/>
                <w:sz w:val="26"/>
                <w:szCs w:val="26"/>
                <w:highlight w:val="yellow"/>
              </w:rPr>
            </w:pPr>
            <w:r w:rsidRPr="00411EA3">
              <w:rPr>
                <w:bCs/>
                <w:color w:val="000000"/>
                <w:kern w:val="36"/>
                <w:sz w:val="26"/>
                <w:szCs w:val="26"/>
              </w:rPr>
              <w:t>Раздел III. Дополнительные требования к участникам закупки в сфере дорожной деятельности, информация и документы, подтверждающие соответствие участников закупок таким дополнительным требованиям</w:t>
            </w:r>
          </w:p>
        </w:tc>
      </w:tr>
      <w:tr w:rsidR="00595EDD" w:rsidRPr="008D0A3A" w:rsidTr="00442A3A">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pStyle w:val="aligncenter"/>
              <w:spacing w:before="0" w:beforeAutospacing="0" w:after="0" w:afterAutospacing="0"/>
              <w:jc w:val="center"/>
              <w:rPr>
                <w:color w:val="000000"/>
              </w:rPr>
            </w:pPr>
            <w:r>
              <w:rPr>
                <w:color w:val="000000"/>
              </w:rPr>
              <w:t>18.</w:t>
            </w:r>
          </w:p>
        </w:tc>
        <w:tc>
          <w:tcPr>
            <w:tcW w:w="169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t>Работы по ремонту, содержанию автомобильной дороги</w:t>
            </w:r>
          </w:p>
        </w:tc>
        <w:tc>
          <w:tcPr>
            <w:tcW w:w="304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t>наличие у участника закупки следующего опыта выполнения работ:</w:t>
            </w:r>
          </w:p>
          <w:p w:rsidR="00595EDD" w:rsidRDefault="00595EDD" w:rsidP="007C29D4">
            <w:pPr>
              <w:rPr>
                <w:color w:val="000000"/>
              </w:rPr>
            </w:pPr>
            <w:r>
              <w:rPr>
                <w:color w:val="000000"/>
              </w:rPr>
              <w:t>1) опыт исполнения договора, предусматривающего выполнение работ по ремонту, содержанию автомобильной дороги;</w:t>
            </w:r>
          </w:p>
          <w:p w:rsidR="00595EDD" w:rsidRDefault="00595EDD" w:rsidP="007C29D4">
            <w:pPr>
              <w:rPr>
                <w:color w:val="000000"/>
              </w:rPr>
            </w:pPr>
            <w:r>
              <w:rPr>
                <w:color w:val="000000"/>
              </w:rPr>
              <w:t>2) опыт исполнения договора, предусматривающего выполнение работ по капитальному ремонту автомобильной дороги;</w:t>
            </w:r>
          </w:p>
          <w:p w:rsidR="00595EDD" w:rsidRDefault="00595EDD" w:rsidP="007C29D4">
            <w:pPr>
              <w:rPr>
                <w:color w:val="000000"/>
              </w:rPr>
            </w:pPr>
            <w:r>
              <w:rPr>
                <w:color w:val="000000"/>
              </w:rPr>
              <w:lastRenderedPageBreak/>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595EDD" w:rsidRDefault="00595EDD" w:rsidP="007C29D4">
            <w:pPr>
              <w:rPr>
                <w:color w:val="000000"/>
              </w:rPr>
            </w:pPr>
            <w:r>
              <w:rPr>
                <w:color w:val="000000"/>
              </w:rPr>
              <w:t>4) опыт выполнения участником закупки, являющимся застройщиком, работ по строительству, реконструкции автомобильной дороги.</w:t>
            </w:r>
          </w:p>
          <w:p w:rsidR="00595EDD" w:rsidRDefault="00595EDD" w:rsidP="007C29D4">
            <w:pPr>
              <w:pStyle w:val="alignleft"/>
              <w:spacing w:before="0" w:beforeAutospacing="0" w:after="0" w:afterAutospacing="0"/>
              <w:rPr>
                <w:color w:val="000000"/>
              </w:rPr>
            </w:pPr>
            <w:r>
              <w:rPr>
                <w:color w:val="000000"/>
              </w:rPr>
              <w:t>Цена выполненных работ по договорам, предусмотренным </w:t>
            </w:r>
            <w:hyperlink r:id="rId7" w:anchor="dst100355" w:history="1">
              <w:r>
                <w:rPr>
                  <w:rStyle w:val="a4"/>
                  <w:color w:val="1A0DAB"/>
                </w:rPr>
                <w:t>пунктами 1</w:t>
              </w:r>
            </w:hyperlink>
            <w:r>
              <w:rPr>
                <w:color w:val="000000"/>
              </w:rPr>
              <w:t>, </w:t>
            </w:r>
            <w:hyperlink r:id="rId8" w:anchor="dst100356" w:history="1">
              <w:r>
                <w:rPr>
                  <w:rStyle w:val="a4"/>
                  <w:color w:val="1A0DAB"/>
                </w:rPr>
                <w:t>2</w:t>
              </w:r>
            </w:hyperlink>
            <w:r>
              <w:rPr>
                <w:color w:val="000000"/>
              </w:rPr>
              <w:t> или </w:t>
            </w:r>
            <w:hyperlink r:id="rId9" w:anchor="dst100357" w:history="1">
              <w:r>
                <w:rPr>
                  <w:rStyle w:val="a4"/>
                  <w:color w:val="1A0DAB"/>
                </w:rPr>
                <w:t>3</w:t>
              </w:r>
            </w:hyperlink>
            <w:r>
              <w:rPr>
                <w:color w:val="000000"/>
              </w:rPr>
              <w:t> настоящей графы настоящей позиции, цена выполненных работ, предусмотренных </w:t>
            </w:r>
            <w:hyperlink r:id="rId10" w:anchor="dst100358" w:history="1">
              <w:r>
                <w:rPr>
                  <w:rStyle w:val="a4"/>
                  <w:color w:val="1A0DAB"/>
                </w:rPr>
                <w:t>пунктом 4</w:t>
              </w:r>
            </w:hyperlink>
            <w:r>
              <w:rPr>
                <w:color w:val="000000"/>
              </w:rPr>
              <w:t>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4186"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lastRenderedPageBreak/>
              <w:t>в случае наличия опыта, предусмотренного </w:t>
            </w:r>
            <w:hyperlink r:id="rId11" w:anchor="dst100355" w:history="1">
              <w:r>
                <w:rPr>
                  <w:rStyle w:val="a4"/>
                  <w:color w:val="1A0DAB"/>
                </w:rPr>
                <w:t>пунктами 1</w:t>
              </w:r>
            </w:hyperlink>
            <w:r>
              <w:rPr>
                <w:color w:val="000000"/>
              </w:rPr>
              <w:t> или </w:t>
            </w:r>
            <w:hyperlink r:id="rId12" w:anchor="dst100356" w:history="1">
              <w:r>
                <w:rPr>
                  <w:rStyle w:val="a4"/>
                  <w:color w:val="1A0DAB"/>
                </w:rPr>
                <w:t>2</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исполненный договор;</w:t>
            </w:r>
          </w:p>
          <w:p w:rsidR="00595EDD" w:rsidRDefault="00595EDD" w:rsidP="007C29D4">
            <w:pPr>
              <w:pStyle w:val="alignleft"/>
              <w:spacing w:before="0" w:beforeAutospacing="0" w:after="0" w:afterAutospacing="0"/>
              <w:rPr>
                <w:color w:val="000000"/>
              </w:rPr>
            </w:pPr>
            <w:r>
              <w:rPr>
                <w:color w:val="000000"/>
              </w:rPr>
              <w:t>2) акт выполненных работ, подтверждающий цену выполненных работ.</w:t>
            </w:r>
          </w:p>
          <w:p w:rsidR="00595EDD" w:rsidRDefault="00595EDD" w:rsidP="007C29D4">
            <w:pPr>
              <w:pStyle w:val="alignleft"/>
              <w:spacing w:before="0" w:beforeAutospacing="0" w:after="0" w:afterAutospacing="0"/>
              <w:rPr>
                <w:color w:val="000000"/>
              </w:rPr>
            </w:pPr>
            <w:r>
              <w:rPr>
                <w:color w:val="000000"/>
              </w:rPr>
              <w:t>В случае наличия опыта, предусмотренного </w:t>
            </w:r>
            <w:hyperlink r:id="rId13" w:anchor="dst100357" w:history="1">
              <w:r>
                <w:rPr>
                  <w:rStyle w:val="a4"/>
                  <w:color w:val="1A0DAB"/>
                </w:rPr>
                <w:t>пунктом 3</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исполненный договор;</w:t>
            </w:r>
          </w:p>
          <w:p w:rsidR="00595EDD" w:rsidRDefault="00595EDD" w:rsidP="007C29D4">
            <w:pPr>
              <w:pStyle w:val="alignleft"/>
              <w:spacing w:before="0" w:beforeAutospacing="0" w:after="0" w:afterAutospacing="0"/>
              <w:rPr>
                <w:color w:val="000000"/>
              </w:rPr>
            </w:pPr>
            <w:r>
              <w:rPr>
                <w:color w:val="000000"/>
              </w:rPr>
              <w:lastRenderedPageBreak/>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595EDD" w:rsidRDefault="00595EDD" w:rsidP="007C29D4">
            <w:pPr>
              <w:pStyle w:val="alignleft"/>
              <w:spacing w:before="0" w:beforeAutospacing="0" w:after="0" w:afterAutospacing="0"/>
              <w:rPr>
                <w:color w:val="000000"/>
              </w:rPr>
            </w:pPr>
            <w:r>
              <w:rPr>
                <w:color w:val="00000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595EDD" w:rsidRDefault="00595EDD" w:rsidP="007C29D4">
            <w:pPr>
              <w:pStyle w:val="alignleft"/>
              <w:spacing w:before="0" w:beforeAutospacing="0" w:after="0" w:afterAutospacing="0"/>
              <w:rPr>
                <w:color w:val="000000"/>
              </w:rPr>
            </w:pPr>
            <w:r>
              <w:rPr>
                <w:color w:val="000000"/>
              </w:rPr>
              <w:t>В случае наличия опыта, предусмотренного </w:t>
            </w:r>
            <w:hyperlink r:id="rId14" w:anchor="dst100358" w:history="1">
              <w:r>
                <w:rPr>
                  <w:rStyle w:val="a4"/>
                  <w:color w:val="1A0DAB"/>
                </w:rPr>
                <w:t>пунктом 4</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раздел 11 "Смета на строительство объектов капитального строительства" проектной документации;</w:t>
            </w:r>
          </w:p>
          <w:p w:rsidR="00595EDD" w:rsidRDefault="00595EDD" w:rsidP="007C29D4">
            <w:pPr>
              <w:pStyle w:val="alignleft"/>
              <w:spacing w:before="0" w:beforeAutospacing="0" w:after="0" w:afterAutospacing="0"/>
              <w:rPr>
                <w:color w:val="000000"/>
              </w:rPr>
            </w:pPr>
            <w:r>
              <w:rPr>
                <w:color w:val="000000"/>
              </w:rPr>
              <w:t>2) разрешение на ввод объекта капитального строительства в эксплуатацию</w:t>
            </w:r>
          </w:p>
        </w:tc>
      </w:tr>
    </w:tbl>
    <w:p w:rsidR="00595EDD" w:rsidRDefault="007C29D4" w:rsidP="007C29D4">
      <w:pPr>
        <w:ind w:firstLine="708"/>
        <w:contextualSpacing/>
        <w:jc w:val="both"/>
        <w:rPr>
          <w:bCs/>
          <w:sz w:val="26"/>
          <w:szCs w:val="26"/>
        </w:rPr>
      </w:pPr>
      <w:r>
        <w:rPr>
          <w:bCs/>
          <w:sz w:val="26"/>
          <w:szCs w:val="26"/>
        </w:rPr>
        <w:lastRenderedPageBreak/>
        <w:t>Так Заказчиком установлены дополнительные т</w:t>
      </w:r>
      <w:r w:rsidRPr="007C29D4">
        <w:rPr>
          <w:bCs/>
          <w:sz w:val="26"/>
          <w:szCs w:val="26"/>
        </w:rPr>
        <w:t>ребования</w:t>
      </w:r>
      <w:r>
        <w:rPr>
          <w:bCs/>
          <w:sz w:val="26"/>
          <w:szCs w:val="26"/>
        </w:rPr>
        <w:t xml:space="preserve"> к участникам</w:t>
      </w:r>
      <w:r w:rsidRPr="007C29D4">
        <w:rPr>
          <w:bCs/>
          <w:sz w:val="26"/>
          <w:szCs w:val="26"/>
        </w:rPr>
        <w:t xml:space="preserve"> в соответствии с позицией 18 раздела III приложения к </w:t>
      </w:r>
      <w:r>
        <w:rPr>
          <w:bCs/>
          <w:sz w:val="26"/>
          <w:szCs w:val="26"/>
        </w:rPr>
        <w:t>Постановлению</w:t>
      </w:r>
      <w:r w:rsidRPr="007C29D4">
        <w:rPr>
          <w:bCs/>
          <w:sz w:val="26"/>
          <w:szCs w:val="26"/>
        </w:rPr>
        <w:t xml:space="preserve"> № 2571</w:t>
      </w:r>
      <w:r>
        <w:rPr>
          <w:bCs/>
          <w:sz w:val="26"/>
          <w:szCs w:val="26"/>
        </w:rPr>
        <w:t>.</w:t>
      </w:r>
    </w:p>
    <w:p w:rsidR="00595EDD" w:rsidRDefault="00411EA3" w:rsidP="00411EA3">
      <w:pPr>
        <w:ind w:firstLine="708"/>
        <w:contextualSpacing/>
        <w:jc w:val="both"/>
        <w:rPr>
          <w:bCs/>
          <w:sz w:val="26"/>
          <w:szCs w:val="26"/>
        </w:rPr>
      </w:pPr>
      <w:r>
        <w:rPr>
          <w:bCs/>
          <w:sz w:val="26"/>
          <w:szCs w:val="26"/>
        </w:rPr>
        <w:t>Исходя из совокупности доводов</w:t>
      </w:r>
      <w:r w:rsidRPr="00411EA3">
        <w:rPr>
          <w:bCs/>
          <w:sz w:val="26"/>
          <w:szCs w:val="26"/>
        </w:rPr>
        <w:t xml:space="preserve">, Комиссия </w:t>
      </w:r>
      <w:r>
        <w:rPr>
          <w:bCs/>
          <w:sz w:val="26"/>
          <w:szCs w:val="26"/>
        </w:rPr>
        <w:t xml:space="preserve">УФАС </w:t>
      </w:r>
      <w:r w:rsidRPr="00411EA3">
        <w:rPr>
          <w:bCs/>
          <w:sz w:val="26"/>
          <w:szCs w:val="26"/>
        </w:rPr>
        <w:t>приходит к выводу, что действия Заказчика, не установившего в Проекте контракта Типовые условия, нарушают часть 11 статьи 34 Закона о контрактной системе</w:t>
      </w:r>
      <w:r>
        <w:rPr>
          <w:bCs/>
          <w:sz w:val="26"/>
          <w:szCs w:val="26"/>
        </w:rPr>
        <w:t>.</w:t>
      </w:r>
    </w:p>
    <w:p w:rsidR="00595EDD" w:rsidRDefault="006F575B" w:rsidP="006F575B">
      <w:pPr>
        <w:ind w:firstLine="708"/>
        <w:contextualSpacing/>
        <w:jc w:val="both"/>
        <w:rPr>
          <w:bCs/>
          <w:sz w:val="26"/>
          <w:szCs w:val="26"/>
        </w:rPr>
      </w:pPr>
      <w:r w:rsidRPr="006F575B">
        <w:rPr>
          <w:bCs/>
          <w:sz w:val="26"/>
          <w:szCs w:val="26"/>
        </w:rPr>
        <w:t xml:space="preserve">Постановление Правительства РФ от 16.11.2015 N 1236 </w:t>
      </w:r>
      <w:r>
        <w:rPr>
          <w:bCs/>
          <w:sz w:val="26"/>
          <w:szCs w:val="26"/>
        </w:rPr>
        <w:t>«</w:t>
      </w:r>
      <w:r w:rsidRPr="006F575B">
        <w:rPr>
          <w:bCs/>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bCs/>
          <w:sz w:val="26"/>
          <w:szCs w:val="26"/>
        </w:rPr>
        <w:t>»</w:t>
      </w:r>
      <w:r w:rsidRPr="006F575B">
        <w:rPr>
          <w:bCs/>
          <w:sz w:val="26"/>
          <w:szCs w:val="26"/>
        </w:rPr>
        <w:t xml:space="preserve"> (вместе с </w:t>
      </w:r>
      <w:r>
        <w:rPr>
          <w:bCs/>
          <w:sz w:val="26"/>
          <w:szCs w:val="26"/>
        </w:rPr>
        <w:t>«</w:t>
      </w:r>
      <w:r w:rsidRPr="006F575B">
        <w:rPr>
          <w:bCs/>
          <w:sz w:val="26"/>
          <w:szCs w:val="26"/>
        </w:rPr>
        <w:t>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bCs/>
          <w:sz w:val="26"/>
          <w:szCs w:val="26"/>
        </w:rPr>
        <w:t>»</w:t>
      </w:r>
      <w:r w:rsidRPr="006F575B">
        <w:rPr>
          <w:bCs/>
          <w:sz w:val="26"/>
          <w:szCs w:val="26"/>
        </w:rPr>
        <w:t xml:space="preserve">, </w:t>
      </w:r>
      <w:r>
        <w:rPr>
          <w:bCs/>
          <w:sz w:val="26"/>
          <w:szCs w:val="26"/>
        </w:rPr>
        <w:t>«</w:t>
      </w:r>
      <w:r w:rsidRPr="006F575B">
        <w:rPr>
          <w:bCs/>
          <w:sz w:val="26"/>
          <w:szCs w:val="26"/>
        </w:rPr>
        <w:t>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r>
        <w:rPr>
          <w:bCs/>
          <w:sz w:val="26"/>
          <w:szCs w:val="26"/>
        </w:rPr>
        <w:t>»</w:t>
      </w:r>
      <w:r w:rsidRPr="006F575B">
        <w:rPr>
          <w:bCs/>
          <w:sz w:val="26"/>
          <w:szCs w:val="26"/>
        </w:rPr>
        <w:t>)</w:t>
      </w:r>
      <w:r>
        <w:rPr>
          <w:bCs/>
          <w:sz w:val="26"/>
          <w:szCs w:val="26"/>
        </w:rPr>
        <w:t xml:space="preserve"> (далее – Постановление № 1236) </w:t>
      </w:r>
      <w:r>
        <w:rPr>
          <w:bCs/>
          <w:sz w:val="26"/>
          <w:szCs w:val="26"/>
        </w:rPr>
        <w:lastRenderedPageBreak/>
        <w:t>устанавливает п</w:t>
      </w:r>
      <w:r w:rsidRPr="006F575B">
        <w:rPr>
          <w:bCs/>
          <w:sz w:val="26"/>
          <w:szCs w:val="26"/>
        </w:rPr>
        <w:t>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w:t>
      </w:r>
      <w:r>
        <w:rPr>
          <w:bCs/>
          <w:sz w:val="26"/>
          <w:szCs w:val="26"/>
        </w:rPr>
        <w:t>сключением Российской Федерации и п</w:t>
      </w:r>
      <w:r w:rsidRPr="006F575B">
        <w:rPr>
          <w:bCs/>
          <w:sz w:val="26"/>
          <w:szCs w:val="26"/>
        </w:rPr>
        <w:t>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p>
    <w:p w:rsidR="00B44672" w:rsidRPr="00B44672" w:rsidRDefault="00B44672" w:rsidP="00B44672">
      <w:pPr>
        <w:ind w:firstLine="708"/>
        <w:contextualSpacing/>
        <w:jc w:val="both"/>
        <w:rPr>
          <w:bCs/>
          <w:sz w:val="26"/>
          <w:szCs w:val="26"/>
        </w:rPr>
      </w:pPr>
      <w:r w:rsidRPr="00B44672">
        <w:rPr>
          <w:bCs/>
          <w:sz w:val="26"/>
          <w:szCs w:val="26"/>
        </w:rPr>
        <w:t>Согласно п. 40 Приказ</w:t>
      </w:r>
      <w:r>
        <w:rPr>
          <w:bCs/>
          <w:sz w:val="26"/>
          <w:szCs w:val="26"/>
        </w:rPr>
        <w:t>а</w:t>
      </w:r>
      <w:r w:rsidRPr="00B44672">
        <w:rPr>
          <w:bCs/>
          <w:sz w:val="26"/>
          <w:szCs w:val="26"/>
        </w:rPr>
        <w:t xml:space="preserve"> Минтранса России от 31.08.2020 N 348 </w:t>
      </w:r>
      <w:r>
        <w:rPr>
          <w:bCs/>
          <w:sz w:val="26"/>
          <w:szCs w:val="26"/>
        </w:rPr>
        <w:t>«</w:t>
      </w:r>
      <w:r w:rsidRPr="00B44672">
        <w:rPr>
          <w:bCs/>
          <w:sz w:val="26"/>
          <w:szCs w:val="26"/>
        </w:rPr>
        <w:t>Об утверждении Порядка осуществления весового и габаритного контроля транспортных средств</w:t>
      </w:r>
      <w:r>
        <w:rPr>
          <w:bCs/>
          <w:sz w:val="26"/>
          <w:szCs w:val="26"/>
        </w:rPr>
        <w:t>»</w:t>
      </w:r>
      <w:r w:rsidRPr="00B44672">
        <w:rPr>
          <w:bCs/>
          <w:sz w:val="26"/>
          <w:szCs w:val="26"/>
        </w:rPr>
        <w:t xml:space="preserve"> </w:t>
      </w:r>
      <w:r>
        <w:rPr>
          <w:bCs/>
          <w:sz w:val="26"/>
          <w:szCs w:val="26"/>
        </w:rPr>
        <w:t xml:space="preserve">(далее- Приказ </w:t>
      </w:r>
      <w:r w:rsidRPr="00B44672">
        <w:rPr>
          <w:bCs/>
          <w:sz w:val="26"/>
          <w:szCs w:val="26"/>
        </w:rPr>
        <w:t>№348</w:t>
      </w:r>
      <w:r>
        <w:rPr>
          <w:bCs/>
          <w:sz w:val="26"/>
          <w:szCs w:val="26"/>
        </w:rPr>
        <w:t>)</w:t>
      </w:r>
      <w:r w:rsidRPr="00B44672">
        <w:rPr>
          <w:bCs/>
          <w:sz w:val="26"/>
          <w:szCs w:val="26"/>
        </w:rPr>
        <w:t xml:space="preserve"> АПВГК оборудуется программным обеспечением, позволяющим учитывать различный скоростной режим транспортного средства, в том числе при ускорении и замедлении движения транспортного средства.</w:t>
      </w:r>
    </w:p>
    <w:p w:rsidR="00733294" w:rsidRDefault="00B44672" w:rsidP="00B44672">
      <w:pPr>
        <w:ind w:firstLine="708"/>
        <w:contextualSpacing/>
        <w:jc w:val="both"/>
        <w:rPr>
          <w:bCs/>
          <w:sz w:val="26"/>
          <w:szCs w:val="26"/>
        </w:rPr>
      </w:pPr>
      <w:r>
        <w:rPr>
          <w:bCs/>
          <w:sz w:val="26"/>
          <w:szCs w:val="26"/>
        </w:rPr>
        <w:t>В жалобе Заявитель сообщает, в том числе следующее:</w:t>
      </w:r>
    </w:p>
    <w:p w:rsidR="00B44672" w:rsidRPr="00B44672" w:rsidRDefault="00B44672" w:rsidP="00B44672">
      <w:pPr>
        <w:ind w:firstLine="708"/>
        <w:contextualSpacing/>
        <w:jc w:val="both"/>
        <w:rPr>
          <w:bCs/>
          <w:i/>
          <w:sz w:val="26"/>
          <w:szCs w:val="26"/>
        </w:rPr>
      </w:pPr>
      <w:r w:rsidRPr="00B44672">
        <w:rPr>
          <w:bCs/>
          <w:i/>
          <w:sz w:val="26"/>
          <w:szCs w:val="26"/>
        </w:rPr>
        <w:t xml:space="preserve">При этом следует отметить, что Единый реестр российских программ для электронных вычислительных машин и баз данных содержит информацию о программном обеспечении, предназначенном для работы с системами весогабаритного контроля: </w:t>
      </w:r>
    </w:p>
    <w:p w:rsidR="00B44672" w:rsidRPr="00B44672" w:rsidRDefault="00B44672" w:rsidP="00B44672">
      <w:pPr>
        <w:ind w:firstLine="708"/>
        <w:contextualSpacing/>
        <w:jc w:val="both"/>
        <w:rPr>
          <w:bCs/>
          <w:i/>
          <w:sz w:val="26"/>
          <w:szCs w:val="26"/>
        </w:rPr>
      </w:pPr>
      <w:r w:rsidRPr="00B44672">
        <w:rPr>
          <w:bCs/>
          <w:i/>
          <w:sz w:val="26"/>
          <w:szCs w:val="26"/>
        </w:rPr>
        <w:t>- «</w:t>
      </w:r>
      <w:proofErr w:type="spellStart"/>
      <w:r w:rsidRPr="00B44672">
        <w:rPr>
          <w:bCs/>
          <w:i/>
          <w:sz w:val="26"/>
          <w:szCs w:val="26"/>
        </w:rPr>
        <w:t>UniWIM</w:t>
      </w:r>
      <w:proofErr w:type="spellEnd"/>
      <w:r w:rsidRPr="00B44672">
        <w:rPr>
          <w:bCs/>
          <w:i/>
          <w:sz w:val="26"/>
          <w:szCs w:val="26"/>
        </w:rPr>
        <w:t xml:space="preserve">» Запись в реестре №13929 от 14.06.2022 произведена на основании поручения Министерства цифрового развития, связи и массовых коммуникаций Российской Федерации от 14.06.2022 по протоколу заседания экспертного совета от 06.06.2022 №727пр, </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https://reestr.digital.gov.ru/reestr/790952/ ;</w:t>
      </w:r>
      <w:proofErr w:type="gramEnd"/>
      <w:r w:rsidRPr="00B44672">
        <w:rPr>
          <w:bCs/>
          <w:i/>
          <w:sz w:val="26"/>
          <w:szCs w:val="26"/>
        </w:rPr>
        <w:t xml:space="preserve"> </w:t>
      </w:r>
    </w:p>
    <w:p w:rsidR="00B44672" w:rsidRPr="00B44672" w:rsidRDefault="00B44672" w:rsidP="00B44672">
      <w:pPr>
        <w:ind w:firstLine="708"/>
        <w:contextualSpacing/>
        <w:jc w:val="both"/>
        <w:rPr>
          <w:bCs/>
          <w:i/>
          <w:sz w:val="26"/>
          <w:szCs w:val="26"/>
        </w:rPr>
      </w:pPr>
      <w:r w:rsidRPr="00B44672">
        <w:rPr>
          <w:bCs/>
          <w:i/>
          <w:sz w:val="26"/>
          <w:szCs w:val="26"/>
        </w:rPr>
        <w:t>- «Специальное программное обеспечение автоматизированного стационарного комплекса весогабаритного контроля "Контроль ТКТС", Запись в реестре №5986 от 19.11.2019 произведена на основании приказа Министерства цифрового развития, связи и массовых коммуникаций Российской Федерации от 19.11.2019 №742,</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https://reestr.digital.gov.ru/reestr/307336/?sphrase_id=2373592 ;</w:t>
      </w:r>
      <w:proofErr w:type="gramEnd"/>
    </w:p>
    <w:p w:rsidR="00B44672" w:rsidRPr="00B44672" w:rsidRDefault="00B44672" w:rsidP="00B44672">
      <w:pPr>
        <w:ind w:firstLine="708"/>
        <w:contextualSpacing/>
        <w:jc w:val="both"/>
        <w:rPr>
          <w:bCs/>
          <w:i/>
          <w:sz w:val="26"/>
          <w:szCs w:val="26"/>
        </w:rPr>
      </w:pPr>
      <w:r w:rsidRPr="00B44672">
        <w:rPr>
          <w:bCs/>
          <w:i/>
          <w:sz w:val="26"/>
          <w:szCs w:val="26"/>
        </w:rPr>
        <w:t xml:space="preserve">- «Программное средство контроля проезда автотранспорта на основе метода распознавания регистрационных номеров </w:t>
      </w:r>
      <w:proofErr w:type="spellStart"/>
      <w:r w:rsidRPr="00B44672">
        <w:rPr>
          <w:bCs/>
          <w:i/>
          <w:sz w:val="26"/>
          <w:szCs w:val="26"/>
        </w:rPr>
        <w:t>Автомаршал</w:t>
      </w:r>
      <w:proofErr w:type="spellEnd"/>
      <w:r w:rsidRPr="00B44672">
        <w:rPr>
          <w:bCs/>
          <w:i/>
          <w:sz w:val="26"/>
          <w:szCs w:val="26"/>
        </w:rPr>
        <w:t>. Весовая», Запись в реестре №13876 от 07.06.2022 произведена на основании поручения Министерства цифрового развития, связи и массовых коммуникаций Российской Федерации от 07.06.2022 по протоколу заседания экспертного совета от 30.05.2022 №699пр,</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https://reestr.digital.gov.ru/request/729585/?sphrase_id=2373592 ;</w:t>
      </w:r>
      <w:proofErr w:type="gramEnd"/>
    </w:p>
    <w:p w:rsidR="00B44672" w:rsidRPr="00B44672" w:rsidRDefault="00B44672" w:rsidP="00B44672">
      <w:pPr>
        <w:ind w:firstLine="708"/>
        <w:contextualSpacing/>
        <w:jc w:val="both"/>
        <w:rPr>
          <w:bCs/>
          <w:i/>
          <w:sz w:val="26"/>
          <w:szCs w:val="26"/>
        </w:rPr>
      </w:pPr>
      <w:r w:rsidRPr="00B44672">
        <w:rPr>
          <w:bCs/>
          <w:i/>
          <w:sz w:val="26"/>
          <w:szCs w:val="26"/>
        </w:rPr>
        <w:t>- «ДОРИС Контроль», Запись в реестре №12412 от 30.12.2021 произведена на основании поручения Министерства цифрового развития, связи и массовых коммуникаций Российской Федерации от 30.12.2021 по протоколу заседания экспертного совета от 27.12.2021 №1735пр,</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https://reestr.digital.gov.ru/reestr/501095/?sphrase_id=2373555 ;</w:t>
      </w:r>
      <w:proofErr w:type="gramEnd"/>
    </w:p>
    <w:p w:rsidR="00B44672" w:rsidRPr="00B44672" w:rsidRDefault="00B44672" w:rsidP="00B44672">
      <w:pPr>
        <w:ind w:firstLine="708"/>
        <w:contextualSpacing/>
        <w:jc w:val="both"/>
        <w:rPr>
          <w:bCs/>
          <w:i/>
          <w:sz w:val="26"/>
          <w:szCs w:val="26"/>
        </w:rPr>
      </w:pPr>
      <w:r w:rsidRPr="00B44672">
        <w:rPr>
          <w:bCs/>
          <w:i/>
          <w:sz w:val="26"/>
          <w:szCs w:val="26"/>
        </w:rPr>
        <w:t xml:space="preserve">- «АПВГК-ИНТ. </w:t>
      </w:r>
      <w:proofErr w:type="spellStart"/>
      <w:r w:rsidRPr="00B44672">
        <w:rPr>
          <w:bCs/>
          <w:i/>
          <w:sz w:val="26"/>
          <w:szCs w:val="26"/>
        </w:rPr>
        <w:t>Спецразрешения</w:t>
      </w:r>
      <w:proofErr w:type="spellEnd"/>
      <w:r w:rsidRPr="00B44672">
        <w:rPr>
          <w:bCs/>
          <w:i/>
          <w:sz w:val="26"/>
          <w:szCs w:val="26"/>
        </w:rPr>
        <w:t xml:space="preserve"> 2.0» Запись в реестре №7328 от 30.11.2020 произведена на основании приказа Министерства цифрового развития, связи и массовых коммуникаций Российской Федерации от 30.11.2020 №634,</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https://reestr.digital.gov.ru/reestr/308678/?sphrase_id=2373555 .</w:t>
      </w:r>
      <w:proofErr w:type="gramEnd"/>
    </w:p>
    <w:p w:rsidR="00733294" w:rsidRDefault="00B44672" w:rsidP="007C29D4">
      <w:pPr>
        <w:ind w:firstLine="708"/>
        <w:contextualSpacing/>
        <w:jc w:val="both"/>
        <w:rPr>
          <w:bCs/>
          <w:sz w:val="26"/>
          <w:szCs w:val="26"/>
        </w:rPr>
      </w:pPr>
      <w:r w:rsidRPr="00B44672">
        <w:rPr>
          <w:bCs/>
          <w:sz w:val="26"/>
          <w:szCs w:val="26"/>
        </w:rPr>
        <w:lastRenderedPageBreak/>
        <w:t xml:space="preserve">Подпунктом "б" пункта 2 (1) Постановления </w:t>
      </w:r>
      <w:r>
        <w:rPr>
          <w:bCs/>
          <w:sz w:val="26"/>
          <w:szCs w:val="26"/>
        </w:rPr>
        <w:t>№</w:t>
      </w:r>
      <w:r w:rsidRPr="00B44672">
        <w:rPr>
          <w:bCs/>
          <w:sz w:val="26"/>
          <w:szCs w:val="26"/>
        </w:rPr>
        <w:t xml:space="preserve"> 1236 установлено, что для целей применения пункта 2 Постановления N 1236 под программным обеспечением понимают программное обеспечение и (или) права на него вследствие выполнения контрактных обязательств на поставку,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B44672" w:rsidRPr="00B44672" w:rsidRDefault="00B44672" w:rsidP="00B44672">
      <w:pPr>
        <w:ind w:firstLine="708"/>
        <w:contextualSpacing/>
        <w:jc w:val="both"/>
        <w:rPr>
          <w:bCs/>
          <w:sz w:val="26"/>
          <w:szCs w:val="26"/>
        </w:rPr>
      </w:pPr>
      <w:r w:rsidRPr="00B44672">
        <w:rPr>
          <w:bCs/>
          <w:sz w:val="26"/>
          <w:szCs w:val="26"/>
        </w:rPr>
        <w:t>Техническим заданием</w:t>
      </w:r>
      <w:r>
        <w:rPr>
          <w:bCs/>
          <w:sz w:val="26"/>
          <w:szCs w:val="26"/>
        </w:rPr>
        <w:t xml:space="preserve"> Заказчиком</w:t>
      </w:r>
      <w:r w:rsidRPr="00B44672">
        <w:rPr>
          <w:bCs/>
          <w:sz w:val="26"/>
          <w:szCs w:val="26"/>
        </w:rPr>
        <w:t xml:space="preserve"> предусмотрена необходимость установки программного обеспечения и предусмотрена передача прав на него.</w:t>
      </w:r>
    </w:p>
    <w:p w:rsidR="00B44672" w:rsidRPr="00B44672" w:rsidRDefault="00B44672" w:rsidP="00B44672">
      <w:pPr>
        <w:ind w:firstLine="708"/>
        <w:contextualSpacing/>
        <w:jc w:val="both"/>
        <w:rPr>
          <w:bCs/>
          <w:sz w:val="26"/>
          <w:szCs w:val="26"/>
        </w:rPr>
      </w:pPr>
      <w:r w:rsidRPr="00B44672">
        <w:rPr>
          <w:bCs/>
          <w:sz w:val="26"/>
          <w:szCs w:val="26"/>
        </w:rPr>
        <w:t>Согласно подпунктам 1.2.</w:t>
      </w:r>
      <w:r>
        <w:rPr>
          <w:bCs/>
          <w:sz w:val="26"/>
          <w:szCs w:val="26"/>
        </w:rPr>
        <w:t>4, 2.2.3, 3.2.3, 4.2.3, 5.2.3.</w:t>
      </w:r>
      <w:r w:rsidRPr="00B44672">
        <w:rPr>
          <w:bCs/>
          <w:sz w:val="26"/>
          <w:szCs w:val="26"/>
        </w:rPr>
        <w:t xml:space="preserve"> пункта 8.1. Технического задания замене подлежит в том числе сервер Системы: «Замена и установка недостающего телекоммуникационного оборудования (шкаф, средства связи, сервер(контроллер) АПВГК, сервер для работы с программным обеспечением: ИС «АС «Монитори</w:t>
      </w:r>
      <w:r>
        <w:rPr>
          <w:bCs/>
          <w:sz w:val="26"/>
          <w:szCs w:val="26"/>
        </w:rPr>
        <w:t>нг»» ФКУ «</w:t>
      </w:r>
      <w:proofErr w:type="spellStart"/>
      <w:r>
        <w:rPr>
          <w:bCs/>
          <w:sz w:val="26"/>
          <w:szCs w:val="26"/>
        </w:rPr>
        <w:t>Росдормониторинг</w:t>
      </w:r>
      <w:proofErr w:type="spellEnd"/>
      <w:r>
        <w:rPr>
          <w:bCs/>
          <w:sz w:val="26"/>
          <w:szCs w:val="26"/>
        </w:rPr>
        <w:t>»)».</w:t>
      </w:r>
    </w:p>
    <w:p w:rsidR="00B44672" w:rsidRPr="00B44672" w:rsidRDefault="00B44672" w:rsidP="00B44672">
      <w:pPr>
        <w:ind w:firstLine="708"/>
        <w:contextualSpacing/>
        <w:jc w:val="both"/>
        <w:rPr>
          <w:bCs/>
          <w:sz w:val="26"/>
          <w:szCs w:val="26"/>
        </w:rPr>
      </w:pPr>
      <w:r w:rsidRPr="00B44672">
        <w:rPr>
          <w:bCs/>
          <w:sz w:val="26"/>
          <w:szCs w:val="26"/>
        </w:rPr>
        <w:t xml:space="preserve">Пунктами 8.7. и 8.8. Технического задания установлены требования к серверам в части устанавливаемого программного обеспечения: </w:t>
      </w:r>
    </w:p>
    <w:p w:rsidR="00B44672" w:rsidRPr="00B44672" w:rsidRDefault="00B44672" w:rsidP="00B44672">
      <w:pPr>
        <w:ind w:firstLine="708"/>
        <w:contextualSpacing/>
        <w:jc w:val="both"/>
        <w:rPr>
          <w:bCs/>
          <w:sz w:val="26"/>
          <w:szCs w:val="26"/>
        </w:rPr>
      </w:pPr>
      <w:r w:rsidRPr="00B44672">
        <w:rPr>
          <w:bCs/>
          <w:sz w:val="26"/>
          <w:szCs w:val="26"/>
        </w:rPr>
        <w:t>«8.7.3. Программное обеспечение и компоненты должны быть совместимы со все</w:t>
      </w:r>
      <w:r>
        <w:rPr>
          <w:bCs/>
          <w:sz w:val="26"/>
          <w:szCs w:val="26"/>
        </w:rPr>
        <w:t xml:space="preserve">ми системами из состава объекта; </w:t>
      </w:r>
      <w:r w:rsidRPr="00B44672">
        <w:rPr>
          <w:bCs/>
          <w:sz w:val="26"/>
          <w:szCs w:val="26"/>
        </w:rPr>
        <w:t>8.8.3. Программное обеспечение и компоненты должны быть совместимы со все</w:t>
      </w:r>
      <w:r>
        <w:rPr>
          <w:bCs/>
          <w:sz w:val="26"/>
          <w:szCs w:val="26"/>
        </w:rPr>
        <w:t xml:space="preserve">ми системами из состава объекта; </w:t>
      </w:r>
      <w:r w:rsidRPr="00B44672">
        <w:rPr>
          <w:bCs/>
          <w:sz w:val="26"/>
          <w:szCs w:val="26"/>
        </w:rPr>
        <w:t>8.8.5. По вопросам настройки сервера для работы с программным обеспечением ИС «АС «Мониторинг»» подрядчик взаимодействует с ФКУ «</w:t>
      </w:r>
      <w:proofErr w:type="spellStart"/>
      <w:r w:rsidRPr="00B44672">
        <w:rPr>
          <w:bCs/>
          <w:sz w:val="26"/>
          <w:szCs w:val="26"/>
        </w:rPr>
        <w:t>Росдормониторинг</w:t>
      </w:r>
      <w:proofErr w:type="spellEnd"/>
      <w:r w:rsidRPr="00B44672">
        <w:rPr>
          <w:bCs/>
          <w:sz w:val="26"/>
          <w:szCs w:val="26"/>
        </w:rPr>
        <w:t>»».</w:t>
      </w:r>
    </w:p>
    <w:p w:rsidR="00B44672" w:rsidRPr="00B44672" w:rsidRDefault="00B44672" w:rsidP="00B44672">
      <w:pPr>
        <w:ind w:firstLine="708"/>
        <w:contextualSpacing/>
        <w:jc w:val="both"/>
        <w:rPr>
          <w:bCs/>
          <w:sz w:val="26"/>
          <w:szCs w:val="26"/>
        </w:rPr>
      </w:pPr>
      <w:r w:rsidRPr="00B44672">
        <w:rPr>
          <w:bCs/>
          <w:sz w:val="26"/>
          <w:szCs w:val="26"/>
        </w:rPr>
        <w:t xml:space="preserve">Согласно п. 8.13 Технического задания Исполнитель осуществляет настройку устанавливаемого программного обеспечения и передает заказчику права (лицензии) на него: «8.13.8 Выполнить настройку компонентов программного обеспечения и баз данных на серверном оборудовании.». </w:t>
      </w:r>
    </w:p>
    <w:p w:rsidR="00B44672" w:rsidRPr="00B44672" w:rsidRDefault="00B44672" w:rsidP="00B44672">
      <w:pPr>
        <w:ind w:firstLine="708"/>
        <w:contextualSpacing/>
        <w:jc w:val="both"/>
        <w:rPr>
          <w:bCs/>
          <w:sz w:val="26"/>
          <w:szCs w:val="26"/>
        </w:rPr>
      </w:pPr>
      <w:r w:rsidRPr="00B44672">
        <w:rPr>
          <w:bCs/>
          <w:sz w:val="26"/>
          <w:szCs w:val="26"/>
        </w:rPr>
        <w:t>8.13.11 Все лицензии программного комплекса и его компонентов, должны быть переданы в полном объеме Заказчику, включая права пользования и доступа.</w:t>
      </w:r>
    </w:p>
    <w:p w:rsidR="00B44672" w:rsidRPr="00B44672" w:rsidRDefault="00B44672" w:rsidP="00B44672">
      <w:pPr>
        <w:ind w:firstLine="708"/>
        <w:contextualSpacing/>
        <w:jc w:val="both"/>
        <w:rPr>
          <w:bCs/>
          <w:sz w:val="26"/>
          <w:szCs w:val="26"/>
        </w:rPr>
      </w:pPr>
      <w:r w:rsidRPr="00B44672">
        <w:rPr>
          <w:bCs/>
          <w:sz w:val="26"/>
          <w:szCs w:val="26"/>
        </w:rPr>
        <w:t xml:space="preserve">8.13.12 Передать Заказчику и подрядчику по содержанию в ФКУ </w:t>
      </w:r>
      <w:proofErr w:type="spellStart"/>
      <w:r w:rsidRPr="00B44672">
        <w:rPr>
          <w:bCs/>
          <w:sz w:val="26"/>
          <w:szCs w:val="26"/>
        </w:rPr>
        <w:t>Упрдор</w:t>
      </w:r>
      <w:proofErr w:type="spellEnd"/>
      <w:r w:rsidRPr="00B44672">
        <w:rPr>
          <w:bCs/>
          <w:sz w:val="26"/>
          <w:szCs w:val="26"/>
        </w:rPr>
        <w:t xml:space="preserve"> «Северо-Запад» электронную адресацию, настройки сети, пароли администратора и логины на установленное оборудование, средства связи и программное обеспечение.».</w:t>
      </w:r>
    </w:p>
    <w:p w:rsidR="00B44672" w:rsidRPr="00B44672" w:rsidRDefault="00B44672" w:rsidP="00B44672">
      <w:pPr>
        <w:ind w:firstLine="708"/>
        <w:contextualSpacing/>
        <w:jc w:val="both"/>
        <w:rPr>
          <w:bCs/>
          <w:sz w:val="26"/>
          <w:szCs w:val="26"/>
        </w:rPr>
      </w:pPr>
      <w:r w:rsidRPr="00B44672">
        <w:rPr>
          <w:bCs/>
          <w:sz w:val="26"/>
          <w:szCs w:val="26"/>
        </w:rPr>
        <w:t xml:space="preserve">Также требование о предоставлении Исполнителем Заказчику права пользования программным обеспечением содержится в пункте 7.21. Технического задания: «7.21 Все лицензии и данные о настройках связного оборудования и программного обеспечения должны быть переданы в полном объеме Заказчику, включая права пользования и доступа. Заказчику на поставленные в рамках Контракта программные продукты должны быть переданы все необходимые инструменты для беспрепятственного осуществления их содержания (без случаев переработки, расширения состава и функций) собственными силами или силами определённого им Подрядчика по содержанию, а также оказана всесторонняя техническая консультационная поддержка производителем и поставщиком программного обеспечения в течении гарантийного срока». </w:t>
      </w:r>
    </w:p>
    <w:p w:rsidR="00442A3A" w:rsidRDefault="00B44672" w:rsidP="00B44672">
      <w:pPr>
        <w:ind w:firstLine="708"/>
        <w:contextualSpacing/>
        <w:jc w:val="both"/>
        <w:rPr>
          <w:bCs/>
          <w:sz w:val="26"/>
          <w:szCs w:val="26"/>
        </w:rPr>
      </w:pPr>
      <w:r w:rsidRPr="00B44672">
        <w:rPr>
          <w:bCs/>
          <w:sz w:val="26"/>
          <w:szCs w:val="26"/>
        </w:rPr>
        <w:t>Извещение о проведении закупки не содержит информацию об установленных ограничениях.</w:t>
      </w:r>
      <w:r>
        <w:rPr>
          <w:bCs/>
          <w:sz w:val="26"/>
          <w:szCs w:val="26"/>
        </w:rPr>
        <w:t xml:space="preserve"> Таким образом Заказчик нарушил требования </w:t>
      </w:r>
      <w:r>
        <w:rPr>
          <w:bCs/>
          <w:sz w:val="26"/>
          <w:szCs w:val="26"/>
        </w:rPr>
        <w:br/>
      </w:r>
      <w:r w:rsidRPr="00B422E2">
        <w:rPr>
          <w:bCs/>
          <w:sz w:val="26"/>
          <w:szCs w:val="26"/>
        </w:rPr>
        <w:t>п</w:t>
      </w:r>
      <w:r>
        <w:rPr>
          <w:bCs/>
          <w:sz w:val="26"/>
          <w:szCs w:val="26"/>
        </w:rPr>
        <w:t xml:space="preserve">. </w:t>
      </w:r>
      <w:r w:rsidRPr="00B422E2">
        <w:rPr>
          <w:bCs/>
          <w:sz w:val="26"/>
          <w:szCs w:val="26"/>
        </w:rPr>
        <w:t>15 ч</w:t>
      </w:r>
      <w:r>
        <w:rPr>
          <w:bCs/>
          <w:sz w:val="26"/>
          <w:szCs w:val="26"/>
        </w:rPr>
        <w:t>.</w:t>
      </w:r>
      <w:r w:rsidRPr="00B422E2">
        <w:rPr>
          <w:bCs/>
          <w:sz w:val="26"/>
          <w:szCs w:val="26"/>
        </w:rPr>
        <w:t xml:space="preserve"> 1 ст</w:t>
      </w:r>
      <w:r>
        <w:rPr>
          <w:bCs/>
          <w:sz w:val="26"/>
          <w:szCs w:val="26"/>
        </w:rPr>
        <w:t>.</w:t>
      </w:r>
      <w:r w:rsidRPr="00B422E2">
        <w:rPr>
          <w:bCs/>
          <w:sz w:val="26"/>
          <w:szCs w:val="26"/>
        </w:rPr>
        <w:t>42</w:t>
      </w:r>
      <w:r>
        <w:rPr>
          <w:bCs/>
          <w:sz w:val="26"/>
          <w:szCs w:val="26"/>
        </w:rPr>
        <w:t xml:space="preserve"> (ч. 3 ст. 14) Закона о контрактной системе.</w:t>
      </w:r>
    </w:p>
    <w:p w:rsidR="00442A3A" w:rsidRDefault="00442A3A">
      <w:pPr>
        <w:spacing w:after="160" w:line="259" w:lineRule="auto"/>
        <w:rPr>
          <w:bCs/>
          <w:sz w:val="26"/>
          <w:szCs w:val="26"/>
        </w:rPr>
      </w:pPr>
      <w:r>
        <w:rPr>
          <w:bCs/>
          <w:sz w:val="26"/>
          <w:szCs w:val="26"/>
        </w:rPr>
        <w:br w:type="page"/>
      </w:r>
    </w:p>
    <w:p w:rsidR="00B44672" w:rsidRDefault="00B44672" w:rsidP="00B44672">
      <w:pPr>
        <w:ind w:firstLine="708"/>
        <w:contextualSpacing/>
        <w:jc w:val="both"/>
        <w:rPr>
          <w:bCs/>
          <w:sz w:val="26"/>
          <w:szCs w:val="26"/>
        </w:rPr>
      </w:pP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w:t>
      </w:r>
      <w:r w:rsidRPr="00FE1DA7">
        <w:rPr>
          <w:color w:val="000000"/>
          <w:sz w:val="26"/>
          <w:szCs w:val="26"/>
        </w:rPr>
        <w:lastRenderedPageBreak/>
        <w:t>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F19B2" w:rsidRPr="00825772" w:rsidRDefault="004F19B2" w:rsidP="007C29D4">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F19B2" w:rsidRPr="00825772" w:rsidRDefault="004F19B2" w:rsidP="007C29D4">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4F19B2" w:rsidRPr="00825772" w:rsidRDefault="004F19B2" w:rsidP="007C29D4">
      <w:pPr>
        <w:ind w:firstLine="708"/>
        <w:jc w:val="both"/>
        <w:rPr>
          <w:color w:val="000000"/>
          <w:sz w:val="26"/>
          <w:szCs w:val="26"/>
        </w:rPr>
      </w:pPr>
      <w:r w:rsidRPr="00825772">
        <w:rPr>
          <w:color w:val="000000"/>
          <w:sz w:val="26"/>
          <w:szCs w:val="26"/>
        </w:rPr>
        <w:t>Описание объекта установлено Заказчиком в извещении.</w:t>
      </w:r>
    </w:p>
    <w:p w:rsidR="004F19B2" w:rsidRPr="00FE1DA7" w:rsidRDefault="004F19B2" w:rsidP="007C29D4">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9343C" w:rsidRDefault="004F19B2" w:rsidP="007C29D4">
      <w:pPr>
        <w:tabs>
          <w:tab w:val="left" w:pos="0"/>
        </w:tabs>
        <w:ind w:firstLine="709"/>
        <w:jc w:val="both"/>
        <w:rPr>
          <w:color w:val="000000"/>
          <w:sz w:val="26"/>
          <w:szCs w:val="26"/>
        </w:rPr>
      </w:pPr>
      <w:r w:rsidRPr="00FE1DA7">
        <w:rPr>
          <w:color w:val="000000"/>
          <w:sz w:val="26"/>
          <w:szCs w:val="26"/>
        </w:rPr>
        <w:t xml:space="preserve">В жалобе Заявитель </w:t>
      </w:r>
      <w:r w:rsidR="0089343C">
        <w:rPr>
          <w:color w:val="000000"/>
          <w:sz w:val="26"/>
          <w:szCs w:val="26"/>
        </w:rPr>
        <w:t xml:space="preserve">сообщает, что </w:t>
      </w:r>
      <w:r>
        <w:rPr>
          <w:color w:val="000000"/>
          <w:sz w:val="26"/>
          <w:szCs w:val="26"/>
        </w:rPr>
        <w:t xml:space="preserve">Заказчик </w:t>
      </w:r>
      <w:r w:rsidR="0089343C">
        <w:rPr>
          <w:color w:val="000000"/>
          <w:sz w:val="26"/>
          <w:szCs w:val="26"/>
        </w:rPr>
        <w:t>неправильно прогнозирует интенсивность движения транспортных средств по одной полосе.</w:t>
      </w:r>
    </w:p>
    <w:p w:rsidR="00254D2E" w:rsidRPr="00254D2E" w:rsidRDefault="00254D2E" w:rsidP="007C29D4">
      <w:pPr>
        <w:ind w:firstLine="709"/>
        <w:jc w:val="both"/>
        <w:rPr>
          <w:sz w:val="26"/>
          <w:szCs w:val="26"/>
        </w:rPr>
      </w:pPr>
      <w:r w:rsidRPr="00254D2E">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54D2E" w:rsidRPr="00254D2E" w:rsidRDefault="00254D2E" w:rsidP="007C29D4">
      <w:pPr>
        <w:ind w:firstLine="709"/>
        <w:jc w:val="both"/>
        <w:rPr>
          <w:sz w:val="26"/>
          <w:szCs w:val="26"/>
        </w:rPr>
      </w:pPr>
      <w:r w:rsidRPr="00254D2E">
        <w:rPr>
          <w:sz w:val="26"/>
          <w:szCs w:val="26"/>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2C5EF9" w:rsidRDefault="002C5EF9" w:rsidP="007C29D4">
      <w:pPr>
        <w:autoSpaceDE w:val="0"/>
        <w:autoSpaceDN w:val="0"/>
        <w:adjustRightInd w:val="0"/>
        <w:ind w:firstLine="709"/>
        <w:jc w:val="both"/>
        <w:outlineLvl w:val="1"/>
        <w:rPr>
          <w:sz w:val="26"/>
          <w:szCs w:val="26"/>
        </w:rPr>
      </w:pPr>
    </w:p>
    <w:p w:rsidR="009900F4" w:rsidRPr="0049711B" w:rsidRDefault="009900F4" w:rsidP="007C29D4">
      <w:pPr>
        <w:autoSpaceDE w:val="0"/>
        <w:autoSpaceDN w:val="0"/>
        <w:adjustRightInd w:val="0"/>
        <w:ind w:firstLine="709"/>
        <w:jc w:val="both"/>
        <w:outlineLvl w:val="1"/>
        <w:rPr>
          <w:sz w:val="26"/>
          <w:szCs w:val="26"/>
        </w:rPr>
      </w:pPr>
      <w:r w:rsidRPr="0049711B">
        <w:rPr>
          <w:sz w:val="26"/>
          <w:szCs w:val="26"/>
        </w:rPr>
        <w:t>Комиссия УФАС, руководствуясь ст. 8, 31,</w:t>
      </w:r>
      <w:r w:rsidR="00B468FD">
        <w:rPr>
          <w:sz w:val="26"/>
          <w:szCs w:val="26"/>
        </w:rPr>
        <w:t xml:space="preserve"> </w:t>
      </w:r>
      <w:r w:rsidR="008923E0">
        <w:rPr>
          <w:sz w:val="26"/>
          <w:szCs w:val="26"/>
        </w:rPr>
        <w:t>33</w:t>
      </w:r>
      <w:r w:rsidRPr="0049711B">
        <w:rPr>
          <w:sz w:val="26"/>
          <w:szCs w:val="26"/>
        </w:rPr>
        <w:t xml:space="preserve">, </w:t>
      </w:r>
      <w:r w:rsidR="006A1708" w:rsidRPr="006A1708">
        <w:rPr>
          <w:sz w:val="26"/>
          <w:szCs w:val="26"/>
        </w:rPr>
        <w:t>34</w:t>
      </w:r>
      <w:r w:rsidR="006A1708">
        <w:rPr>
          <w:sz w:val="26"/>
          <w:szCs w:val="26"/>
        </w:rPr>
        <w:t>, 42</w:t>
      </w:r>
      <w:r w:rsidR="003B30C4">
        <w:rPr>
          <w:sz w:val="26"/>
          <w:szCs w:val="26"/>
        </w:rPr>
        <w:t xml:space="preserve">, </w:t>
      </w:r>
      <w:r w:rsidRPr="0049711B">
        <w:rPr>
          <w:sz w:val="26"/>
          <w:szCs w:val="26"/>
        </w:rPr>
        <w:t>99, 105, 10</w:t>
      </w:r>
      <w:r w:rsidR="00671C14">
        <w:rPr>
          <w:sz w:val="26"/>
          <w:szCs w:val="26"/>
        </w:rPr>
        <w:t>6 Закона о контрактной системе,</w:t>
      </w:r>
    </w:p>
    <w:p w:rsidR="009900F4" w:rsidRPr="0049711B" w:rsidRDefault="009900F4" w:rsidP="007C29D4">
      <w:pPr>
        <w:autoSpaceDE w:val="0"/>
        <w:autoSpaceDN w:val="0"/>
        <w:adjustRightInd w:val="0"/>
        <w:jc w:val="center"/>
        <w:outlineLvl w:val="1"/>
        <w:rPr>
          <w:sz w:val="26"/>
          <w:szCs w:val="26"/>
        </w:rPr>
      </w:pPr>
    </w:p>
    <w:p w:rsidR="009900F4" w:rsidRPr="0049711B" w:rsidRDefault="009900F4" w:rsidP="007C29D4">
      <w:pPr>
        <w:autoSpaceDE w:val="0"/>
        <w:autoSpaceDN w:val="0"/>
        <w:adjustRightInd w:val="0"/>
        <w:jc w:val="center"/>
        <w:outlineLvl w:val="1"/>
        <w:rPr>
          <w:sz w:val="26"/>
          <w:szCs w:val="26"/>
        </w:rPr>
      </w:pPr>
      <w:r w:rsidRPr="0049711B">
        <w:rPr>
          <w:sz w:val="26"/>
          <w:szCs w:val="26"/>
        </w:rPr>
        <w:t>РЕШИЛА:</w:t>
      </w:r>
    </w:p>
    <w:p w:rsidR="009900F4" w:rsidRPr="0049711B" w:rsidRDefault="009900F4" w:rsidP="007C29D4">
      <w:pPr>
        <w:autoSpaceDE w:val="0"/>
        <w:autoSpaceDN w:val="0"/>
        <w:adjustRightInd w:val="0"/>
        <w:jc w:val="both"/>
        <w:outlineLvl w:val="1"/>
        <w:rPr>
          <w:sz w:val="26"/>
          <w:szCs w:val="26"/>
        </w:rPr>
      </w:pPr>
    </w:p>
    <w:p w:rsidR="002C5EF9" w:rsidRDefault="002C5EF9" w:rsidP="007C29D4">
      <w:pPr>
        <w:ind w:right="-5" w:firstLine="720"/>
        <w:jc w:val="both"/>
        <w:rPr>
          <w:sz w:val="26"/>
          <w:szCs w:val="26"/>
        </w:rPr>
      </w:pPr>
      <w:r>
        <w:rPr>
          <w:sz w:val="26"/>
          <w:szCs w:val="26"/>
        </w:rPr>
        <w:t xml:space="preserve">1. Признать жалобу </w:t>
      </w:r>
      <w:r w:rsidR="005F3732">
        <w:rPr>
          <w:iCs/>
          <w:sz w:val="26"/>
          <w:szCs w:val="26"/>
          <w:lang w:eastAsia="en-US"/>
        </w:rPr>
        <w:t>ПАО «Вымпел-</w:t>
      </w:r>
      <w:r w:rsidR="005F3732" w:rsidRPr="005F3732">
        <w:rPr>
          <w:iCs/>
          <w:sz w:val="26"/>
          <w:szCs w:val="26"/>
          <w:lang w:eastAsia="en-US"/>
        </w:rPr>
        <w:t>коммуникации» частично</w:t>
      </w:r>
      <w:r w:rsidRPr="005F3732">
        <w:rPr>
          <w:iCs/>
          <w:sz w:val="26"/>
          <w:szCs w:val="26"/>
          <w:lang w:eastAsia="en-US"/>
        </w:rPr>
        <w:t xml:space="preserve"> </w:t>
      </w:r>
      <w:r w:rsidRPr="005F3732">
        <w:rPr>
          <w:sz w:val="26"/>
          <w:szCs w:val="26"/>
        </w:rPr>
        <w:t>обоснованной.</w:t>
      </w:r>
    </w:p>
    <w:p w:rsidR="002C5EF9" w:rsidRDefault="002C5EF9" w:rsidP="007C29D4">
      <w:pPr>
        <w:tabs>
          <w:tab w:val="left" w:pos="2700"/>
        </w:tabs>
        <w:ind w:firstLine="720"/>
        <w:jc w:val="both"/>
        <w:rPr>
          <w:sz w:val="26"/>
          <w:szCs w:val="26"/>
        </w:rPr>
      </w:pPr>
      <w:r>
        <w:rPr>
          <w:sz w:val="26"/>
          <w:szCs w:val="26"/>
        </w:rPr>
        <w:t xml:space="preserve">2. Признать в действиях Заказчика нарушение </w:t>
      </w:r>
      <w:r w:rsidR="005F3732">
        <w:rPr>
          <w:sz w:val="26"/>
          <w:szCs w:val="26"/>
        </w:rPr>
        <w:t xml:space="preserve">ч. 11 </w:t>
      </w:r>
      <w:r w:rsidR="005F3732" w:rsidRPr="002146F5">
        <w:rPr>
          <w:sz w:val="26"/>
          <w:szCs w:val="26"/>
        </w:rPr>
        <w:t xml:space="preserve">ст. 34, </w:t>
      </w:r>
      <w:r w:rsidRPr="002146F5">
        <w:rPr>
          <w:sz w:val="26"/>
          <w:szCs w:val="26"/>
        </w:rPr>
        <w:t xml:space="preserve">п. </w:t>
      </w:r>
      <w:r w:rsidR="00C467DA">
        <w:rPr>
          <w:sz w:val="26"/>
          <w:szCs w:val="26"/>
        </w:rPr>
        <w:t>15 ч. 1</w:t>
      </w:r>
      <w:r w:rsidRPr="002146F5">
        <w:rPr>
          <w:sz w:val="26"/>
          <w:szCs w:val="26"/>
        </w:rPr>
        <w:t xml:space="preserve"> ст. 42</w:t>
      </w:r>
      <w:r w:rsidR="005F3732" w:rsidRPr="002146F5">
        <w:rPr>
          <w:sz w:val="26"/>
          <w:szCs w:val="26"/>
        </w:rPr>
        <w:t xml:space="preserve"> </w:t>
      </w:r>
      <w:r w:rsidR="002146F5">
        <w:rPr>
          <w:sz w:val="26"/>
          <w:szCs w:val="26"/>
        </w:rPr>
        <w:br/>
        <w:t xml:space="preserve">(ч. 3 ст. 14) </w:t>
      </w:r>
      <w:r w:rsidRPr="002146F5">
        <w:rPr>
          <w:sz w:val="26"/>
          <w:szCs w:val="26"/>
        </w:rPr>
        <w:t>Закона о контрактной системе.</w:t>
      </w:r>
    </w:p>
    <w:p w:rsidR="002C5EF9" w:rsidRPr="005F3732" w:rsidRDefault="002C5EF9" w:rsidP="007C29D4">
      <w:pPr>
        <w:tabs>
          <w:tab w:val="left" w:pos="2700"/>
        </w:tabs>
        <w:ind w:firstLine="720"/>
        <w:jc w:val="both"/>
        <w:rPr>
          <w:sz w:val="26"/>
          <w:szCs w:val="26"/>
        </w:rPr>
      </w:pPr>
      <w:r>
        <w:rPr>
          <w:sz w:val="26"/>
          <w:szCs w:val="26"/>
        </w:rPr>
        <w:t xml:space="preserve">3. </w:t>
      </w:r>
      <w:r w:rsidR="005F3732">
        <w:rPr>
          <w:sz w:val="26"/>
          <w:szCs w:val="26"/>
        </w:rPr>
        <w:t xml:space="preserve">Выдать </w:t>
      </w:r>
      <w:r w:rsidRPr="005F3732">
        <w:rPr>
          <w:sz w:val="26"/>
          <w:szCs w:val="26"/>
        </w:rPr>
        <w:t>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rsidR="002C5EF9" w:rsidRDefault="002C5EF9" w:rsidP="007C29D4">
      <w:pPr>
        <w:tabs>
          <w:tab w:val="left" w:pos="2700"/>
        </w:tabs>
        <w:ind w:firstLine="720"/>
        <w:jc w:val="both"/>
        <w:rPr>
          <w:sz w:val="26"/>
          <w:szCs w:val="26"/>
        </w:rPr>
      </w:pPr>
      <w:r w:rsidRPr="005F3732">
        <w:rPr>
          <w:sz w:val="26"/>
          <w:szCs w:val="26"/>
        </w:rPr>
        <w:t>4. Передать материалы</w:t>
      </w:r>
      <w:r>
        <w:rPr>
          <w:sz w:val="26"/>
          <w:szCs w:val="26"/>
        </w:rPr>
        <w:t xml:space="preserve">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2C5EF9" w:rsidRDefault="002C5EF9" w:rsidP="007C29D4">
      <w:pPr>
        <w:tabs>
          <w:tab w:val="left" w:pos="2700"/>
        </w:tabs>
        <w:ind w:firstLine="720"/>
        <w:jc w:val="both"/>
        <w:rPr>
          <w:sz w:val="26"/>
          <w:szCs w:val="26"/>
        </w:rPr>
      </w:pPr>
    </w:p>
    <w:p w:rsidR="002C5EF9" w:rsidRDefault="002C5EF9" w:rsidP="007C29D4">
      <w:pPr>
        <w:tabs>
          <w:tab w:val="left" w:pos="2700"/>
        </w:tabs>
        <w:ind w:firstLine="720"/>
        <w:jc w:val="both"/>
        <w:rPr>
          <w:sz w:val="26"/>
          <w:szCs w:val="26"/>
        </w:rPr>
      </w:pPr>
    </w:p>
    <w:p w:rsidR="002C5EF9" w:rsidRDefault="002C5EF9" w:rsidP="007C29D4">
      <w:pPr>
        <w:tabs>
          <w:tab w:val="left" w:pos="2700"/>
        </w:tabs>
        <w:ind w:firstLine="720"/>
        <w:jc w:val="both"/>
        <w:rPr>
          <w:sz w:val="26"/>
          <w:szCs w:val="26"/>
        </w:rPr>
      </w:pPr>
    </w:p>
    <w:p w:rsidR="00A834CF" w:rsidRDefault="002C5EF9" w:rsidP="007C29D4">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A834CF" w:rsidRDefault="00A834CF">
      <w:pPr>
        <w:spacing w:after="160" w:line="259" w:lineRule="auto"/>
        <w:rPr>
          <w:i/>
          <w:sz w:val="26"/>
          <w:szCs w:val="26"/>
        </w:rPr>
      </w:pPr>
      <w:r>
        <w:rPr>
          <w:i/>
          <w:sz w:val="26"/>
          <w:szCs w:val="26"/>
        </w:rPr>
        <w:br w:type="page"/>
      </w:r>
    </w:p>
    <w:p w:rsidR="00A834CF" w:rsidRDefault="00A834CF" w:rsidP="00A834CF"/>
    <w:p w:rsidR="00A834CF" w:rsidRDefault="00A834CF" w:rsidP="00A834CF">
      <w:pPr>
        <w:ind w:left="4962"/>
        <w:rPr>
          <w:sz w:val="26"/>
          <w:szCs w:val="26"/>
        </w:rPr>
      </w:pPr>
    </w:p>
    <w:p w:rsid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ФКУ «УПРДОР «Северо-Запад»</w:t>
      </w:r>
    </w:p>
    <w:p w:rsidR="00A834CF" w:rsidRPr="00A834CF" w:rsidRDefault="00A834CF" w:rsidP="00A834CF">
      <w:pPr>
        <w:ind w:left="4962"/>
        <w:outlineLvl w:val="0"/>
        <w:rPr>
          <w:sz w:val="26"/>
          <w:szCs w:val="26"/>
        </w:rPr>
      </w:pPr>
      <w:r w:rsidRPr="00A834CF">
        <w:rPr>
          <w:sz w:val="26"/>
          <w:szCs w:val="26"/>
        </w:rPr>
        <w:t>ул. Линия 4-я, В.О., д. 9, лит. А</w:t>
      </w:r>
    </w:p>
    <w:p w:rsidR="00A834CF" w:rsidRPr="00A834CF" w:rsidRDefault="00A834CF" w:rsidP="00A834CF">
      <w:pPr>
        <w:ind w:left="4962"/>
        <w:outlineLvl w:val="0"/>
        <w:rPr>
          <w:sz w:val="26"/>
          <w:szCs w:val="26"/>
        </w:rPr>
      </w:pPr>
      <w:r w:rsidRPr="00A834CF">
        <w:rPr>
          <w:sz w:val="26"/>
          <w:szCs w:val="26"/>
        </w:rPr>
        <w:t>Санкт-Петербург, 199004</w:t>
      </w:r>
    </w:p>
    <w:p w:rsidR="00A834CF" w:rsidRPr="00A834CF" w:rsidRDefault="00A834CF" w:rsidP="00A834CF">
      <w:pPr>
        <w:ind w:left="4962"/>
        <w:outlineLvl w:val="0"/>
        <w:rPr>
          <w:sz w:val="26"/>
          <w:szCs w:val="26"/>
        </w:rPr>
      </w:pPr>
      <w:r w:rsidRPr="00A834CF">
        <w:rPr>
          <w:sz w:val="26"/>
          <w:szCs w:val="26"/>
        </w:rPr>
        <w:t>Эл. почта: torgi@nwroads.spb.ru</w:t>
      </w:r>
    </w:p>
    <w:p w:rsidR="00A834CF" w:rsidRP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АО «РАД»</w:t>
      </w:r>
    </w:p>
    <w:p w:rsidR="00A834CF" w:rsidRPr="00A834CF" w:rsidRDefault="00A834CF" w:rsidP="00A834CF">
      <w:pPr>
        <w:ind w:left="4962"/>
        <w:outlineLvl w:val="0"/>
        <w:rPr>
          <w:sz w:val="26"/>
          <w:szCs w:val="26"/>
        </w:rPr>
      </w:pPr>
      <w:proofErr w:type="spellStart"/>
      <w:r w:rsidRPr="00A834CF">
        <w:rPr>
          <w:sz w:val="26"/>
          <w:szCs w:val="26"/>
        </w:rPr>
        <w:t>Гривцова</w:t>
      </w:r>
      <w:proofErr w:type="spellEnd"/>
      <w:r w:rsidRPr="00A834CF">
        <w:rPr>
          <w:sz w:val="26"/>
          <w:szCs w:val="26"/>
        </w:rPr>
        <w:t xml:space="preserve"> пер., д. 5, лит. В,</w:t>
      </w:r>
    </w:p>
    <w:p w:rsidR="00A834CF" w:rsidRPr="00A834CF" w:rsidRDefault="00A834CF" w:rsidP="00A834CF">
      <w:pPr>
        <w:ind w:left="4962"/>
        <w:outlineLvl w:val="0"/>
        <w:rPr>
          <w:sz w:val="26"/>
          <w:szCs w:val="26"/>
        </w:rPr>
      </w:pPr>
      <w:r w:rsidRPr="00A834CF">
        <w:rPr>
          <w:sz w:val="26"/>
          <w:szCs w:val="26"/>
        </w:rPr>
        <w:t>Санкт-Петербург, 190000</w:t>
      </w:r>
    </w:p>
    <w:p w:rsidR="00A834CF" w:rsidRPr="00A834CF" w:rsidRDefault="00A834CF" w:rsidP="00A834CF">
      <w:pPr>
        <w:ind w:left="4962"/>
        <w:outlineLvl w:val="0"/>
        <w:rPr>
          <w:sz w:val="26"/>
          <w:szCs w:val="26"/>
        </w:rPr>
      </w:pPr>
      <w:r w:rsidRPr="00A834CF">
        <w:rPr>
          <w:sz w:val="26"/>
          <w:szCs w:val="26"/>
        </w:rPr>
        <w:t>факс: (812) 777-57-57</w:t>
      </w:r>
    </w:p>
    <w:p w:rsidR="00A834CF" w:rsidRP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ПАО «Вымпел-коммуникации»</w:t>
      </w:r>
      <w:r w:rsidRPr="00A834CF">
        <w:rPr>
          <w:sz w:val="26"/>
          <w:szCs w:val="26"/>
        </w:rPr>
        <w:tab/>
      </w:r>
    </w:p>
    <w:p w:rsidR="00A834CF" w:rsidRPr="00A834CF" w:rsidRDefault="00A834CF" w:rsidP="00A834CF">
      <w:pPr>
        <w:ind w:left="4962"/>
        <w:outlineLvl w:val="0"/>
        <w:rPr>
          <w:sz w:val="26"/>
          <w:szCs w:val="26"/>
        </w:rPr>
      </w:pPr>
      <w:r w:rsidRPr="00A834CF">
        <w:rPr>
          <w:sz w:val="26"/>
          <w:szCs w:val="26"/>
        </w:rPr>
        <w:t>ул. 8 Марта, д. 10, стр. 14</w:t>
      </w:r>
    </w:p>
    <w:p w:rsidR="00A834CF" w:rsidRPr="00A834CF" w:rsidRDefault="00A834CF" w:rsidP="00A834CF">
      <w:pPr>
        <w:ind w:left="4962"/>
        <w:outlineLvl w:val="0"/>
        <w:rPr>
          <w:sz w:val="26"/>
          <w:szCs w:val="26"/>
        </w:rPr>
      </w:pPr>
      <w:r w:rsidRPr="00A834CF">
        <w:rPr>
          <w:sz w:val="26"/>
          <w:szCs w:val="26"/>
        </w:rPr>
        <w:t>Москва, 127083</w:t>
      </w:r>
    </w:p>
    <w:p w:rsidR="00A834CF" w:rsidRDefault="00A834CF" w:rsidP="00A834CF">
      <w:pPr>
        <w:ind w:left="4962"/>
        <w:outlineLvl w:val="0"/>
        <w:rPr>
          <w:sz w:val="26"/>
          <w:szCs w:val="26"/>
        </w:rPr>
      </w:pPr>
      <w:r w:rsidRPr="00A834CF">
        <w:rPr>
          <w:sz w:val="26"/>
          <w:szCs w:val="26"/>
        </w:rPr>
        <w:t>Эл. почта: ote@beeline.ru</w:t>
      </w:r>
    </w:p>
    <w:p w:rsidR="00A834CF" w:rsidRDefault="00A834CF" w:rsidP="00A834CF">
      <w:pPr>
        <w:tabs>
          <w:tab w:val="left" w:pos="0"/>
        </w:tabs>
        <w:ind w:left="4962"/>
        <w:rPr>
          <w:sz w:val="26"/>
          <w:szCs w:val="26"/>
        </w:rPr>
      </w:pPr>
    </w:p>
    <w:p w:rsidR="00A834CF" w:rsidRDefault="00A834CF" w:rsidP="00A834CF">
      <w:pPr>
        <w:tabs>
          <w:tab w:val="left" w:pos="0"/>
        </w:tabs>
        <w:ind w:left="4962"/>
        <w:rPr>
          <w:sz w:val="26"/>
          <w:szCs w:val="26"/>
        </w:rPr>
      </w:pPr>
    </w:p>
    <w:p w:rsidR="00A834CF" w:rsidRDefault="00A834CF" w:rsidP="00A834CF">
      <w:pPr>
        <w:tabs>
          <w:tab w:val="left" w:pos="0"/>
        </w:tabs>
        <w:ind w:left="4962"/>
        <w:rPr>
          <w:sz w:val="26"/>
          <w:szCs w:val="26"/>
        </w:rPr>
      </w:pPr>
    </w:p>
    <w:p w:rsidR="00A834CF" w:rsidRDefault="00A834CF" w:rsidP="00A834CF">
      <w:pPr>
        <w:tabs>
          <w:tab w:val="left" w:pos="0"/>
        </w:tabs>
        <w:jc w:val="center"/>
        <w:rPr>
          <w:sz w:val="26"/>
          <w:szCs w:val="26"/>
        </w:rPr>
      </w:pPr>
      <w:r>
        <w:rPr>
          <w:sz w:val="26"/>
          <w:szCs w:val="26"/>
        </w:rPr>
        <w:t>ПРЕДПИСАНИЕ</w:t>
      </w:r>
    </w:p>
    <w:p w:rsidR="00A834CF" w:rsidRDefault="00A834CF" w:rsidP="00A834CF">
      <w:pPr>
        <w:tabs>
          <w:tab w:val="left" w:pos="0"/>
        </w:tabs>
        <w:jc w:val="center"/>
        <w:rPr>
          <w:sz w:val="26"/>
          <w:szCs w:val="26"/>
        </w:rPr>
      </w:pPr>
      <w:r>
        <w:rPr>
          <w:sz w:val="26"/>
          <w:szCs w:val="26"/>
        </w:rPr>
        <w:t>об устранении нарушений законодательства о закупках</w:t>
      </w:r>
    </w:p>
    <w:p w:rsidR="00A834CF" w:rsidRDefault="00A834CF" w:rsidP="00A834CF">
      <w:pPr>
        <w:tabs>
          <w:tab w:val="left" w:pos="0"/>
        </w:tabs>
        <w:jc w:val="center"/>
        <w:rPr>
          <w:sz w:val="26"/>
          <w:szCs w:val="26"/>
        </w:rPr>
      </w:pPr>
      <w:r>
        <w:rPr>
          <w:sz w:val="26"/>
          <w:szCs w:val="26"/>
        </w:rPr>
        <w:t xml:space="preserve">по делу № </w:t>
      </w:r>
      <w:r>
        <w:rPr>
          <w:b/>
          <w:sz w:val="26"/>
          <w:szCs w:val="26"/>
        </w:rPr>
        <w:t>44-</w:t>
      </w:r>
      <w:r w:rsidR="00162E6B" w:rsidRPr="00162E6B">
        <w:rPr>
          <w:b/>
          <w:sz w:val="26"/>
          <w:szCs w:val="26"/>
        </w:rPr>
        <w:t>4528</w:t>
      </w:r>
      <w:r>
        <w:rPr>
          <w:b/>
          <w:sz w:val="26"/>
          <w:szCs w:val="26"/>
        </w:rPr>
        <w:t>/23</w:t>
      </w:r>
    </w:p>
    <w:p w:rsidR="00A834CF" w:rsidRDefault="00A834CF" w:rsidP="00A834CF">
      <w:pPr>
        <w:tabs>
          <w:tab w:val="left" w:pos="0"/>
        </w:tabs>
        <w:rPr>
          <w:sz w:val="26"/>
          <w:szCs w:val="26"/>
        </w:rPr>
      </w:pPr>
    </w:p>
    <w:p w:rsidR="00A834CF" w:rsidRDefault="00A834CF" w:rsidP="00A834CF">
      <w:pPr>
        <w:tabs>
          <w:tab w:val="left" w:pos="0"/>
          <w:tab w:val="right" w:pos="9355"/>
        </w:tabs>
        <w:rPr>
          <w:sz w:val="26"/>
          <w:szCs w:val="26"/>
        </w:rPr>
      </w:pPr>
      <w:r w:rsidRPr="00A834CF">
        <w:rPr>
          <w:sz w:val="26"/>
          <w:szCs w:val="26"/>
        </w:rPr>
        <w:t>08.11.2023</w:t>
      </w:r>
      <w:r>
        <w:rPr>
          <w:sz w:val="26"/>
          <w:szCs w:val="26"/>
        </w:rPr>
        <w:tab/>
        <w:t>Санкт-Петербург</w:t>
      </w:r>
    </w:p>
    <w:p w:rsidR="00A834CF" w:rsidRDefault="00A834CF" w:rsidP="00A834CF">
      <w:pPr>
        <w:tabs>
          <w:tab w:val="left" w:pos="0"/>
          <w:tab w:val="right" w:pos="9355"/>
        </w:tabs>
        <w:rPr>
          <w:sz w:val="26"/>
          <w:szCs w:val="26"/>
        </w:rPr>
      </w:pPr>
    </w:p>
    <w:p w:rsidR="00A834CF" w:rsidRDefault="00A834CF" w:rsidP="00A834CF">
      <w:pPr>
        <w:widowControl w:val="0"/>
        <w:ind w:firstLine="708"/>
        <w:jc w:val="both"/>
        <w:rPr>
          <w:sz w:val="26"/>
          <w:szCs w:val="26"/>
        </w:rPr>
      </w:pPr>
      <w:r>
        <w:rPr>
          <w:sz w:val="26"/>
          <w:szCs w:val="26"/>
        </w:rPr>
        <w:t>Комиссия Санкт-Петербургского УФАС России по контролю в сфере закупок (далее – Комиссия УФАС)</w:t>
      </w:r>
    </w:p>
    <w:p w:rsidR="00A834CF" w:rsidRDefault="00A834CF" w:rsidP="00A834CF">
      <w:pPr>
        <w:tabs>
          <w:tab w:val="left" w:pos="0"/>
        </w:tabs>
        <w:ind w:firstLine="709"/>
        <w:jc w:val="both"/>
        <w:rPr>
          <w:sz w:val="26"/>
          <w:szCs w:val="26"/>
        </w:rPr>
      </w:pPr>
      <w:r>
        <w:rPr>
          <w:sz w:val="26"/>
          <w:szCs w:val="26"/>
        </w:rPr>
        <w:t xml:space="preserve">на основании своего решения по делу № </w:t>
      </w:r>
      <w:r>
        <w:rPr>
          <w:b/>
          <w:sz w:val="26"/>
          <w:szCs w:val="26"/>
        </w:rPr>
        <w:t>44-</w:t>
      </w:r>
      <w:r w:rsidR="00162E6B" w:rsidRPr="00162E6B">
        <w:rPr>
          <w:b/>
          <w:sz w:val="26"/>
          <w:szCs w:val="26"/>
        </w:rPr>
        <w:t>4528</w:t>
      </w:r>
      <w:r>
        <w:rPr>
          <w:b/>
          <w:sz w:val="26"/>
          <w:szCs w:val="26"/>
        </w:rPr>
        <w:t xml:space="preserve">/23 </w:t>
      </w:r>
      <w:r>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834CF" w:rsidRDefault="00A834CF" w:rsidP="00A834CF">
      <w:pPr>
        <w:rPr>
          <w:sz w:val="26"/>
          <w:szCs w:val="26"/>
        </w:rPr>
      </w:pPr>
    </w:p>
    <w:p w:rsidR="00A834CF" w:rsidRDefault="00A834CF" w:rsidP="00A834CF">
      <w:pPr>
        <w:jc w:val="center"/>
        <w:rPr>
          <w:sz w:val="26"/>
          <w:szCs w:val="26"/>
        </w:rPr>
      </w:pPr>
      <w:r>
        <w:rPr>
          <w:sz w:val="26"/>
          <w:szCs w:val="26"/>
        </w:rPr>
        <w:t>ПРЕДПИСЫВАЕТ:</w:t>
      </w:r>
    </w:p>
    <w:p w:rsidR="00A834CF" w:rsidRDefault="00A834CF" w:rsidP="00A834CF">
      <w:pPr>
        <w:jc w:val="center"/>
        <w:rPr>
          <w:sz w:val="26"/>
          <w:szCs w:val="26"/>
        </w:rPr>
      </w:pPr>
    </w:p>
    <w:p w:rsidR="00A834CF" w:rsidRDefault="00A834CF" w:rsidP="00A834CF">
      <w:pPr>
        <w:jc w:val="both"/>
        <w:rPr>
          <w:sz w:val="26"/>
          <w:szCs w:val="26"/>
        </w:rPr>
      </w:pPr>
      <w:r>
        <w:rPr>
          <w:sz w:val="26"/>
          <w:szCs w:val="26"/>
        </w:rPr>
        <w:tab/>
        <w:t xml:space="preserve">1. Заказчику – </w:t>
      </w:r>
      <w:r w:rsidRPr="00A834CF">
        <w:rPr>
          <w:sz w:val="26"/>
          <w:szCs w:val="26"/>
        </w:rPr>
        <w:t>ФКУ «УПРДОР «Северо-Запад»</w:t>
      </w:r>
      <w:r>
        <w:rPr>
          <w:sz w:val="26"/>
          <w:szCs w:val="26"/>
        </w:rPr>
        <w:t xml:space="preserve">, комиссии по осуществлению закупок устранить нарушения </w:t>
      </w:r>
      <w:r w:rsidRPr="00A834CF">
        <w:rPr>
          <w:sz w:val="26"/>
          <w:szCs w:val="26"/>
        </w:rPr>
        <w:t xml:space="preserve">ч. 11 ст. 34, п. 15 ч. 1 ст. 42 (ч. 3 ст. 14) </w:t>
      </w:r>
      <w:r>
        <w:rPr>
          <w:sz w:val="26"/>
          <w:szCs w:val="26"/>
        </w:rPr>
        <w:t xml:space="preserve">Закона о контрактной системе и с этой целью: </w:t>
      </w:r>
    </w:p>
    <w:p w:rsidR="00A834CF" w:rsidRDefault="00A834CF" w:rsidP="00A834CF">
      <w:pPr>
        <w:ind w:firstLine="708"/>
        <w:jc w:val="both"/>
        <w:rPr>
          <w:sz w:val="26"/>
          <w:szCs w:val="26"/>
        </w:rPr>
      </w:pPr>
      <w:r>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162E6B" w:rsidRPr="00162E6B">
        <w:rPr>
          <w:sz w:val="26"/>
          <w:szCs w:val="26"/>
        </w:rPr>
        <w:t>0372100009923000118</w:t>
      </w:r>
      <w:r>
        <w:rPr>
          <w:sz w:val="26"/>
          <w:szCs w:val="26"/>
        </w:rPr>
        <w:t>;</w:t>
      </w:r>
    </w:p>
    <w:p w:rsidR="00A834CF" w:rsidRDefault="00A834CF" w:rsidP="00A834CF">
      <w:pPr>
        <w:ind w:firstLine="708"/>
        <w:jc w:val="both"/>
        <w:rPr>
          <w:sz w:val="26"/>
          <w:szCs w:val="26"/>
        </w:rPr>
      </w:pPr>
      <w:r>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A834CF" w:rsidRDefault="00A834CF" w:rsidP="00A834CF">
      <w:pPr>
        <w:ind w:firstLine="708"/>
        <w:jc w:val="both"/>
        <w:rPr>
          <w:sz w:val="26"/>
          <w:szCs w:val="26"/>
        </w:rPr>
      </w:pPr>
      <w:r>
        <w:rPr>
          <w:sz w:val="26"/>
          <w:szCs w:val="26"/>
        </w:rPr>
        <w:t xml:space="preserve">- продлить срок окончания подачи заявок на участие в конкурсе с номером извещения </w:t>
      </w:r>
      <w:r w:rsidR="00162E6B" w:rsidRPr="00162E6B">
        <w:rPr>
          <w:sz w:val="26"/>
          <w:szCs w:val="26"/>
        </w:rPr>
        <w:t>0372100009923000118</w:t>
      </w:r>
      <w:r w:rsidR="00162E6B">
        <w:rPr>
          <w:sz w:val="26"/>
          <w:szCs w:val="26"/>
        </w:rPr>
        <w:t xml:space="preserve"> </w:t>
      </w:r>
      <w:r>
        <w:rPr>
          <w:sz w:val="26"/>
          <w:szCs w:val="26"/>
        </w:rPr>
        <w:t>в соответствии с требованиями законодательства о контрактной системе;</w:t>
      </w:r>
    </w:p>
    <w:p w:rsidR="00A834CF" w:rsidRDefault="00A834CF" w:rsidP="00A834CF">
      <w:pPr>
        <w:ind w:firstLine="708"/>
        <w:jc w:val="both"/>
        <w:rPr>
          <w:sz w:val="26"/>
          <w:szCs w:val="26"/>
        </w:rPr>
      </w:pPr>
      <w:r>
        <w:rPr>
          <w:sz w:val="26"/>
          <w:szCs w:val="26"/>
        </w:rPr>
        <w:lastRenderedPageBreak/>
        <w:t xml:space="preserve">- завершить процедуру закупки с номером извещения </w:t>
      </w:r>
      <w:r>
        <w:rPr>
          <w:sz w:val="26"/>
          <w:szCs w:val="26"/>
        </w:rPr>
        <w:br/>
        <w:t xml:space="preserve">№ </w:t>
      </w:r>
      <w:r w:rsidR="00162E6B" w:rsidRPr="00162E6B">
        <w:rPr>
          <w:sz w:val="26"/>
          <w:szCs w:val="26"/>
        </w:rPr>
        <w:t>0372100009923000118</w:t>
      </w:r>
      <w:r w:rsidR="00162E6B">
        <w:rPr>
          <w:sz w:val="26"/>
          <w:szCs w:val="26"/>
        </w:rPr>
        <w:t xml:space="preserve"> </w:t>
      </w:r>
      <w:r>
        <w:rPr>
          <w:sz w:val="26"/>
          <w:szCs w:val="26"/>
        </w:rPr>
        <w:t>в соответствии с законодательством о контрактной системе.</w:t>
      </w:r>
    </w:p>
    <w:p w:rsidR="00A834CF" w:rsidRDefault="00A834CF" w:rsidP="00A834CF">
      <w:pPr>
        <w:ind w:firstLine="708"/>
        <w:jc w:val="both"/>
        <w:rPr>
          <w:sz w:val="26"/>
          <w:szCs w:val="26"/>
        </w:rPr>
      </w:pPr>
      <w:r>
        <w:rPr>
          <w:sz w:val="26"/>
          <w:szCs w:val="26"/>
        </w:rPr>
        <w:t xml:space="preserve">2. Заказчику,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w:t>
      </w:r>
      <w:r w:rsidRPr="00A834CF">
        <w:rPr>
          <w:sz w:val="26"/>
          <w:szCs w:val="26"/>
        </w:rPr>
        <w:t>срок до 20.12.2023</w:t>
      </w:r>
      <w:r>
        <w:rPr>
          <w:sz w:val="26"/>
          <w:szCs w:val="26"/>
        </w:rPr>
        <w:t>.</w:t>
      </w:r>
    </w:p>
    <w:p w:rsidR="00A834CF" w:rsidRDefault="00A834CF" w:rsidP="00A834CF">
      <w:pPr>
        <w:ind w:firstLine="708"/>
        <w:jc w:val="both"/>
        <w:rPr>
          <w:sz w:val="26"/>
          <w:szCs w:val="26"/>
        </w:rPr>
      </w:pPr>
      <w:r>
        <w:rPr>
          <w:sz w:val="26"/>
          <w:szCs w:val="26"/>
        </w:rPr>
        <w:t xml:space="preserve">3. Оператору электронной площадки – </w:t>
      </w:r>
      <w:r w:rsidRPr="00A834CF">
        <w:rPr>
          <w:sz w:val="26"/>
          <w:szCs w:val="26"/>
        </w:rPr>
        <w:t>АО «РАД»</w:t>
      </w:r>
      <w:r>
        <w:rPr>
          <w:sz w:val="26"/>
          <w:szCs w:val="26"/>
        </w:rPr>
        <w:t>:</w:t>
      </w:r>
    </w:p>
    <w:p w:rsidR="00A834CF" w:rsidRDefault="00A834CF" w:rsidP="00A834CF">
      <w:pPr>
        <w:ind w:firstLine="708"/>
        <w:jc w:val="both"/>
        <w:rPr>
          <w:sz w:val="26"/>
          <w:szCs w:val="26"/>
        </w:rPr>
      </w:pPr>
      <w:r>
        <w:rPr>
          <w:sz w:val="26"/>
          <w:szCs w:val="26"/>
        </w:rPr>
        <w:t>- обеспечить Заказчику техническую возможность для исполнения пункта 1 настоящего предписания;</w:t>
      </w:r>
    </w:p>
    <w:p w:rsidR="00A834CF" w:rsidRDefault="00A834CF" w:rsidP="00A834CF">
      <w:pPr>
        <w:ind w:firstLine="720"/>
        <w:jc w:val="both"/>
        <w:rPr>
          <w:sz w:val="26"/>
          <w:szCs w:val="26"/>
        </w:rPr>
      </w:pPr>
    </w:p>
    <w:p w:rsidR="00A834CF" w:rsidRDefault="00A834CF" w:rsidP="00A834CF">
      <w:pPr>
        <w:ind w:firstLine="720"/>
        <w:jc w:val="both"/>
        <w:rPr>
          <w:sz w:val="26"/>
          <w:szCs w:val="26"/>
        </w:rPr>
      </w:pPr>
    </w:p>
    <w:p w:rsidR="00A834CF" w:rsidRDefault="00A834CF" w:rsidP="00A834CF">
      <w:pPr>
        <w:rPr>
          <w:sz w:val="26"/>
          <w:szCs w:val="26"/>
        </w:rPr>
      </w:pPr>
    </w:p>
    <w:p w:rsidR="00A834CF" w:rsidRDefault="00A834CF" w:rsidP="00A834CF">
      <w:pPr>
        <w:tabs>
          <w:tab w:val="left" w:pos="1418"/>
        </w:tabs>
        <w:ind w:firstLine="708"/>
        <w:jc w:val="both"/>
        <w:rPr>
          <w:i/>
          <w:sz w:val="26"/>
          <w:szCs w:val="26"/>
        </w:rPr>
      </w:pPr>
      <w:r>
        <w:rPr>
          <w:i/>
          <w:sz w:val="26"/>
          <w:szCs w:val="26"/>
        </w:rPr>
        <w:t>Предписание может быть обжаловано в судебном порядке в течение трех месяцев со дня его вынесения.</w:t>
      </w:r>
    </w:p>
    <w:p w:rsidR="00A834CF" w:rsidRDefault="00A834CF" w:rsidP="00A834CF">
      <w:pPr>
        <w:ind w:firstLine="708"/>
        <w:jc w:val="both"/>
        <w:rPr>
          <w:i/>
          <w:sz w:val="26"/>
          <w:szCs w:val="26"/>
        </w:rPr>
      </w:pPr>
      <w:r>
        <w:rPr>
          <w:i/>
          <w:sz w:val="26"/>
          <w:szCs w:val="26"/>
          <w:u w:val="single"/>
        </w:rPr>
        <w:t>Примечание.</w:t>
      </w:r>
      <w:r>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C5EF9" w:rsidRPr="00A834CF" w:rsidRDefault="00A834CF" w:rsidP="00A834CF">
      <w:pPr>
        <w:ind w:firstLine="708"/>
        <w:jc w:val="both"/>
        <w:rPr>
          <w:sz w:val="26"/>
          <w:szCs w:val="26"/>
        </w:rPr>
      </w:pPr>
      <w:r>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C5EF9" w:rsidRPr="00A834CF" w:rsidSect="006912BD">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2BD" w:rsidRDefault="006912BD" w:rsidP="006912BD">
      <w:r>
        <w:separator/>
      </w:r>
    </w:p>
  </w:endnote>
  <w:endnote w:type="continuationSeparator" w:id="0">
    <w:p w:rsidR="006912BD" w:rsidRDefault="006912BD" w:rsidP="0069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2BD" w:rsidRDefault="006912BD" w:rsidP="006912BD">
      <w:r>
        <w:separator/>
      </w:r>
    </w:p>
  </w:footnote>
  <w:footnote w:type="continuationSeparator" w:id="0">
    <w:p w:rsidR="006912BD" w:rsidRDefault="006912BD" w:rsidP="00691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1882960"/>
      <w:docPartObj>
        <w:docPartGallery w:val="Page Numbers (Top of Page)"/>
        <w:docPartUnique/>
      </w:docPartObj>
    </w:sdtPr>
    <w:sdtEndPr/>
    <w:sdtContent>
      <w:p w:rsidR="006912BD" w:rsidRDefault="006912BD">
        <w:pPr>
          <w:pStyle w:val="a5"/>
          <w:jc w:val="center"/>
        </w:pPr>
        <w:r>
          <w:fldChar w:fldCharType="begin"/>
        </w:r>
        <w:r>
          <w:instrText>PAGE   \* MERGEFORMAT</w:instrText>
        </w:r>
        <w:r>
          <w:fldChar w:fldCharType="separate"/>
        </w:r>
        <w:r w:rsidR="00985552">
          <w:rPr>
            <w:noProof/>
          </w:rPr>
          <w:t>15</w:t>
        </w:r>
        <w:r>
          <w:fldChar w:fldCharType="end"/>
        </w:r>
      </w:p>
    </w:sdtContent>
  </w:sdt>
  <w:p w:rsidR="006912BD" w:rsidRDefault="006912B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84C67"/>
    <w:rsid w:val="000E0F5D"/>
    <w:rsid w:val="00162E6B"/>
    <w:rsid w:val="00183049"/>
    <w:rsid w:val="001B26AC"/>
    <w:rsid w:val="00206429"/>
    <w:rsid w:val="002146F5"/>
    <w:rsid w:val="0022470A"/>
    <w:rsid w:val="002428F1"/>
    <w:rsid w:val="00254D2E"/>
    <w:rsid w:val="00260CB0"/>
    <w:rsid w:val="002C5EF9"/>
    <w:rsid w:val="002E2C49"/>
    <w:rsid w:val="0034383E"/>
    <w:rsid w:val="003B30C4"/>
    <w:rsid w:val="004033C2"/>
    <w:rsid w:val="00411EA3"/>
    <w:rsid w:val="00413936"/>
    <w:rsid w:val="00442A3A"/>
    <w:rsid w:val="004510ED"/>
    <w:rsid w:val="0049711B"/>
    <w:rsid w:val="004D5EE7"/>
    <w:rsid w:val="004F19B2"/>
    <w:rsid w:val="00507E17"/>
    <w:rsid w:val="00510BB5"/>
    <w:rsid w:val="0055426F"/>
    <w:rsid w:val="00577580"/>
    <w:rsid w:val="00595EDD"/>
    <w:rsid w:val="005E3B18"/>
    <w:rsid w:val="005F3732"/>
    <w:rsid w:val="005F4EE3"/>
    <w:rsid w:val="00607E17"/>
    <w:rsid w:val="00614A7A"/>
    <w:rsid w:val="00614D53"/>
    <w:rsid w:val="00671C14"/>
    <w:rsid w:val="00673C2A"/>
    <w:rsid w:val="006912BD"/>
    <w:rsid w:val="006A1708"/>
    <w:rsid w:val="006A4FFD"/>
    <w:rsid w:val="006E4A0E"/>
    <w:rsid w:val="006F575B"/>
    <w:rsid w:val="007154D9"/>
    <w:rsid w:val="00733294"/>
    <w:rsid w:val="00797C80"/>
    <w:rsid w:val="007B5C17"/>
    <w:rsid w:val="007C29D4"/>
    <w:rsid w:val="00812222"/>
    <w:rsid w:val="0081547F"/>
    <w:rsid w:val="0084114D"/>
    <w:rsid w:val="0089050B"/>
    <w:rsid w:val="008923E0"/>
    <w:rsid w:val="0089343C"/>
    <w:rsid w:val="008A2C6B"/>
    <w:rsid w:val="008C2A52"/>
    <w:rsid w:val="008F38D2"/>
    <w:rsid w:val="00985552"/>
    <w:rsid w:val="009900F4"/>
    <w:rsid w:val="009A5CE0"/>
    <w:rsid w:val="00A834CF"/>
    <w:rsid w:val="00A96834"/>
    <w:rsid w:val="00AC7AD0"/>
    <w:rsid w:val="00AF1240"/>
    <w:rsid w:val="00B422E2"/>
    <w:rsid w:val="00B44672"/>
    <w:rsid w:val="00B468FD"/>
    <w:rsid w:val="00B96AA2"/>
    <w:rsid w:val="00BA7401"/>
    <w:rsid w:val="00BB6FEF"/>
    <w:rsid w:val="00C201CF"/>
    <w:rsid w:val="00C4163C"/>
    <w:rsid w:val="00C467DA"/>
    <w:rsid w:val="00C616B9"/>
    <w:rsid w:val="00CD64A2"/>
    <w:rsid w:val="00D00553"/>
    <w:rsid w:val="00D80893"/>
    <w:rsid w:val="00DF5E58"/>
    <w:rsid w:val="00E74671"/>
    <w:rsid w:val="00E82F92"/>
    <w:rsid w:val="00F33E81"/>
    <w:rsid w:val="00F90ED2"/>
    <w:rsid w:val="00FA1F46"/>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6912BD"/>
    <w:pPr>
      <w:tabs>
        <w:tab w:val="center" w:pos="4677"/>
        <w:tab w:val="right" w:pos="9355"/>
      </w:tabs>
    </w:pPr>
  </w:style>
  <w:style w:type="character" w:customStyle="1" w:styleId="a6">
    <w:name w:val="Верхний колонтитул Знак"/>
    <w:basedOn w:val="a0"/>
    <w:link w:val="a5"/>
    <w:uiPriority w:val="99"/>
    <w:rsid w:val="006912BD"/>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912BD"/>
    <w:pPr>
      <w:tabs>
        <w:tab w:val="center" w:pos="4677"/>
        <w:tab w:val="right" w:pos="9355"/>
      </w:tabs>
    </w:pPr>
  </w:style>
  <w:style w:type="character" w:customStyle="1" w:styleId="a8">
    <w:name w:val="Нижний колонтитул Знак"/>
    <w:basedOn w:val="a0"/>
    <w:link w:val="a7"/>
    <w:uiPriority w:val="99"/>
    <w:rsid w:val="006912BD"/>
    <w:rPr>
      <w:rFonts w:ascii="Times New Roman" w:eastAsia="Times New Roman" w:hAnsi="Times New Roman" w:cs="Times New Roman"/>
      <w:sz w:val="24"/>
      <w:szCs w:val="24"/>
      <w:lang w:eastAsia="ru-RU"/>
    </w:rPr>
  </w:style>
  <w:style w:type="paragraph" w:styleId="a9">
    <w:name w:val="List Paragraph"/>
    <w:basedOn w:val="a"/>
    <w:uiPriority w:val="34"/>
    <w:qFormat/>
    <w:rsid w:val="00595EDD"/>
    <w:pPr>
      <w:ind w:left="720"/>
      <w:contextualSpacing/>
    </w:pPr>
  </w:style>
  <w:style w:type="paragraph" w:customStyle="1" w:styleId="alignleft">
    <w:name w:val="align_left"/>
    <w:basedOn w:val="a"/>
    <w:rsid w:val="00595ED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8379">
      <w:bodyDiv w:val="1"/>
      <w:marLeft w:val="0"/>
      <w:marRight w:val="0"/>
      <w:marTop w:val="0"/>
      <w:marBottom w:val="0"/>
      <w:divBdr>
        <w:top w:val="none" w:sz="0" w:space="0" w:color="auto"/>
        <w:left w:val="none" w:sz="0" w:space="0" w:color="auto"/>
        <w:bottom w:val="none" w:sz="0" w:space="0" w:color="auto"/>
        <w:right w:val="none" w:sz="0" w:space="0" w:color="auto"/>
      </w:divBdr>
    </w:div>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735594684">
      <w:bodyDiv w:val="1"/>
      <w:marLeft w:val="0"/>
      <w:marRight w:val="0"/>
      <w:marTop w:val="0"/>
      <w:marBottom w:val="0"/>
      <w:divBdr>
        <w:top w:val="none" w:sz="0" w:space="0" w:color="auto"/>
        <w:left w:val="none" w:sz="0" w:space="0" w:color="auto"/>
        <w:bottom w:val="none" w:sz="0" w:space="0" w:color="auto"/>
        <w:right w:val="none" w:sz="0" w:space="0" w:color="auto"/>
      </w:divBdr>
      <w:divsChild>
        <w:div w:id="1715034096">
          <w:marLeft w:val="375"/>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08145419">
      <w:bodyDiv w:val="1"/>
      <w:marLeft w:val="0"/>
      <w:marRight w:val="0"/>
      <w:marTop w:val="0"/>
      <w:marBottom w:val="0"/>
      <w:divBdr>
        <w:top w:val="none" w:sz="0" w:space="0" w:color="auto"/>
        <w:left w:val="none" w:sz="0" w:space="0" w:color="auto"/>
        <w:bottom w:val="none" w:sz="0" w:space="0" w:color="auto"/>
        <w:right w:val="none" w:sz="0" w:space="0" w:color="auto"/>
      </w:divBdr>
      <w:divsChild>
        <w:div w:id="1693259047">
          <w:marLeft w:val="0"/>
          <w:marRight w:val="0"/>
          <w:marTop w:val="0"/>
          <w:marBottom w:val="0"/>
          <w:divBdr>
            <w:top w:val="none" w:sz="0" w:space="0" w:color="auto"/>
            <w:left w:val="none" w:sz="0" w:space="0" w:color="auto"/>
            <w:bottom w:val="none" w:sz="0" w:space="0" w:color="auto"/>
            <w:right w:val="none" w:sz="0" w:space="0" w:color="auto"/>
          </w:divBdr>
          <w:divsChild>
            <w:div w:id="501354770">
              <w:marLeft w:val="0"/>
              <w:marRight w:val="0"/>
              <w:marTop w:val="0"/>
              <w:marBottom w:val="0"/>
              <w:divBdr>
                <w:top w:val="single" w:sz="6" w:space="0" w:color="9F9FDA"/>
                <w:left w:val="single" w:sz="6" w:space="0" w:color="9F9FDA"/>
                <w:bottom w:val="single" w:sz="6" w:space="0" w:color="9F9FDA"/>
                <w:right w:val="single" w:sz="6" w:space="0" w:color="9F9FDA"/>
              </w:divBdr>
              <w:divsChild>
                <w:div w:id="1333340033">
                  <w:marLeft w:val="0"/>
                  <w:marRight w:val="0"/>
                  <w:marTop w:val="0"/>
                  <w:marBottom w:val="0"/>
                  <w:divBdr>
                    <w:top w:val="none" w:sz="0" w:space="0" w:color="auto"/>
                    <w:left w:val="none" w:sz="0" w:space="0" w:color="auto"/>
                    <w:bottom w:val="none" w:sz="0" w:space="0" w:color="auto"/>
                    <w:right w:val="none" w:sz="0" w:space="0" w:color="auto"/>
                  </w:divBdr>
                  <w:divsChild>
                    <w:div w:id="10613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7589">
          <w:marLeft w:val="0"/>
          <w:marRight w:val="0"/>
          <w:marTop w:val="0"/>
          <w:marBottom w:val="0"/>
          <w:divBdr>
            <w:top w:val="none" w:sz="0" w:space="0" w:color="auto"/>
            <w:left w:val="none" w:sz="0" w:space="0" w:color="auto"/>
            <w:bottom w:val="none" w:sz="0" w:space="0" w:color="auto"/>
            <w:right w:val="none" w:sz="0" w:space="0" w:color="auto"/>
          </w:divBdr>
        </w:div>
        <w:div w:id="2136632136">
          <w:marLeft w:val="0"/>
          <w:marRight w:val="0"/>
          <w:marTop w:val="0"/>
          <w:marBottom w:val="0"/>
          <w:divBdr>
            <w:top w:val="none" w:sz="0" w:space="0" w:color="auto"/>
            <w:left w:val="none" w:sz="0" w:space="0" w:color="auto"/>
            <w:bottom w:val="none" w:sz="0" w:space="0" w:color="auto"/>
            <w:right w:val="none" w:sz="0" w:space="0" w:color="auto"/>
          </w:divBdr>
        </w:div>
        <w:div w:id="1382249450">
          <w:marLeft w:val="0"/>
          <w:marRight w:val="0"/>
          <w:marTop w:val="0"/>
          <w:marBottom w:val="0"/>
          <w:divBdr>
            <w:top w:val="none" w:sz="0" w:space="0" w:color="auto"/>
            <w:left w:val="none" w:sz="0" w:space="0" w:color="auto"/>
            <w:bottom w:val="none" w:sz="0" w:space="0" w:color="auto"/>
            <w:right w:val="none" w:sz="0" w:space="0" w:color="auto"/>
          </w:divBdr>
        </w:div>
        <w:div w:id="2052727006">
          <w:marLeft w:val="0"/>
          <w:marRight w:val="0"/>
          <w:marTop w:val="0"/>
          <w:marBottom w:val="0"/>
          <w:divBdr>
            <w:top w:val="none" w:sz="0" w:space="0" w:color="auto"/>
            <w:left w:val="none" w:sz="0" w:space="0" w:color="auto"/>
            <w:bottom w:val="none" w:sz="0" w:space="0" w:color="auto"/>
            <w:right w:val="none" w:sz="0" w:space="0" w:color="auto"/>
          </w:divBdr>
        </w:div>
      </w:divsChild>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30959/001d4c786bad85767939d972d0c8eda027292e25/" TargetMode="External"/><Relationship Id="rId13" Type="http://schemas.openxmlformats.org/officeDocument/2006/relationships/hyperlink" Target="https://www.consultant.ru/document/cons_doc_LAW_430959/001d4c786bad85767939d972d0c8eda027292e25/" TargetMode="External"/><Relationship Id="rId3" Type="http://schemas.openxmlformats.org/officeDocument/2006/relationships/settings" Target="settings.xml"/><Relationship Id="rId7" Type="http://schemas.openxmlformats.org/officeDocument/2006/relationships/hyperlink" Target="https://www.consultant.ru/document/cons_doc_LAW_430959/001d4c786bad85767939d972d0c8eda027292e25/" TargetMode="External"/><Relationship Id="rId12" Type="http://schemas.openxmlformats.org/officeDocument/2006/relationships/hyperlink" Target="https://www.consultant.ru/document/cons_doc_LAW_430959/001d4c786bad85767939d972d0c8eda027292e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ultant.ru/document/cons_doc_LAW_430959/001d4c786bad85767939d972d0c8eda027292e2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nsultant.ru/document/cons_doc_LAW_430959/001d4c786bad85767939d972d0c8eda027292e25/" TargetMode="External"/><Relationship Id="rId4" Type="http://schemas.openxmlformats.org/officeDocument/2006/relationships/webSettings" Target="webSettings.xml"/><Relationship Id="rId9" Type="http://schemas.openxmlformats.org/officeDocument/2006/relationships/hyperlink" Target="https://www.consultant.ru/document/cons_doc_LAW_430959/001d4c786bad85767939d972d0c8eda027292e25/" TargetMode="External"/><Relationship Id="rId14" Type="http://schemas.openxmlformats.org/officeDocument/2006/relationships/hyperlink" Target="https://www.consultant.ru/document/cons_doc_LAW_430959/001d4c786bad85767939d972d0c8eda027292e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1754</TotalTime>
  <Pages>15</Pages>
  <Words>5958</Words>
  <Characters>33966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67</cp:revision>
  <dcterms:created xsi:type="dcterms:W3CDTF">2022-01-17T10:19:00Z</dcterms:created>
  <dcterms:modified xsi:type="dcterms:W3CDTF">2023-11-13T19:57:00Z</dcterms:modified>
</cp:coreProperties>
</file>