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5150" w:rsidRDefault="00195150" w:rsidP="00195150">
      <w:pPr>
        <w:pStyle w:val="Standard"/>
        <w:rPr>
          <w:rFonts w:ascii="Times New Roman" w:hAnsi="Times New Roman" w:cs="Times New Roman"/>
          <w:iCs/>
          <w:sz w:val="28"/>
          <w:szCs w:val="28"/>
        </w:rPr>
      </w:pPr>
    </w:p>
    <w:p w:rsidR="009B6572" w:rsidRPr="009B6572" w:rsidRDefault="009B6572" w:rsidP="009B6572">
      <w:pPr>
        <w:pStyle w:val="Standard"/>
        <w:ind w:left="4962"/>
        <w:rPr>
          <w:rFonts w:ascii="Times New Roman" w:hAnsi="Times New Roman" w:cs="Times New Roman"/>
          <w:iCs/>
          <w:sz w:val="28"/>
          <w:szCs w:val="28"/>
        </w:rPr>
      </w:pPr>
      <w:r w:rsidRPr="009B6572">
        <w:rPr>
          <w:rFonts w:ascii="Times New Roman" w:hAnsi="Times New Roman" w:cs="Times New Roman"/>
          <w:iCs/>
          <w:sz w:val="28"/>
          <w:szCs w:val="28"/>
        </w:rPr>
        <w:t xml:space="preserve">ГБДОУ </w:t>
      </w:r>
      <w:r>
        <w:rPr>
          <w:rFonts w:ascii="Times New Roman" w:hAnsi="Times New Roman" w:cs="Times New Roman"/>
          <w:iCs/>
          <w:sz w:val="28"/>
          <w:szCs w:val="28"/>
        </w:rPr>
        <w:t>д</w:t>
      </w:r>
      <w:r w:rsidRPr="009B6572">
        <w:rPr>
          <w:rFonts w:ascii="Times New Roman" w:hAnsi="Times New Roman" w:cs="Times New Roman"/>
          <w:iCs/>
          <w:sz w:val="28"/>
          <w:szCs w:val="28"/>
        </w:rPr>
        <w:t xml:space="preserve">етский сад № 8 </w:t>
      </w:r>
    </w:p>
    <w:p w:rsidR="009B6572" w:rsidRDefault="009B6572" w:rsidP="009B6572">
      <w:pPr>
        <w:pStyle w:val="Standard"/>
        <w:ind w:left="4962"/>
        <w:rPr>
          <w:rFonts w:ascii="Times New Roman" w:hAnsi="Times New Roman" w:cs="Times New Roman"/>
          <w:iCs/>
          <w:sz w:val="28"/>
          <w:szCs w:val="28"/>
        </w:rPr>
      </w:pPr>
      <w:r w:rsidRPr="009B6572">
        <w:rPr>
          <w:rFonts w:ascii="Times New Roman" w:hAnsi="Times New Roman" w:cs="Times New Roman"/>
          <w:iCs/>
          <w:sz w:val="28"/>
          <w:szCs w:val="28"/>
        </w:rPr>
        <w:t xml:space="preserve">Красногвардейского района </w:t>
      </w:r>
    </w:p>
    <w:p w:rsidR="009B6572" w:rsidRPr="009B6572" w:rsidRDefault="009B6572" w:rsidP="009B6572">
      <w:pPr>
        <w:pStyle w:val="Standard"/>
        <w:ind w:left="4962"/>
        <w:rPr>
          <w:rFonts w:ascii="Times New Roman" w:hAnsi="Times New Roman" w:cs="Times New Roman"/>
          <w:iCs/>
          <w:sz w:val="28"/>
          <w:szCs w:val="28"/>
        </w:rPr>
      </w:pPr>
      <w:r w:rsidRPr="009B6572">
        <w:rPr>
          <w:rFonts w:ascii="Times New Roman" w:hAnsi="Times New Roman" w:cs="Times New Roman"/>
          <w:iCs/>
          <w:sz w:val="28"/>
          <w:szCs w:val="28"/>
        </w:rPr>
        <w:t>Санкт-Петербурга</w:t>
      </w:r>
    </w:p>
    <w:p w:rsidR="009B6572" w:rsidRPr="009B6572" w:rsidRDefault="009B6572" w:rsidP="009B6572">
      <w:pPr>
        <w:pStyle w:val="Standard"/>
        <w:ind w:left="4962"/>
        <w:rPr>
          <w:rFonts w:ascii="Times New Roman" w:hAnsi="Times New Roman" w:cs="Times New Roman"/>
          <w:iCs/>
          <w:sz w:val="28"/>
          <w:szCs w:val="28"/>
        </w:rPr>
      </w:pPr>
      <w:r w:rsidRPr="009B6572">
        <w:rPr>
          <w:rFonts w:ascii="Times New Roman" w:hAnsi="Times New Roman" w:cs="Times New Roman"/>
          <w:iCs/>
          <w:sz w:val="28"/>
          <w:szCs w:val="28"/>
        </w:rPr>
        <w:t>ул. Ленская, д. 16, к. 4</w:t>
      </w:r>
      <w:r>
        <w:rPr>
          <w:rFonts w:ascii="Times New Roman" w:hAnsi="Times New Roman" w:cs="Times New Roman"/>
          <w:iCs/>
          <w:sz w:val="28"/>
          <w:szCs w:val="28"/>
        </w:rPr>
        <w:t>,</w:t>
      </w:r>
      <w:r w:rsidRPr="009B6572">
        <w:rPr>
          <w:rFonts w:ascii="Times New Roman" w:hAnsi="Times New Roman" w:cs="Times New Roman"/>
          <w:iCs/>
          <w:sz w:val="28"/>
          <w:szCs w:val="28"/>
        </w:rPr>
        <w:t xml:space="preserve"> </w:t>
      </w:r>
    </w:p>
    <w:p w:rsidR="009B6572" w:rsidRPr="009B6572" w:rsidRDefault="009B6572" w:rsidP="009B6572">
      <w:pPr>
        <w:pStyle w:val="Standard"/>
        <w:ind w:left="4962"/>
        <w:rPr>
          <w:rFonts w:ascii="Times New Roman" w:hAnsi="Times New Roman" w:cs="Times New Roman"/>
          <w:iCs/>
          <w:sz w:val="28"/>
          <w:szCs w:val="28"/>
        </w:rPr>
      </w:pPr>
      <w:r w:rsidRPr="009B6572">
        <w:rPr>
          <w:rFonts w:ascii="Times New Roman" w:hAnsi="Times New Roman" w:cs="Times New Roman"/>
          <w:iCs/>
          <w:sz w:val="28"/>
          <w:szCs w:val="28"/>
        </w:rPr>
        <w:t>Санкт-Петербург, 195298</w:t>
      </w:r>
    </w:p>
    <w:p w:rsidR="009B6572" w:rsidRPr="009B6572" w:rsidRDefault="009B6572" w:rsidP="009B6572">
      <w:pPr>
        <w:pStyle w:val="Standard"/>
        <w:ind w:left="4962"/>
        <w:rPr>
          <w:rFonts w:ascii="Times New Roman" w:hAnsi="Times New Roman" w:cs="Times New Roman"/>
          <w:iCs/>
          <w:sz w:val="28"/>
          <w:szCs w:val="28"/>
        </w:rPr>
      </w:pPr>
      <w:r>
        <w:rPr>
          <w:rFonts w:ascii="Times New Roman" w:hAnsi="Times New Roman" w:cs="Times New Roman"/>
          <w:iCs/>
          <w:sz w:val="28"/>
          <w:szCs w:val="28"/>
        </w:rPr>
        <w:t>э</w:t>
      </w:r>
      <w:r w:rsidRPr="009B6572">
        <w:rPr>
          <w:rFonts w:ascii="Times New Roman" w:hAnsi="Times New Roman" w:cs="Times New Roman"/>
          <w:iCs/>
          <w:sz w:val="28"/>
          <w:szCs w:val="28"/>
        </w:rPr>
        <w:t>л. почта: gdou8@list.ru</w:t>
      </w:r>
    </w:p>
    <w:p w:rsidR="009B6572" w:rsidRPr="009B6572" w:rsidRDefault="009B6572" w:rsidP="009B6572">
      <w:pPr>
        <w:pStyle w:val="Standard"/>
        <w:ind w:left="4962"/>
        <w:rPr>
          <w:rFonts w:ascii="Times New Roman" w:hAnsi="Times New Roman" w:cs="Times New Roman"/>
          <w:iCs/>
          <w:sz w:val="28"/>
          <w:szCs w:val="28"/>
        </w:rPr>
      </w:pPr>
    </w:p>
    <w:p w:rsidR="009B6572" w:rsidRPr="009B6572" w:rsidRDefault="009B6572" w:rsidP="009B6572">
      <w:pPr>
        <w:pStyle w:val="Standard"/>
        <w:ind w:left="4962"/>
        <w:rPr>
          <w:rFonts w:ascii="Times New Roman" w:hAnsi="Times New Roman" w:cs="Times New Roman"/>
          <w:iCs/>
          <w:sz w:val="28"/>
          <w:szCs w:val="28"/>
        </w:rPr>
      </w:pPr>
      <w:r w:rsidRPr="009B6572">
        <w:rPr>
          <w:rFonts w:ascii="Times New Roman" w:hAnsi="Times New Roman" w:cs="Times New Roman"/>
          <w:iCs/>
          <w:sz w:val="28"/>
          <w:szCs w:val="28"/>
        </w:rPr>
        <w:t>ООО «РТС-тендер»</w:t>
      </w:r>
    </w:p>
    <w:p w:rsidR="009B6572" w:rsidRPr="009B6572" w:rsidRDefault="009B6572" w:rsidP="009B6572">
      <w:pPr>
        <w:pStyle w:val="Standard"/>
        <w:ind w:left="4962"/>
        <w:rPr>
          <w:rFonts w:ascii="Times New Roman" w:hAnsi="Times New Roman" w:cs="Times New Roman"/>
          <w:iCs/>
          <w:sz w:val="28"/>
          <w:szCs w:val="28"/>
        </w:rPr>
      </w:pPr>
      <w:r w:rsidRPr="009B6572">
        <w:rPr>
          <w:rFonts w:ascii="Times New Roman" w:hAnsi="Times New Roman" w:cs="Times New Roman"/>
          <w:iCs/>
          <w:sz w:val="28"/>
          <w:szCs w:val="28"/>
        </w:rPr>
        <w:t>наб. Тараса Шевченко, д. 23А,</w:t>
      </w:r>
    </w:p>
    <w:p w:rsidR="009B6572" w:rsidRPr="009B6572" w:rsidRDefault="009B6572" w:rsidP="009B6572">
      <w:pPr>
        <w:pStyle w:val="Standard"/>
        <w:ind w:left="4962"/>
        <w:rPr>
          <w:rFonts w:ascii="Times New Roman" w:hAnsi="Times New Roman" w:cs="Times New Roman"/>
          <w:iCs/>
          <w:sz w:val="28"/>
          <w:szCs w:val="28"/>
        </w:rPr>
      </w:pPr>
      <w:r w:rsidRPr="009B6572">
        <w:rPr>
          <w:rFonts w:ascii="Times New Roman" w:hAnsi="Times New Roman" w:cs="Times New Roman"/>
          <w:iCs/>
          <w:sz w:val="28"/>
          <w:szCs w:val="28"/>
        </w:rPr>
        <w:t>Москва, 121151</w:t>
      </w:r>
    </w:p>
    <w:p w:rsidR="009B6572" w:rsidRPr="009B6572" w:rsidRDefault="009B6572" w:rsidP="009B6572">
      <w:pPr>
        <w:pStyle w:val="Standard"/>
        <w:ind w:left="4962"/>
        <w:rPr>
          <w:rFonts w:ascii="Times New Roman" w:hAnsi="Times New Roman" w:cs="Times New Roman"/>
          <w:iCs/>
          <w:sz w:val="28"/>
          <w:szCs w:val="28"/>
        </w:rPr>
      </w:pPr>
      <w:r w:rsidRPr="009B6572">
        <w:rPr>
          <w:rFonts w:ascii="Times New Roman" w:hAnsi="Times New Roman" w:cs="Times New Roman"/>
          <w:iCs/>
          <w:sz w:val="28"/>
          <w:szCs w:val="28"/>
        </w:rPr>
        <w:t>факс: +7 (495) 733-95-19</w:t>
      </w:r>
    </w:p>
    <w:p w:rsidR="009B6572" w:rsidRPr="009B6572" w:rsidRDefault="009B6572" w:rsidP="009B6572">
      <w:pPr>
        <w:pStyle w:val="Standard"/>
        <w:ind w:left="4962"/>
        <w:rPr>
          <w:rFonts w:ascii="Times New Roman" w:hAnsi="Times New Roman" w:cs="Times New Roman"/>
          <w:iCs/>
          <w:sz w:val="28"/>
          <w:szCs w:val="28"/>
        </w:rPr>
      </w:pPr>
    </w:p>
    <w:p w:rsidR="009B6572" w:rsidRPr="009B6572" w:rsidRDefault="009B6572" w:rsidP="009B6572">
      <w:pPr>
        <w:pStyle w:val="Standard"/>
        <w:ind w:left="4962"/>
        <w:rPr>
          <w:rFonts w:ascii="Times New Roman" w:hAnsi="Times New Roman" w:cs="Times New Roman"/>
          <w:iCs/>
          <w:sz w:val="28"/>
          <w:szCs w:val="28"/>
        </w:rPr>
      </w:pPr>
      <w:r w:rsidRPr="009B6572">
        <w:rPr>
          <w:rFonts w:ascii="Times New Roman" w:hAnsi="Times New Roman" w:cs="Times New Roman"/>
          <w:iCs/>
          <w:sz w:val="28"/>
          <w:szCs w:val="28"/>
        </w:rPr>
        <w:t>ООО «Магнит»</w:t>
      </w:r>
      <w:r w:rsidRPr="009B6572">
        <w:rPr>
          <w:rFonts w:ascii="Times New Roman" w:hAnsi="Times New Roman" w:cs="Times New Roman"/>
          <w:iCs/>
          <w:sz w:val="28"/>
          <w:szCs w:val="28"/>
        </w:rPr>
        <w:tab/>
      </w:r>
    </w:p>
    <w:p w:rsidR="009B6572" w:rsidRPr="009B6572" w:rsidRDefault="009B6572" w:rsidP="009B6572">
      <w:pPr>
        <w:pStyle w:val="Standard"/>
        <w:ind w:left="4962"/>
        <w:rPr>
          <w:rFonts w:ascii="Times New Roman" w:hAnsi="Times New Roman" w:cs="Times New Roman"/>
          <w:iCs/>
          <w:sz w:val="28"/>
          <w:szCs w:val="28"/>
        </w:rPr>
      </w:pPr>
      <w:r w:rsidRPr="009B6572">
        <w:rPr>
          <w:rFonts w:ascii="Times New Roman" w:hAnsi="Times New Roman" w:cs="Times New Roman"/>
          <w:iCs/>
          <w:sz w:val="28"/>
          <w:szCs w:val="28"/>
        </w:rPr>
        <w:t>ул. Громова, д. 14/1, кв. 113</w:t>
      </w:r>
      <w:r>
        <w:rPr>
          <w:rFonts w:ascii="Times New Roman" w:hAnsi="Times New Roman" w:cs="Times New Roman"/>
          <w:iCs/>
          <w:sz w:val="28"/>
          <w:szCs w:val="28"/>
        </w:rPr>
        <w:t>,</w:t>
      </w:r>
      <w:r w:rsidRPr="009B6572">
        <w:rPr>
          <w:rFonts w:ascii="Times New Roman" w:hAnsi="Times New Roman" w:cs="Times New Roman"/>
          <w:iCs/>
          <w:sz w:val="28"/>
          <w:szCs w:val="28"/>
        </w:rPr>
        <w:t xml:space="preserve"> </w:t>
      </w:r>
    </w:p>
    <w:p w:rsidR="009B6572" w:rsidRDefault="009B6572" w:rsidP="009B6572">
      <w:pPr>
        <w:pStyle w:val="Standard"/>
        <w:ind w:left="4962"/>
        <w:rPr>
          <w:rFonts w:ascii="Times New Roman" w:hAnsi="Times New Roman" w:cs="Times New Roman"/>
          <w:iCs/>
          <w:sz w:val="28"/>
          <w:szCs w:val="28"/>
        </w:rPr>
      </w:pPr>
      <w:r>
        <w:rPr>
          <w:rFonts w:ascii="Times New Roman" w:hAnsi="Times New Roman" w:cs="Times New Roman"/>
          <w:iCs/>
          <w:sz w:val="28"/>
          <w:szCs w:val="28"/>
        </w:rPr>
        <w:t xml:space="preserve">г. Новосибирск, </w:t>
      </w:r>
    </w:p>
    <w:p w:rsidR="009B6572" w:rsidRPr="009B6572" w:rsidRDefault="009B6572" w:rsidP="009B6572">
      <w:pPr>
        <w:pStyle w:val="Standard"/>
        <w:ind w:left="4962"/>
        <w:rPr>
          <w:rFonts w:ascii="Times New Roman" w:hAnsi="Times New Roman" w:cs="Times New Roman"/>
          <w:iCs/>
          <w:sz w:val="28"/>
          <w:szCs w:val="28"/>
        </w:rPr>
      </w:pPr>
      <w:r w:rsidRPr="009B6572">
        <w:rPr>
          <w:rFonts w:ascii="Times New Roman" w:hAnsi="Times New Roman" w:cs="Times New Roman"/>
          <w:iCs/>
          <w:sz w:val="28"/>
          <w:szCs w:val="28"/>
        </w:rPr>
        <w:t>Новосибирская обл., 630088</w:t>
      </w:r>
    </w:p>
    <w:p w:rsidR="00465C53" w:rsidRPr="00465C53" w:rsidRDefault="009B6572" w:rsidP="009B6572">
      <w:pPr>
        <w:pStyle w:val="Standard"/>
        <w:ind w:left="4962"/>
        <w:rPr>
          <w:rFonts w:ascii="Times New Roman" w:hAnsi="Times New Roman" w:cs="Times New Roman"/>
          <w:sz w:val="28"/>
          <w:szCs w:val="28"/>
        </w:rPr>
      </w:pPr>
      <w:r>
        <w:rPr>
          <w:rFonts w:ascii="Times New Roman" w:hAnsi="Times New Roman" w:cs="Times New Roman"/>
          <w:iCs/>
          <w:sz w:val="28"/>
          <w:szCs w:val="28"/>
        </w:rPr>
        <w:t>э</w:t>
      </w:r>
      <w:r w:rsidRPr="009B6572">
        <w:rPr>
          <w:rFonts w:ascii="Times New Roman" w:hAnsi="Times New Roman" w:cs="Times New Roman"/>
          <w:iCs/>
          <w:sz w:val="28"/>
          <w:szCs w:val="28"/>
        </w:rPr>
        <w:t>л. почта: 89538600272@mail.ru</w:t>
      </w:r>
    </w:p>
    <w:p w:rsidR="00990B06" w:rsidRDefault="00990B06" w:rsidP="00195150">
      <w:pPr>
        <w:pStyle w:val="Standard"/>
        <w:rPr>
          <w:rFonts w:ascii="Times New Roman" w:hAnsi="Times New Roman" w:cs="Times New Roman"/>
          <w:sz w:val="28"/>
          <w:szCs w:val="28"/>
        </w:rPr>
      </w:pPr>
    </w:p>
    <w:p w:rsidR="00195150" w:rsidRPr="00465C53" w:rsidRDefault="00195150" w:rsidP="00195150">
      <w:pPr>
        <w:pStyle w:val="Standard"/>
        <w:rPr>
          <w:rFonts w:ascii="Times New Roman" w:hAnsi="Times New Roman" w:cs="Times New Roman"/>
          <w:sz w:val="28"/>
          <w:szCs w:val="28"/>
        </w:rPr>
      </w:pPr>
    </w:p>
    <w:p w:rsidR="00465C53" w:rsidRPr="005E15D9" w:rsidRDefault="00465C53" w:rsidP="00465C53">
      <w:pPr>
        <w:pStyle w:val="Standard"/>
        <w:jc w:val="center"/>
        <w:outlineLvl w:val="0"/>
        <w:rPr>
          <w:rFonts w:ascii="Times New Roman" w:hAnsi="Times New Roman" w:cs="Times New Roman"/>
          <w:b/>
          <w:sz w:val="28"/>
          <w:szCs w:val="28"/>
        </w:rPr>
      </w:pPr>
      <w:r w:rsidRPr="005E15D9">
        <w:rPr>
          <w:rFonts w:ascii="Times New Roman" w:hAnsi="Times New Roman" w:cs="Times New Roman"/>
          <w:b/>
          <w:sz w:val="28"/>
          <w:szCs w:val="28"/>
        </w:rPr>
        <w:t>РЕШЕНИЕ</w:t>
      </w:r>
    </w:p>
    <w:p w:rsidR="00465C53" w:rsidRPr="00465C53" w:rsidRDefault="00465C53" w:rsidP="00465C53">
      <w:pPr>
        <w:pStyle w:val="Standard"/>
        <w:jc w:val="center"/>
        <w:rPr>
          <w:rFonts w:ascii="Times New Roman" w:hAnsi="Times New Roman" w:cs="Times New Roman"/>
          <w:sz w:val="28"/>
          <w:szCs w:val="28"/>
        </w:rPr>
      </w:pPr>
      <w:r w:rsidRPr="00465C53">
        <w:rPr>
          <w:rFonts w:ascii="Times New Roman" w:hAnsi="Times New Roman" w:cs="Times New Roman"/>
          <w:sz w:val="28"/>
          <w:szCs w:val="28"/>
        </w:rPr>
        <w:t xml:space="preserve">по делу </w:t>
      </w:r>
      <w:r w:rsidRPr="00465C53">
        <w:rPr>
          <w:rFonts w:ascii="Times New Roman" w:hAnsi="Times New Roman" w:cs="Times New Roman"/>
          <w:b/>
          <w:bCs/>
          <w:sz w:val="28"/>
          <w:szCs w:val="28"/>
        </w:rPr>
        <w:t>№ 44</w:t>
      </w:r>
      <w:r>
        <w:rPr>
          <w:rFonts w:ascii="Times New Roman" w:hAnsi="Times New Roman" w:cs="Times New Roman"/>
          <w:b/>
          <w:bCs/>
          <w:sz w:val="28"/>
          <w:szCs w:val="28"/>
        </w:rPr>
        <w:t>-</w:t>
      </w:r>
      <w:r w:rsidR="009B6572">
        <w:rPr>
          <w:rFonts w:ascii="Times New Roman" w:hAnsi="Times New Roman" w:cs="Times New Roman"/>
          <w:b/>
          <w:bCs/>
          <w:sz w:val="28"/>
          <w:szCs w:val="28"/>
        </w:rPr>
        <w:t>4507</w:t>
      </w:r>
      <w:r>
        <w:rPr>
          <w:rFonts w:ascii="Times New Roman" w:hAnsi="Times New Roman" w:cs="Times New Roman"/>
          <w:b/>
          <w:bCs/>
          <w:sz w:val="28"/>
          <w:szCs w:val="28"/>
        </w:rPr>
        <w:t>/</w:t>
      </w:r>
      <w:r w:rsidRPr="00465C53">
        <w:rPr>
          <w:rFonts w:ascii="Times New Roman" w:hAnsi="Times New Roman" w:cs="Times New Roman"/>
          <w:b/>
          <w:bCs/>
          <w:sz w:val="28"/>
          <w:szCs w:val="28"/>
        </w:rPr>
        <w:t>23</w:t>
      </w:r>
      <w:r w:rsidRPr="00465C53">
        <w:rPr>
          <w:rFonts w:ascii="Times New Roman" w:hAnsi="Times New Roman" w:cs="Times New Roman"/>
          <w:sz w:val="28"/>
          <w:szCs w:val="28"/>
        </w:rPr>
        <w:t xml:space="preserve"> </w:t>
      </w:r>
      <w:r w:rsidRPr="00465C53">
        <w:rPr>
          <w:rFonts w:ascii="Times New Roman" w:hAnsi="Times New Roman" w:cs="Times New Roman"/>
          <w:sz w:val="28"/>
          <w:szCs w:val="28"/>
        </w:rPr>
        <w:br/>
        <w:t>о нарушении законодательства о контрактной системе</w:t>
      </w:r>
    </w:p>
    <w:p w:rsidR="00465C53" w:rsidRPr="00465C53" w:rsidRDefault="00465C53" w:rsidP="00465C53">
      <w:pPr>
        <w:pStyle w:val="Standard"/>
        <w:ind w:firstLine="540"/>
        <w:jc w:val="center"/>
        <w:rPr>
          <w:rFonts w:ascii="Times New Roman" w:hAnsi="Times New Roman" w:cs="Times New Roman"/>
          <w:sz w:val="28"/>
          <w:szCs w:val="28"/>
        </w:rPr>
      </w:pPr>
    </w:p>
    <w:p w:rsidR="00465C53" w:rsidRPr="00465C53" w:rsidRDefault="009B6572" w:rsidP="00465C53">
      <w:pPr>
        <w:pStyle w:val="Standard"/>
        <w:tabs>
          <w:tab w:val="left" w:pos="0"/>
        </w:tabs>
        <w:jc w:val="both"/>
        <w:rPr>
          <w:rFonts w:ascii="Times New Roman" w:hAnsi="Times New Roman" w:cs="Times New Roman"/>
          <w:sz w:val="28"/>
          <w:szCs w:val="28"/>
        </w:rPr>
      </w:pPr>
      <w:r>
        <w:rPr>
          <w:rFonts w:ascii="Times New Roman" w:hAnsi="Times New Roman" w:cs="Times New Roman"/>
          <w:sz w:val="28"/>
          <w:szCs w:val="28"/>
        </w:rPr>
        <w:t>03</w:t>
      </w:r>
      <w:r w:rsidR="00465C53" w:rsidRPr="00465C53">
        <w:rPr>
          <w:rFonts w:ascii="Times New Roman" w:hAnsi="Times New Roman" w:cs="Times New Roman"/>
          <w:sz w:val="28"/>
          <w:szCs w:val="28"/>
        </w:rPr>
        <w:t>.</w:t>
      </w:r>
      <w:r>
        <w:rPr>
          <w:rFonts w:ascii="Times New Roman" w:hAnsi="Times New Roman" w:cs="Times New Roman"/>
          <w:sz w:val="28"/>
          <w:szCs w:val="28"/>
        </w:rPr>
        <w:t>11</w:t>
      </w:r>
      <w:r w:rsidR="00465C53" w:rsidRPr="00465C53">
        <w:rPr>
          <w:rFonts w:ascii="Times New Roman" w:hAnsi="Times New Roman" w:cs="Times New Roman"/>
          <w:sz w:val="28"/>
          <w:szCs w:val="28"/>
        </w:rPr>
        <w:t>.2023                                                                                          Санкт-Петербург</w:t>
      </w:r>
    </w:p>
    <w:p w:rsidR="00465C53" w:rsidRPr="00465C53" w:rsidRDefault="00465C53" w:rsidP="00465C53">
      <w:pPr>
        <w:pStyle w:val="Standard"/>
        <w:tabs>
          <w:tab w:val="left" w:pos="540"/>
        </w:tabs>
        <w:ind w:left="540"/>
        <w:rPr>
          <w:rFonts w:ascii="Times New Roman" w:hAnsi="Times New Roman" w:cs="Times New Roman"/>
          <w:sz w:val="28"/>
          <w:szCs w:val="28"/>
        </w:rPr>
      </w:pPr>
    </w:p>
    <w:p w:rsidR="00C21860" w:rsidRPr="00BE7C0E" w:rsidRDefault="00F97A77" w:rsidP="00071F27">
      <w:pPr>
        <w:pStyle w:val="Standard"/>
        <w:ind w:firstLine="708"/>
        <w:jc w:val="both"/>
        <w:rPr>
          <w:rFonts w:ascii="Times New Roman" w:hAnsi="Times New Roman" w:cs="Times New Roman"/>
          <w:sz w:val="28"/>
          <w:szCs w:val="28"/>
        </w:rPr>
      </w:pPr>
      <w:r w:rsidRPr="00F97A77">
        <w:rPr>
          <w:rFonts w:ascii="Times New Roman" w:hAnsi="Times New Roman" w:cs="Times New Roman"/>
          <w:sz w:val="28"/>
          <w:szCs w:val="28"/>
        </w:rPr>
        <w:t>Комиссия Санкт-Петербургского УФАС России по контролю в сфере закупок (далее – Комиссия УФАС)</w:t>
      </w:r>
    </w:p>
    <w:p w:rsidR="00465C53" w:rsidRPr="00465C53" w:rsidRDefault="00465C53" w:rsidP="00465C53">
      <w:pPr>
        <w:pStyle w:val="Standard"/>
        <w:tabs>
          <w:tab w:val="left" w:pos="0"/>
        </w:tabs>
        <w:jc w:val="both"/>
        <w:rPr>
          <w:rFonts w:ascii="Times New Roman" w:hAnsi="Times New Roman" w:cs="Times New Roman"/>
          <w:sz w:val="28"/>
          <w:szCs w:val="28"/>
        </w:rPr>
      </w:pPr>
      <w:r w:rsidRPr="00465C53">
        <w:rPr>
          <w:rFonts w:ascii="Times New Roman" w:hAnsi="Times New Roman" w:cs="Times New Roman"/>
          <w:sz w:val="28"/>
          <w:szCs w:val="28"/>
        </w:rPr>
        <w:tab/>
        <w:t>в присутствии представителей</w:t>
      </w:r>
      <w:r>
        <w:rPr>
          <w:rFonts w:ascii="Times New Roman" w:hAnsi="Times New Roman" w:cs="Times New Roman"/>
          <w:sz w:val="28"/>
          <w:szCs w:val="28"/>
        </w:rPr>
        <w:t>:</w:t>
      </w:r>
    </w:p>
    <w:p w:rsidR="005E15D9" w:rsidRPr="00EF2DDF" w:rsidRDefault="00465C53" w:rsidP="009B6572">
      <w:pPr>
        <w:pStyle w:val="Standard"/>
        <w:tabs>
          <w:tab w:val="left" w:pos="0"/>
        </w:tabs>
        <w:jc w:val="both"/>
        <w:rPr>
          <w:rFonts w:ascii="Times New Roman" w:eastAsia="Times New Roman" w:hAnsi="Times New Roman" w:cs="Times New Roman"/>
          <w:kern w:val="0"/>
          <w:sz w:val="28"/>
          <w:szCs w:val="28"/>
          <w:lang w:eastAsia="ru-RU" w:bidi="ar-SA"/>
        </w:rPr>
      </w:pPr>
      <w:r w:rsidRPr="00465C53">
        <w:rPr>
          <w:rFonts w:ascii="Times New Roman" w:hAnsi="Times New Roman" w:cs="Times New Roman"/>
          <w:sz w:val="28"/>
          <w:szCs w:val="28"/>
        </w:rPr>
        <w:tab/>
      </w:r>
      <w:r w:rsidR="009B6572">
        <w:rPr>
          <w:rFonts w:ascii="Times New Roman" w:eastAsia="Times New Roman" w:hAnsi="Times New Roman" w:cs="Times New Roman"/>
          <w:kern w:val="0"/>
          <w:sz w:val="28"/>
          <w:szCs w:val="28"/>
          <w:lang w:eastAsia="ru-RU" w:bidi="ar-SA"/>
        </w:rPr>
        <w:t xml:space="preserve">ГБДОУ детский сад № 8 </w:t>
      </w:r>
      <w:r w:rsidR="009B6572" w:rsidRPr="009B6572">
        <w:rPr>
          <w:rFonts w:ascii="Times New Roman" w:eastAsia="Times New Roman" w:hAnsi="Times New Roman" w:cs="Times New Roman"/>
          <w:kern w:val="0"/>
          <w:sz w:val="28"/>
          <w:szCs w:val="28"/>
          <w:lang w:eastAsia="ru-RU" w:bidi="ar-SA"/>
        </w:rPr>
        <w:t>Красногвардейского района Санкт-Петербурга</w:t>
      </w:r>
      <w:r w:rsidRPr="00465C53">
        <w:rPr>
          <w:rFonts w:ascii="Times New Roman" w:hAnsi="Times New Roman" w:cs="Times New Roman"/>
          <w:iCs/>
          <w:sz w:val="28"/>
          <w:szCs w:val="28"/>
        </w:rPr>
        <w:t xml:space="preserve"> </w:t>
      </w:r>
      <w:r w:rsidR="00071F27">
        <w:rPr>
          <w:rFonts w:ascii="Times New Roman" w:hAnsi="Times New Roman" w:cs="Times New Roman"/>
          <w:sz w:val="28"/>
          <w:szCs w:val="28"/>
        </w:rPr>
        <w:t>(далее – Заказчик)</w:t>
      </w:r>
      <w:r w:rsidR="00F97A77">
        <w:rPr>
          <w:rFonts w:ascii="Times New Roman" w:hAnsi="Times New Roman" w:cs="Times New Roman"/>
          <w:sz w:val="28"/>
          <w:szCs w:val="28"/>
        </w:rPr>
        <w:t>;</w:t>
      </w:r>
    </w:p>
    <w:p w:rsidR="009B6572" w:rsidRPr="009B6572" w:rsidRDefault="00EF2DDF" w:rsidP="009B6572">
      <w:pPr>
        <w:pStyle w:val="Standard"/>
        <w:tabs>
          <w:tab w:val="left" w:pos="0"/>
        </w:tabs>
        <w:jc w:val="both"/>
        <w:rPr>
          <w:rFonts w:ascii="Times New Roman" w:hAnsi="Times New Roman" w:cs="Times New Roman"/>
          <w:iCs/>
          <w:sz w:val="28"/>
          <w:szCs w:val="28"/>
        </w:rPr>
      </w:pPr>
      <w:r>
        <w:rPr>
          <w:rFonts w:ascii="Times New Roman" w:hAnsi="Times New Roman" w:cs="Times New Roman"/>
          <w:iCs/>
          <w:sz w:val="28"/>
          <w:szCs w:val="28"/>
        </w:rPr>
        <w:t xml:space="preserve">           </w:t>
      </w:r>
      <w:r w:rsidR="009B6572" w:rsidRPr="009B6572">
        <w:rPr>
          <w:rFonts w:ascii="Times New Roman" w:hAnsi="Times New Roman" w:cs="Times New Roman"/>
          <w:iCs/>
          <w:sz w:val="28"/>
          <w:szCs w:val="28"/>
        </w:rPr>
        <w:t>в отсутствие представителей:</w:t>
      </w:r>
    </w:p>
    <w:p w:rsidR="00C21860" w:rsidRDefault="009B6572" w:rsidP="009B6572">
      <w:pPr>
        <w:pStyle w:val="Standard"/>
        <w:tabs>
          <w:tab w:val="left" w:pos="0"/>
        </w:tabs>
        <w:jc w:val="both"/>
        <w:rPr>
          <w:rFonts w:ascii="Times New Roman" w:hAnsi="Times New Roman" w:cs="Times New Roman"/>
          <w:sz w:val="28"/>
          <w:szCs w:val="28"/>
        </w:rPr>
      </w:pPr>
      <w:r>
        <w:rPr>
          <w:rFonts w:ascii="Times New Roman" w:hAnsi="Times New Roman" w:cs="Times New Roman"/>
          <w:iCs/>
          <w:sz w:val="28"/>
          <w:szCs w:val="28"/>
        </w:rPr>
        <w:t xml:space="preserve">           </w:t>
      </w:r>
      <w:r w:rsidRPr="009B6572">
        <w:rPr>
          <w:rFonts w:ascii="Times New Roman" w:hAnsi="Times New Roman" w:cs="Times New Roman"/>
          <w:iCs/>
          <w:sz w:val="28"/>
          <w:szCs w:val="28"/>
        </w:rPr>
        <w:t>ООО «Магнит» (далее – Заявитель), уведомленного о заседании Комиссии УФАС;</w:t>
      </w:r>
    </w:p>
    <w:p w:rsidR="00465C53" w:rsidRPr="00465C53" w:rsidRDefault="00C21860" w:rsidP="00C21860">
      <w:pPr>
        <w:pStyle w:val="Standard"/>
        <w:tabs>
          <w:tab w:val="left" w:pos="0"/>
        </w:tabs>
        <w:jc w:val="both"/>
        <w:rPr>
          <w:rFonts w:ascii="Times New Roman" w:eastAsia="Times New Roman" w:hAnsi="Times New Roman" w:cs="Times New Roman"/>
          <w:iCs/>
          <w:kern w:val="0"/>
          <w:sz w:val="28"/>
          <w:szCs w:val="28"/>
          <w:lang w:eastAsia="ru-RU" w:bidi="ar-SA"/>
        </w:rPr>
      </w:pPr>
      <w:r>
        <w:rPr>
          <w:rFonts w:ascii="Times New Roman" w:hAnsi="Times New Roman" w:cs="Times New Roman"/>
          <w:spacing w:val="6"/>
          <w:sz w:val="28"/>
          <w:szCs w:val="28"/>
        </w:rPr>
        <w:tab/>
      </w:r>
      <w:r w:rsidR="00465C53" w:rsidRPr="00465C53">
        <w:rPr>
          <w:rFonts w:ascii="Times New Roman" w:hAnsi="Times New Roman" w:cs="Times New Roman"/>
          <w:spacing w:val="6"/>
          <w:sz w:val="28"/>
          <w:szCs w:val="28"/>
        </w:rPr>
        <w:t>р</w:t>
      </w:r>
      <w:r w:rsidR="00465C53" w:rsidRPr="00465C53">
        <w:rPr>
          <w:rFonts w:ascii="Times New Roman" w:hAnsi="Times New Roman" w:cs="Times New Roman"/>
          <w:sz w:val="28"/>
          <w:szCs w:val="28"/>
        </w:rPr>
        <w:t xml:space="preserve">ассмотрев посредством видеоконференцсвязи жалобу </w:t>
      </w:r>
      <w:r w:rsidR="00465C53" w:rsidRPr="00465C53">
        <w:rPr>
          <w:rFonts w:ascii="Times New Roman" w:hAnsi="Times New Roman" w:cs="Times New Roman"/>
          <w:bCs/>
          <w:sz w:val="28"/>
          <w:szCs w:val="28"/>
        </w:rPr>
        <w:t>Заявителя</w:t>
      </w:r>
      <w:r w:rsidR="00D14A51">
        <w:rPr>
          <w:rFonts w:ascii="Times New Roman" w:hAnsi="Times New Roman" w:cs="Times New Roman"/>
          <w:bCs/>
          <w:sz w:val="28"/>
          <w:szCs w:val="28"/>
        </w:rPr>
        <w:t xml:space="preserve"> </w:t>
      </w:r>
      <w:r w:rsidR="00D14A51">
        <w:rPr>
          <w:rFonts w:ascii="Times New Roman" w:hAnsi="Times New Roman" w:cs="Times New Roman"/>
          <w:bCs/>
          <w:sz w:val="28"/>
          <w:szCs w:val="28"/>
        </w:rPr>
        <w:br/>
      </w:r>
      <w:r w:rsidR="00465C53" w:rsidRPr="00465C53">
        <w:rPr>
          <w:rFonts w:ascii="Times New Roman" w:hAnsi="Times New Roman" w:cs="Times New Roman"/>
          <w:sz w:val="28"/>
          <w:szCs w:val="28"/>
        </w:rPr>
        <w:t xml:space="preserve">(вх. № </w:t>
      </w:r>
      <w:r w:rsidR="00F97A77">
        <w:rPr>
          <w:rFonts w:ascii="Times New Roman" w:hAnsi="Times New Roman" w:cs="Times New Roman"/>
          <w:sz w:val="28"/>
          <w:szCs w:val="28"/>
        </w:rPr>
        <w:t>2</w:t>
      </w:r>
      <w:r w:rsidR="009B6572">
        <w:rPr>
          <w:rFonts w:ascii="Times New Roman" w:hAnsi="Times New Roman" w:cs="Times New Roman"/>
          <w:sz w:val="28"/>
          <w:szCs w:val="28"/>
        </w:rPr>
        <w:t>7667-ЭП/23 от 30.10</w:t>
      </w:r>
      <w:r w:rsidR="00B14189" w:rsidRPr="00B14189">
        <w:rPr>
          <w:rFonts w:ascii="Times New Roman" w:hAnsi="Times New Roman" w:cs="Times New Roman"/>
          <w:sz w:val="28"/>
          <w:szCs w:val="28"/>
        </w:rPr>
        <w:t>.2023</w:t>
      </w:r>
      <w:r w:rsidR="00465C53" w:rsidRPr="00465C53">
        <w:rPr>
          <w:rFonts w:ascii="Times New Roman" w:hAnsi="Times New Roman" w:cs="Times New Roman"/>
          <w:sz w:val="28"/>
          <w:szCs w:val="28"/>
        </w:rPr>
        <w:t xml:space="preserve">) </w:t>
      </w:r>
      <w:r w:rsidR="00465C53" w:rsidRPr="00465C53">
        <w:rPr>
          <w:rFonts w:ascii="Times New Roman" w:eastAsia="Times New Roman" w:hAnsi="Times New Roman" w:cs="Times New Roman"/>
          <w:kern w:val="0"/>
          <w:sz w:val="28"/>
          <w:szCs w:val="28"/>
          <w:lang w:eastAsia="ru-RU" w:bidi="ar-SA"/>
        </w:rPr>
        <w:t xml:space="preserve">на действия комиссии Заказчика </w:t>
      </w:r>
      <w:r w:rsidR="00181180">
        <w:rPr>
          <w:rFonts w:ascii="Times New Roman" w:eastAsia="Times New Roman" w:hAnsi="Times New Roman" w:cs="Times New Roman"/>
          <w:kern w:val="0"/>
          <w:sz w:val="28"/>
          <w:szCs w:val="28"/>
          <w:lang w:eastAsia="ru-RU" w:bidi="ar-SA"/>
        </w:rPr>
        <w:br/>
      </w:r>
      <w:r w:rsidR="00465C53" w:rsidRPr="00465C53">
        <w:rPr>
          <w:rFonts w:ascii="Times New Roman" w:eastAsia="Times New Roman" w:hAnsi="Times New Roman" w:cs="Times New Roman"/>
          <w:kern w:val="0"/>
          <w:sz w:val="28"/>
          <w:szCs w:val="28"/>
          <w:lang w:eastAsia="ru-RU" w:bidi="ar-SA"/>
        </w:rPr>
        <w:t xml:space="preserve">по осуществлению закупок при определении исполнителя путем проведения электронного аукциона на </w:t>
      </w:r>
      <w:r w:rsidR="00465C53" w:rsidRPr="00465C53">
        <w:rPr>
          <w:rFonts w:ascii="Times New Roman" w:eastAsia="Times New Roman" w:hAnsi="Times New Roman" w:cs="Times New Roman"/>
          <w:kern w:val="0"/>
          <w:sz w:val="28"/>
          <w:szCs w:val="28"/>
          <w:shd w:val="clear" w:color="auto" w:fill="FFFFFF"/>
          <w:lang w:eastAsia="ru-RU" w:bidi="ar-SA"/>
        </w:rPr>
        <w:t xml:space="preserve">поставку </w:t>
      </w:r>
      <w:r w:rsidR="009B6572" w:rsidRPr="009B6572">
        <w:rPr>
          <w:rFonts w:ascii="Times New Roman" w:eastAsia="Times New Roman" w:hAnsi="Times New Roman" w:cs="Times New Roman"/>
          <w:kern w:val="0"/>
          <w:sz w:val="28"/>
          <w:szCs w:val="28"/>
          <w:shd w:val="clear" w:color="auto" w:fill="FFFFFF"/>
          <w:lang w:eastAsia="ru-RU" w:bidi="ar-SA"/>
        </w:rPr>
        <w:t>светильников светодиодных внутреннего освещения для Государственного бюджетного дошкольного образовательного учреждения детский сад № 8 комбинированного вида Кр</w:t>
      </w:r>
      <w:r w:rsidR="009B6572">
        <w:rPr>
          <w:rFonts w:ascii="Times New Roman" w:eastAsia="Times New Roman" w:hAnsi="Times New Roman" w:cs="Times New Roman"/>
          <w:kern w:val="0"/>
          <w:sz w:val="28"/>
          <w:szCs w:val="28"/>
          <w:shd w:val="clear" w:color="auto" w:fill="FFFFFF"/>
          <w:lang w:eastAsia="ru-RU" w:bidi="ar-SA"/>
        </w:rPr>
        <w:t>асногвардейского района Санкт-</w:t>
      </w:r>
      <w:r w:rsidR="009B6572" w:rsidRPr="009B6572">
        <w:rPr>
          <w:rFonts w:ascii="Times New Roman" w:eastAsia="Times New Roman" w:hAnsi="Times New Roman" w:cs="Times New Roman"/>
          <w:kern w:val="0"/>
          <w:sz w:val="28"/>
          <w:szCs w:val="28"/>
          <w:shd w:val="clear" w:color="auto" w:fill="FFFFFF"/>
          <w:lang w:eastAsia="ru-RU" w:bidi="ar-SA"/>
        </w:rPr>
        <w:t>Петербурга, для нужд Санкт-Петербурга в 2023 году</w:t>
      </w:r>
      <w:r w:rsidR="00465C53" w:rsidRPr="00465C53">
        <w:rPr>
          <w:rFonts w:ascii="Times New Roman" w:eastAsia="Times New Roman" w:hAnsi="Times New Roman" w:cs="Times New Roman"/>
          <w:kern w:val="0"/>
          <w:sz w:val="28"/>
          <w:szCs w:val="28"/>
          <w:shd w:val="clear" w:color="auto" w:fill="FFFFFF"/>
          <w:lang w:eastAsia="ru-RU" w:bidi="ar-SA"/>
        </w:rPr>
        <w:t xml:space="preserve"> </w:t>
      </w:r>
      <w:r w:rsidR="00465C53" w:rsidRPr="00465C53">
        <w:rPr>
          <w:rFonts w:ascii="Times New Roman" w:eastAsia="Times New Roman" w:hAnsi="Times New Roman" w:cs="Times New Roman"/>
          <w:kern w:val="0"/>
          <w:sz w:val="28"/>
          <w:szCs w:val="28"/>
          <w:lang w:eastAsia="ru-RU" w:bidi="ar-SA"/>
        </w:rPr>
        <w:t xml:space="preserve">(далее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w:t>
      </w:r>
      <w:r w:rsidR="00465C53" w:rsidRPr="00465C53">
        <w:rPr>
          <w:rFonts w:ascii="Times New Roman" w:eastAsia="Times New Roman" w:hAnsi="Times New Roman" w:cs="Times New Roman"/>
          <w:kern w:val="0"/>
          <w:sz w:val="28"/>
          <w:szCs w:val="28"/>
          <w:lang w:eastAsia="ru-RU" w:bidi="ar-SA"/>
        </w:rPr>
        <w:lastRenderedPageBreak/>
        <w:t xml:space="preserve">государственных и муниципальных нужд» (далее – Закон о контрактной системе), </w:t>
      </w:r>
    </w:p>
    <w:p w:rsidR="00BE7C0E" w:rsidRPr="00465C53" w:rsidRDefault="00BE7C0E" w:rsidP="009B6572">
      <w:pPr>
        <w:widowControl/>
        <w:suppressAutoHyphens w:val="0"/>
        <w:autoSpaceDN/>
        <w:textAlignment w:val="auto"/>
        <w:rPr>
          <w:rFonts w:ascii="Times New Roman" w:eastAsia="Times New Roman" w:hAnsi="Times New Roman" w:cs="Times New Roman"/>
          <w:kern w:val="0"/>
          <w:sz w:val="28"/>
          <w:szCs w:val="28"/>
          <w:lang w:eastAsia="ru-RU" w:bidi="ar-SA"/>
        </w:rPr>
      </w:pPr>
    </w:p>
    <w:p w:rsidR="00465C53" w:rsidRPr="00465C53" w:rsidRDefault="00465C53" w:rsidP="00465C53">
      <w:pPr>
        <w:widowControl/>
        <w:suppressAutoHyphens w:val="0"/>
        <w:autoSpaceDN/>
        <w:jc w:val="center"/>
        <w:textAlignment w:val="auto"/>
        <w:rPr>
          <w:rFonts w:ascii="Times New Roman" w:eastAsia="Times New Roman" w:hAnsi="Times New Roman" w:cs="Times New Roman"/>
          <w:b/>
          <w:kern w:val="0"/>
          <w:sz w:val="28"/>
          <w:szCs w:val="28"/>
          <w:lang w:eastAsia="ru-RU" w:bidi="ar-SA"/>
        </w:rPr>
      </w:pPr>
      <w:r w:rsidRPr="00465C53">
        <w:rPr>
          <w:rFonts w:ascii="Times New Roman" w:eastAsia="Times New Roman" w:hAnsi="Times New Roman" w:cs="Times New Roman"/>
          <w:b/>
          <w:kern w:val="0"/>
          <w:sz w:val="28"/>
          <w:szCs w:val="28"/>
          <w:lang w:eastAsia="ru-RU" w:bidi="ar-SA"/>
        </w:rPr>
        <w:t>УСТАНОВИЛА:</w:t>
      </w:r>
    </w:p>
    <w:p w:rsidR="00465C53" w:rsidRPr="00465C53" w:rsidRDefault="00465C53" w:rsidP="00465C53">
      <w:pPr>
        <w:widowControl/>
        <w:suppressAutoHyphens w:val="0"/>
        <w:autoSpaceDN/>
        <w:jc w:val="center"/>
        <w:textAlignment w:val="auto"/>
        <w:outlineLvl w:val="0"/>
        <w:rPr>
          <w:rFonts w:ascii="Times New Roman" w:eastAsia="Times New Roman" w:hAnsi="Times New Roman" w:cs="Times New Roman"/>
          <w:kern w:val="0"/>
          <w:sz w:val="28"/>
          <w:szCs w:val="28"/>
          <w:lang w:eastAsia="ru-RU" w:bidi="ar-SA"/>
        </w:rPr>
      </w:pPr>
    </w:p>
    <w:p w:rsidR="00465C53" w:rsidRPr="00465C53" w:rsidRDefault="00465C53" w:rsidP="00465C53">
      <w:pPr>
        <w:widowControl/>
        <w:suppressAutoHyphens w:val="0"/>
        <w:autoSpaceDN/>
        <w:ind w:right="-5" w:firstLine="720"/>
        <w:jc w:val="both"/>
        <w:textAlignment w:val="auto"/>
        <w:rPr>
          <w:rFonts w:ascii="Times New Roman" w:eastAsia="Times New Roman" w:hAnsi="Times New Roman" w:cs="Times New Roman"/>
          <w:kern w:val="0"/>
          <w:sz w:val="28"/>
          <w:szCs w:val="28"/>
          <w:lang w:eastAsia="ru-RU" w:bidi="ar-SA"/>
        </w:rPr>
      </w:pPr>
      <w:r w:rsidRPr="00465C53">
        <w:rPr>
          <w:rFonts w:ascii="Times New Roman" w:eastAsia="Times New Roman" w:hAnsi="Times New Roman" w:cs="Times New Roman"/>
          <w:kern w:val="0"/>
          <w:sz w:val="28"/>
          <w:szCs w:val="28"/>
          <w:lang w:eastAsia="ru-RU" w:bidi="ar-SA"/>
        </w:rPr>
        <w:t xml:space="preserve">Извещение о проведении аукциона размещено </w:t>
      </w:r>
      <w:r w:rsidR="009B6572" w:rsidRPr="009B6572">
        <w:rPr>
          <w:rFonts w:ascii="Times New Roman" w:eastAsia="Times New Roman" w:hAnsi="Times New Roman" w:cs="Times New Roman"/>
          <w:kern w:val="0"/>
          <w:sz w:val="28"/>
          <w:szCs w:val="28"/>
          <w:lang w:eastAsia="ru-RU" w:bidi="ar-SA"/>
        </w:rPr>
        <w:t>13.10.2023</w:t>
      </w:r>
      <w:r w:rsidRPr="00465C53">
        <w:rPr>
          <w:rFonts w:ascii="Times New Roman" w:eastAsia="Times New Roman" w:hAnsi="Times New Roman" w:cs="Times New Roman"/>
          <w:kern w:val="0"/>
          <w:sz w:val="28"/>
          <w:szCs w:val="28"/>
          <w:lang w:eastAsia="ru-RU" w:bidi="ar-SA"/>
        </w:rPr>
        <w:t xml:space="preserve"> в единой информационной системе, номер извещения </w:t>
      </w:r>
      <w:r w:rsidR="009B6572" w:rsidRPr="009B6572">
        <w:rPr>
          <w:rFonts w:ascii="Times New Roman" w:eastAsia="Times New Roman" w:hAnsi="Times New Roman" w:cs="Times New Roman"/>
          <w:kern w:val="0"/>
          <w:sz w:val="28"/>
          <w:szCs w:val="28"/>
          <w:lang w:eastAsia="ru-RU" w:bidi="ar-SA"/>
        </w:rPr>
        <w:t>0372200144723000015</w:t>
      </w:r>
      <w:r w:rsidRPr="00465C53">
        <w:rPr>
          <w:rFonts w:ascii="Times New Roman" w:eastAsia="Times New Roman" w:hAnsi="Times New Roman" w:cs="Times New Roman"/>
          <w:kern w:val="0"/>
          <w:sz w:val="28"/>
          <w:szCs w:val="28"/>
          <w:lang w:eastAsia="ru-RU" w:bidi="ar-SA"/>
        </w:rPr>
        <w:t xml:space="preserve">. Начальная (максимальная) цена контракта – </w:t>
      </w:r>
      <w:r w:rsidR="009B6572" w:rsidRPr="009B6572">
        <w:rPr>
          <w:rFonts w:ascii="Times New Roman" w:eastAsia="Times New Roman" w:hAnsi="Times New Roman" w:cs="Times New Roman"/>
          <w:kern w:val="0"/>
          <w:sz w:val="28"/>
          <w:szCs w:val="28"/>
          <w:lang w:eastAsia="ru-RU" w:bidi="ar-SA"/>
        </w:rPr>
        <w:t>90 300,00</w:t>
      </w:r>
      <w:r w:rsidRPr="00465C53">
        <w:rPr>
          <w:rFonts w:ascii="Times New Roman" w:eastAsia="Times New Roman" w:hAnsi="Times New Roman" w:cs="Times New Roman"/>
          <w:kern w:val="0"/>
          <w:sz w:val="28"/>
          <w:szCs w:val="28"/>
          <w:lang w:eastAsia="ru-RU" w:bidi="ar-SA"/>
        </w:rPr>
        <w:t xml:space="preserve"> рублей.</w:t>
      </w:r>
    </w:p>
    <w:p w:rsidR="00465C53" w:rsidRPr="00465C53" w:rsidRDefault="00465C53" w:rsidP="00465C53">
      <w:pPr>
        <w:widowControl/>
        <w:suppressAutoHyphens w:val="0"/>
        <w:autoSpaceDN/>
        <w:ind w:right="-5" w:firstLine="720"/>
        <w:jc w:val="both"/>
        <w:textAlignment w:val="auto"/>
        <w:rPr>
          <w:rFonts w:ascii="Times New Roman" w:eastAsia="Times New Roman" w:hAnsi="Times New Roman" w:cs="Times New Roman"/>
          <w:kern w:val="0"/>
          <w:sz w:val="28"/>
          <w:szCs w:val="28"/>
          <w:lang w:eastAsia="ru-RU" w:bidi="ar-SA"/>
        </w:rPr>
      </w:pPr>
      <w:r w:rsidRPr="00465C53">
        <w:rPr>
          <w:rFonts w:ascii="Times New Roman" w:eastAsia="Times New Roman" w:hAnsi="Times New Roman" w:cs="Times New Roman"/>
          <w:kern w:val="0"/>
          <w:sz w:val="28"/>
          <w:szCs w:val="28"/>
          <w:lang w:eastAsia="ru-RU" w:bidi="ar-SA"/>
        </w:rPr>
        <w:t xml:space="preserve">В жалобе </w:t>
      </w:r>
      <w:r w:rsidR="009B6572" w:rsidRPr="009B6572">
        <w:rPr>
          <w:rFonts w:ascii="Times New Roman" w:eastAsia="Times New Roman" w:hAnsi="Times New Roman" w:cs="Times New Roman"/>
          <w:kern w:val="0"/>
          <w:sz w:val="28"/>
          <w:szCs w:val="28"/>
          <w:lang w:eastAsia="ru-RU" w:bidi="ar-SA"/>
        </w:rPr>
        <w:t>ООО «Магнит»</w:t>
      </w:r>
      <w:r w:rsidRPr="00465C53">
        <w:rPr>
          <w:rFonts w:ascii="Times New Roman" w:eastAsia="Times New Roman" w:hAnsi="Times New Roman" w:cs="Times New Roman"/>
          <w:kern w:val="0"/>
          <w:sz w:val="28"/>
          <w:szCs w:val="28"/>
          <w:lang w:eastAsia="ru-RU" w:bidi="ar-SA"/>
        </w:rPr>
        <w:t xml:space="preserve"> указывает на неправомерные действия комиссии Заказчика, выразившиеся в неправом</w:t>
      </w:r>
      <w:r>
        <w:rPr>
          <w:rFonts w:ascii="Times New Roman" w:eastAsia="Times New Roman" w:hAnsi="Times New Roman" w:cs="Times New Roman"/>
          <w:kern w:val="0"/>
          <w:sz w:val="28"/>
          <w:szCs w:val="28"/>
          <w:lang w:eastAsia="ru-RU" w:bidi="ar-SA"/>
        </w:rPr>
        <w:t xml:space="preserve">ерном </w:t>
      </w:r>
      <w:r w:rsidR="00EF2DDF">
        <w:rPr>
          <w:rFonts w:ascii="Times New Roman" w:eastAsia="Times New Roman" w:hAnsi="Times New Roman" w:cs="Times New Roman"/>
          <w:kern w:val="0"/>
          <w:sz w:val="28"/>
          <w:szCs w:val="28"/>
          <w:lang w:eastAsia="ru-RU" w:bidi="ar-SA"/>
        </w:rPr>
        <w:t>допуске</w:t>
      </w:r>
      <w:r>
        <w:rPr>
          <w:rFonts w:ascii="Times New Roman" w:eastAsia="Times New Roman" w:hAnsi="Times New Roman" w:cs="Times New Roman"/>
          <w:kern w:val="0"/>
          <w:sz w:val="28"/>
          <w:szCs w:val="28"/>
          <w:lang w:eastAsia="ru-RU" w:bidi="ar-SA"/>
        </w:rPr>
        <w:t xml:space="preserve"> заявки </w:t>
      </w:r>
      <w:r w:rsidR="00EF2DDF">
        <w:rPr>
          <w:rFonts w:ascii="Times New Roman" w:eastAsia="Times New Roman" w:hAnsi="Times New Roman" w:cs="Times New Roman"/>
          <w:kern w:val="0"/>
          <w:sz w:val="28"/>
          <w:szCs w:val="28"/>
          <w:lang w:eastAsia="ru-RU" w:bidi="ar-SA"/>
        </w:rPr>
        <w:t>победителя</w:t>
      </w:r>
      <w:r w:rsidRPr="00465C53">
        <w:rPr>
          <w:rFonts w:ascii="Times New Roman" w:eastAsia="Times New Roman" w:hAnsi="Times New Roman" w:cs="Times New Roman"/>
          <w:kern w:val="0"/>
          <w:sz w:val="28"/>
          <w:szCs w:val="28"/>
          <w:lang w:eastAsia="ru-RU" w:bidi="ar-SA"/>
        </w:rPr>
        <w:t>.</w:t>
      </w:r>
    </w:p>
    <w:p w:rsidR="00465C53" w:rsidRPr="00465C53" w:rsidRDefault="00465C53" w:rsidP="00465C53">
      <w:pPr>
        <w:widowControl/>
        <w:suppressAutoHyphens w:val="0"/>
        <w:autoSpaceDN/>
        <w:ind w:right="-5" w:firstLine="720"/>
        <w:jc w:val="both"/>
        <w:textAlignment w:val="auto"/>
        <w:rPr>
          <w:rFonts w:ascii="Times New Roman" w:eastAsia="Times New Roman" w:hAnsi="Times New Roman" w:cs="Times New Roman"/>
          <w:kern w:val="0"/>
          <w:sz w:val="28"/>
          <w:szCs w:val="28"/>
          <w:lang w:eastAsia="ru-RU" w:bidi="ar-SA"/>
        </w:rPr>
      </w:pPr>
      <w:r w:rsidRPr="00465C53">
        <w:rPr>
          <w:rFonts w:ascii="Times New Roman" w:eastAsia="Times New Roman" w:hAnsi="Times New Roman" w:cs="Times New Roman"/>
          <w:kern w:val="0"/>
          <w:sz w:val="28"/>
          <w:szCs w:val="28"/>
          <w:lang w:eastAsia="ru-RU" w:bidi="ar-SA"/>
        </w:rPr>
        <w:t>Заказчик с доводами жалобы не соглас</w:t>
      </w:r>
      <w:r w:rsidR="005E15D9">
        <w:rPr>
          <w:rFonts w:ascii="Times New Roman" w:eastAsia="Times New Roman" w:hAnsi="Times New Roman" w:cs="Times New Roman"/>
          <w:kern w:val="0"/>
          <w:sz w:val="28"/>
          <w:szCs w:val="28"/>
          <w:lang w:eastAsia="ru-RU" w:bidi="ar-SA"/>
        </w:rPr>
        <w:t>ен и считает ее необоснованной</w:t>
      </w:r>
      <w:r w:rsidRPr="00465C53">
        <w:rPr>
          <w:rFonts w:ascii="Times New Roman" w:eastAsia="Times New Roman" w:hAnsi="Times New Roman" w:cs="Times New Roman"/>
          <w:kern w:val="0"/>
          <w:sz w:val="28"/>
          <w:szCs w:val="28"/>
          <w:lang w:eastAsia="ru-RU" w:bidi="ar-SA"/>
        </w:rPr>
        <w:t>.</w:t>
      </w:r>
    </w:p>
    <w:p w:rsidR="00465C53" w:rsidRPr="00465C53" w:rsidRDefault="00465C53" w:rsidP="00465C53">
      <w:pPr>
        <w:widowControl/>
        <w:suppressAutoHyphens w:val="0"/>
        <w:autoSpaceDN/>
        <w:ind w:right="-5" w:firstLine="720"/>
        <w:jc w:val="both"/>
        <w:textAlignment w:val="auto"/>
        <w:rPr>
          <w:rFonts w:ascii="Times New Roman" w:eastAsia="Times New Roman" w:hAnsi="Times New Roman" w:cs="Times New Roman"/>
          <w:kern w:val="0"/>
          <w:sz w:val="28"/>
          <w:szCs w:val="28"/>
          <w:lang w:eastAsia="ru-RU" w:bidi="ar-SA"/>
        </w:rPr>
      </w:pPr>
      <w:r w:rsidRPr="00465C53">
        <w:rPr>
          <w:rFonts w:ascii="Times New Roman" w:eastAsia="Times New Roman" w:hAnsi="Times New Roman" w:cs="Times New Roman"/>
          <w:kern w:val="0"/>
          <w:sz w:val="28"/>
          <w:szCs w:val="28"/>
          <w:lang w:eastAsia="ru-RU" w:bidi="ar-SA"/>
        </w:rPr>
        <w:t>Информация, изложенная в жалобе, пояснения представителей сторон, представленные документы подтверждают следующие обстоятельства.</w:t>
      </w:r>
    </w:p>
    <w:p w:rsidR="00465C53" w:rsidRPr="00465C53" w:rsidRDefault="00465C53" w:rsidP="00465C53">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465C53">
        <w:rPr>
          <w:rFonts w:ascii="Times New Roman" w:eastAsia="Times New Roman" w:hAnsi="Times New Roman" w:cs="Times New Roman"/>
          <w:kern w:val="0"/>
          <w:sz w:val="28"/>
          <w:szCs w:val="28"/>
          <w:lang w:eastAsia="ru-RU" w:bidi="ar-SA"/>
        </w:rPr>
        <w:t>В силу ч. 5 ст. 49 Закона о контрактной системе, не позднее двух рабочих дней со дня, следующего за датой окончания</w:t>
      </w:r>
      <w:r w:rsidR="00EF2DDF">
        <w:rPr>
          <w:rFonts w:ascii="Times New Roman" w:eastAsia="Times New Roman" w:hAnsi="Times New Roman" w:cs="Times New Roman"/>
          <w:kern w:val="0"/>
          <w:sz w:val="28"/>
          <w:szCs w:val="28"/>
          <w:lang w:eastAsia="ru-RU" w:bidi="ar-SA"/>
        </w:rPr>
        <w:t xml:space="preserve"> срока подачи заявок на участие </w:t>
      </w:r>
      <w:r w:rsidRPr="00465C53">
        <w:rPr>
          <w:rFonts w:ascii="Times New Roman" w:eastAsia="Times New Roman" w:hAnsi="Times New Roman" w:cs="Times New Roman"/>
          <w:kern w:val="0"/>
          <w:sz w:val="28"/>
          <w:szCs w:val="28"/>
          <w:lang w:eastAsia="ru-RU" w:bidi="ar-SA"/>
        </w:rPr>
        <w:t>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465C53" w:rsidRPr="00465C53" w:rsidRDefault="00465C53" w:rsidP="00465C53">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465C53">
        <w:rPr>
          <w:rFonts w:ascii="Times New Roman" w:eastAsia="Times New Roman" w:hAnsi="Times New Roman" w:cs="Times New Roman"/>
          <w:kern w:val="0"/>
          <w:sz w:val="28"/>
          <w:szCs w:val="28"/>
          <w:lang w:eastAsia="ru-RU" w:bidi="ar-SA"/>
        </w:rPr>
        <w:t>1) члены комиссии по осуществлению закупок:</w:t>
      </w:r>
    </w:p>
    <w:p w:rsidR="00465C53" w:rsidRPr="00465C53" w:rsidRDefault="00465C53" w:rsidP="00465C53">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465C53">
        <w:rPr>
          <w:rFonts w:ascii="Times New Roman" w:eastAsia="Times New Roman" w:hAnsi="Times New Roman" w:cs="Times New Roman"/>
          <w:kern w:val="0"/>
          <w:sz w:val="28"/>
          <w:szCs w:val="28"/>
          <w:lang w:eastAsia="ru-RU" w:bidi="ar-SA"/>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465C53" w:rsidRPr="00465C53" w:rsidRDefault="00465C53" w:rsidP="00465C53">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465C53">
        <w:rPr>
          <w:rFonts w:ascii="Times New Roman" w:eastAsia="Times New Roman" w:hAnsi="Times New Roman" w:cs="Times New Roman"/>
          <w:kern w:val="0"/>
          <w:sz w:val="28"/>
          <w:szCs w:val="28"/>
          <w:lang w:eastAsia="ru-RU" w:bidi="ar-SA"/>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465C53" w:rsidRPr="00465C53" w:rsidRDefault="00465C53" w:rsidP="00465C53">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465C53">
        <w:rPr>
          <w:rFonts w:ascii="Times New Roman" w:eastAsia="Times New Roman" w:hAnsi="Times New Roman" w:cs="Times New Roman"/>
          <w:kern w:val="0"/>
          <w:sz w:val="28"/>
          <w:szCs w:val="28"/>
          <w:lang w:eastAsia="ru-RU" w:bidi="ar-SA"/>
        </w:rPr>
        <w:t xml:space="preserve">2) заказчик формирует с использованием электронной площадки протокол подведения итогов определения поставщика (подрядчика, </w:t>
      </w:r>
      <w:r w:rsidRPr="00465C53">
        <w:rPr>
          <w:rFonts w:ascii="Times New Roman" w:eastAsia="Times New Roman" w:hAnsi="Times New Roman" w:cs="Times New Roman"/>
          <w:kern w:val="0"/>
          <w:sz w:val="28"/>
          <w:szCs w:val="28"/>
          <w:lang w:eastAsia="ru-RU" w:bidi="ar-SA"/>
        </w:rPr>
        <w:lastRenderedPageBreak/>
        <w:t>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465C53" w:rsidRPr="00465C53" w:rsidRDefault="00465C53" w:rsidP="00465C53">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465C53">
        <w:rPr>
          <w:rFonts w:ascii="Times New Roman" w:eastAsia="Times New Roman" w:hAnsi="Times New Roman" w:cs="Times New Roman"/>
          <w:kern w:val="0"/>
          <w:sz w:val="28"/>
          <w:szCs w:val="28"/>
          <w:lang w:eastAsia="ru-RU" w:bidi="ar-SA"/>
        </w:rPr>
        <w:t xml:space="preserve">Согласно части 12 статьи 48 Закона о контрактной системе, </w:t>
      </w:r>
      <w:r>
        <w:rPr>
          <w:rFonts w:ascii="Times New Roman" w:eastAsia="Times New Roman" w:hAnsi="Times New Roman" w:cs="Times New Roman"/>
          <w:kern w:val="0"/>
          <w:sz w:val="28"/>
          <w:szCs w:val="28"/>
          <w:lang w:eastAsia="ru-RU" w:bidi="ar-SA"/>
        </w:rPr>
        <w:br/>
      </w:r>
      <w:r w:rsidRPr="00465C53">
        <w:rPr>
          <w:rFonts w:ascii="Times New Roman" w:eastAsia="Times New Roman" w:hAnsi="Times New Roman" w:cs="Times New Roman"/>
          <w:kern w:val="0"/>
          <w:sz w:val="28"/>
          <w:szCs w:val="28"/>
          <w:lang w:eastAsia="ru-RU" w:bidi="ar-SA"/>
        </w:rPr>
        <w:t xml:space="preserve">при рассмотрении вторых частей заявок на участие в закупке соответствующая заявка подлежит отклонению в случаях: </w:t>
      </w:r>
    </w:p>
    <w:p w:rsidR="00465C53" w:rsidRPr="00465C53" w:rsidRDefault="00465C53" w:rsidP="00465C53">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465C53">
        <w:rPr>
          <w:rFonts w:ascii="Times New Roman" w:eastAsia="Times New Roman" w:hAnsi="Times New Roman" w:cs="Times New Roman"/>
          <w:kern w:val="0"/>
          <w:sz w:val="28"/>
          <w:szCs w:val="28"/>
          <w:lang w:eastAsia="ru-RU" w:bidi="ar-SA"/>
        </w:rPr>
        <w:t xml:space="preserve">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w:t>
      </w:r>
      <w:r>
        <w:rPr>
          <w:rFonts w:ascii="Times New Roman" w:eastAsia="Times New Roman" w:hAnsi="Times New Roman" w:cs="Times New Roman"/>
          <w:kern w:val="0"/>
          <w:sz w:val="28"/>
          <w:szCs w:val="28"/>
          <w:lang w:eastAsia="ru-RU" w:bidi="ar-SA"/>
        </w:rPr>
        <w:br/>
      </w:r>
      <w:r w:rsidRPr="00465C53">
        <w:rPr>
          <w:rFonts w:ascii="Times New Roman" w:eastAsia="Times New Roman" w:hAnsi="Times New Roman" w:cs="Times New Roman"/>
          <w:kern w:val="0"/>
          <w:sz w:val="28"/>
          <w:szCs w:val="28"/>
          <w:lang w:eastAsia="ru-RU" w:bidi="ar-SA"/>
        </w:rPr>
        <w:t>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465C53" w:rsidRPr="00465C53" w:rsidRDefault="00465C53" w:rsidP="00465C53">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465C53">
        <w:rPr>
          <w:rFonts w:ascii="Times New Roman" w:eastAsia="Times New Roman" w:hAnsi="Times New Roman" w:cs="Times New Roman"/>
          <w:kern w:val="0"/>
          <w:sz w:val="28"/>
          <w:szCs w:val="28"/>
          <w:lang w:eastAsia="ru-RU" w:bidi="ar-SA"/>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465C53" w:rsidRPr="00465C53" w:rsidRDefault="00465C53" w:rsidP="00465C53">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465C53">
        <w:rPr>
          <w:rFonts w:ascii="Times New Roman" w:eastAsia="Times New Roman" w:hAnsi="Times New Roman" w:cs="Times New Roman"/>
          <w:kern w:val="0"/>
          <w:sz w:val="28"/>
          <w:szCs w:val="28"/>
          <w:lang w:eastAsia="ru-RU" w:bidi="ar-SA"/>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465C53" w:rsidRPr="00465C53" w:rsidRDefault="00465C53" w:rsidP="00465C53">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465C53">
        <w:rPr>
          <w:rFonts w:ascii="Times New Roman" w:eastAsia="Times New Roman" w:hAnsi="Times New Roman" w:cs="Times New Roman"/>
          <w:kern w:val="0"/>
          <w:sz w:val="28"/>
          <w:szCs w:val="28"/>
          <w:lang w:eastAsia="ru-RU" w:bidi="ar-SA"/>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465C53" w:rsidRPr="00465C53" w:rsidRDefault="00465C53" w:rsidP="00465C53">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465C53">
        <w:rPr>
          <w:rFonts w:ascii="Times New Roman" w:eastAsia="Times New Roman" w:hAnsi="Times New Roman" w:cs="Times New Roman"/>
          <w:kern w:val="0"/>
          <w:sz w:val="28"/>
          <w:szCs w:val="28"/>
          <w:lang w:eastAsia="ru-RU" w:bidi="ar-SA"/>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465C53" w:rsidRPr="00465C53" w:rsidRDefault="00465C53" w:rsidP="00465C53">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465C53">
        <w:rPr>
          <w:rFonts w:ascii="Times New Roman" w:eastAsia="Times New Roman" w:hAnsi="Times New Roman" w:cs="Times New Roman"/>
          <w:kern w:val="0"/>
          <w:sz w:val="28"/>
          <w:szCs w:val="28"/>
          <w:lang w:eastAsia="ru-RU" w:bidi="ar-SA"/>
        </w:rPr>
        <w:t xml:space="preserve">6) 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w:t>
      </w:r>
      <w:r w:rsidRPr="00465C53">
        <w:rPr>
          <w:rFonts w:ascii="Times New Roman" w:eastAsia="Times New Roman" w:hAnsi="Times New Roman" w:cs="Times New Roman"/>
          <w:kern w:val="0"/>
          <w:sz w:val="28"/>
          <w:szCs w:val="28"/>
          <w:lang w:eastAsia="ru-RU" w:bidi="ar-SA"/>
        </w:rPr>
        <w:lastRenderedPageBreak/>
        <w:t>определенный Правительством Российской Федерации в соответствии с указанным пунктом;</w:t>
      </w:r>
    </w:p>
    <w:p w:rsidR="00465C53" w:rsidRPr="00465C53" w:rsidRDefault="00465C53" w:rsidP="00465C53">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465C53">
        <w:rPr>
          <w:rFonts w:ascii="Times New Roman" w:eastAsia="Times New Roman" w:hAnsi="Times New Roman" w:cs="Times New Roman"/>
          <w:kern w:val="0"/>
          <w:sz w:val="28"/>
          <w:szCs w:val="28"/>
          <w:lang w:eastAsia="ru-RU" w:bidi="ar-SA"/>
        </w:rPr>
        <w:t>7) предусмотренных частью 6 статьи 45 настоящего Федерального закона;</w:t>
      </w:r>
    </w:p>
    <w:p w:rsidR="00465C53" w:rsidRPr="00465C53" w:rsidRDefault="00465C53" w:rsidP="00465C53">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465C53">
        <w:rPr>
          <w:rFonts w:ascii="Times New Roman" w:eastAsia="Times New Roman" w:hAnsi="Times New Roman" w:cs="Times New Roman"/>
          <w:kern w:val="0"/>
          <w:sz w:val="28"/>
          <w:szCs w:val="28"/>
          <w:lang w:eastAsia="ru-RU" w:bidi="ar-SA"/>
        </w:rPr>
        <w:t>8) выявления недостоверной информации, содержащейся в заявке на участие в закупке;</w:t>
      </w:r>
    </w:p>
    <w:p w:rsidR="00465C53" w:rsidRPr="00EF2DDF" w:rsidRDefault="00465C53" w:rsidP="00EF2DDF">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465C53">
        <w:rPr>
          <w:rFonts w:ascii="Times New Roman" w:eastAsia="Times New Roman" w:hAnsi="Times New Roman" w:cs="Times New Roman"/>
          <w:kern w:val="0"/>
          <w:sz w:val="28"/>
          <w:szCs w:val="28"/>
          <w:lang w:eastAsia="ru-RU" w:bidi="ar-SA"/>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465C53" w:rsidRPr="00465C53" w:rsidRDefault="00465C53" w:rsidP="00465C53">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465C53">
        <w:rPr>
          <w:rFonts w:ascii="Times New Roman" w:eastAsia="Times New Roman" w:hAnsi="Times New Roman" w:cs="Times New Roman"/>
          <w:kern w:val="0"/>
          <w:sz w:val="28"/>
          <w:szCs w:val="28"/>
          <w:lang w:eastAsia="ru-RU" w:bidi="ar-SA"/>
        </w:rPr>
        <w:t xml:space="preserve">В соответствии с п.п. а) п. 2 ч. 1 ст. 43 Закона о контрактной системе, </w:t>
      </w:r>
      <w:r>
        <w:rPr>
          <w:rFonts w:ascii="Times New Roman" w:eastAsia="Times New Roman" w:hAnsi="Times New Roman" w:cs="Times New Roman"/>
          <w:kern w:val="0"/>
          <w:sz w:val="28"/>
          <w:szCs w:val="28"/>
          <w:lang w:eastAsia="ru-RU" w:bidi="ar-SA"/>
        </w:rPr>
        <w:br/>
      </w:r>
      <w:r w:rsidRPr="00465C53">
        <w:rPr>
          <w:rFonts w:ascii="Times New Roman" w:eastAsia="Times New Roman" w:hAnsi="Times New Roman" w:cs="Times New Roman"/>
          <w:kern w:val="0"/>
          <w:sz w:val="28"/>
          <w:szCs w:val="28"/>
          <w:lang w:eastAsia="ru-RU" w:bidi="ar-SA"/>
        </w:rPr>
        <w:t>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rsidR="00EF2DDF" w:rsidRDefault="00465C53" w:rsidP="00797923">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465C53">
        <w:rPr>
          <w:rFonts w:ascii="Times New Roman" w:eastAsia="Times New Roman" w:hAnsi="Times New Roman" w:cs="Times New Roman"/>
          <w:kern w:val="0"/>
          <w:sz w:val="28"/>
          <w:szCs w:val="28"/>
          <w:lang w:eastAsia="ru-RU" w:bidi="ar-SA"/>
        </w:rPr>
        <w:t>Кроме того, согласно п. 3 ч. 2 ст. 42 Закона о контрактной системе, извещение о проведении закупки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D965FA" w:rsidRPr="00D965FA" w:rsidRDefault="00D965FA" w:rsidP="00D965FA">
      <w:pPr>
        <w:tabs>
          <w:tab w:val="left" w:pos="142"/>
        </w:tabs>
        <w:snapToGrid w:val="0"/>
        <w:ind w:right="142" w:firstLine="709"/>
        <w:jc w:val="both"/>
        <w:outlineLvl w:val="2"/>
        <w:rPr>
          <w:rFonts w:ascii="Times New Roman" w:eastAsia="Times New Roman" w:hAnsi="Times New Roman" w:cs="Times New Roman"/>
          <w:kern w:val="0"/>
          <w:sz w:val="28"/>
          <w:szCs w:val="28"/>
          <w:lang w:eastAsia="ru-RU" w:bidi="ar-SA"/>
        </w:rPr>
      </w:pPr>
      <w:r w:rsidRPr="00D965FA">
        <w:rPr>
          <w:rFonts w:ascii="Times New Roman" w:eastAsia="Times New Roman" w:hAnsi="Times New Roman" w:cs="Times New Roman"/>
          <w:kern w:val="0"/>
          <w:sz w:val="28"/>
          <w:szCs w:val="28"/>
          <w:lang w:eastAsia="ru-RU" w:bidi="ar-SA"/>
        </w:rPr>
        <w:t>Согласно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rsidR="00D965FA" w:rsidRPr="00D965FA" w:rsidRDefault="00D965FA" w:rsidP="00D965FA">
      <w:pPr>
        <w:tabs>
          <w:tab w:val="left" w:pos="142"/>
        </w:tabs>
        <w:snapToGrid w:val="0"/>
        <w:ind w:right="142" w:firstLine="709"/>
        <w:jc w:val="both"/>
        <w:outlineLvl w:val="2"/>
        <w:rPr>
          <w:rFonts w:ascii="Times New Roman" w:eastAsia="Times New Roman" w:hAnsi="Times New Roman" w:cs="Times New Roman"/>
          <w:kern w:val="0"/>
          <w:sz w:val="28"/>
          <w:szCs w:val="28"/>
          <w:lang w:eastAsia="ru-RU" w:bidi="ar-SA"/>
        </w:rPr>
      </w:pPr>
      <w:r w:rsidRPr="00D965FA">
        <w:rPr>
          <w:rFonts w:ascii="Times New Roman" w:eastAsia="Times New Roman" w:hAnsi="Times New Roman" w:cs="Times New Roman"/>
          <w:kern w:val="0"/>
          <w:sz w:val="28"/>
          <w:szCs w:val="28"/>
          <w:lang w:eastAsia="ru-RU" w:bidi="ar-SA"/>
        </w:rPr>
        <w:t xml:space="preserve">В силу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w:t>
      </w:r>
      <w:r w:rsidRPr="00D965FA">
        <w:rPr>
          <w:rFonts w:ascii="Times New Roman" w:eastAsia="Times New Roman" w:hAnsi="Times New Roman" w:cs="Times New Roman"/>
          <w:kern w:val="0"/>
          <w:sz w:val="28"/>
          <w:szCs w:val="28"/>
          <w:lang w:eastAsia="ru-RU" w:bidi="ar-SA"/>
        </w:rPr>
        <w:lastRenderedPageBreak/>
        <w:t>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D965FA" w:rsidRPr="00D965FA" w:rsidRDefault="00D965FA" w:rsidP="00D965FA">
      <w:pPr>
        <w:tabs>
          <w:tab w:val="left" w:pos="142"/>
        </w:tabs>
        <w:snapToGrid w:val="0"/>
        <w:ind w:right="142" w:firstLine="709"/>
        <w:jc w:val="both"/>
        <w:outlineLvl w:val="2"/>
        <w:rPr>
          <w:rFonts w:ascii="Times New Roman" w:eastAsia="Times New Roman" w:hAnsi="Times New Roman" w:cs="Times New Roman"/>
          <w:kern w:val="0"/>
          <w:sz w:val="28"/>
          <w:szCs w:val="28"/>
          <w:lang w:eastAsia="ru-RU" w:bidi="ar-SA"/>
        </w:rPr>
      </w:pPr>
      <w:r w:rsidRPr="00D965FA">
        <w:rPr>
          <w:rFonts w:ascii="Times New Roman" w:eastAsia="Times New Roman" w:hAnsi="Times New Roman" w:cs="Times New Roman"/>
          <w:kern w:val="0"/>
          <w:sz w:val="28"/>
          <w:szCs w:val="28"/>
          <w:lang w:eastAsia="ru-RU" w:bidi="ar-SA"/>
        </w:rPr>
        <w:t>Пунктом 2 Постановления Правительства РФ от 10.07.2019 № 878, утвержден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rsidR="00D965FA" w:rsidRPr="00D965FA" w:rsidRDefault="00D965FA" w:rsidP="00D965FA">
      <w:pPr>
        <w:tabs>
          <w:tab w:val="left" w:pos="142"/>
        </w:tabs>
        <w:snapToGrid w:val="0"/>
        <w:ind w:right="142" w:firstLine="709"/>
        <w:jc w:val="both"/>
        <w:outlineLvl w:val="2"/>
        <w:rPr>
          <w:rFonts w:ascii="Times New Roman" w:eastAsia="Times New Roman" w:hAnsi="Times New Roman" w:cs="Times New Roman"/>
          <w:kern w:val="0"/>
          <w:sz w:val="28"/>
          <w:szCs w:val="28"/>
          <w:lang w:eastAsia="ru-RU" w:bidi="ar-SA"/>
        </w:rPr>
      </w:pPr>
      <w:r w:rsidRPr="00D965FA">
        <w:rPr>
          <w:rFonts w:ascii="Times New Roman" w:eastAsia="Times New Roman" w:hAnsi="Times New Roman" w:cs="Times New Roman"/>
          <w:kern w:val="0"/>
          <w:sz w:val="28"/>
          <w:szCs w:val="28"/>
          <w:lang w:eastAsia="ru-RU" w:bidi="ar-SA"/>
        </w:rPr>
        <w:t>Пунктом 3 Постановления Правительства РФ от 10.07.2019 № 878, установлено, что при осуществлении закупок радиоэлектронной продукции, включенной в перечень,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rsidR="00D965FA" w:rsidRPr="00D965FA" w:rsidRDefault="00D965FA" w:rsidP="00D965FA">
      <w:pPr>
        <w:tabs>
          <w:tab w:val="left" w:pos="142"/>
        </w:tabs>
        <w:snapToGrid w:val="0"/>
        <w:ind w:right="142" w:firstLine="709"/>
        <w:jc w:val="both"/>
        <w:outlineLvl w:val="2"/>
        <w:rPr>
          <w:rFonts w:ascii="Times New Roman" w:eastAsia="Times New Roman" w:hAnsi="Times New Roman" w:cs="Times New Roman"/>
          <w:kern w:val="0"/>
          <w:sz w:val="28"/>
          <w:szCs w:val="28"/>
          <w:lang w:eastAsia="ru-RU" w:bidi="ar-SA"/>
        </w:rPr>
      </w:pPr>
      <w:r w:rsidRPr="00D965FA">
        <w:rPr>
          <w:rFonts w:ascii="Times New Roman" w:eastAsia="Times New Roman" w:hAnsi="Times New Roman" w:cs="Times New Roman"/>
          <w:kern w:val="0"/>
          <w:sz w:val="28"/>
          <w:szCs w:val="28"/>
          <w:lang w:eastAsia="ru-RU" w:bidi="ar-SA"/>
        </w:rPr>
        <w:t>Подтверждением страны происхождения радиоэлектронной продукции является одно из следующих условий:</w:t>
      </w:r>
    </w:p>
    <w:p w:rsidR="00D965FA" w:rsidRPr="00D965FA" w:rsidRDefault="00D965FA" w:rsidP="00D965FA">
      <w:pPr>
        <w:tabs>
          <w:tab w:val="left" w:pos="142"/>
        </w:tabs>
        <w:snapToGrid w:val="0"/>
        <w:ind w:right="142" w:firstLine="709"/>
        <w:jc w:val="both"/>
        <w:outlineLvl w:val="2"/>
        <w:rPr>
          <w:rFonts w:ascii="Times New Roman" w:eastAsia="Times New Roman" w:hAnsi="Times New Roman" w:cs="Times New Roman"/>
          <w:kern w:val="0"/>
          <w:sz w:val="28"/>
          <w:szCs w:val="28"/>
          <w:lang w:eastAsia="ru-RU" w:bidi="ar-SA"/>
        </w:rPr>
      </w:pPr>
      <w:r w:rsidRPr="00D965FA">
        <w:rPr>
          <w:rFonts w:ascii="Times New Roman" w:eastAsia="Times New Roman" w:hAnsi="Times New Roman" w:cs="Times New Roman"/>
          <w:kern w:val="0"/>
          <w:sz w:val="28"/>
          <w:szCs w:val="28"/>
          <w:lang w:eastAsia="ru-RU" w:bidi="ar-SA"/>
        </w:rPr>
        <w:t>а) наличие сведений о такой продукции в реестре и соответствие информации о совокупном количестве баллов за выполнение технологических операций (условий) на территории Российской Федерации требованиям, установленным для целей осуществления закупок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rsidR="00D965FA" w:rsidRPr="00D965FA" w:rsidRDefault="00D965FA" w:rsidP="00D965FA">
      <w:pPr>
        <w:tabs>
          <w:tab w:val="left" w:pos="142"/>
        </w:tabs>
        <w:snapToGrid w:val="0"/>
        <w:ind w:right="142" w:firstLine="709"/>
        <w:jc w:val="both"/>
        <w:outlineLvl w:val="2"/>
        <w:rPr>
          <w:rFonts w:ascii="Times New Roman" w:eastAsia="Times New Roman" w:hAnsi="Times New Roman" w:cs="Times New Roman"/>
          <w:kern w:val="0"/>
          <w:sz w:val="28"/>
          <w:szCs w:val="28"/>
          <w:lang w:eastAsia="ru-RU" w:bidi="ar-SA"/>
        </w:rPr>
      </w:pPr>
      <w:r w:rsidRPr="00D965FA">
        <w:rPr>
          <w:rFonts w:ascii="Times New Roman" w:eastAsia="Times New Roman" w:hAnsi="Times New Roman" w:cs="Times New Roman"/>
          <w:kern w:val="0"/>
          <w:sz w:val="28"/>
          <w:szCs w:val="28"/>
          <w:lang w:eastAsia="ru-RU" w:bidi="ar-SA"/>
        </w:rPr>
        <w:t xml:space="preserve">б) наличие сведений о такой продукции в евразийском реестре </w:t>
      </w:r>
      <w:r w:rsidRPr="00D965FA">
        <w:rPr>
          <w:rFonts w:ascii="Times New Roman" w:eastAsia="Times New Roman" w:hAnsi="Times New Roman" w:cs="Times New Roman"/>
          <w:kern w:val="0"/>
          <w:sz w:val="28"/>
          <w:szCs w:val="28"/>
          <w:lang w:eastAsia="ru-RU" w:bidi="ar-SA"/>
        </w:rPr>
        <w:lastRenderedPageBreak/>
        <w:t>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 и соответствие информации о совокупном количестве баллов за выполнение технологических операций (условий) на территории государства - члена Евразийского экономического союза требованиям, установленным решением Совета Евразийской экономической комиссии от 23 ноября 2020 г. №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rsidR="00D965FA" w:rsidRPr="00D965FA" w:rsidRDefault="00D965FA" w:rsidP="00D965FA">
      <w:pPr>
        <w:tabs>
          <w:tab w:val="left" w:pos="142"/>
        </w:tabs>
        <w:snapToGrid w:val="0"/>
        <w:ind w:right="142" w:firstLine="709"/>
        <w:jc w:val="both"/>
        <w:outlineLvl w:val="2"/>
        <w:rPr>
          <w:rFonts w:ascii="Times New Roman" w:eastAsia="Times New Roman" w:hAnsi="Times New Roman" w:cs="Times New Roman"/>
          <w:kern w:val="0"/>
          <w:sz w:val="28"/>
          <w:szCs w:val="28"/>
          <w:lang w:eastAsia="ru-RU" w:bidi="ar-SA"/>
        </w:rPr>
      </w:pPr>
      <w:r w:rsidRPr="00D965FA">
        <w:rPr>
          <w:rFonts w:ascii="Times New Roman" w:eastAsia="Times New Roman" w:hAnsi="Times New Roman" w:cs="Times New Roman"/>
          <w:kern w:val="0"/>
          <w:sz w:val="28"/>
          <w:szCs w:val="28"/>
          <w:lang w:eastAsia="ru-RU" w:bidi="ar-SA"/>
        </w:rPr>
        <w:t>в) наличие сертификата о происхождении товара, выдаваемого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 (далее - сертификат по форме СТ-1), - для целей осуществления закупок радиоэлектронной продукции, извещения об осуществлении которых размещены в единой информационной системе в сфере закупок либо приглашения принять участие в которых направлены:</w:t>
      </w:r>
    </w:p>
    <w:p w:rsidR="00D965FA" w:rsidRPr="00D965FA" w:rsidRDefault="00D965FA" w:rsidP="00D965FA">
      <w:pPr>
        <w:tabs>
          <w:tab w:val="left" w:pos="142"/>
        </w:tabs>
        <w:snapToGrid w:val="0"/>
        <w:ind w:right="142" w:firstLine="709"/>
        <w:jc w:val="both"/>
        <w:outlineLvl w:val="2"/>
        <w:rPr>
          <w:rFonts w:ascii="Times New Roman" w:eastAsia="Times New Roman" w:hAnsi="Times New Roman" w:cs="Times New Roman"/>
          <w:kern w:val="0"/>
          <w:sz w:val="28"/>
          <w:szCs w:val="28"/>
          <w:lang w:eastAsia="ru-RU" w:bidi="ar-SA"/>
        </w:rPr>
      </w:pPr>
      <w:r w:rsidRPr="00D965FA">
        <w:rPr>
          <w:rFonts w:ascii="Times New Roman" w:eastAsia="Times New Roman" w:hAnsi="Times New Roman" w:cs="Times New Roman"/>
          <w:kern w:val="0"/>
          <w:sz w:val="28"/>
          <w:szCs w:val="28"/>
          <w:lang w:eastAsia="ru-RU" w:bidi="ar-SA"/>
        </w:rPr>
        <w:t>до 30 июня 2022 г. включительно - в отношении радиоэлектронной продукции, кроме продукции, указанной в абзаце третьем настоящего подпункта, страной происхождения которой являются государства - члены Евразийского экономического союза (за исключением Российской Федерации).</w:t>
      </w:r>
    </w:p>
    <w:p w:rsidR="00D965FA" w:rsidRPr="00D965FA" w:rsidRDefault="00D965FA" w:rsidP="00D965FA">
      <w:pPr>
        <w:tabs>
          <w:tab w:val="left" w:pos="142"/>
        </w:tabs>
        <w:snapToGrid w:val="0"/>
        <w:ind w:right="142" w:firstLine="709"/>
        <w:jc w:val="both"/>
        <w:outlineLvl w:val="2"/>
        <w:rPr>
          <w:rFonts w:ascii="Times New Roman" w:eastAsia="Times New Roman" w:hAnsi="Times New Roman" w:cs="Times New Roman"/>
          <w:kern w:val="0"/>
          <w:sz w:val="28"/>
          <w:szCs w:val="28"/>
          <w:lang w:eastAsia="ru-RU" w:bidi="ar-SA"/>
        </w:rPr>
      </w:pPr>
      <w:r w:rsidRPr="00D965FA">
        <w:rPr>
          <w:rFonts w:ascii="Times New Roman" w:eastAsia="Times New Roman" w:hAnsi="Times New Roman" w:cs="Times New Roman"/>
          <w:kern w:val="0"/>
          <w:sz w:val="28"/>
          <w:szCs w:val="28"/>
          <w:lang w:eastAsia="ru-RU" w:bidi="ar-SA"/>
        </w:rPr>
        <w:t>Пунктом 3 (1) Постановления Правительства РФ от 10.07.2019 № 878, установлено, что для подтверждения соответствия радиоэлектронной продукции условиям, предусмотренным подпунктами «а» - «в» пункта 3 настоящего постановления, участник закупки в составе заявки на участие в закупке представляет следующие документы и (или) информацию соответственно:</w:t>
      </w:r>
    </w:p>
    <w:p w:rsidR="00D965FA" w:rsidRPr="00D965FA" w:rsidRDefault="00D965FA" w:rsidP="00D965FA">
      <w:pPr>
        <w:tabs>
          <w:tab w:val="left" w:pos="142"/>
        </w:tabs>
        <w:snapToGrid w:val="0"/>
        <w:ind w:right="142" w:firstLine="709"/>
        <w:jc w:val="both"/>
        <w:outlineLvl w:val="2"/>
        <w:rPr>
          <w:rFonts w:ascii="Times New Roman" w:eastAsia="Times New Roman" w:hAnsi="Times New Roman" w:cs="Times New Roman"/>
          <w:kern w:val="0"/>
          <w:sz w:val="28"/>
          <w:szCs w:val="28"/>
          <w:lang w:eastAsia="ru-RU" w:bidi="ar-SA"/>
        </w:rPr>
      </w:pPr>
      <w:r w:rsidRPr="00D965FA">
        <w:rPr>
          <w:rFonts w:ascii="Times New Roman" w:eastAsia="Times New Roman" w:hAnsi="Times New Roman" w:cs="Times New Roman"/>
          <w:kern w:val="0"/>
          <w:sz w:val="28"/>
          <w:szCs w:val="28"/>
          <w:lang w:eastAsia="ru-RU" w:bidi="ar-SA"/>
        </w:rPr>
        <w:t>номер реестровой записи из реестра, а также информация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rsidR="00D965FA" w:rsidRPr="00D965FA" w:rsidRDefault="00D965FA" w:rsidP="00D965FA">
      <w:pPr>
        <w:tabs>
          <w:tab w:val="left" w:pos="142"/>
        </w:tabs>
        <w:snapToGrid w:val="0"/>
        <w:ind w:right="142" w:firstLine="709"/>
        <w:jc w:val="both"/>
        <w:outlineLvl w:val="2"/>
        <w:rPr>
          <w:rFonts w:ascii="Times New Roman" w:eastAsia="Times New Roman" w:hAnsi="Times New Roman" w:cs="Times New Roman"/>
          <w:kern w:val="0"/>
          <w:sz w:val="28"/>
          <w:szCs w:val="28"/>
          <w:lang w:eastAsia="ru-RU" w:bidi="ar-SA"/>
        </w:rPr>
      </w:pPr>
      <w:r w:rsidRPr="00D965FA">
        <w:rPr>
          <w:rFonts w:ascii="Times New Roman" w:eastAsia="Times New Roman" w:hAnsi="Times New Roman" w:cs="Times New Roman"/>
          <w:kern w:val="0"/>
          <w:sz w:val="28"/>
          <w:szCs w:val="28"/>
          <w:lang w:eastAsia="ru-RU" w:bidi="ar-SA"/>
        </w:rPr>
        <w:t xml:space="preserve">номер реестровой записи из евразийского реестра промышленных </w:t>
      </w:r>
      <w:r w:rsidRPr="00D965FA">
        <w:rPr>
          <w:rFonts w:ascii="Times New Roman" w:eastAsia="Times New Roman" w:hAnsi="Times New Roman" w:cs="Times New Roman"/>
          <w:kern w:val="0"/>
          <w:sz w:val="28"/>
          <w:szCs w:val="28"/>
          <w:lang w:eastAsia="ru-RU" w:bidi="ar-SA"/>
        </w:rPr>
        <w:lastRenderedPageBreak/>
        <w:t>товаров, а также информация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такое предусмотрено решением Совета Евразийской экономической комиссии от 23 ноября 2020 г. №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rsidR="00D965FA" w:rsidRPr="00D965FA" w:rsidRDefault="00D965FA" w:rsidP="00D965FA">
      <w:pPr>
        <w:tabs>
          <w:tab w:val="left" w:pos="142"/>
        </w:tabs>
        <w:snapToGrid w:val="0"/>
        <w:ind w:right="142" w:firstLine="709"/>
        <w:jc w:val="both"/>
        <w:outlineLvl w:val="2"/>
        <w:rPr>
          <w:rFonts w:ascii="Times New Roman" w:eastAsia="Times New Roman" w:hAnsi="Times New Roman" w:cs="Times New Roman"/>
          <w:kern w:val="0"/>
          <w:sz w:val="28"/>
          <w:szCs w:val="28"/>
          <w:lang w:eastAsia="ru-RU" w:bidi="ar-SA"/>
        </w:rPr>
      </w:pPr>
      <w:r w:rsidRPr="00D965FA">
        <w:rPr>
          <w:rFonts w:ascii="Times New Roman" w:eastAsia="Times New Roman" w:hAnsi="Times New Roman" w:cs="Times New Roman"/>
          <w:kern w:val="0"/>
          <w:sz w:val="28"/>
          <w:szCs w:val="28"/>
          <w:lang w:eastAsia="ru-RU" w:bidi="ar-SA"/>
        </w:rPr>
        <w:t>копия сертификата по форме СТ-1.</w:t>
      </w:r>
    </w:p>
    <w:p w:rsidR="00D965FA" w:rsidRPr="00D965FA" w:rsidRDefault="00D965FA" w:rsidP="00D965FA">
      <w:pPr>
        <w:tabs>
          <w:tab w:val="left" w:pos="142"/>
        </w:tabs>
        <w:snapToGrid w:val="0"/>
        <w:ind w:right="142" w:firstLine="709"/>
        <w:jc w:val="both"/>
        <w:outlineLvl w:val="2"/>
        <w:rPr>
          <w:rFonts w:ascii="Times New Roman" w:eastAsia="Times New Roman" w:hAnsi="Times New Roman" w:cs="Times New Roman"/>
          <w:kern w:val="0"/>
          <w:sz w:val="28"/>
          <w:szCs w:val="28"/>
          <w:lang w:eastAsia="ru-RU" w:bidi="ar-SA"/>
        </w:rPr>
      </w:pPr>
      <w:r w:rsidRPr="00D965FA">
        <w:rPr>
          <w:rFonts w:ascii="Times New Roman" w:eastAsia="Times New Roman" w:hAnsi="Times New Roman" w:cs="Times New Roman"/>
          <w:kern w:val="0"/>
          <w:sz w:val="28"/>
          <w:szCs w:val="28"/>
          <w:lang w:eastAsia="ru-RU" w:bidi="ar-SA"/>
        </w:rPr>
        <w:t>В случае предоставления участником закупки в составе заявки на участие в закупке в соответствии с абзацами вторым и третьим настоящего пункта информации из реестра или евразийского реестра промышленных товаров без указания информации о совокупном количестве баллов в отношении продукции, для которой установлены требования о совокупном количестве баллов за выполнение (освоение) соответствующих операций (условий), или с указанием совокупного количества баллов, не соответствующего требованиям, установленным для целей закупок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или решением Совета Евразийской экономической комиссии от 23 ноября 2020 г. № 105 «Об утверждении Правил определения страны происхождения отдельных видов товаров для целей государственных (муниципальных) закупок» соответственно, такая заявка приравнивается к заявке, в которой содержится предложение о поставке продукции, происходящей из иностранных государств.</w:t>
      </w:r>
    </w:p>
    <w:p w:rsidR="00D965FA" w:rsidRPr="00D965FA" w:rsidRDefault="00D965FA" w:rsidP="00D965FA">
      <w:pPr>
        <w:tabs>
          <w:tab w:val="left" w:pos="142"/>
        </w:tabs>
        <w:snapToGrid w:val="0"/>
        <w:ind w:right="142" w:firstLine="709"/>
        <w:jc w:val="both"/>
        <w:outlineLvl w:val="2"/>
        <w:rPr>
          <w:rFonts w:ascii="Times New Roman" w:eastAsia="Times New Roman" w:hAnsi="Times New Roman" w:cs="Times New Roman"/>
          <w:kern w:val="0"/>
          <w:sz w:val="28"/>
          <w:szCs w:val="28"/>
          <w:lang w:eastAsia="ru-RU" w:bidi="ar-SA"/>
        </w:rPr>
      </w:pPr>
      <w:r w:rsidRPr="00D965FA">
        <w:rPr>
          <w:rFonts w:ascii="Times New Roman" w:eastAsia="Times New Roman" w:hAnsi="Times New Roman" w:cs="Times New Roman"/>
          <w:kern w:val="0"/>
          <w:sz w:val="28"/>
          <w:szCs w:val="28"/>
          <w:lang w:eastAsia="ru-RU" w:bidi="ar-SA"/>
        </w:rPr>
        <w:t>Номера реестровых записей не предоставляются при поставках вооружения, военной и специальной техники, принятых на вооружение, снабжение, в эксплуатацию, и (или) при поставках образцов вооружения, военной и специальной техники, разработанных в соответствии с конструкторской документацией с литерой не ниже «О1». Информация о таких товарах не подлежит включению в реестр.</w:t>
      </w:r>
    </w:p>
    <w:p w:rsidR="00D965FA" w:rsidRDefault="00D965FA" w:rsidP="00D965FA">
      <w:pPr>
        <w:tabs>
          <w:tab w:val="left" w:pos="142"/>
        </w:tabs>
        <w:snapToGrid w:val="0"/>
        <w:ind w:right="142" w:firstLine="709"/>
        <w:jc w:val="both"/>
        <w:outlineLvl w:val="2"/>
        <w:rPr>
          <w:rFonts w:ascii="Times New Roman" w:eastAsia="Times New Roman" w:hAnsi="Times New Roman" w:cs="Times New Roman"/>
          <w:kern w:val="0"/>
          <w:sz w:val="28"/>
          <w:szCs w:val="28"/>
          <w:lang w:eastAsia="ru-RU" w:bidi="ar-SA"/>
        </w:rPr>
      </w:pPr>
      <w:r w:rsidRPr="00D965FA">
        <w:rPr>
          <w:rFonts w:ascii="Times New Roman" w:eastAsia="Times New Roman" w:hAnsi="Times New Roman" w:cs="Times New Roman"/>
          <w:kern w:val="0"/>
          <w:sz w:val="28"/>
          <w:szCs w:val="28"/>
          <w:lang w:eastAsia="ru-RU" w:bidi="ar-SA"/>
        </w:rPr>
        <w:t>Как установлено материалами дела предметом закупки является поставка светильников светодиодных внутреннего освещения, данная товарная позиция включена в перечень, утвержденный Постановлением Правительства РФ от 10.07.2019 № 878.</w:t>
      </w:r>
    </w:p>
    <w:p w:rsidR="00E436BF" w:rsidRPr="00D965FA" w:rsidRDefault="00E436BF" w:rsidP="00D965FA">
      <w:pPr>
        <w:tabs>
          <w:tab w:val="left" w:pos="142"/>
        </w:tabs>
        <w:snapToGrid w:val="0"/>
        <w:ind w:right="142" w:firstLine="709"/>
        <w:jc w:val="both"/>
        <w:outlineLvl w:val="2"/>
        <w:rPr>
          <w:rFonts w:ascii="Times New Roman" w:eastAsia="Times New Roman" w:hAnsi="Times New Roman" w:cs="Times New Roman"/>
          <w:kern w:val="0"/>
          <w:sz w:val="28"/>
          <w:szCs w:val="28"/>
          <w:lang w:eastAsia="ru-RU" w:bidi="ar-SA"/>
        </w:rPr>
      </w:pPr>
      <w:r w:rsidRPr="00E436BF">
        <w:rPr>
          <w:rFonts w:ascii="Times New Roman" w:eastAsia="Times New Roman" w:hAnsi="Times New Roman" w:cs="Times New Roman"/>
          <w:kern w:val="0"/>
          <w:sz w:val="28"/>
          <w:szCs w:val="28"/>
          <w:lang w:eastAsia="ru-RU" w:bidi="ar-SA"/>
        </w:rPr>
        <w:t xml:space="preserve">В соответствии с позицией Министерства промышленности и торговли Российской Федерации для подтверждения соответствия закупки промышленных товаров установленным требованиям участник закупки указывает в заявке в отношении товаров, страной происхождения которых является Российская Федерация, номера реестровых записей из реестра российской промышленной продукции. Реестр ведется с использованием государственной информационной системы промышленности (ГИСП). Однако </w:t>
      </w:r>
      <w:r w:rsidRPr="00E436BF">
        <w:rPr>
          <w:rFonts w:ascii="Times New Roman" w:eastAsia="Times New Roman" w:hAnsi="Times New Roman" w:cs="Times New Roman"/>
          <w:kern w:val="0"/>
          <w:sz w:val="28"/>
          <w:szCs w:val="28"/>
          <w:lang w:eastAsia="ru-RU" w:bidi="ar-SA"/>
        </w:rPr>
        <w:lastRenderedPageBreak/>
        <w:t>информация из каталога ГИСП может содержать отличные данные от внесенных в реестр. Также не вся промышленная продукция, фигурирующая в каталоге, может быть включена в реестр. В связи с этим заказчику не следует отклонять реестровую запись участника закупки из реестра, представившего ее на промышленную продукцию (товар), если она соответствует положениям национального режима в рамках Закона о контрактной системе, но при этом в каталоге ГИСП не содержится требуемой информации. Комиссия по закупкам самостоятельно принимает решение о соответствии товара, руководствуясь общими нормами Закона о контрактной системе, а также проверяет реестровые записи.</w:t>
      </w:r>
    </w:p>
    <w:p w:rsidR="00EF2DDF" w:rsidRPr="00EF2DDF" w:rsidRDefault="00D965FA" w:rsidP="00E436BF">
      <w:pPr>
        <w:tabs>
          <w:tab w:val="left" w:pos="142"/>
        </w:tabs>
        <w:snapToGrid w:val="0"/>
        <w:ind w:right="142" w:firstLine="709"/>
        <w:jc w:val="both"/>
        <w:outlineLvl w:val="2"/>
        <w:rPr>
          <w:rFonts w:ascii="Times New Roman" w:eastAsia="Times New Roman" w:hAnsi="Times New Roman" w:cs="Times New Roman"/>
          <w:kern w:val="0"/>
          <w:sz w:val="28"/>
          <w:szCs w:val="28"/>
          <w:lang w:eastAsia="ru-RU" w:bidi="ar-SA"/>
        </w:rPr>
      </w:pPr>
      <w:r w:rsidRPr="00D965FA">
        <w:rPr>
          <w:rFonts w:ascii="Times New Roman" w:eastAsia="Times New Roman" w:hAnsi="Times New Roman" w:cs="Times New Roman"/>
          <w:kern w:val="0"/>
          <w:sz w:val="28"/>
          <w:szCs w:val="28"/>
          <w:lang w:eastAsia="ru-RU" w:bidi="ar-SA"/>
        </w:rPr>
        <w:t xml:space="preserve">Комиссией УФАС </w:t>
      </w:r>
      <w:r>
        <w:rPr>
          <w:rFonts w:ascii="Times New Roman" w:eastAsia="Times New Roman" w:hAnsi="Times New Roman" w:cs="Times New Roman"/>
          <w:kern w:val="0"/>
          <w:sz w:val="28"/>
          <w:szCs w:val="28"/>
          <w:lang w:eastAsia="ru-RU" w:bidi="ar-SA"/>
        </w:rPr>
        <w:t>выявлено</w:t>
      </w:r>
      <w:r w:rsidRPr="00D965FA">
        <w:rPr>
          <w:rFonts w:ascii="Times New Roman" w:eastAsia="Times New Roman" w:hAnsi="Times New Roman" w:cs="Times New Roman"/>
          <w:kern w:val="0"/>
          <w:sz w:val="28"/>
          <w:szCs w:val="28"/>
          <w:lang w:eastAsia="ru-RU" w:bidi="ar-SA"/>
        </w:rPr>
        <w:t>, что в извещении о закупке установлены соответствующие ограничения радиоэлектронной продукции, происходящей из иностранных государств.</w:t>
      </w:r>
    </w:p>
    <w:p w:rsidR="00FF5C74" w:rsidRDefault="00EF2DDF" w:rsidP="00EF2DDF">
      <w:pPr>
        <w:tabs>
          <w:tab w:val="left" w:pos="142"/>
        </w:tabs>
        <w:snapToGrid w:val="0"/>
        <w:ind w:right="142" w:firstLine="709"/>
        <w:jc w:val="both"/>
        <w:outlineLvl w:val="2"/>
        <w:rPr>
          <w:rFonts w:ascii="Times New Roman" w:eastAsia="Times New Roman" w:hAnsi="Times New Roman" w:cs="Times New Roman"/>
          <w:kern w:val="0"/>
          <w:sz w:val="28"/>
          <w:szCs w:val="28"/>
          <w:lang w:eastAsia="ru-RU" w:bidi="ar-SA"/>
        </w:rPr>
      </w:pPr>
      <w:r w:rsidRPr="00EF2DDF">
        <w:rPr>
          <w:rFonts w:ascii="Times New Roman" w:eastAsia="Times New Roman" w:hAnsi="Times New Roman" w:cs="Times New Roman"/>
          <w:kern w:val="0"/>
          <w:sz w:val="28"/>
          <w:szCs w:val="28"/>
          <w:lang w:eastAsia="ru-RU" w:bidi="ar-SA"/>
        </w:rPr>
        <w:t xml:space="preserve">В соответствии с </w:t>
      </w:r>
      <w:r w:rsidR="009B6572">
        <w:rPr>
          <w:rFonts w:ascii="Times New Roman" w:eastAsia="Times New Roman" w:hAnsi="Times New Roman" w:cs="Times New Roman"/>
          <w:kern w:val="0"/>
          <w:sz w:val="28"/>
          <w:szCs w:val="28"/>
          <w:lang w:eastAsia="ru-RU" w:bidi="ar-SA"/>
        </w:rPr>
        <w:t>п</w:t>
      </w:r>
      <w:r w:rsidRPr="00EF2DDF">
        <w:rPr>
          <w:rFonts w:ascii="Times New Roman" w:eastAsia="Times New Roman" w:hAnsi="Times New Roman" w:cs="Times New Roman"/>
          <w:kern w:val="0"/>
          <w:sz w:val="28"/>
          <w:szCs w:val="28"/>
          <w:lang w:eastAsia="ru-RU" w:bidi="ar-SA"/>
        </w:rPr>
        <w:t xml:space="preserve">ротоколом </w:t>
      </w:r>
      <w:r w:rsidR="009B6572" w:rsidRPr="009B6572">
        <w:rPr>
          <w:rFonts w:ascii="Times New Roman" w:eastAsia="Times New Roman" w:hAnsi="Times New Roman" w:cs="Times New Roman"/>
          <w:kern w:val="0"/>
          <w:sz w:val="28"/>
          <w:szCs w:val="28"/>
          <w:lang w:eastAsia="ru-RU" w:bidi="ar-SA"/>
        </w:rPr>
        <w:t>подведения итогов определения поставщика (подрядчика, и</w:t>
      </w:r>
      <w:r w:rsidR="009B6572">
        <w:rPr>
          <w:rFonts w:ascii="Times New Roman" w:eastAsia="Times New Roman" w:hAnsi="Times New Roman" w:cs="Times New Roman"/>
          <w:kern w:val="0"/>
          <w:sz w:val="28"/>
          <w:szCs w:val="28"/>
          <w:lang w:eastAsia="ru-RU" w:bidi="ar-SA"/>
        </w:rPr>
        <w:t>сполнителя) от 25.10.2023 №ИЭА1</w:t>
      </w:r>
      <w:r w:rsidRPr="00EF2DDF">
        <w:rPr>
          <w:rFonts w:ascii="Times New Roman" w:eastAsia="Times New Roman" w:hAnsi="Times New Roman" w:cs="Times New Roman"/>
          <w:kern w:val="0"/>
          <w:sz w:val="28"/>
          <w:szCs w:val="28"/>
          <w:lang w:eastAsia="ru-RU" w:bidi="ar-SA"/>
        </w:rPr>
        <w:t xml:space="preserve"> победителем аукциона был признан участник закупки с идентификационным № </w:t>
      </w:r>
      <w:r w:rsidR="00D965FA" w:rsidRPr="00D965FA">
        <w:rPr>
          <w:rFonts w:ascii="Times New Roman" w:eastAsia="Times New Roman" w:hAnsi="Times New Roman" w:cs="Times New Roman"/>
          <w:kern w:val="0"/>
          <w:sz w:val="28"/>
          <w:szCs w:val="28"/>
          <w:lang w:eastAsia="ru-RU" w:bidi="ar-SA"/>
        </w:rPr>
        <w:t>115153328</w:t>
      </w:r>
      <w:r w:rsidRPr="00EF2DDF">
        <w:rPr>
          <w:rFonts w:ascii="Times New Roman" w:eastAsia="Times New Roman" w:hAnsi="Times New Roman" w:cs="Times New Roman"/>
          <w:kern w:val="0"/>
          <w:sz w:val="28"/>
          <w:szCs w:val="28"/>
          <w:lang w:eastAsia="ru-RU" w:bidi="ar-SA"/>
        </w:rPr>
        <w:t>, а заявке Заявителя (</w:t>
      </w:r>
      <w:r w:rsidR="00D965FA" w:rsidRPr="00D965FA">
        <w:rPr>
          <w:rFonts w:ascii="Times New Roman" w:eastAsia="Times New Roman" w:hAnsi="Times New Roman" w:cs="Times New Roman"/>
          <w:kern w:val="0"/>
          <w:sz w:val="28"/>
          <w:szCs w:val="28"/>
          <w:lang w:eastAsia="ru-RU" w:bidi="ar-SA"/>
        </w:rPr>
        <w:t>ООО «Магнит»</w:t>
      </w:r>
      <w:r w:rsidRPr="00EF2DDF">
        <w:rPr>
          <w:rFonts w:ascii="Times New Roman" w:eastAsia="Times New Roman" w:hAnsi="Times New Roman" w:cs="Times New Roman"/>
          <w:kern w:val="0"/>
          <w:sz w:val="28"/>
          <w:szCs w:val="28"/>
          <w:lang w:eastAsia="ru-RU" w:bidi="ar-SA"/>
        </w:rPr>
        <w:t xml:space="preserve">) с идентификационным № </w:t>
      </w:r>
      <w:r w:rsidR="00D965FA">
        <w:rPr>
          <w:rFonts w:ascii="Times New Roman" w:eastAsia="Times New Roman" w:hAnsi="Times New Roman" w:cs="Times New Roman"/>
          <w:kern w:val="0"/>
          <w:sz w:val="28"/>
          <w:szCs w:val="28"/>
          <w:lang w:eastAsia="ru-RU" w:bidi="ar-SA"/>
        </w:rPr>
        <w:t>115158672</w:t>
      </w:r>
      <w:r w:rsidRPr="00EF2DDF">
        <w:rPr>
          <w:rFonts w:ascii="Times New Roman" w:eastAsia="Times New Roman" w:hAnsi="Times New Roman" w:cs="Times New Roman"/>
          <w:kern w:val="0"/>
          <w:sz w:val="28"/>
          <w:szCs w:val="28"/>
          <w:lang w:eastAsia="ru-RU" w:bidi="ar-SA"/>
        </w:rPr>
        <w:t xml:space="preserve"> комиссией по осуществлению закупок был присвоен порядковый № </w:t>
      </w:r>
      <w:r w:rsidR="00D965FA">
        <w:rPr>
          <w:rFonts w:ascii="Times New Roman" w:eastAsia="Times New Roman" w:hAnsi="Times New Roman" w:cs="Times New Roman"/>
          <w:kern w:val="0"/>
          <w:sz w:val="28"/>
          <w:szCs w:val="28"/>
          <w:lang w:eastAsia="ru-RU" w:bidi="ar-SA"/>
        </w:rPr>
        <w:t>3</w:t>
      </w:r>
      <w:r w:rsidRPr="00EF2DDF">
        <w:rPr>
          <w:rFonts w:ascii="Times New Roman" w:eastAsia="Times New Roman" w:hAnsi="Times New Roman" w:cs="Times New Roman"/>
          <w:kern w:val="0"/>
          <w:sz w:val="28"/>
          <w:szCs w:val="28"/>
          <w:lang w:eastAsia="ru-RU" w:bidi="ar-SA"/>
        </w:rPr>
        <w:t>.</w:t>
      </w:r>
    </w:p>
    <w:p w:rsidR="00602C87" w:rsidRDefault="00602C87" w:rsidP="00EF2DDF">
      <w:pPr>
        <w:tabs>
          <w:tab w:val="left" w:pos="142"/>
        </w:tabs>
        <w:snapToGrid w:val="0"/>
        <w:ind w:right="142" w:firstLine="709"/>
        <w:jc w:val="both"/>
        <w:outlineLvl w:val="2"/>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По мнению Заявителя, </w:t>
      </w:r>
      <w:r w:rsidRPr="00602C87">
        <w:rPr>
          <w:rFonts w:ascii="Times New Roman" w:eastAsia="Times New Roman" w:hAnsi="Times New Roman" w:cs="Times New Roman"/>
          <w:kern w:val="0"/>
          <w:sz w:val="28"/>
          <w:szCs w:val="28"/>
          <w:lang w:eastAsia="ru-RU" w:bidi="ar-SA"/>
        </w:rPr>
        <w:t xml:space="preserve">заявка победителя должна быть признана содержащей иностранный товар и должна быть отклонена в силу требований Постановления №878, поскольку в спецификации проекта контракта содержатся сведения о номере реестровой записи предлагаемого товара - </w:t>
      </w:r>
      <w:r>
        <w:rPr>
          <w:rFonts w:ascii="Times New Roman" w:eastAsia="Times New Roman" w:hAnsi="Times New Roman" w:cs="Times New Roman"/>
          <w:kern w:val="0"/>
          <w:sz w:val="28"/>
          <w:szCs w:val="28"/>
          <w:lang w:eastAsia="ru-RU" w:bidi="ar-SA"/>
        </w:rPr>
        <w:t xml:space="preserve">              </w:t>
      </w:r>
      <w:r w:rsidRPr="00602C87">
        <w:rPr>
          <w:rFonts w:ascii="Times New Roman" w:eastAsia="Times New Roman" w:hAnsi="Times New Roman" w:cs="Times New Roman"/>
          <w:kern w:val="0"/>
          <w:sz w:val="28"/>
          <w:szCs w:val="28"/>
          <w:lang w:eastAsia="ru-RU" w:bidi="ar-SA"/>
        </w:rPr>
        <w:t>РЭ-3506/21</w:t>
      </w:r>
      <w:r>
        <w:rPr>
          <w:rFonts w:ascii="Times New Roman" w:eastAsia="Times New Roman" w:hAnsi="Times New Roman" w:cs="Times New Roman"/>
          <w:kern w:val="0"/>
          <w:sz w:val="28"/>
          <w:szCs w:val="28"/>
          <w:lang w:eastAsia="ru-RU" w:bidi="ar-SA"/>
        </w:rPr>
        <w:t>,</w:t>
      </w:r>
      <w:r w:rsidRPr="00602C87">
        <w:rPr>
          <w:rFonts w:ascii="Times New Roman" w:eastAsia="Times New Roman" w:hAnsi="Times New Roman" w:cs="Times New Roman"/>
          <w:kern w:val="0"/>
          <w:sz w:val="28"/>
          <w:szCs w:val="28"/>
          <w:lang w:eastAsia="ru-RU" w:bidi="ar-SA"/>
        </w:rPr>
        <w:t xml:space="preserve"> </w:t>
      </w:r>
      <w:r>
        <w:rPr>
          <w:rFonts w:ascii="Times New Roman" w:eastAsia="Times New Roman" w:hAnsi="Times New Roman" w:cs="Times New Roman"/>
          <w:kern w:val="0"/>
          <w:sz w:val="28"/>
          <w:szCs w:val="28"/>
          <w:lang w:eastAsia="ru-RU" w:bidi="ar-SA"/>
        </w:rPr>
        <w:t>у</w:t>
      </w:r>
      <w:r w:rsidRPr="00602C87">
        <w:rPr>
          <w:rFonts w:ascii="Times New Roman" w:eastAsia="Times New Roman" w:hAnsi="Times New Roman" w:cs="Times New Roman"/>
          <w:kern w:val="0"/>
          <w:sz w:val="28"/>
          <w:szCs w:val="28"/>
          <w:lang w:eastAsia="ru-RU" w:bidi="ar-SA"/>
        </w:rPr>
        <w:t>казанный номер является просроченным.</w:t>
      </w:r>
      <w:r w:rsidR="00061E15">
        <w:rPr>
          <w:rFonts w:ascii="Times New Roman" w:eastAsia="Times New Roman" w:hAnsi="Times New Roman" w:cs="Times New Roman"/>
          <w:kern w:val="0"/>
          <w:sz w:val="28"/>
          <w:szCs w:val="28"/>
          <w:lang w:eastAsia="ru-RU" w:bidi="ar-SA"/>
        </w:rPr>
        <w:t xml:space="preserve"> В</w:t>
      </w:r>
      <w:r w:rsidR="00061E15" w:rsidRPr="00061E15">
        <w:rPr>
          <w:rFonts w:ascii="Times New Roman" w:eastAsia="Times New Roman" w:hAnsi="Times New Roman" w:cs="Times New Roman"/>
          <w:kern w:val="0"/>
          <w:sz w:val="28"/>
          <w:szCs w:val="28"/>
          <w:lang w:eastAsia="ru-RU" w:bidi="ar-SA"/>
        </w:rPr>
        <w:t xml:space="preserve"> спецификации проекта контракта содержатся сведения о марке предлагаемой продукции: «ЭРА», а также сведения о характеристиках такой продукции: «Вторая характеристическая цифра обозначения степени защиты - 5; Коэффициент мощности - 0,80»</w:t>
      </w:r>
      <w:r w:rsidR="00061E15">
        <w:rPr>
          <w:rFonts w:ascii="Times New Roman" w:eastAsia="Times New Roman" w:hAnsi="Times New Roman" w:cs="Times New Roman"/>
          <w:kern w:val="0"/>
          <w:sz w:val="28"/>
          <w:szCs w:val="28"/>
          <w:lang w:eastAsia="ru-RU" w:bidi="ar-SA"/>
        </w:rPr>
        <w:t xml:space="preserve">. </w:t>
      </w:r>
      <w:r w:rsidR="00061E15" w:rsidRPr="00061E15">
        <w:rPr>
          <w:rFonts w:ascii="Times New Roman" w:eastAsia="Times New Roman" w:hAnsi="Times New Roman" w:cs="Times New Roman"/>
          <w:kern w:val="0"/>
          <w:sz w:val="28"/>
          <w:szCs w:val="28"/>
          <w:lang w:eastAsia="ru-RU" w:bidi="ar-SA"/>
        </w:rPr>
        <w:t>В соответствии с разделом «Технические характеристики» позиции в реестре товар имеет следующие характеристики: «Степень защиты от пыли и влаги</w:t>
      </w:r>
      <w:r w:rsidR="00061E15" w:rsidRPr="00061E15">
        <w:rPr>
          <w:rFonts w:ascii="Times New Roman" w:eastAsia="Times New Roman" w:hAnsi="Times New Roman" w:cs="Times New Roman"/>
          <w:kern w:val="0"/>
          <w:sz w:val="28"/>
          <w:szCs w:val="28"/>
          <w:lang w:eastAsia="ru-RU" w:bidi="ar-SA"/>
        </w:rPr>
        <w:tab/>
        <w:t xml:space="preserve"> 43 IP от 20 до 43; Коэффициент мощности</w:t>
      </w:r>
      <w:r w:rsidR="00061E15" w:rsidRPr="00061E15">
        <w:rPr>
          <w:rFonts w:ascii="Times New Roman" w:eastAsia="Times New Roman" w:hAnsi="Times New Roman" w:cs="Times New Roman"/>
          <w:kern w:val="0"/>
          <w:sz w:val="28"/>
          <w:szCs w:val="28"/>
          <w:lang w:eastAsia="ru-RU" w:bidi="ar-SA"/>
        </w:rPr>
        <w:tab/>
        <w:t xml:space="preserve"> 0,9 Процент &gt; 0,9»</w:t>
      </w:r>
      <w:r w:rsidR="00061E15">
        <w:rPr>
          <w:rFonts w:ascii="Times New Roman" w:eastAsia="Times New Roman" w:hAnsi="Times New Roman" w:cs="Times New Roman"/>
          <w:kern w:val="0"/>
          <w:sz w:val="28"/>
          <w:szCs w:val="28"/>
          <w:lang w:eastAsia="ru-RU" w:bidi="ar-SA"/>
        </w:rPr>
        <w:t xml:space="preserve">. </w:t>
      </w:r>
      <w:r w:rsidR="00061E15" w:rsidRPr="00061E15">
        <w:rPr>
          <w:rFonts w:ascii="Times New Roman" w:eastAsia="Times New Roman" w:hAnsi="Times New Roman" w:cs="Times New Roman"/>
          <w:kern w:val="0"/>
          <w:sz w:val="28"/>
          <w:szCs w:val="28"/>
          <w:lang w:eastAsia="ru-RU" w:bidi="ar-SA"/>
        </w:rPr>
        <w:t>Характеристики, указанные в проекте контракта, и, следовательно, в заявке победителя закупки не соответствуют характеристикам, указанным в позиции в реестре. Таким образом, в заявке победителя указаны недостоверные сведения.</w:t>
      </w:r>
      <w:r w:rsidR="00061E15">
        <w:rPr>
          <w:rFonts w:ascii="Times New Roman" w:eastAsia="Times New Roman" w:hAnsi="Times New Roman" w:cs="Times New Roman"/>
          <w:kern w:val="0"/>
          <w:sz w:val="28"/>
          <w:szCs w:val="28"/>
          <w:lang w:eastAsia="ru-RU" w:bidi="ar-SA"/>
        </w:rPr>
        <w:t xml:space="preserve"> З</w:t>
      </w:r>
      <w:r w:rsidR="00061E15" w:rsidRPr="00061E15">
        <w:rPr>
          <w:rFonts w:ascii="Times New Roman" w:eastAsia="Times New Roman" w:hAnsi="Times New Roman" w:cs="Times New Roman"/>
          <w:kern w:val="0"/>
          <w:sz w:val="28"/>
          <w:szCs w:val="28"/>
          <w:lang w:eastAsia="ru-RU" w:bidi="ar-SA"/>
        </w:rPr>
        <w:t xml:space="preserve">аявка участника, которому присвоен </w:t>
      </w:r>
      <w:r w:rsidR="00061E15">
        <w:rPr>
          <w:rFonts w:ascii="Times New Roman" w:eastAsia="Times New Roman" w:hAnsi="Times New Roman" w:cs="Times New Roman"/>
          <w:kern w:val="0"/>
          <w:sz w:val="28"/>
          <w:szCs w:val="28"/>
          <w:lang w:eastAsia="ru-RU" w:bidi="ar-SA"/>
        </w:rPr>
        <w:t>№</w:t>
      </w:r>
      <w:r w:rsidR="00061E15" w:rsidRPr="00061E15">
        <w:rPr>
          <w:rFonts w:ascii="Times New Roman" w:eastAsia="Times New Roman" w:hAnsi="Times New Roman" w:cs="Times New Roman"/>
          <w:kern w:val="0"/>
          <w:sz w:val="28"/>
          <w:szCs w:val="28"/>
          <w:lang w:eastAsia="ru-RU" w:bidi="ar-SA"/>
        </w:rPr>
        <w:t xml:space="preserve"> 2, также содержит предложение иностранного товара и должна быть отклонена.</w:t>
      </w:r>
    </w:p>
    <w:p w:rsidR="00602C87" w:rsidRDefault="00602C87" w:rsidP="00602C87">
      <w:pPr>
        <w:tabs>
          <w:tab w:val="left" w:pos="142"/>
        </w:tabs>
        <w:snapToGrid w:val="0"/>
        <w:ind w:right="142" w:firstLine="709"/>
        <w:jc w:val="both"/>
        <w:outlineLvl w:val="2"/>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Представитель Заказчика на заседании Комиссии УФАС пояснил следующее.</w:t>
      </w:r>
    </w:p>
    <w:p w:rsidR="00602C87" w:rsidRPr="00602C87" w:rsidRDefault="00602C87" w:rsidP="00602C87">
      <w:pPr>
        <w:tabs>
          <w:tab w:val="left" w:pos="142"/>
        </w:tabs>
        <w:snapToGrid w:val="0"/>
        <w:ind w:right="142" w:firstLine="709"/>
        <w:jc w:val="both"/>
        <w:outlineLvl w:val="2"/>
        <w:rPr>
          <w:rFonts w:ascii="Times New Roman" w:eastAsia="Times New Roman" w:hAnsi="Times New Roman" w:cs="Times New Roman"/>
          <w:kern w:val="0"/>
          <w:sz w:val="28"/>
          <w:szCs w:val="28"/>
          <w:lang w:eastAsia="ru-RU" w:bidi="ar-SA"/>
        </w:rPr>
      </w:pPr>
      <w:r w:rsidRPr="00602C87">
        <w:rPr>
          <w:rFonts w:ascii="Times New Roman" w:eastAsia="Times New Roman" w:hAnsi="Times New Roman" w:cs="Times New Roman"/>
          <w:kern w:val="0"/>
          <w:sz w:val="28"/>
          <w:szCs w:val="28"/>
          <w:lang w:eastAsia="ru-RU" w:bidi="ar-SA"/>
        </w:rPr>
        <w:t>В заявке участника №</w:t>
      </w:r>
      <w:r>
        <w:rPr>
          <w:rFonts w:ascii="Times New Roman" w:eastAsia="Times New Roman" w:hAnsi="Times New Roman" w:cs="Times New Roman"/>
          <w:kern w:val="0"/>
          <w:sz w:val="28"/>
          <w:szCs w:val="28"/>
          <w:lang w:eastAsia="ru-RU" w:bidi="ar-SA"/>
        </w:rPr>
        <w:t xml:space="preserve"> </w:t>
      </w:r>
      <w:r w:rsidRPr="00602C87">
        <w:rPr>
          <w:rFonts w:ascii="Times New Roman" w:eastAsia="Times New Roman" w:hAnsi="Times New Roman" w:cs="Times New Roman"/>
          <w:kern w:val="0"/>
          <w:sz w:val="28"/>
          <w:szCs w:val="28"/>
          <w:lang w:eastAsia="ru-RU" w:bidi="ar-SA"/>
        </w:rPr>
        <w:t xml:space="preserve">115153328, признанного победителем, указан реестровый номер из Реестра промышленной продукции, произведенной на территории Российской Федерации: 533\1\2023 срок действия заключения до 14 апреля 2026 г. </w:t>
      </w:r>
    </w:p>
    <w:p w:rsidR="00602C87" w:rsidRDefault="00602C87" w:rsidP="00602C87">
      <w:pPr>
        <w:tabs>
          <w:tab w:val="left" w:pos="142"/>
        </w:tabs>
        <w:snapToGrid w:val="0"/>
        <w:ind w:right="142" w:firstLine="709"/>
        <w:jc w:val="both"/>
        <w:outlineLvl w:val="2"/>
        <w:rPr>
          <w:rFonts w:ascii="Times New Roman" w:eastAsia="Times New Roman" w:hAnsi="Times New Roman" w:cs="Times New Roman"/>
          <w:kern w:val="0"/>
          <w:sz w:val="28"/>
          <w:szCs w:val="28"/>
          <w:lang w:eastAsia="ru-RU" w:bidi="ar-SA"/>
        </w:rPr>
      </w:pPr>
      <w:r w:rsidRPr="00602C87">
        <w:rPr>
          <w:rFonts w:ascii="Times New Roman" w:eastAsia="Times New Roman" w:hAnsi="Times New Roman" w:cs="Times New Roman"/>
          <w:kern w:val="0"/>
          <w:sz w:val="28"/>
          <w:szCs w:val="28"/>
          <w:lang w:eastAsia="ru-RU" w:bidi="ar-SA"/>
        </w:rPr>
        <w:t xml:space="preserve">Так же в заявке победителя предоставлен Номер исторической реестровой записи ЕРРРП РЭ-3506/21, на который ссылается в своей жалобе ООО «Магнит». Предоставление номера исторической реестровой записи из </w:t>
      </w:r>
      <w:r w:rsidRPr="00602C87">
        <w:rPr>
          <w:rFonts w:ascii="Times New Roman" w:eastAsia="Times New Roman" w:hAnsi="Times New Roman" w:cs="Times New Roman"/>
          <w:kern w:val="0"/>
          <w:sz w:val="28"/>
          <w:szCs w:val="28"/>
          <w:lang w:eastAsia="ru-RU" w:bidi="ar-SA"/>
        </w:rPr>
        <w:lastRenderedPageBreak/>
        <w:t>реестра ЕРРРП свидетельствует об опыте компании производителя и даёт основание на подтверждение добросовестности поставщика.</w:t>
      </w:r>
    </w:p>
    <w:p w:rsidR="00602C87" w:rsidRPr="00602C87" w:rsidRDefault="00602C87" w:rsidP="00602C87">
      <w:pPr>
        <w:tabs>
          <w:tab w:val="left" w:pos="142"/>
        </w:tabs>
        <w:snapToGrid w:val="0"/>
        <w:ind w:right="142" w:firstLine="709"/>
        <w:jc w:val="both"/>
        <w:outlineLvl w:val="2"/>
        <w:rPr>
          <w:rFonts w:ascii="Times New Roman" w:eastAsia="Times New Roman" w:hAnsi="Times New Roman" w:cs="Times New Roman"/>
          <w:kern w:val="0"/>
          <w:sz w:val="28"/>
          <w:szCs w:val="28"/>
          <w:lang w:eastAsia="ru-RU" w:bidi="ar-SA"/>
        </w:rPr>
      </w:pPr>
      <w:r w:rsidRPr="00602C87">
        <w:rPr>
          <w:rFonts w:ascii="Times New Roman" w:eastAsia="Times New Roman" w:hAnsi="Times New Roman" w:cs="Times New Roman"/>
          <w:kern w:val="0"/>
          <w:sz w:val="28"/>
          <w:szCs w:val="28"/>
          <w:lang w:eastAsia="ru-RU" w:bidi="ar-SA"/>
        </w:rPr>
        <w:t>Номер реестровой записи проверяется на сайте Государственная информационная система промышленности в разделе:</w:t>
      </w:r>
    </w:p>
    <w:p w:rsidR="00602C87" w:rsidRDefault="00602C87" w:rsidP="00602C87">
      <w:pPr>
        <w:tabs>
          <w:tab w:val="left" w:pos="142"/>
        </w:tabs>
        <w:snapToGrid w:val="0"/>
        <w:ind w:right="142" w:firstLine="709"/>
        <w:jc w:val="both"/>
        <w:outlineLvl w:val="2"/>
        <w:rPr>
          <w:rFonts w:ascii="Times New Roman" w:eastAsia="Times New Roman" w:hAnsi="Times New Roman" w:cs="Times New Roman"/>
          <w:kern w:val="0"/>
          <w:sz w:val="28"/>
          <w:szCs w:val="28"/>
          <w:lang w:eastAsia="ru-RU" w:bidi="ar-SA"/>
        </w:rPr>
      </w:pPr>
      <w:r w:rsidRPr="00602C87">
        <w:rPr>
          <w:rFonts w:ascii="Times New Roman" w:eastAsia="Times New Roman" w:hAnsi="Times New Roman" w:cs="Times New Roman"/>
          <w:kern w:val="0"/>
          <w:sz w:val="28"/>
          <w:szCs w:val="28"/>
          <w:lang w:eastAsia="ru-RU" w:bidi="ar-SA"/>
        </w:rPr>
        <w:t xml:space="preserve">- Реестр промышленной продукции, произведенной на территории Российской Федерации: </w:t>
      </w:r>
      <w:hyperlink r:id="rId7" w:history="1">
        <w:r w:rsidRPr="00602C87">
          <w:rPr>
            <w:rStyle w:val="ab"/>
            <w:rFonts w:ascii="Times New Roman" w:eastAsia="Times New Roman" w:hAnsi="Times New Roman" w:cs="Times New Roman"/>
            <w:color w:val="000000" w:themeColor="text1"/>
            <w:kern w:val="0"/>
            <w:sz w:val="28"/>
            <w:szCs w:val="28"/>
            <w:u w:val="none"/>
            <w:lang w:eastAsia="ru-RU" w:bidi="ar-SA"/>
          </w:rPr>
          <w:t>https://gisp.gov.ru/pp719v2/pub/prod/</w:t>
        </w:r>
      </w:hyperlink>
    </w:p>
    <w:p w:rsidR="00602C87" w:rsidRPr="00602C87" w:rsidRDefault="00602C87" w:rsidP="00602C87">
      <w:pPr>
        <w:tabs>
          <w:tab w:val="left" w:pos="142"/>
        </w:tabs>
        <w:snapToGrid w:val="0"/>
        <w:ind w:right="142"/>
        <w:jc w:val="both"/>
        <w:outlineLvl w:val="2"/>
        <w:rPr>
          <w:rFonts w:ascii="Times New Roman" w:eastAsia="Times New Roman" w:hAnsi="Times New Roman" w:cs="Times New Roman"/>
          <w:kern w:val="0"/>
          <w:sz w:val="28"/>
          <w:szCs w:val="28"/>
          <w:lang w:eastAsia="ru-RU" w:bidi="ar-SA"/>
        </w:rPr>
      </w:pPr>
      <w:r w:rsidRPr="00367831">
        <w:rPr>
          <w:rFonts w:ascii="Times New Roman" w:hAnsi="Times New Roman"/>
          <w:noProof/>
          <w:lang w:eastAsia="ru-RU" w:bidi="ar-SA"/>
        </w:rPr>
        <w:drawing>
          <wp:inline distT="0" distB="0" distL="0" distR="0" wp14:anchorId="448BB715" wp14:editId="3EFB7094">
            <wp:extent cx="5993673" cy="2568271"/>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6004720" cy="2573005"/>
                    </a:xfrm>
                    <a:prstGeom prst="rect">
                      <a:avLst/>
                    </a:prstGeom>
                  </pic:spPr>
                </pic:pic>
              </a:graphicData>
            </a:graphic>
          </wp:inline>
        </w:drawing>
      </w:r>
    </w:p>
    <w:p w:rsidR="00602C87" w:rsidRPr="00602C87" w:rsidRDefault="00602C87" w:rsidP="00602C87">
      <w:pPr>
        <w:tabs>
          <w:tab w:val="left" w:pos="142"/>
        </w:tabs>
        <w:snapToGrid w:val="0"/>
        <w:ind w:right="142" w:firstLine="709"/>
        <w:jc w:val="both"/>
        <w:outlineLvl w:val="2"/>
        <w:rPr>
          <w:rFonts w:ascii="Times New Roman" w:eastAsia="Times New Roman" w:hAnsi="Times New Roman" w:cs="Times New Roman"/>
          <w:kern w:val="0"/>
          <w:sz w:val="28"/>
          <w:szCs w:val="28"/>
          <w:lang w:eastAsia="ru-RU" w:bidi="ar-SA"/>
        </w:rPr>
      </w:pPr>
      <w:r w:rsidRPr="00602C87">
        <w:rPr>
          <w:rFonts w:ascii="Times New Roman" w:eastAsia="Times New Roman" w:hAnsi="Times New Roman" w:cs="Times New Roman"/>
          <w:kern w:val="0"/>
          <w:sz w:val="28"/>
          <w:szCs w:val="28"/>
          <w:lang w:eastAsia="ru-RU" w:bidi="ar-SA"/>
        </w:rPr>
        <w:t>- Единый реестр российской радиоэлектронной продукции (ПП РФ 878):</w:t>
      </w:r>
    </w:p>
    <w:p w:rsidR="00602C87" w:rsidRPr="00602C87" w:rsidRDefault="00602C87" w:rsidP="00602C87">
      <w:pPr>
        <w:tabs>
          <w:tab w:val="left" w:pos="142"/>
        </w:tabs>
        <w:snapToGrid w:val="0"/>
        <w:ind w:right="142" w:firstLine="709"/>
        <w:jc w:val="both"/>
        <w:outlineLvl w:val="2"/>
        <w:rPr>
          <w:rFonts w:ascii="Times New Roman" w:eastAsia="Times New Roman" w:hAnsi="Times New Roman" w:cs="Times New Roman"/>
          <w:kern w:val="0"/>
          <w:sz w:val="28"/>
          <w:szCs w:val="28"/>
          <w:lang w:eastAsia="ru-RU" w:bidi="ar-SA"/>
        </w:rPr>
      </w:pPr>
      <w:r w:rsidRPr="00602C87">
        <w:rPr>
          <w:rFonts w:ascii="Times New Roman" w:eastAsia="Times New Roman" w:hAnsi="Times New Roman" w:cs="Times New Roman"/>
          <w:kern w:val="0"/>
          <w:sz w:val="28"/>
          <w:szCs w:val="28"/>
          <w:lang w:eastAsia="ru-RU" w:bidi="ar-SA"/>
        </w:rPr>
        <w:t>https://gisp.gov.ru/pp719v2/pub/prod/rep/</w:t>
      </w:r>
    </w:p>
    <w:p w:rsidR="00602C87" w:rsidRPr="00602C87" w:rsidRDefault="00602C87" w:rsidP="00602C87">
      <w:pPr>
        <w:tabs>
          <w:tab w:val="left" w:pos="142"/>
        </w:tabs>
        <w:snapToGrid w:val="0"/>
        <w:ind w:right="142" w:firstLine="709"/>
        <w:jc w:val="both"/>
        <w:outlineLvl w:val="2"/>
        <w:rPr>
          <w:rFonts w:ascii="Times New Roman" w:eastAsia="Times New Roman" w:hAnsi="Times New Roman" w:cs="Times New Roman"/>
          <w:kern w:val="0"/>
          <w:sz w:val="28"/>
          <w:szCs w:val="28"/>
          <w:lang w:eastAsia="ru-RU" w:bidi="ar-SA"/>
        </w:rPr>
      </w:pPr>
      <w:r w:rsidRPr="00602C87">
        <w:rPr>
          <w:rFonts w:ascii="Times New Roman" w:eastAsia="Times New Roman" w:hAnsi="Times New Roman" w:cs="Times New Roman"/>
          <w:kern w:val="0"/>
          <w:sz w:val="28"/>
          <w:szCs w:val="28"/>
          <w:lang w:eastAsia="ru-RU" w:bidi="ar-SA"/>
        </w:rPr>
        <w:t xml:space="preserve"> </w:t>
      </w:r>
      <w:r w:rsidRPr="00367831">
        <w:rPr>
          <w:rFonts w:ascii="Times New Roman" w:hAnsi="Times New Roman"/>
          <w:noProof/>
          <w:lang w:eastAsia="ru-RU" w:bidi="ar-SA"/>
        </w:rPr>
        <w:drawing>
          <wp:inline distT="0" distB="0" distL="0" distR="0" wp14:anchorId="10D8CD79" wp14:editId="684F5CF7">
            <wp:extent cx="6035040" cy="2329732"/>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6043793" cy="2333111"/>
                    </a:xfrm>
                    <a:prstGeom prst="rect">
                      <a:avLst/>
                    </a:prstGeom>
                  </pic:spPr>
                </pic:pic>
              </a:graphicData>
            </a:graphic>
          </wp:inline>
        </w:drawing>
      </w:r>
    </w:p>
    <w:p w:rsidR="00602C87" w:rsidRPr="00602C87" w:rsidRDefault="00602C87" w:rsidP="00602C87">
      <w:pPr>
        <w:tabs>
          <w:tab w:val="left" w:pos="142"/>
        </w:tabs>
        <w:snapToGrid w:val="0"/>
        <w:ind w:right="142" w:firstLine="709"/>
        <w:jc w:val="both"/>
        <w:outlineLvl w:val="2"/>
        <w:rPr>
          <w:rFonts w:ascii="Times New Roman" w:eastAsia="Times New Roman" w:hAnsi="Times New Roman" w:cs="Times New Roman"/>
          <w:kern w:val="0"/>
          <w:sz w:val="28"/>
          <w:szCs w:val="28"/>
          <w:lang w:eastAsia="ru-RU" w:bidi="ar-SA"/>
        </w:rPr>
      </w:pPr>
    </w:p>
    <w:p w:rsidR="00602C87" w:rsidRDefault="00602C87" w:rsidP="00602C87">
      <w:pPr>
        <w:tabs>
          <w:tab w:val="left" w:pos="142"/>
        </w:tabs>
        <w:snapToGrid w:val="0"/>
        <w:ind w:right="142" w:firstLine="709"/>
        <w:jc w:val="both"/>
        <w:outlineLvl w:val="2"/>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Исходя из вышеизложенного, </w:t>
      </w:r>
      <w:r w:rsidRPr="00602C87">
        <w:rPr>
          <w:rFonts w:ascii="Times New Roman" w:eastAsia="Times New Roman" w:hAnsi="Times New Roman" w:cs="Times New Roman"/>
          <w:kern w:val="0"/>
          <w:sz w:val="28"/>
          <w:szCs w:val="28"/>
          <w:lang w:eastAsia="ru-RU" w:bidi="ar-SA"/>
        </w:rPr>
        <w:t>заявка №115153328, признанная победителем, содержит товар российского производства</w:t>
      </w:r>
      <w:r>
        <w:rPr>
          <w:rFonts w:ascii="Times New Roman" w:eastAsia="Times New Roman" w:hAnsi="Times New Roman" w:cs="Times New Roman"/>
          <w:kern w:val="0"/>
          <w:sz w:val="28"/>
          <w:szCs w:val="28"/>
          <w:lang w:eastAsia="ru-RU" w:bidi="ar-SA"/>
        </w:rPr>
        <w:t>.</w:t>
      </w:r>
    </w:p>
    <w:p w:rsidR="0062754F" w:rsidRDefault="00061E15" w:rsidP="0062754F">
      <w:pPr>
        <w:tabs>
          <w:tab w:val="left" w:pos="142"/>
        </w:tabs>
        <w:snapToGrid w:val="0"/>
        <w:ind w:right="142" w:firstLine="709"/>
        <w:jc w:val="both"/>
        <w:outlineLvl w:val="2"/>
        <w:rPr>
          <w:rFonts w:ascii="Times New Roman" w:eastAsia="Times New Roman" w:hAnsi="Times New Roman" w:cs="Times New Roman"/>
          <w:kern w:val="0"/>
          <w:sz w:val="28"/>
          <w:szCs w:val="28"/>
          <w:lang w:eastAsia="ru-RU" w:bidi="ar-SA"/>
        </w:rPr>
      </w:pPr>
      <w:r w:rsidRPr="00061E15">
        <w:rPr>
          <w:rFonts w:ascii="Times New Roman" w:eastAsia="Times New Roman" w:hAnsi="Times New Roman" w:cs="Times New Roman"/>
          <w:kern w:val="0"/>
          <w:sz w:val="28"/>
          <w:szCs w:val="28"/>
          <w:lang w:eastAsia="ru-RU" w:bidi="ar-SA"/>
        </w:rPr>
        <w:t>В соответствии с разделом «Технические характеристики» в Едином реестре российской радиоэлектронной продукции (ПП РФ 878) товар имеет следующие характеристики: «Вторая характеристическая цифра обозначения степени защиты, не менее   -   3», что удовлетворяет требованию</w:t>
      </w:r>
      <w:r>
        <w:rPr>
          <w:rFonts w:ascii="Times New Roman" w:eastAsia="Times New Roman" w:hAnsi="Times New Roman" w:cs="Times New Roman"/>
          <w:kern w:val="0"/>
          <w:sz w:val="28"/>
          <w:szCs w:val="28"/>
          <w:lang w:eastAsia="ru-RU" w:bidi="ar-SA"/>
        </w:rPr>
        <w:t xml:space="preserve"> технического задания Заказчика; </w:t>
      </w:r>
      <w:r w:rsidRPr="00061E15">
        <w:rPr>
          <w:rFonts w:ascii="Times New Roman" w:eastAsia="Times New Roman" w:hAnsi="Times New Roman" w:cs="Times New Roman"/>
          <w:kern w:val="0"/>
          <w:sz w:val="28"/>
          <w:szCs w:val="28"/>
          <w:lang w:eastAsia="ru-RU" w:bidi="ar-SA"/>
        </w:rPr>
        <w:t>«Коэффициент мощности- 0,9», что так же входи</w:t>
      </w:r>
      <w:r>
        <w:rPr>
          <w:rFonts w:ascii="Times New Roman" w:eastAsia="Times New Roman" w:hAnsi="Times New Roman" w:cs="Times New Roman"/>
          <w:kern w:val="0"/>
          <w:sz w:val="28"/>
          <w:szCs w:val="28"/>
          <w:lang w:eastAsia="ru-RU" w:bidi="ar-SA"/>
        </w:rPr>
        <w:t>т в рамки допустимого значения технического задания З</w:t>
      </w:r>
      <w:r w:rsidRPr="00061E15">
        <w:rPr>
          <w:rFonts w:ascii="Times New Roman" w:eastAsia="Times New Roman" w:hAnsi="Times New Roman" w:cs="Times New Roman"/>
          <w:kern w:val="0"/>
          <w:sz w:val="28"/>
          <w:szCs w:val="28"/>
          <w:lang w:eastAsia="ru-RU" w:bidi="ar-SA"/>
        </w:rPr>
        <w:t>аказчика.</w:t>
      </w:r>
    </w:p>
    <w:p w:rsidR="00061E15" w:rsidRPr="00061E15" w:rsidRDefault="00061E15" w:rsidP="0062754F">
      <w:pPr>
        <w:tabs>
          <w:tab w:val="left" w:pos="142"/>
        </w:tabs>
        <w:snapToGrid w:val="0"/>
        <w:ind w:right="142" w:firstLine="709"/>
        <w:jc w:val="both"/>
        <w:outlineLvl w:val="2"/>
        <w:rPr>
          <w:rFonts w:ascii="Times New Roman" w:eastAsia="Times New Roman" w:hAnsi="Times New Roman" w:cs="Times New Roman"/>
          <w:kern w:val="0"/>
          <w:sz w:val="28"/>
          <w:szCs w:val="28"/>
          <w:lang w:eastAsia="ru-RU" w:bidi="ar-SA"/>
        </w:rPr>
      </w:pPr>
      <w:r w:rsidRPr="00061E15">
        <w:rPr>
          <w:rFonts w:ascii="Times New Roman" w:eastAsia="Times New Roman" w:hAnsi="Times New Roman" w:cs="Times New Roman"/>
          <w:kern w:val="0"/>
          <w:sz w:val="28"/>
          <w:szCs w:val="28"/>
          <w:lang w:eastAsia="ru-RU" w:bidi="ar-SA"/>
        </w:rPr>
        <w:t xml:space="preserve">Аббревиатура «ЭРА» ЭлектроРадиоАпаратура не является обязательной </w:t>
      </w:r>
      <w:r w:rsidRPr="00061E15">
        <w:rPr>
          <w:rFonts w:ascii="Times New Roman" w:eastAsia="Times New Roman" w:hAnsi="Times New Roman" w:cs="Times New Roman"/>
          <w:kern w:val="0"/>
          <w:sz w:val="28"/>
          <w:szCs w:val="28"/>
          <w:lang w:eastAsia="ru-RU" w:bidi="ar-SA"/>
        </w:rPr>
        <w:lastRenderedPageBreak/>
        <w:t>и носит информационный характер, указывающий на тип продукции.</w:t>
      </w:r>
    </w:p>
    <w:p w:rsidR="00602C87" w:rsidRDefault="00061E15" w:rsidP="0062754F">
      <w:pPr>
        <w:tabs>
          <w:tab w:val="left" w:pos="142"/>
        </w:tabs>
        <w:snapToGrid w:val="0"/>
        <w:ind w:right="142" w:firstLine="709"/>
        <w:jc w:val="both"/>
        <w:outlineLvl w:val="2"/>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w:t>
      </w:r>
      <w:r w:rsidRPr="00061E15">
        <w:rPr>
          <w:rFonts w:ascii="Times New Roman" w:eastAsia="Times New Roman" w:hAnsi="Times New Roman" w:cs="Times New Roman"/>
          <w:kern w:val="0"/>
          <w:sz w:val="28"/>
          <w:szCs w:val="28"/>
          <w:lang w:eastAsia="ru-RU" w:bidi="ar-SA"/>
        </w:rPr>
        <w:t xml:space="preserve"> заявке № 115158585, которой в протоколе присвоен </w:t>
      </w:r>
      <w:r>
        <w:rPr>
          <w:rFonts w:ascii="Times New Roman" w:eastAsia="Times New Roman" w:hAnsi="Times New Roman" w:cs="Times New Roman"/>
          <w:kern w:val="0"/>
          <w:sz w:val="28"/>
          <w:szCs w:val="28"/>
          <w:lang w:eastAsia="ru-RU" w:bidi="ar-SA"/>
        </w:rPr>
        <w:t>№</w:t>
      </w:r>
      <w:r w:rsidRPr="00061E15">
        <w:rPr>
          <w:rFonts w:ascii="Times New Roman" w:eastAsia="Times New Roman" w:hAnsi="Times New Roman" w:cs="Times New Roman"/>
          <w:kern w:val="0"/>
          <w:sz w:val="28"/>
          <w:szCs w:val="28"/>
          <w:lang w:eastAsia="ru-RU" w:bidi="ar-SA"/>
        </w:rPr>
        <w:t xml:space="preserve"> 2, указан номер реестровой записи 4166\25\2022, срок действия 21 ноября 2025 г.</w:t>
      </w:r>
      <w:r>
        <w:rPr>
          <w:rFonts w:ascii="Times New Roman" w:eastAsia="Times New Roman" w:hAnsi="Times New Roman" w:cs="Times New Roman"/>
          <w:kern w:val="0"/>
          <w:sz w:val="28"/>
          <w:szCs w:val="28"/>
          <w:lang w:eastAsia="ru-RU" w:bidi="ar-SA"/>
        </w:rPr>
        <w:t xml:space="preserve"> Тем самым з</w:t>
      </w:r>
      <w:r w:rsidRPr="00061E15">
        <w:rPr>
          <w:rFonts w:ascii="Times New Roman" w:eastAsia="Times New Roman" w:hAnsi="Times New Roman" w:cs="Times New Roman"/>
          <w:kern w:val="0"/>
          <w:sz w:val="28"/>
          <w:szCs w:val="28"/>
          <w:lang w:eastAsia="ru-RU" w:bidi="ar-SA"/>
        </w:rPr>
        <w:t xml:space="preserve">аявка № 115158585 не содержит предложение иностранного товара, как указано в жалобе </w:t>
      </w:r>
      <w:r>
        <w:rPr>
          <w:rFonts w:ascii="Times New Roman" w:eastAsia="Times New Roman" w:hAnsi="Times New Roman" w:cs="Times New Roman"/>
          <w:kern w:val="0"/>
          <w:sz w:val="28"/>
          <w:szCs w:val="28"/>
          <w:lang w:eastAsia="ru-RU" w:bidi="ar-SA"/>
        </w:rPr>
        <w:t>Заявителя</w:t>
      </w:r>
      <w:r w:rsidRPr="00061E15">
        <w:rPr>
          <w:rFonts w:ascii="Times New Roman" w:eastAsia="Times New Roman" w:hAnsi="Times New Roman" w:cs="Times New Roman"/>
          <w:kern w:val="0"/>
          <w:sz w:val="28"/>
          <w:szCs w:val="28"/>
          <w:lang w:eastAsia="ru-RU" w:bidi="ar-SA"/>
        </w:rPr>
        <w:t>, а содержит товар российского производства</w:t>
      </w:r>
      <w:r>
        <w:rPr>
          <w:rFonts w:ascii="Times New Roman" w:eastAsia="Times New Roman" w:hAnsi="Times New Roman" w:cs="Times New Roman"/>
          <w:kern w:val="0"/>
          <w:sz w:val="28"/>
          <w:szCs w:val="28"/>
          <w:lang w:eastAsia="ru-RU" w:bidi="ar-SA"/>
        </w:rPr>
        <w:t>.</w:t>
      </w:r>
    </w:p>
    <w:p w:rsidR="00E436BF" w:rsidRPr="00E436BF" w:rsidRDefault="00E436BF" w:rsidP="00E436BF">
      <w:pPr>
        <w:tabs>
          <w:tab w:val="left" w:pos="142"/>
        </w:tabs>
        <w:snapToGrid w:val="0"/>
        <w:ind w:right="142" w:firstLine="709"/>
        <w:jc w:val="both"/>
        <w:outlineLvl w:val="2"/>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Анализ извещения, представленных заявок участников и пояснения Заказчика показал</w:t>
      </w:r>
      <w:r w:rsidRPr="00E436BF">
        <w:rPr>
          <w:rFonts w:ascii="Times New Roman" w:eastAsia="Times New Roman" w:hAnsi="Times New Roman" w:cs="Times New Roman"/>
          <w:kern w:val="0"/>
          <w:sz w:val="28"/>
          <w:szCs w:val="28"/>
          <w:lang w:eastAsia="ru-RU" w:bidi="ar-SA"/>
        </w:rPr>
        <w:t>,</w:t>
      </w:r>
      <w:r>
        <w:rPr>
          <w:rFonts w:ascii="Times New Roman" w:eastAsia="Times New Roman" w:hAnsi="Times New Roman" w:cs="Times New Roman"/>
          <w:kern w:val="0"/>
          <w:sz w:val="28"/>
          <w:szCs w:val="28"/>
          <w:lang w:eastAsia="ru-RU" w:bidi="ar-SA"/>
        </w:rPr>
        <w:t xml:space="preserve"> что</w:t>
      </w:r>
      <w:r w:rsidRPr="00E436BF">
        <w:rPr>
          <w:rFonts w:ascii="Times New Roman" w:eastAsia="Times New Roman" w:hAnsi="Times New Roman" w:cs="Times New Roman"/>
          <w:kern w:val="0"/>
          <w:sz w:val="28"/>
          <w:szCs w:val="28"/>
          <w:lang w:eastAsia="ru-RU" w:bidi="ar-SA"/>
        </w:rPr>
        <w:t xml:space="preserve"> победителем в заявке представлен номер реестровой записи из реестра российской радиоэлектронной продукции в соответствии с установленным в извещении ограничением (Постановление Правительства Российской Федерации от 10.07.2019 № 878). А также представлены характеристики предлагаемого к поставке товара согласно указанным в позиции в реестре.</w:t>
      </w:r>
      <w:r>
        <w:rPr>
          <w:rFonts w:ascii="Times New Roman" w:eastAsia="Times New Roman" w:hAnsi="Times New Roman" w:cs="Times New Roman"/>
          <w:kern w:val="0"/>
          <w:sz w:val="28"/>
          <w:szCs w:val="28"/>
          <w:lang w:eastAsia="ru-RU" w:bidi="ar-SA"/>
        </w:rPr>
        <w:t xml:space="preserve"> Заявка с порядковым № 2</w:t>
      </w:r>
      <w:r w:rsidRPr="00E436BF">
        <w:rPr>
          <w:rFonts w:ascii="Times New Roman" w:eastAsia="Times New Roman" w:hAnsi="Times New Roman" w:cs="Times New Roman"/>
          <w:kern w:val="0"/>
          <w:sz w:val="28"/>
          <w:szCs w:val="28"/>
          <w:lang w:eastAsia="ru-RU" w:bidi="ar-SA"/>
        </w:rPr>
        <w:t xml:space="preserve"> содержит товар российского производства</w:t>
      </w:r>
      <w:r>
        <w:rPr>
          <w:rFonts w:ascii="Times New Roman" w:eastAsia="Times New Roman" w:hAnsi="Times New Roman" w:cs="Times New Roman"/>
          <w:kern w:val="0"/>
          <w:sz w:val="28"/>
          <w:szCs w:val="28"/>
          <w:lang w:eastAsia="ru-RU" w:bidi="ar-SA"/>
        </w:rPr>
        <w:t>.</w:t>
      </w:r>
    </w:p>
    <w:p w:rsidR="00D61AA7" w:rsidRPr="009C3F15" w:rsidRDefault="00BF5B34" w:rsidP="00E436BF">
      <w:pPr>
        <w:tabs>
          <w:tab w:val="left" w:pos="142"/>
        </w:tabs>
        <w:snapToGrid w:val="0"/>
        <w:ind w:right="142" w:firstLine="709"/>
        <w:jc w:val="both"/>
        <w:outlineLvl w:val="2"/>
        <w:rPr>
          <w:rFonts w:ascii="Times New Roman" w:eastAsia="Times New Roman" w:hAnsi="Times New Roman" w:cs="Times New Roman"/>
          <w:kern w:val="0"/>
          <w:sz w:val="28"/>
          <w:szCs w:val="28"/>
          <w:lang w:eastAsia="ru-RU" w:bidi="ar-SA"/>
        </w:rPr>
      </w:pPr>
      <w:r w:rsidRPr="00BF5B34">
        <w:rPr>
          <w:rFonts w:ascii="Times New Roman" w:eastAsia="Times New Roman" w:hAnsi="Times New Roman" w:cs="Times New Roman"/>
          <w:kern w:val="0"/>
          <w:sz w:val="28"/>
          <w:szCs w:val="28"/>
          <w:lang w:eastAsia="ru-RU" w:bidi="ar-SA"/>
        </w:rPr>
        <w:t>Учитывая изложенное, Комиссия УФАС не находит достаточных оснований для удовлетворения жалобы заявителя.</w:t>
      </w:r>
    </w:p>
    <w:p w:rsidR="00465C53" w:rsidRPr="00465C53" w:rsidRDefault="00465C53" w:rsidP="00465C53">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465C53">
        <w:rPr>
          <w:rFonts w:ascii="Times New Roman" w:eastAsia="Times New Roman" w:hAnsi="Times New Roman" w:cs="Times New Roman"/>
          <w:kern w:val="0"/>
          <w:sz w:val="28"/>
          <w:szCs w:val="28"/>
          <w:lang w:eastAsia="ru-RU" w:bidi="ar-SA"/>
        </w:rPr>
        <w:t>Комиссия УФАС, руководствуясь ст. 99, 106 Закона о контрактной системе, Административным регламентом,</w:t>
      </w:r>
    </w:p>
    <w:p w:rsidR="00465C53" w:rsidRDefault="00465C53" w:rsidP="00465C53">
      <w:pPr>
        <w:widowControl/>
        <w:suppressAutoHyphens w:val="0"/>
        <w:autoSpaceDN/>
        <w:ind w:firstLine="708"/>
        <w:jc w:val="center"/>
        <w:textAlignment w:val="auto"/>
        <w:rPr>
          <w:rFonts w:ascii="Times New Roman" w:eastAsia="Times New Roman" w:hAnsi="Times New Roman" w:cs="Times New Roman"/>
          <w:kern w:val="0"/>
          <w:sz w:val="28"/>
          <w:szCs w:val="28"/>
          <w:lang w:eastAsia="ru-RU" w:bidi="ar-SA"/>
        </w:rPr>
      </w:pPr>
    </w:p>
    <w:p w:rsidR="00195150" w:rsidRPr="00465C53" w:rsidRDefault="00195150" w:rsidP="00465C53">
      <w:pPr>
        <w:widowControl/>
        <w:suppressAutoHyphens w:val="0"/>
        <w:autoSpaceDN/>
        <w:ind w:firstLine="708"/>
        <w:jc w:val="center"/>
        <w:textAlignment w:val="auto"/>
        <w:rPr>
          <w:rFonts w:ascii="Times New Roman" w:eastAsia="Times New Roman" w:hAnsi="Times New Roman" w:cs="Times New Roman"/>
          <w:kern w:val="0"/>
          <w:sz w:val="28"/>
          <w:szCs w:val="28"/>
          <w:lang w:eastAsia="ru-RU" w:bidi="ar-SA"/>
        </w:rPr>
      </w:pPr>
    </w:p>
    <w:p w:rsidR="00465C53" w:rsidRPr="00071F27" w:rsidRDefault="00465C53" w:rsidP="00071F27">
      <w:pPr>
        <w:widowControl/>
        <w:suppressAutoHyphens w:val="0"/>
        <w:autoSpaceDN/>
        <w:ind w:firstLine="708"/>
        <w:jc w:val="center"/>
        <w:textAlignment w:val="auto"/>
        <w:rPr>
          <w:rFonts w:ascii="Times New Roman" w:eastAsia="Times New Roman" w:hAnsi="Times New Roman" w:cs="Times New Roman"/>
          <w:b/>
          <w:kern w:val="0"/>
          <w:sz w:val="28"/>
          <w:szCs w:val="28"/>
          <w:lang w:eastAsia="ru-RU" w:bidi="ar-SA"/>
        </w:rPr>
      </w:pPr>
      <w:r w:rsidRPr="00465C53">
        <w:rPr>
          <w:rFonts w:ascii="Times New Roman" w:eastAsia="Times New Roman" w:hAnsi="Times New Roman" w:cs="Times New Roman"/>
          <w:b/>
          <w:kern w:val="0"/>
          <w:sz w:val="28"/>
          <w:szCs w:val="28"/>
          <w:lang w:eastAsia="ru-RU" w:bidi="ar-SA"/>
        </w:rPr>
        <w:t xml:space="preserve">РЕШИЛА: </w:t>
      </w:r>
      <w:bookmarkStart w:id="0" w:name="_GoBack"/>
      <w:bookmarkEnd w:id="0"/>
    </w:p>
    <w:p w:rsidR="00195150" w:rsidRPr="00465C53" w:rsidRDefault="00195150" w:rsidP="00797923">
      <w:pPr>
        <w:widowControl/>
        <w:suppressAutoHyphens w:val="0"/>
        <w:autoSpaceDE w:val="0"/>
        <w:adjustRightInd w:val="0"/>
        <w:jc w:val="both"/>
        <w:textAlignment w:val="auto"/>
        <w:outlineLvl w:val="1"/>
        <w:rPr>
          <w:rFonts w:ascii="Times New Roman" w:eastAsia="Times New Roman" w:hAnsi="Times New Roman" w:cs="Times New Roman"/>
          <w:kern w:val="0"/>
          <w:sz w:val="28"/>
          <w:szCs w:val="28"/>
          <w:lang w:eastAsia="ru-RU" w:bidi="ar-SA"/>
        </w:rPr>
      </w:pPr>
    </w:p>
    <w:p w:rsidR="00465C53" w:rsidRDefault="00195150" w:rsidP="00195150">
      <w:pPr>
        <w:widowControl/>
        <w:suppressAutoHyphens w:val="0"/>
        <w:autoSpaceDE w:val="0"/>
        <w:autoSpaceDN/>
        <w:adjustRightInd w:val="0"/>
        <w:contextualSpacing/>
        <w:jc w:val="both"/>
        <w:textAlignment w:val="auto"/>
        <w:outlineLvl w:val="1"/>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 xml:space="preserve">         </w:t>
      </w:r>
      <w:r w:rsidR="00465C53" w:rsidRPr="00465C53">
        <w:rPr>
          <w:rFonts w:ascii="Times New Roman" w:eastAsia="Times New Roman" w:hAnsi="Times New Roman" w:cs="Times New Roman"/>
          <w:color w:val="000000"/>
          <w:kern w:val="0"/>
          <w:sz w:val="28"/>
          <w:szCs w:val="28"/>
          <w:lang w:eastAsia="ru-RU" w:bidi="ar-SA"/>
        </w:rPr>
        <w:t>Признать жалобу</w:t>
      </w:r>
      <w:r w:rsidR="00AF1434">
        <w:rPr>
          <w:rFonts w:ascii="Times New Roman" w:eastAsia="Times New Roman" w:hAnsi="Times New Roman" w:cs="Times New Roman"/>
          <w:color w:val="000000"/>
          <w:kern w:val="0"/>
          <w:sz w:val="28"/>
          <w:szCs w:val="28"/>
          <w:lang w:eastAsia="ru-RU" w:bidi="ar-SA"/>
        </w:rPr>
        <w:t xml:space="preserve"> </w:t>
      </w:r>
      <w:r w:rsidR="00BF5B34">
        <w:rPr>
          <w:rFonts w:ascii="Times New Roman" w:hAnsi="Times New Roman" w:cs="Times New Roman"/>
          <w:iCs/>
          <w:sz w:val="28"/>
          <w:szCs w:val="28"/>
        </w:rPr>
        <w:t>ООО «Магнит</w:t>
      </w:r>
      <w:r w:rsidR="00D61AA7" w:rsidRPr="00D61AA7">
        <w:rPr>
          <w:rFonts w:ascii="Times New Roman" w:hAnsi="Times New Roman" w:cs="Times New Roman"/>
          <w:iCs/>
          <w:sz w:val="28"/>
          <w:szCs w:val="28"/>
        </w:rPr>
        <w:t>»</w:t>
      </w:r>
      <w:r w:rsidR="00465C53" w:rsidRPr="00465C53">
        <w:rPr>
          <w:rFonts w:ascii="Times New Roman" w:eastAsia="Times New Roman" w:hAnsi="Times New Roman" w:cs="Times New Roman"/>
          <w:kern w:val="0"/>
          <w:sz w:val="28"/>
          <w:szCs w:val="28"/>
          <w:lang w:eastAsia="ru-RU" w:bidi="ar-SA"/>
        </w:rPr>
        <w:t xml:space="preserve"> </w:t>
      </w:r>
      <w:r>
        <w:rPr>
          <w:rFonts w:ascii="Times New Roman" w:eastAsia="Times New Roman" w:hAnsi="Times New Roman" w:cs="Times New Roman"/>
          <w:kern w:val="0"/>
          <w:sz w:val="28"/>
          <w:szCs w:val="28"/>
          <w:lang w:eastAsia="ru-RU" w:bidi="ar-SA"/>
        </w:rPr>
        <w:t>не</w:t>
      </w:r>
      <w:r>
        <w:rPr>
          <w:rFonts w:ascii="Times New Roman" w:eastAsia="Times New Roman" w:hAnsi="Times New Roman" w:cs="Times New Roman"/>
          <w:color w:val="000000"/>
          <w:kern w:val="0"/>
          <w:sz w:val="28"/>
          <w:szCs w:val="28"/>
          <w:lang w:eastAsia="ru-RU" w:bidi="ar-SA"/>
        </w:rPr>
        <w:t>обоснованной</w:t>
      </w:r>
      <w:r w:rsidR="00465C53" w:rsidRPr="00465C53">
        <w:rPr>
          <w:rFonts w:ascii="Times New Roman" w:eastAsia="Times New Roman" w:hAnsi="Times New Roman" w:cs="Times New Roman"/>
          <w:color w:val="000000"/>
          <w:kern w:val="0"/>
          <w:sz w:val="28"/>
          <w:szCs w:val="28"/>
          <w:lang w:eastAsia="ru-RU" w:bidi="ar-SA"/>
        </w:rPr>
        <w:t>.</w:t>
      </w:r>
    </w:p>
    <w:p w:rsidR="00D854FE" w:rsidRDefault="00D854FE" w:rsidP="00071F27">
      <w:pPr>
        <w:pStyle w:val="Standard"/>
        <w:tabs>
          <w:tab w:val="left" w:pos="2700"/>
        </w:tabs>
        <w:jc w:val="both"/>
        <w:rPr>
          <w:rFonts w:ascii="Times New Roman" w:hAnsi="Times New Roman" w:cs="Times New Roman"/>
          <w:i/>
        </w:rPr>
      </w:pPr>
    </w:p>
    <w:p w:rsidR="00D61AA7" w:rsidRDefault="00D61AA7" w:rsidP="00774C81">
      <w:pPr>
        <w:pStyle w:val="Standard"/>
        <w:tabs>
          <w:tab w:val="left" w:pos="2700"/>
        </w:tabs>
        <w:ind w:firstLine="720"/>
        <w:jc w:val="both"/>
        <w:rPr>
          <w:rFonts w:ascii="Times New Roman" w:hAnsi="Times New Roman" w:cs="Times New Roman"/>
          <w:i/>
        </w:rPr>
      </w:pPr>
    </w:p>
    <w:p w:rsidR="00465C53" w:rsidRDefault="00DD2849" w:rsidP="00774C81">
      <w:pPr>
        <w:pStyle w:val="Standard"/>
        <w:tabs>
          <w:tab w:val="left" w:pos="2700"/>
        </w:tabs>
        <w:ind w:firstLine="720"/>
        <w:jc w:val="both"/>
      </w:pPr>
      <w:hyperlink r:id="rId10" w:history="1">
        <w:r w:rsidR="00465C53" w:rsidRPr="00465C53">
          <w:rPr>
            <w:rFonts w:ascii="Times New Roman" w:hAnsi="Times New Roman" w:cs="Times New Roman"/>
            <w:i/>
          </w:rPr>
          <w:t xml:space="preserve">Настоящее решение может быть обжаловано в судебном порядке </w:t>
        </w:r>
        <w:r w:rsidR="00465C53" w:rsidRPr="00465C53">
          <w:rPr>
            <w:rFonts w:ascii="Times New Roman" w:hAnsi="Times New Roman" w:cs="Times New Roman"/>
            <w:i/>
          </w:rPr>
          <w:br/>
          <w:t>в течение трёх месяцев со дня принятия.</w:t>
        </w:r>
      </w:hyperlink>
      <w:hyperlink r:id="rId11" w:history="1"/>
    </w:p>
    <w:p w:rsidR="002E5F73" w:rsidRDefault="002E5F73"/>
    <w:sectPr w:rsidR="002E5F73" w:rsidSect="00D14A51">
      <w:headerReference w:type="default" r:id="rId12"/>
      <w:pgSz w:w="11906" w:h="16838"/>
      <w:pgMar w:top="1134" w:right="1134" w:bottom="1418" w:left="1134"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2849" w:rsidRDefault="00DD2849" w:rsidP="00465C53">
      <w:r>
        <w:separator/>
      </w:r>
    </w:p>
  </w:endnote>
  <w:endnote w:type="continuationSeparator" w:id="0">
    <w:p w:rsidR="00DD2849" w:rsidRDefault="00DD2849" w:rsidP="00465C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CC"/>
    <w:family w:val="roman"/>
    <w:pitch w:val="variable"/>
    <w:sig w:usb0="00000000"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altName w:val="Courier New"/>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2849" w:rsidRDefault="00DD2849" w:rsidP="00465C53">
      <w:r>
        <w:separator/>
      </w:r>
    </w:p>
  </w:footnote>
  <w:footnote w:type="continuationSeparator" w:id="0">
    <w:p w:rsidR="00DD2849" w:rsidRDefault="00DD2849" w:rsidP="00465C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3036118"/>
      <w:docPartObj>
        <w:docPartGallery w:val="Page Numbers (Top of Page)"/>
        <w:docPartUnique/>
      </w:docPartObj>
    </w:sdtPr>
    <w:sdtEndPr/>
    <w:sdtContent>
      <w:p w:rsidR="00FF6331" w:rsidRDefault="00585754">
        <w:pPr>
          <w:pStyle w:val="a3"/>
          <w:jc w:val="center"/>
        </w:pPr>
        <w:r>
          <w:rPr>
            <w:noProof/>
          </w:rPr>
          <w:fldChar w:fldCharType="begin"/>
        </w:r>
        <w:r>
          <w:rPr>
            <w:noProof/>
          </w:rPr>
          <w:instrText>PAGE   \* MERGEFORMAT</w:instrText>
        </w:r>
        <w:r>
          <w:rPr>
            <w:noProof/>
          </w:rPr>
          <w:fldChar w:fldCharType="separate"/>
        </w:r>
        <w:r w:rsidR="00071F27">
          <w:rPr>
            <w:noProof/>
          </w:rPr>
          <w:t>9</w:t>
        </w:r>
        <w:r>
          <w:rPr>
            <w:noProof/>
          </w:rPr>
          <w:fldChar w:fldCharType="end"/>
        </w:r>
      </w:p>
    </w:sdtContent>
  </w:sdt>
  <w:p w:rsidR="00FF6331" w:rsidRDefault="00FF633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05B74"/>
    <w:multiLevelType w:val="hybridMultilevel"/>
    <w:tmpl w:val="9F0874F4"/>
    <w:lvl w:ilvl="0" w:tplc="D95C2C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581D199E"/>
    <w:multiLevelType w:val="hybridMultilevel"/>
    <w:tmpl w:val="133EA0E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73B7746C"/>
    <w:multiLevelType w:val="hybridMultilevel"/>
    <w:tmpl w:val="B368174E"/>
    <w:lvl w:ilvl="0" w:tplc="39BC433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D32A8"/>
    <w:rsid w:val="00061E15"/>
    <w:rsid w:val="00071F27"/>
    <w:rsid w:val="000C4702"/>
    <w:rsid w:val="00181180"/>
    <w:rsid w:val="00195150"/>
    <w:rsid w:val="001C555C"/>
    <w:rsid w:val="001D0D0C"/>
    <w:rsid w:val="00291A3F"/>
    <w:rsid w:val="002E5F73"/>
    <w:rsid w:val="002F61B5"/>
    <w:rsid w:val="00350E38"/>
    <w:rsid w:val="00465C53"/>
    <w:rsid w:val="004C1A6A"/>
    <w:rsid w:val="004C2D4A"/>
    <w:rsid w:val="00504EB8"/>
    <w:rsid w:val="00562F6D"/>
    <w:rsid w:val="00585754"/>
    <w:rsid w:val="005D1842"/>
    <w:rsid w:val="005E15D9"/>
    <w:rsid w:val="00602C87"/>
    <w:rsid w:val="0062754F"/>
    <w:rsid w:val="00681C59"/>
    <w:rsid w:val="006A4B91"/>
    <w:rsid w:val="006D32A8"/>
    <w:rsid w:val="00774C81"/>
    <w:rsid w:val="00777BEB"/>
    <w:rsid w:val="007911DE"/>
    <w:rsid w:val="00797923"/>
    <w:rsid w:val="007C1EEC"/>
    <w:rsid w:val="00907A7E"/>
    <w:rsid w:val="00914856"/>
    <w:rsid w:val="00990B06"/>
    <w:rsid w:val="009A39FA"/>
    <w:rsid w:val="009B6572"/>
    <w:rsid w:val="009C3F15"/>
    <w:rsid w:val="00A56310"/>
    <w:rsid w:val="00A7108A"/>
    <w:rsid w:val="00AB478E"/>
    <w:rsid w:val="00AE22D9"/>
    <w:rsid w:val="00AF1434"/>
    <w:rsid w:val="00B14189"/>
    <w:rsid w:val="00B56F18"/>
    <w:rsid w:val="00B90E04"/>
    <w:rsid w:val="00B93CFA"/>
    <w:rsid w:val="00BE7C0E"/>
    <w:rsid w:val="00BF5B34"/>
    <w:rsid w:val="00C21860"/>
    <w:rsid w:val="00C5276E"/>
    <w:rsid w:val="00C66D64"/>
    <w:rsid w:val="00D14A51"/>
    <w:rsid w:val="00D27DFE"/>
    <w:rsid w:val="00D61AA7"/>
    <w:rsid w:val="00D854FE"/>
    <w:rsid w:val="00D965FA"/>
    <w:rsid w:val="00DD2849"/>
    <w:rsid w:val="00E436BF"/>
    <w:rsid w:val="00EC4C5A"/>
    <w:rsid w:val="00ED75E4"/>
    <w:rsid w:val="00EF2DDF"/>
    <w:rsid w:val="00F240AC"/>
    <w:rsid w:val="00F95F54"/>
    <w:rsid w:val="00F97A77"/>
    <w:rsid w:val="00F97BB2"/>
    <w:rsid w:val="00FA11B7"/>
    <w:rsid w:val="00FF5C74"/>
    <w:rsid w:val="00FF63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8AB4A1F-60F6-4810-8635-B00A5DFA7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5C53"/>
    <w:pPr>
      <w:widowControl w:val="0"/>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465C53"/>
    <w:pPr>
      <w:widowControl w:val="0"/>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paragraph" w:customStyle="1" w:styleId="western">
    <w:name w:val="western"/>
    <w:basedOn w:val="a"/>
    <w:rsid w:val="00465C53"/>
    <w:pPr>
      <w:widowControl/>
      <w:suppressAutoHyphens w:val="0"/>
      <w:autoSpaceDN/>
      <w:spacing w:before="100" w:beforeAutospacing="1" w:after="142" w:line="276" w:lineRule="auto"/>
      <w:textAlignment w:val="auto"/>
    </w:pPr>
    <w:rPr>
      <w:rFonts w:ascii="Times New Roman" w:eastAsia="Times New Roman" w:hAnsi="Times New Roman" w:cs="Times New Roman"/>
      <w:kern w:val="0"/>
      <w:lang w:eastAsia="ru-RU" w:bidi="ar-SA"/>
    </w:rPr>
  </w:style>
  <w:style w:type="paragraph" w:styleId="a3">
    <w:name w:val="header"/>
    <w:basedOn w:val="a"/>
    <w:link w:val="a4"/>
    <w:uiPriority w:val="99"/>
    <w:unhideWhenUsed/>
    <w:rsid w:val="00465C53"/>
    <w:pPr>
      <w:tabs>
        <w:tab w:val="center" w:pos="4677"/>
        <w:tab w:val="right" w:pos="9355"/>
      </w:tabs>
    </w:pPr>
    <w:rPr>
      <w:rFonts w:cs="Mangal"/>
      <w:szCs w:val="21"/>
    </w:rPr>
  </w:style>
  <w:style w:type="character" w:customStyle="1" w:styleId="a4">
    <w:name w:val="Верхний колонтитул Знак"/>
    <w:basedOn w:val="a0"/>
    <w:link w:val="a3"/>
    <w:uiPriority w:val="99"/>
    <w:rsid w:val="00465C53"/>
    <w:rPr>
      <w:rFonts w:ascii="Liberation Serif" w:eastAsia="NSimSun" w:hAnsi="Liberation Serif" w:cs="Mangal"/>
      <w:kern w:val="3"/>
      <w:sz w:val="24"/>
      <w:szCs w:val="21"/>
      <w:lang w:eastAsia="zh-CN" w:bidi="hi-IN"/>
    </w:rPr>
  </w:style>
  <w:style w:type="paragraph" w:styleId="a5">
    <w:name w:val="footer"/>
    <w:basedOn w:val="a"/>
    <w:link w:val="a6"/>
    <w:uiPriority w:val="99"/>
    <w:unhideWhenUsed/>
    <w:rsid w:val="00465C53"/>
    <w:pPr>
      <w:tabs>
        <w:tab w:val="center" w:pos="4677"/>
        <w:tab w:val="right" w:pos="9355"/>
      </w:tabs>
    </w:pPr>
    <w:rPr>
      <w:rFonts w:cs="Mangal"/>
      <w:szCs w:val="21"/>
    </w:rPr>
  </w:style>
  <w:style w:type="character" w:customStyle="1" w:styleId="a6">
    <w:name w:val="Нижний колонтитул Знак"/>
    <w:basedOn w:val="a0"/>
    <w:link w:val="a5"/>
    <w:uiPriority w:val="99"/>
    <w:rsid w:val="00465C53"/>
    <w:rPr>
      <w:rFonts w:ascii="Liberation Serif" w:eastAsia="NSimSun" w:hAnsi="Liberation Serif" w:cs="Mangal"/>
      <w:kern w:val="3"/>
      <w:sz w:val="24"/>
      <w:szCs w:val="21"/>
      <w:lang w:eastAsia="zh-CN" w:bidi="hi-IN"/>
    </w:rPr>
  </w:style>
  <w:style w:type="paragraph" w:customStyle="1" w:styleId="1">
    <w:name w:val="Основной текст1"/>
    <w:basedOn w:val="a"/>
    <w:rsid w:val="00465C53"/>
    <w:pPr>
      <w:shd w:val="clear" w:color="auto" w:fill="FFFFFF"/>
      <w:suppressAutoHyphens w:val="0"/>
      <w:autoSpaceDN/>
      <w:spacing w:after="240" w:line="274" w:lineRule="exact"/>
      <w:ind w:hanging="360"/>
      <w:jc w:val="right"/>
      <w:textAlignment w:val="auto"/>
    </w:pPr>
    <w:rPr>
      <w:rFonts w:ascii="Times New Roman" w:eastAsia="Times New Roman" w:hAnsi="Times New Roman" w:cs="Times New Roman"/>
      <w:color w:val="000000"/>
      <w:kern w:val="0"/>
      <w:lang w:eastAsia="ru-RU" w:bidi="ru-RU"/>
    </w:rPr>
  </w:style>
  <w:style w:type="paragraph" w:styleId="a7">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
    <w:basedOn w:val="a"/>
    <w:link w:val="a8"/>
    <w:uiPriority w:val="34"/>
    <w:qFormat/>
    <w:rsid w:val="00774C81"/>
    <w:pPr>
      <w:widowControl/>
      <w:autoSpaceDN/>
      <w:ind w:left="720"/>
      <w:contextualSpacing/>
      <w:textAlignment w:val="auto"/>
    </w:pPr>
    <w:rPr>
      <w:rFonts w:ascii="Times New Roman" w:eastAsia="Times New Roman" w:hAnsi="Times New Roman" w:cs="Times New Roman"/>
      <w:kern w:val="0"/>
      <w:lang w:bidi="ar-SA"/>
    </w:rPr>
  </w:style>
  <w:style w:type="character" w:customStyle="1" w:styleId="a8">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7"/>
    <w:uiPriority w:val="34"/>
    <w:rsid w:val="00774C81"/>
    <w:rPr>
      <w:rFonts w:ascii="Times New Roman" w:eastAsia="Times New Roman" w:hAnsi="Times New Roman" w:cs="Times New Roman"/>
      <w:sz w:val="24"/>
      <w:szCs w:val="24"/>
      <w:lang w:eastAsia="zh-CN"/>
    </w:rPr>
  </w:style>
  <w:style w:type="paragraph" w:styleId="a9">
    <w:name w:val="Balloon Text"/>
    <w:basedOn w:val="a"/>
    <w:link w:val="aa"/>
    <w:uiPriority w:val="99"/>
    <w:semiHidden/>
    <w:unhideWhenUsed/>
    <w:rsid w:val="00774C81"/>
    <w:rPr>
      <w:rFonts w:ascii="Segoe UI" w:hAnsi="Segoe UI" w:cs="Mangal"/>
      <w:sz w:val="18"/>
      <w:szCs w:val="16"/>
    </w:rPr>
  </w:style>
  <w:style w:type="character" w:customStyle="1" w:styleId="aa">
    <w:name w:val="Текст выноски Знак"/>
    <w:basedOn w:val="a0"/>
    <w:link w:val="a9"/>
    <w:uiPriority w:val="99"/>
    <w:semiHidden/>
    <w:rsid w:val="00774C81"/>
    <w:rPr>
      <w:rFonts w:ascii="Segoe UI" w:eastAsia="NSimSun" w:hAnsi="Segoe UI" w:cs="Mangal"/>
      <w:kern w:val="3"/>
      <w:sz w:val="18"/>
      <w:szCs w:val="16"/>
      <w:lang w:eastAsia="zh-CN" w:bidi="hi-IN"/>
    </w:rPr>
  </w:style>
  <w:style w:type="character" w:styleId="ab">
    <w:name w:val="Hyperlink"/>
    <w:basedOn w:val="a0"/>
    <w:uiPriority w:val="99"/>
    <w:unhideWhenUsed/>
    <w:rsid w:val="005D184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isp.gov.ru/pp719v2/pub/prod/"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0CC460F5C86122DF7154A85748F8AD913213FE8803C0DC16D129B6E83F03A021453FC9D4C56D29A512CB6459B86D048D4F874C5A4E8DBDj0M" TargetMode="External"/><Relationship Id="rId5" Type="http://schemas.openxmlformats.org/officeDocument/2006/relationships/footnotes" Target="footnotes.xml"/><Relationship Id="rId10" Type="http://schemas.openxmlformats.org/officeDocument/2006/relationships/hyperlink" Target="consultantplus://offline/ref=0CC460F5C86122DF7154A85748F8AD913213FE8803C0DC16D129B6E83F03A021453FC9D4C56D29A512CB6459B86D048D4F874C5A4E8DBDj0M"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1</Pages>
  <Words>3445</Words>
  <Characters>19643</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Быканов Александр Сергеевич</dc:creator>
  <cp:keywords/>
  <dc:description/>
  <cp:lastModifiedBy>Быканов Александр Сергеевич</cp:lastModifiedBy>
  <cp:revision>8</cp:revision>
  <cp:lastPrinted>2023-07-26T11:46:00Z</cp:lastPrinted>
  <dcterms:created xsi:type="dcterms:W3CDTF">2023-08-24T17:10:00Z</dcterms:created>
  <dcterms:modified xsi:type="dcterms:W3CDTF">2023-11-09T09:29:00Z</dcterms:modified>
</cp:coreProperties>
</file>