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A54" w:rsidRPr="00C64177" w:rsidRDefault="00B34A54" w:rsidP="00C64177">
      <w:pPr>
        <w:pStyle w:val="2"/>
        <w:spacing w:line="312" w:lineRule="auto"/>
      </w:pPr>
      <w:r w:rsidRPr="00C64177">
        <w:t xml:space="preserve"> </w:t>
      </w:r>
    </w:p>
    <w:p w:rsidR="005C117B" w:rsidRPr="00C64177" w:rsidRDefault="00C55732" w:rsidP="00C64177">
      <w:pPr>
        <w:pStyle w:val="11"/>
        <w:spacing w:line="312" w:lineRule="auto"/>
        <w:jc w:val="center"/>
        <w:rPr>
          <w:b/>
          <w:color w:val="auto"/>
        </w:rPr>
      </w:pPr>
      <w:r w:rsidRPr="00C55732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6.35pt;margin-top:2.5pt;width:243.75pt;height:180.75pt;z-index:251658240" stroked="f">
            <v:textbox style="mso-next-textbox:#_x0000_s1026">
              <w:txbxContent>
                <w:p w:rsidR="0060211D" w:rsidRDefault="0060211D" w:rsidP="0060211D">
                  <w:pPr>
                    <w:rPr>
                      <w:b/>
                    </w:rPr>
                  </w:pPr>
                </w:p>
                <w:p w:rsidR="0060211D" w:rsidRDefault="004013F5" w:rsidP="0060211D">
                  <w:pPr>
                    <w:pBdr>
                      <w:bottom w:val="single" w:sz="4" w:space="1" w:color="auto"/>
                    </w:pBdr>
                    <w:ind w:left="142" w:hanging="142"/>
                    <w:rPr>
                      <w:b/>
                    </w:rPr>
                  </w:pPr>
                  <w:r>
                    <w:rPr>
                      <w:b/>
                    </w:rPr>
                    <w:t>ГБУ НО «ФОК «Мещерский»</w:t>
                  </w:r>
                </w:p>
                <w:p w:rsidR="0060211D" w:rsidRDefault="004013F5" w:rsidP="0060211D">
                  <w:pPr>
                    <w:ind w:left="142" w:right="-285" w:hanging="142"/>
                    <w:contextualSpacing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ул. Карла Маркса</w:t>
                  </w:r>
                  <w:r w:rsidR="0060211D">
                    <w:rPr>
                      <w:color w:val="000000"/>
                    </w:rPr>
                    <w:t xml:space="preserve">, дом </w:t>
                  </w:r>
                  <w:r>
                    <w:rPr>
                      <w:color w:val="000000"/>
                    </w:rPr>
                    <w:t>2</w:t>
                  </w:r>
                  <w:r w:rsidR="0060211D">
                    <w:rPr>
                      <w:color w:val="000000"/>
                    </w:rPr>
                    <w:t xml:space="preserve">1, </w:t>
                  </w:r>
                </w:p>
                <w:p w:rsidR="0060211D" w:rsidRDefault="004013F5" w:rsidP="0060211D">
                  <w:pPr>
                    <w:ind w:left="142" w:right="-285" w:hanging="142"/>
                    <w:contextualSpacing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г. Нижний Новгород, 603159</w:t>
                  </w:r>
                </w:p>
                <w:p w:rsidR="0060211D" w:rsidRPr="0060211D" w:rsidRDefault="00C55732" w:rsidP="0060211D">
                  <w:pPr>
                    <w:ind w:right="-285"/>
                    <w:contextualSpacing/>
                    <w:rPr>
                      <w:bdr w:val="none" w:sz="0" w:space="0" w:color="auto" w:frame="1"/>
                    </w:rPr>
                  </w:pPr>
                  <w:hyperlink r:id="rId8" w:history="1">
                    <w:r w:rsidR="004013F5" w:rsidRPr="0050570D">
                      <w:rPr>
                        <w:rStyle w:val="af4"/>
                        <w:bdr w:val="none" w:sz="0" w:space="0" w:color="auto" w:frame="1"/>
                        <w:lang w:val="en-US"/>
                      </w:rPr>
                      <w:t>fok</w:t>
                    </w:r>
                    <w:r w:rsidR="004013F5" w:rsidRPr="004013F5">
                      <w:rPr>
                        <w:rStyle w:val="af4"/>
                        <w:bdr w:val="none" w:sz="0" w:space="0" w:color="auto" w:frame="1"/>
                      </w:rPr>
                      <w:t>52</w:t>
                    </w:r>
                    <w:r w:rsidR="004013F5" w:rsidRPr="0050570D">
                      <w:rPr>
                        <w:rStyle w:val="af4"/>
                        <w:bdr w:val="none" w:sz="0" w:space="0" w:color="auto" w:frame="1"/>
                        <w:lang w:val="en-US"/>
                      </w:rPr>
                      <w:t>zakaz</w:t>
                    </w:r>
                    <w:r w:rsidR="004013F5" w:rsidRPr="0050570D">
                      <w:rPr>
                        <w:rStyle w:val="af4"/>
                        <w:bdr w:val="none" w:sz="0" w:space="0" w:color="auto" w:frame="1"/>
                      </w:rPr>
                      <w:t>@</w:t>
                    </w:r>
                    <w:r w:rsidR="004013F5" w:rsidRPr="0050570D">
                      <w:rPr>
                        <w:rStyle w:val="af4"/>
                        <w:bdr w:val="none" w:sz="0" w:space="0" w:color="auto" w:frame="1"/>
                        <w:lang w:val="en-US"/>
                      </w:rPr>
                      <w:t>gmail</w:t>
                    </w:r>
                    <w:r w:rsidR="004013F5" w:rsidRPr="0050570D">
                      <w:rPr>
                        <w:rStyle w:val="af4"/>
                        <w:bdr w:val="none" w:sz="0" w:space="0" w:color="auto" w:frame="1"/>
                      </w:rPr>
                      <w:t>.</w:t>
                    </w:r>
                    <w:r w:rsidR="004013F5" w:rsidRPr="0050570D">
                      <w:rPr>
                        <w:rStyle w:val="af4"/>
                        <w:bdr w:val="none" w:sz="0" w:space="0" w:color="auto" w:frame="1"/>
                        <w:lang w:val="en-US"/>
                      </w:rPr>
                      <w:t>ru</w:t>
                    </w:r>
                  </w:hyperlink>
                </w:p>
                <w:p w:rsidR="0060211D" w:rsidRPr="0060211D" w:rsidRDefault="0060211D" w:rsidP="0060211D">
                  <w:pPr>
                    <w:pStyle w:val="30"/>
                    <w:ind w:right="-285"/>
                    <w:contextualSpacing/>
                    <w:rPr>
                      <w:u w:val="single"/>
                      <w:bdr w:val="none" w:sz="0" w:space="0" w:color="auto" w:frame="1"/>
                    </w:rPr>
                  </w:pPr>
                </w:p>
                <w:p w:rsidR="0060211D" w:rsidRPr="004013F5" w:rsidRDefault="004013F5" w:rsidP="0060211D">
                  <w:pPr>
                    <w:pBdr>
                      <w:bottom w:val="single" w:sz="4" w:space="1" w:color="auto"/>
                    </w:pBdr>
                    <w:ind w:right="-60"/>
                    <w:rPr>
                      <w:b/>
                      <w:sz w:val="22"/>
                    </w:rPr>
                  </w:pPr>
                  <w:r>
                    <w:rPr>
                      <w:b/>
                    </w:rPr>
                    <w:t>ООО «Олден-НН»</w:t>
                  </w:r>
                </w:p>
                <w:p w:rsidR="0060211D" w:rsidRDefault="004013F5" w:rsidP="0060211D">
                  <w:pPr>
                    <w:ind w:right="-60"/>
                  </w:pPr>
                  <w:r>
                    <w:t>ул. Арзамасская, дом 5</w:t>
                  </w:r>
                  <w:r w:rsidR="0060211D">
                    <w:t>,</w:t>
                  </w:r>
                </w:p>
                <w:p w:rsidR="0060211D" w:rsidRDefault="004013F5" w:rsidP="0060211D">
                  <w:pPr>
                    <w:ind w:right="-60"/>
                  </w:pPr>
                  <w:r>
                    <w:t>г. Нижний Новгород</w:t>
                  </w:r>
                  <w:r w:rsidR="0060211D">
                    <w:t>,</w:t>
                  </w:r>
                  <w:r>
                    <w:t xml:space="preserve"> 603000</w:t>
                  </w:r>
                </w:p>
                <w:p w:rsidR="0060211D" w:rsidRDefault="00C55732" w:rsidP="0060211D">
                  <w:pPr>
                    <w:ind w:right="-60"/>
                  </w:pPr>
                  <w:hyperlink r:id="rId9" w:history="1">
                    <w:r w:rsidR="0040115C" w:rsidRPr="00DA6CE7">
                      <w:rPr>
                        <w:rStyle w:val="af4"/>
                        <w:lang w:val="en-US"/>
                      </w:rPr>
                      <w:t>olden</w:t>
                    </w:r>
                    <w:r w:rsidR="0040115C" w:rsidRPr="00843888">
                      <w:rPr>
                        <w:rStyle w:val="af4"/>
                      </w:rPr>
                      <w:t>.</w:t>
                    </w:r>
                    <w:r w:rsidR="0040115C" w:rsidRPr="00DA6CE7">
                      <w:rPr>
                        <w:rStyle w:val="af4"/>
                        <w:lang w:val="en-US"/>
                      </w:rPr>
                      <w:t>stroy</w:t>
                    </w:r>
                    <w:r w:rsidR="0040115C" w:rsidRPr="00DA6CE7">
                      <w:rPr>
                        <w:rStyle w:val="af4"/>
                      </w:rPr>
                      <w:t>@</w:t>
                    </w:r>
                    <w:r w:rsidR="0040115C" w:rsidRPr="00DA6CE7">
                      <w:rPr>
                        <w:rStyle w:val="af4"/>
                        <w:lang w:val="en-US"/>
                      </w:rPr>
                      <w:t>mail</w:t>
                    </w:r>
                    <w:r w:rsidR="0040115C" w:rsidRPr="00DA6CE7">
                      <w:rPr>
                        <w:rStyle w:val="af4"/>
                      </w:rPr>
                      <w:t>.</w:t>
                    </w:r>
                    <w:r w:rsidR="0040115C" w:rsidRPr="00DA6CE7">
                      <w:rPr>
                        <w:rStyle w:val="af4"/>
                        <w:lang w:val="en-US"/>
                      </w:rPr>
                      <w:t>ru</w:t>
                    </w:r>
                  </w:hyperlink>
                </w:p>
                <w:p w:rsidR="0060211D" w:rsidRDefault="0060211D" w:rsidP="0060211D">
                  <w:pPr>
                    <w:ind w:right="-60"/>
                  </w:pPr>
                </w:p>
                <w:p w:rsidR="0060211D" w:rsidRDefault="0060211D" w:rsidP="0060211D">
                  <w:pPr>
                    <w:ind w:right="-60"/>
                    <w:rPr>
                      <w:iCs/>
                      <w:color w:val="000000"/>
                    </w:rPr>
                  </w:pPr>
                </w:p>
                <w:p w:rsidR="0060211D" w:rsidRDefault="0060211D" w:rsidP="0060211D">
                  <w:pPr>
                    <w:ind w:left="142" w:right="-60" w:hanging="142"/>
                  </w:pPr>
                </w:p>
                <w:p w:rsidR="0060211D" w:rsidRDefault="0060211D" w:rsidP="0060211D">
                  <w:pPr>
                    <w:pBdr>
                      <w:between w:val="single" w:sz="4" w:space="1" w:color="auto"/>
                    </w:pBdr>
                    <w:ind w:right="-60"/>
                    <w:rPr>
                      <w:b/>
                      <w:color w:val="000000"/>
                    </w:rPr>
                  </w:pPr>
                </w:p>
                <w:p w:rsidR="0060211D" w:rsidRDefault="0060211D" w:rsidP="0060211D">
                  <w:pPr>
                    <w:ind w:right="-60"/>
                  </w:pPr>
                </w:p>
                <w:p w:rsidR="0060211D" w:rsidRDefault="0060211D" w:rsidP="0060211D">
                  <w:pPr>
                    <w:ind w:right="-60"/>
                  </w:pPr>
                </w:p>
                <w:p w:rsidR="0060211D" w:rsidRDefault="0060211D" w:rsidP="0060211D">
                  <w:pPr>
                    <w:ind w:right="-60"/>
                  </w:pPr>
                </w:p>
                <w:p w:rsidR="0060211D" w:rsidRDefault="0060211D" w:rsidP="0060211D">
                  <w:pPr>
                    <w:ind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480"/>
                    <w:rPr>
                      <w:b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right="-201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4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480"/>
                    <w:rPr>
                      <w:spacing w:val="-8"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2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Style w:val="afd"/>
                    <w:spacing w:after="0"/>
                    <w:ind w:left="0" w:firstLine="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40" w:right="-60"/>
                    <w:rPr>
                      <w:iCs/>
                    </w:rPr>
                  </w:pPr>
                </w:p>
                <w:p w:rsidR="0060211D" w:rsidRDefault="0060211D" w:rsidP="0060211D">
                  <w:pPr>
                    <w:ind w:left="142"/>
                    <w:rPr>
                      <w:spacing w:val="-8"/>
                    </w:rPr>
                  </w:pPr>
                </w:p>
                <w:p w:rsidR="0060211D" w:rsidRDefault="0060211D" w:rsidP="0060211D">
                  <w:pPr>
                    <w:ind w:left="142"/>
                    <w:rPr>
                      <w:spacing w:val="-8"/>
                    </w:rPr>
                  </w:pPr>
                </w:p>
                <w:p w:rsidR="0060211D" w:rsidRDefault="0060211D" w:rsidP="0060211D">
                  <w:pPr>
                    <w:ind w:left="142"/>
                    <w:rPr>
                      <w:spacing w:val="-8"/>
                    </w:rPr>
                  </w:pPr>
                </w:p>
                <w:p w:rsidR="0060211D" w:rsidRDefault="0060211D" w:rsidP="0060211D">
                  <w:pPr>
                    <w:ind w:left="142"/>
                    <w:rPr>
                      <w:spacing w:val="-8"/>
                    </w:rPr>
                  </w:pPr>
                </w:p>
                <w:p w:rsidR="0060211D" w:rsidRDefault="0060211D" w:rsidP="0060211D">
                  <w:pPr>
                    <w:ind w:left="142"/>
                    <w:rPr>
                      <w:spacing w:val="-8"/>
                    </w:rPr>
                  </w:pPr>
                </w:p>
                <w:p w:rsidR="0060211D" w:rsidRDefault="0060211D" w:rsidP="0060211D">
                  <w:pPr>
                    <w:ind w:left="142"/>
                    <w:rPr>
                      <w:spacing w:val="-8"/>
                    </w:rPr>
                  </w:pPr>
                </w:p>
                <w:p w:rsidR="0060211D" w:rsidRDefault="0060211D" w:rsidP="0060211D">
                  <w:pPr>
                    <w:ind w:left="142"/>
                    <w:rPr>
                      <w:spacing w:val="-8"/>
                    </w:rPr>
                  </w:pPr>
                </w:p>
                <w:p w:rsidR="0060211D" w:rsidRDefault="0060211D" w:rsidP="0060211D">
                  <w:pPr>
                    <w:ind w:left="142"/>
                    <w:rPr>
                      <w:spacing w:val="-8"/>
                    </w:rPr>
                  </w:pPr>
                </w:p>
                <w:p w:rsidR="0060211D" w:rsidRDefault="0060211D" w:rsidP="0060211D">
                  <w:pPr>
                    <w:ind w:left="142"/>
                    <w:rPr>
                      <w:spacing w:val="-8"/>
                    </w:rPr>
                  </w:pPr>
                </w:p>
                <w:p w:rsidR="0060211D" w:rsidRDefault="0060211D" w:rsidP="0060211D">
                  <w:pPr>
                    <w:ind w:left="142"/>
                    <w:rPr>
                      <w:spacing w:val="-8"/>
                    </w:rPr>
                  </w:pPr>
                </w:p>
                <w:p w:rsidR="0060211D" w:rsidRDefault="0060211D" w:rsidP="0060211D">
                  <w:pPr>
                    <w:ind w:left="142"/>
                    <w:rPr>
                      <w:spacing w:val="-8"/>
                    </w:rPr>
                  </w:pPr>
                </w:p>
                <w:p w:rsidR="0060211D" w:rsidRDefault="0060211D" w:rsidP="0060211D">
                  <w:pPr>
                    <w:ind w:left="142"/>
                    <w:rPr>
                      <w:spacing w:val="-8"/>
                    </w:rPr>
                  </w:pPr>
                </w:p>
                <w:p w:rsidR="0060211D" w:rsidRDefault="0060211D" w:rsidP="0060211D">
                  <w:pPr>
                    <w:ind w:left="142"/>
                    <w:rPr>
                      <w:spacing w:val="-8"/>
                    </w:rPr>
                  </w:pPr>
                </w:p>
                <w:p w:rsidR="0060211D" w:rsidRDefault="0060211D" w:rsidP="0060211D">
                  <w:pPr>
                    <w:ind w:left="142"/>
                    <w:rPr>
                      <w:spacing w:val="-8"/>
                    </w:rPr>
                  </w:pPr>
                </w:p>
                <w:p w:rsidR="0060211D" w:rsidRDefault="0060211D" w:rsidP="0060211D">
                  <w:pPr>
                    <w:ind w:left="142"/>
                    <w:rPr>
                      <w:spacing w:val="-8"/>
                    </w:rPr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80"/>
                  </w:pPr>
                </w:p>
                <w:p w:rsidR="0060211D" w:rsidRDefault="0060211D" w:rsidP="0060211D">
                  <w:pPr>
                    <w:pBdr>
                      <w:bottom w:val="single" w:sz="12" w:space="0" w:color="auto"/>
                    </w:pBdr>
                    <w:ind w:left="180"/>
                  </w:pPr>
                </w:p>
              </w:txbxContent>
            </v:textbox>
          </v:shape>
        </w:pict>
      </w:r>
    </w:p>
    <w:p w:rsidR="005C117B" w:rsidRPr="00C64177" w:rsidRDefault="005C117B" w:rsidP="00C64177">
      <w:pPr>
        <w:pStyle w:val="11"/>
        <w:spacing w:line="312" w:lineRule="auto"/>
        <w:jc w:val="center"/>
        <w:rPr>
          <w:b/>
          <w:color w:val="auto"/>
        </w:rPr>
      </w:pPr>
    </w:p>
    <w:p w:rsidR="005C117B" w:rsidRPr="00C64177" w:rsidRDefault="005C117B" w:rsidP="00C64177">
      <w:pPr>
        <w:pStyle w:val="11"/>
        <w:spacing w:line="312" w:lineRule="auto"/>
        <w:jc w:val="center"/>
        <w:rPr>
          <w:b/>
          <w:color w:val="auto"/>
        </w:rPr>
      </w:pPr>
    </w:p>
    <w:p w:rsidR="005C117B" w:rsidRPr="00C64177" w:rsidRDefault="005C117B" w:rsidP="00C64177">
      <w:pPr>
        <w:pStyle w:val="11"/>
        <w:spacing w:line="312" w:lineRule="auto"/>
        <w:jc w:val="center"/>
        <w:rPr>
          <w:b/>
          <w:color w:val="auto"/>
        </w:rPr>
      </w:pPr>
    </w:p>
    <w:p w:rsidR="005C117B" w:rsidRPr="00C64177" w:rsidRDefault="005C117B" w:rsidP="00C64177">
      <w:pPr>
        <w:pStyle w:val="11"/>
        <w:spacing w:line="312" w:lineRule="auto"/>
        <w:jc w:val="center"/>
        <w:rPr>
          <w:b/>
          <w:color w:val="auto"/>
        </w:rPr>
      </w:pPr>
    </w:p>
    <w:p w:rsidR="005C117B" w:rsidRPr="00C64177" w:rsidRDefault="005C117B" w:rsidP="00C64177">
      <w:pPr>
        <w:pStyle w:val="11"/>
        <w:spacing w:line="312" w:lineRule="auto"/>
        <w:jc w:val="center"/>
        <w:rPr>
          <w:b/>
          <w:color w:val="auto"/>
        </w:rPr>
      </w:pPr>
    </w:p>
    <w:p w:rsidR="005C117B" w:rsidRPr="00C64177" w:rsidRDefault="005C117B" w:rsidP="00C64177">
      <w:pPr>
        <w:pStyle w:val="11"/>
        <w:spacing w:line="312" w:lineRule="auto"/>
        <w:ind w:firstLine="0"/>
        <w:rPr>
          <w:b/>
          <w:color w:val="auto"/>
        </w:rPr>
      </w:pPr>
    </w:p>
    <w:p w:rsidR="005C117B" w:rsidRPr="00B44E2B" w:rsidRDefault="005C117B" w:rsidP="0040115C">
      <w:pPr>
        <w:pStyle w:val="11"/>
        <w:spacing w:line="312" w:lineRule="auto"/>
        <w:ind w:firstLine="0"/>
        <w:rPr>
          <w:b/>
          <w:color w:val="auto"/>
        </w:rPr>
      </w:pPr>
    </w:p>
    <w:p w:rsidR="0060211D" w:rsidRPr="0060211D" w:rsidRDefault="0060211D" w:rsidP="0060211D"/>
    <w:p w:rsidR="00B34A54" w:rsidRPr="00C64177" w:rsidRDefault="00B34A54" w:rsidP="00C64177">
      <w:pPr>
        <w:pStyle w:val="11"/>
        <w:spacing w:line="312" w:lineRule="auto"/>
        <w:jc w:val="center"/>
        <w:rPr>
          <w:b/>
          <w:color w:val="auto"/>
        </w:rPr>
      </w:pPr>
      <w:r w:rsidRPr="00C64177">
        <w:rPr>
          <w:b/>
          <w:color w:val="auto"/>
        </w:rPr>
        <w:t>РЕШЕНИЕ</w:t>
      </w:r>
    </w:p>
    <w:p w:rsidR="00F52336" w:rsidRPr="008D1DD3" w:rsidRDefault="00B34A54" w:rsidP="00F52336">
      <w:pPr>
        <w:spacing w:after="120"/>
        <w:jc w:val="center"/>
        <w:rPr>
          <w:b/>
          <w:spacing w:val="-6"/>
          <w:sz w:val="28"/>
          <w:szCs w:val="28"/>
        </w:rPr>
      </w:pPr>
      <w:r w:rsidRPr="008D1DD3">
        <w:rPr>
          <w:b/>
          <w:sz w:val="28"/>
          <w:szCs w:val="28"/>
        </w:rPr>
        <w:t>№</w:t>
      </w:r>
      <w:r w:rsidR="0005717A" w:rsidRPr="008D1DD3">
        <w:rPr>
          <w:b/>
          <w:sz w:val="28"/>
          <w:szCs w:val="28"/>
        </w:rPr>
        <w:t xml:space="preserve"> </w:t>
      </w:r>
      <w:r w:rsidR="004013F5">
        <w:rPr>
          <w:b/>
          <w:spacing w:val="-6"/>
          <w:sz w:val="28"/>
          <w:szCs w:val="28"/>
        </w:rPr>
        <w:t>2340-ФАС52-КТ-69-09/11-17 (761</w:t>
      </w:r>
      <w:r w:rsidR="00B04CCB">
        <w:rPr>
          <w:b/>
          <w:spacing w:val="-6"/>
          <w:sz w:val="28"/>
          <w:szCs w:val="28"/>
        </w:rPr>
        <w:t>-ДР</w:t>
      </w:r>
      <w:r w:rsidR="008D1DD3" w:rsidRPr="008D1DD3">
        <w:rPr>
          <w:b/>
          <w:spacing w:val="-6"/>
          <w:sz w:val="28"/>
          <w:szCs w:val="28"/>
        </w:rPr>
        <w:t>)</w:t>
      </w:r>
    </w:p>
    <w:p w:rsidR="0058698F" w:rsidRPr="00C64177" w:rsidRDefault="0058698F" w:rsidP="00C64177">
      <w:pPr>
        <w:spacing w:line="312" w:lineRule="auto"/>
        <w:jc w:val="center"/>
        <w:rPr>
          <w:b/>
        </w:rPr>
      </w:pPr>
    </w:p>
    <w:p w:rsidR="00B34A54" w:rsidRPr="00C64177" w:rsidRDefault="004013F5" w:rsidP="00C64177">
      <w:pPr>
        <w:pStyle w:val="af2"/>
        <w:keepNext w:val="0"/>
        <w:keepLines w:val="0"/>
        <w:tabs>
          <w:tab w:val="clear" w:pos="0"/>
          <w:tab w:val="clear" w:pos="360"/>
        </w:tabs>
        <w:spacing w:before="0" w:after="0" w:line="312" w:lineRule="auto"/>
      </w:pPr>
      <w:r>
        <w:t>13 ноября</w:t>
      </w:r>
      <w:r w:rsidR="00CC6898">
        <w:t xml:space="preserve"> 2017</w:t>
      </w:r>
      <w:r w:rsidR="00AF5135" w:rsidRPr="00C64177">
        <w:t xml:space="preserve"> года     </w:t>
      </w:r>
      <w:r w:rsidR="00B34A54" w:rsidRPr="00C64177">
        <w:t xml:space="preserve">       </w:t>
      </w:r>
      <w:r w:rsidR="00F7781D" w:rsidRPr="00C64177">
        <w:t xml:space="preserve"> </w:t>
      </w:r>
      <w:r w:rsidR="00B34A54" w:rsidRPr="00C64177">
        <w:t xml:space="preserve">      </w:t>
      </w:r>
      <w:r w:rsidR="00573EA7" w:rsidRPr="00C64177">
        <w:t xml:space="preserve">     </w:t>
      </w:r>
      <w:r w:rsidR="00B7225A" w:rsidRPr="00C64177">
        <w:t xml:space="preserve">          </w:t>
      </w:r>
      <w:r w:rsidR="00B7225A" w:rsidRPr="00C64177">
        <w:tab/>
      </w:r>
      <w:r w:rsidR="00B7225A" w:rsidRPr="00C64177">
        <w:tab/>
      </w:r>
      <w:r w:rsidR="00B7225A" w:rsidRPr="00C64177">
        <w:tab/>
        <w:t xml:space="preserve">        </w:t>
      </w:r>
      <w:r w:rsidR="00573EA7" w:rsidRPr="00C64177">
        <w:t xml:space="preserve"> </w:t>
      </w:r>
      <w:r w:rsidR="00B7225A" w:rsidRPr="00C64177">
        <w:t xml:space="preserve">           </w:t>
      </w:r>
      <w:r w:rsidR="00573EA7" w:rsidRPr="00C64177">
        <w:t xml:space="preserve">   </w:t>
      </w:r>
      <w:r w:rsidR="00B34A54" w:rsidRPr="00C64177">
        <w:t>г</w:t>
      </w:r>
      <w:r w:rsidR="005F26E1" w:rsidRPr="00C64177">
        <w:t>ород</w:t>
      </w:r>
      <w:r w:rsidR="00B34A54" w:rsidRPr="00C64177">
        <w:t xml:space="preserve"> Нижний Новгород</w:t>
      </w:r>
    </w:p>
    <w:p w:rsidR="00B34A54" w:rsidRPr="00C64177" w:rsidRDefault="00B34A54" w:rsidP="00C64177">
      <w:pPr>
        <w:pStyle w:val="a7"/>
        <w:spacing w:line="312" w:lineRule="auto"/>
      </w:pPr>
    </w:p>
    <w:p w:rsidR="00B34A54" w:rsidRPr="00C64177" w:rsidRDefault="00B34A54" w:rsidP="0040115C">
      <w:pPr>
        <w:pStyle w:val="a9"/>
        <w:spacing w:line="264" w:lineRule="auto"/>
        <w:ind w:firstLine="567"/>
      </w:pPr>
      <w:r w:rsidRPr="00C64177">
        <w:t xml:space="preserve">Комиссия Управления Федеральной антимонопольной службы по Нижегородской области по контролю </w:t>
      </w:r>
      <w:r w:rsidR="00B7225A" w:rsidRPr="00C64177">
        <w:t>в сфере закупок в составе:</w:t>
      </w:r>
    </w:p>
    <w:tbl>
      <w:tblPr>
        <w:tblW w:w="9639" w:type="dxa"/>
        <w:tblInd w:w="108" w:type="dxa"/>
        <w:tblLayout w:type="fixed"/>
        <w:tblLook w:val="0000"/>
      </w:tblPr>
      <w:tblGrid>
        <w:gridCol w:w="2268"/>
        <w:gridCol w:w="236"/>
        <w:gridCol w:w="7135"/>
      </w:tblGrid>
      <w:tr w:rsidR="00D43A63" w:rsidRPr="00C64177" w:rsidTr="00B04CCB">
        <w:trPr>
          <w:trHeight w:val="361"/>
        </w:trPr>
        <w:tc>
          <w:tcPr>
            <w:tcW w:w="2268" w:type="dxa"/>
          </w:tcPr>
          <w:p w:rsidR="00D43A63" w:rsidRPr="00C64177" w:rsidRDefault="00D43A63" w:rsidP="0040115C">
            <w:pPr>
              <w:spacing w:line="264" w:lineRule="auto"/>
              <w:ind w:left="-108"/>
              <w:jc w:val="both"/>
            </w:pPr>
            <w:r w:rsidRPr="00C64177">
              <w:t xml:space="preserve">- </w:t>
            </w:r>
            <w:r w:rsidR="00B04CCB">
              <w:t>Шумилов А.А.</w:t>
            </w:r>
          </w:p>
        </w:tc>
        <w:tc>
          <w:tcPr>
            <w:tcW w:w="236" w:type="dxa"/>
          </w:tcPr>
          <w:p w:rsidR="00D43A63" w:rsidRPr="00C64177" w:rsidRDefault="00D43A63" w:rsidP="0040115C">
            <w:pPr>
              <w:spacing w:line="264" w:lineRule="auto"/>
              <w:jc w:val="both"/>
            </w:pPr>
            <w:r w:rsidRPr="00C64177">
              <w:t>-</w:t>
            </w:r>
          </w:p>
        </w:tc>
        <w:tc>
          <w:tcPr>
            <w:tcW w:w="7135" w:type="dxa"/>
          </w:tcPr>
          <w:p w:rsidR="00D43A63" w:rsidRPr="00C64177" w:rsidRDefault="00B04CCB" w:rsidP="0040115C">
            <w:pPr>
              <w:pStyle w:val="a7"/>
              <w:tabs>
                <w:tab w:val="left" w:pos="708"/>
              </w:tabs>
              <w:spacing w:line="264" w:lineRule="auto"/>
              <w:jc w:val="both"/>
              <w:rPr>
                <w:sz w:val="16"/>
                <w:szCs w:val="16"/>
              </w:rPr>
            </w:pPr>
            <w:r>
              <w:t>председатель</w:t>
            </w:r>
            <w:r w:rsidR="00D43A63" w:rsidRPr="00C64177">
              <w:t xml:space="preserve"> комиссии, </w:t>
            </w:r>
            <w:r>
              <w:t>заместитель руководителя управления,</w:t>
            </w:r>
          </w:p>
        </w:tc>
      </w:tr>
      <w:tr w:rsidR="00CD7EA0" w:rsidRPr="00C64177" w:rsidTr="00B04CCB">
        <w:trPr>
          <w:cantSplit/>
          <w:trHeight w:val="463"/>
        </w:trPr>
        <w:tc>
          <w:tcPr>
            <w:tcW w:w="2268" w:type="dxa"/>
          </w:tcPr>
          <w:p w:rsidR="00CD7EA0" w:rsidRPr="00C64177" w:rsidRDefault="006E5650" w:rsidP="0040115C">
            <w:pPr>
              <w:spacing w:line="264" w:lineRule="auto"/>
              <w:ind w:left="-108"/>
              <w:jc w:val="both"/>
            </w:pPr>
            <w:r>
              <w:t>-</w:t>
            </w:r>
            <w:r w:rsidR="00396499">
              <w:t xml:space="preserve"> </w:t>
            </w:r>
            <w:r w:rsidR="00CC6898">
              <w:t>Кирьякова С.Е.</w:t>
            </w:r>
          </w:p>
        </w:tc>
        <w:tc>
          <w:tcPr>
            <w:tcW w:w="236" w:type="dxa"/>
          </w:tcPr>
          <w:p w:rsidR="00CD7EA0" w:rsidRPr="00C64177" w:rsidRDefault="00CD7EA0" w:rsidP="0040115C">
            <w:pPr>
              <w:spacing w:line="264" w:lineRule="auto"/>
              <w:jc w:val="both"/>
            </w:pPr>
            <w:r w:rsidRPr="00C64177">
              <w:t>-</w:t>
            </w:r>
          </w:p>
        </w:tc>
        <w:tc>
          <w:tcPr>
            <w:tcW w:w="7135" w:type="dxa"/>
          </w:tcPr>
          <w:p w:rsidR="00CD7EA0" w:rsidRPr="00C64177" w:rsidRDefault="00CD7EA0" w:rsidP="0040115C">
            <w:pPr>
              <w:pStyle w:val="a7"/>
              <w:tabs>
                <w:tab w:val="left" w:pos="708"/>
              </w:tabs>
              <w:spacing w:line="264" w:lineRule="auto"/>
              <w:ind w:right="-104"/>
              <w:jc w:val="both"/>
            </w:pPr>
            <w:r w:rsidRPr="00C64177">
              <w:t xml:space="preserve">член комиссии, </w:t>
            </w:r>
            <w:r w:rsidR="00CC6898">
              <w:t>начальник</w:t>
            </w:r>
            <w:r w:rsidR="00B04CCB">
              <w:t xml:space="preserve"> отдела контроля закупок</w:t>
            </w:r>
            <w:r w:rsidRPr="00C64177">
              <w:t>,</w:t>
            </w:r>
          </w:p>
        </w:tc>
      </w:tr>
      <w:tr w:rsidR="007B2EF4" w:rsidRPr="00C64177" w:rsidTr="00B04CCB">
        <w:trPr>
          <w:cantSplit/>
          <w:trHeight w:val="463"/>
        </w:trPr>
        <w:tc>
          <w:tcPr>
            <w:tcW w:w="2268" w:type="dxa"/>
          </w:tcPr>
          <w:p w:rsidR="007B2EF4" w:rsidRPr="00C64177" w:rsidRDefault="007B2EF4" w:rsidP="0040115C">
            <w:pPr>
              <w:spacing w:line="264" w:lineRule="auto"/>
              <w:ind w:left="-108"/>
              <w:jc w:val="both"/>
            </w:pPr>
            <w:r w:rsidRPr="00C64177">
              <w:t xml:space="preserve">- </w:t>
            </w:r>
            <w:r w:rsidR="004013F5">
              <w:t>Балабина Н.В.</w:t>
            </w:r>
          </w:p>
        </w:tc>
        <w:tc>
          <w:tcPr>
            <w:tcW w:w="236" w:type="dxa"/>
          </w:tcPr>
          <w:p w:rsidR="007B2EF4" w:rsidRPr="00C64177" w:rsidRDefault="007B2EF4" w:rsidP="0040115C">
            <w:pPr>
              <w:spacing w:line="264" w:lineRule="auto"/>
              <w:jc w:val="both"/>
            </w:pPr>
            <w:r w:rsidRPr="00C64177">
              <w:t>-</w:t>
            </w:r>
          </w:p>
        </w:tc>
        <w:tc>
          <w:tcPr>
            <w:tcW w:w="7135" w:type="dxa"/>
          </w:tcPr>
          <w:p w:rsidR="007B2EF4" w:rsidRPr="00C64177" w:rsidRDefault="00396499" w:rsidP="0040115C">
            <w:pPr>
              <w:pStyle w:val="a7"/>
              <w:tabs>
                <w:tab w:val="left" w:pos="708"/>
              </w:tabs>
              <w:spacing w:line="264" w:lineRule="auto"/>
              <w:ind w:right="-104"/>
              <w:jc w:val="both"/>
            </w:pPr>
            <w:r>
              <w:t xml:space="preserve">член комиссии, </w:t>
            </w:r>
            <w:r w:rsidR="004013F5">
              <w:t>заместитель начальника</w:t>
            </w:r>
            <w:r w:rsidR="00CD7EA0" w:rsidRPr="00C677EE">
              <w:t xml:space="preserve"> </w:t>
            </w:r>
            <w:r>
              <w:t>отдела контроля закупок</w:t>
            </w:r>
            <w:r w:rsidR="00CD7EA0" w:rsidRPr="00C677EE">
              <w:t>,</w:t>
            </w:r>
          </w:p>
        </w:tc>
      </w:tr>
    </w:tbl>
    <w:p w:rsidR="00B34A54" w:rsidRPr="00C64177" w:rsidRDefault="00B34A54" w:rsidP="0040115C">
      <w:pPr>
        <w:pStyle w:val="a9"/>
        <w:spacing w:line="264" w:lineRule="auto"/>
        <w:ind w:firstLine="0"/>
        <w:rPr>
          <w:sz w:val="8"/>
        </w:rPr>
      </w:pPr>
    </w:p>
    <w:p w:rsidR="00B34A54" w:rsidRPr="00C64177" w:rsidRDefault="005F26E1" w:rsidP="0040115C">
      <w:pPr>
        <w:pStyle w:val="a9"/>
        <w:spacing w:line="264" w:lineRule="auto"/>
        <w:ind w:firstLine="0"/>
      </w:pPr>
      <w:r w:rsidRPr="00C64177">
        <w:t>при участии:</w:t>
      </w:r>
    </w:p>
    <w:tbl>
      <w:tblPr>
        <w:tblW w:w="9639" w:type="dxa"/>
        <w:tblInd w:w="108" w:type="dxa"/>
        <w:tblLayout w:type="fixed"/>
        <w:tblLook w:val="04A0"/>
      </w:tblPr>
      <w:tblGrid>
        <w:gridCol w:w="2268"/>
        <w:gridCol w:w="283"/>
        <w:gridCol w:w="7088"/>
      </w:tblGrid>
      <w:tr w:rsidR="00685B69" w:rsidTr="00B04CCB">
        <w:trPr>
          <w:trHeight w:val="407"/>
        </w:trPr>
        <w:tc>
          <w:tcPr>
            <w:tcW w:w="2268" w:type="dxa"/>
            <w:hideMark/>
          </w:tcPr>
          <w:p w:rsidR="00685B69" w:rsidRPr="001F4ED4" w:rsidRDefault="00685B69" w:rsidP="0040115C">
            <w:pPr>
              <w:pStyle w:val="a7"/>
              <w:tabs>
                <w:tab w:val="left" w:pos="708"/>
              </w:tabs>
              <w:spacing w:line="264" w:lineRule="auto"/>
              <w:ind w:left="-108" w:right="77"/>
              <w:jc w:val="both"/>
            </w:pPr>
            <w:r w:rsidRPr="001F4ED4">
              <w:t xml:space="preserve">- </w:t>
            </w:r>
            <w:r w:rsidR="004013F5">
              <w:t>Чеботарева А.О.</w:t>
            </w:r>
          </w:p>
        </w:tc>
        <w:tc>
          <w:tcPr>
            <w:tcW w:w="283" w:type="dxa"/>
            <w:hideMark/>
          </w:tcPr>
          <w:p w:rsidR="00685B69" w:rsidRPr="001F4ED4" w:rsidRDefault="00685B69" w:rsidP="0040115C">
            <w:pPr>
              <w:pStyle w:val="a7"/>
              <w:tabs>
                <w:tab w:val="left" w:pos="708"/>
              </w:tabs>
              <w:spacing w:line="264" w:lineRule="auto"/>
              <w:ind w:right="77"/>
              <w:jc w:val="both"/>
            </w:pPr>
            <w:r w:rsidRPr="001F4ED4">
              <w:t>-</w:t>
            </w:r>
          </w:p>
        </w:tc>
        <w:tc>
          <w:tcPr>
            <w:tcW w:w="7088" w:type="dxa"/>
            <w:hideMark/>
          </w:tcPr>
          <w:p w:rsidR="00685B69" w:rsidRPr="001F4ED4" w:rsidRDefault="004013F5" w:rsidP="0040115C">
            <w:pPr>
              <w:pStyle w:val="a7"/>
              <w:tabs>
                <w:tab w:val="left" w:pos="708"/>
              </w:tabs>
              <w:spacing w:line="264" w:lineRule="auto"/>
              <w:ind w:right="-108"/>
              <w:jc w:val="both"/>
            </w:pPr>
            <w:r>
              <w:t>представителя ООО «Олден-НН» (доверенность от 13.11.2017 №34),</w:t>
            </w:r>
          </w:p>
        </w:tc>
      </w:tr>
    </w:tbl>
    <w:p w:rsidR="00B34A54" w:rsidRPr="00C64177" w:rsidRDefault="00B34A54" w:rsidP="0040115C">
      <w:pPr>
        <w:pStyle w:val="a9"/>
        <w:spacing w:line="264" w:lineRule="auto"/>
        <w:ind w:firstLine="0"/>
        <w:rPr>
          <w:iCs/>
        </w:rPr>
      </w:pPr>
      <w:r w:rsidRPr="00C64177">
        <w:t xml:space="preserve">рассмотрев жалобу </w:t>
      </w:r>
      <w:r w:rsidR="004013F5">
        <w:t>общества с ограниченной ответственностью «Олден-НН»</w:t>
      </w:r>
      <w:r w:rsidR="00660BAB" w:rsidRPr="00227E39">
        <w:t xml:space="preserve"> (да</w:t>
      </w:r>
      <w:r w:rsidR="00660BAB" w:rsidRPr="00227E39">
        <w:rPr>
          <w:bCs/>
        </w:rPr>
        <w:t>лее также –</w:t>
      </w:r>
      <w:r w:rsidR="004013F5">
        <w:t xml:space="preserve"> ООО «Олден-НН»</w:t>
      </w:r>
      <w:r w:rsidR="00660BAB" w:rsidRPr="00227E39">
        <w:rPr>
          <w:bCs/>
        </w:rPr>
        <w:t>, заявитель</w:t>
      </w:r>
      <w:r w:rsidR="0040115C">
        <w:rPr>
          <w:bCs/>
        </w:rPr>
        <w:t>, Общество</w:t>
      </w:r>
      <w:r w:rsidR="00660BAB" w:rsidRPr="00227E39">
        <w:rPr>
          <w:bCs/>
        </w:rPr>
        <w:t xml:space="preserve">) </w:t>
      </w:r>
      <w:r w:rsidR="00A642AC">
        <w:t xml:space="preserve">на действия </w:t>
      </w:r>
      <w:r w:rsidR="00171D6C">
        <w:t>единой</w:t>
      </w:r>
      <w:r w:rsidR="004013F5">
        <w:t xml:space="preserve"> комиссии </w:t>
      </w:r>
      <w:r w:rsidR="00A642AC">
        <w:t xml:space="preserve">Государственного </w:t>
      </w:r>
      <w:r w:rsidR="004013F5">
        <w:t>бюджетного</w:t>
      </w:r>
      <w:r w:rsidR="00AD1CCD">
        <w:t xml:space="preserve"> учреждения Нижегор</w:t>
      </w:r>
      <w:r w:rsidR="004013F5">
        <w:t>одской области «Физкультурно-оздоровительный комплекс «Мещерский</w:t>
      </w:r>
      <w:r w:rsidR="00AD1CCD">
        <w:t>»</w:t>
      </w:r>
      <w:r w:rsidR="006E5650">
        <w:rPr>
          <w:iCs/>
        </w:rPr>
        <w:t xml:space="preserve"> (далее также – </w:t>
      </w:r>
      <w:r w:rsidR="004013F5">
        <w:rPr>
          <w:iCs/>
        </w:rPr>
        <w:t>аукционная комиссия</w:t>
      </w:r>
      <w:r w:rsidR="00656BB0">
        <w:rPr>
          <w:iCs/>
        </w:rPr>
        <w:t>)</w:t>
      </w:r>
      <w:r w:rsidR="00C91114">
        <w:rPr>
          <w:iCs/>
        </w:rPr>
        <w:t xml:space="preserve"> </w:t>
      </w:r>
      <w:r w:rsidR="00F7781D" w:rsidRPr="00C64177">
        <w:t xml:space="preserve">при </w:t>
      </w:r>
      <w:r w:rsidR="004013F5">
        <w:t>определении поставщика</w:t>
      </w:r>
      <w:r w:rsidR="00AD1CCD">
        <w:t xml:space="preserve"> путё</w:t>
      </w:r>
      <w:r w:rsidR="00724FA0" w:rsidRPr="00C64177">
        <w:t xml:space="preserve">м проведения </w:t>
      </w:r>
      <w:r w:rsidR="00AD1466" w:rsidRPr="00C64177">
        <w:t>электронного аукциона на право</w:t>
      </w:r>
      <w:r w:rsidR="00EA7237">
        <w:t xml:space="preserve"> заключить контракт на </w:t>
      </w:r>
      <w:r w:rsidR="0097456A">
        <w:t>поставку товаров</w:t>
      </w:r>
      <w:r w:rsidR="000959B6" w:rsidRPr="00C64177">
        <w:t xml:space="preserve"> </w:t>
      </w:r>
      <w:r w:rsidR="00573EA7" w:rsidRPr="00C64177">
        <w:t>для</w:t>
      </w:r>
      <w:r w:rsidR="003F4C1D" w:rsidRPr="00C64177">
        <w:t xml:space="preserve"> </w:t>
      </w:r>
      <w:r w:rsidR="00391772">
        <w:t>обеспечения</w:t>
      </w:r>
      <w:r w:rsidR="00AD1CCD">
        <w:t xml:space="preserve"> нужд</w:t>
      </w:r>
      <w:r w:rsidR="0097456A">
        <w:rPr>
          <w:iCs/>
        </w:rPr>
        <w:t xml:space="preserve"> бюджетного учреждения,</w:t>
      </w:r>
    </w:p>
    <w:p w:rsidR="00E214B6" w:rsidRPr="00C64177" w:rsidRDefault="00E214B6" w:rsidP="0040115C">
      <w:pPr>
        <w:pStyle w:val="a9"/>
        <w:spacing w:line="264" w:lineRule="auto"/>
        <w:ind w:firstLine="0"/>
        <w:rPr>
          <w:iCs/>
        </w:rPr>
      </w:pPr>
    </w:p>
    <w:p w:rsidR="00B34A54" w:rsidRPr="00C64177" w:rsidRDefault="00B34A54" w:rsidP="0040115C">
      <w:pPr>
        <w:spacing w:line="264" w:lineRule="auto"/>
        <w:jc w:val="center"/>
        <w:rPr>
          <w:sz w:val="28"/>
          <w:szCs w:val="32"/>
        </w:rPr>
      </w:pPr>
      <w:r w:rsidRPr="00C64177">
        <w:rPr>
          <w:b/>
          <w:bCs/>
          <w:iCs/>
          <w:sz w:val="28"/>
          <w:szCs w:val="32"/>
        </w:rPr>
        <w:t>установила:</w:t>
      </w:r>
    </w:p>
    <w:p w:rsidR="00E852C8" w:rsidRPr="00C64177" w:rsidRDefault="00E852C8" w:rsidP="0040115C">
      <w:pPr>
        <w:pStyle w:val="a9"/>
        <w:spacing w:line="264" w:lineRule="auto"/>
        <w:ind w:firstLine="709"/>
        <w:rPr>
          <w:szCs w:val="16"/>
        </w:rPr>
      </w:pPr>
    </w:p>
    <w:p w:rsidR="00DC67EB" w:rsidRPr="00C64177" w:rsidRDefault="00227FEC" w:rsidP="0040115C">
      <w:pPr>
        <w:pStyle w:val="a9"/>
        <w:spacing w:line="264" w:lineRule="auto"/>
        <w:ind w:firstLine="567"/>
      </w:pPr>
      <w:r w:rsidRPr="00C64177">
        <w:t xml:space="preserve">В Управление Федеральной антимонопольной службы </w:t>
      </w:r>
      <w:r w:rsidR="00F929AB" w:rsidRPr="00C64177">
        <w:t>по Нижегородской области</w:t>
      </w:r>
      <w:r w:rsidR="00977DCF" w:rsidRPr="00C64177">
        <w:t xml:space="preserve"> поступила</w:t>
      </w:r>
      <w:r w:rsidRPr="00C64177">
        <w:t xml:space="preserve"> жалоба </w:t>
      </w:r>
      <w:r w:rsidR="0097456A">
        <w:t>ООО «Олден-НН»</w:t>
      </w:r>
      <w:r w:rsidR="00660BAB">
        <w:t xml:space="preserve"> </w:t>
      </w:r>
      <w:r w:rsidR="00C30ECC" w:rsidRPr="00C64177">
        <w:t xml:space="preserve">на действия </w:t>
      </w:r>
      <w:r w:rsidR="00171D6C">
        <w:t>единой</w:t>
      </w:r>
      <w:r w:rsidR="0097456A">
        <w:t xml:space="preserve"> комиссии ГБ</w:t>
      </w:r>
      <w:r w:rsidR="00D1251B">
        <w:t>У</w:t>
      </w:r>
      <w:r w:rsidR="00484730">
        <w:t xml:space="preserve"> НО «</w:t>
      </w:r>
      <w:r w:rsidR="0097456A">
        <w:t>ФОК «Мещерский</w:t>
      </w:r>
      <w:r w:rsidR="00AD1CCD">
        <w:t>»</w:t>
      </w:r>
      <w:r w:rsidR="00C91114">
        <w:rPr>
          <w:iCs/>
        </w:rPr>
        <w:t xml:space="preserve"> </w:t>
      </w:r>
      <w:r w:rsidR="00D93924" w:rsidRPr="00C64177">
        <w:t>п</w:t>
      </w:r>
      <w:r w:rsidR="00F929AB" w:rsidRPr="00C64177">
        <w:t xml:space="preserve">ри проведении </w:t>
      </w:r>
      <w:r w:rsidR="000959B6" w:rsidRPr="00C64177">
        <w:t xml:space="preserve">электронного аукциона </w:t>
      </w:r>
      <w:r w:rsidR="00374643" w:rsidRPr="00C64177">
        <w:rPr>
          <w:color w:val="000000"/>
        </w:rPr>
        <w:t>на право заключения контракта на</w:t>
      </w:r>
      <w:r w:rsidR="00374643" w:rsidRPr="00C64177">
        <w:t xml:space="preserve"> </w:t>
      </w:r>
      <w:r w:rsidR="0097456A">
        <w:t>поставку разделительных дорожек в бассейн ГБУ НО «ФОК «Мещерский»</w:t>
      </w:r>
      <w:r w:rsidR="00656BB0">
        <w:t xml:space="preserve">, </w:t>
      </w:r>
      <w:r w:rsidR="00C91114">
        <w:rPr>
          <w:spacing w:val="-4"/>
        </w:rPr>
        <w:t>номер извещения</w:t>
      </w:r>
      <w:r w:rsidR="00C91114" w:rsidRPr="00227E39">
        <w:rPr>
          <w:spacing w:val="-4"/>
        </w:rPr>
        <w:t xml:space="preserve"> </w:t>
      </w:r>
      <w:r w:rsidR="0097456A">
        <w:t>0332200069017000038.</w:t>
      </w:r>
    </w:p>
    <w:p w:rsidR="006E10BB" w:rsidRDefault="006E10BB" w:rsidP="0040115C">
      <w:pPr>
        <w:tabs>
          <w:tab w:val="left" w:pos="9637"/>
        </w:tabs>
        <w:spacing w:line="264" w:lineRule="auto"/>
        <w:ind w:right="-2" w:firstLine="567"/>
        <w:jc w:val="both"/>
      </w:pPr>
      <w:r w:rsidRPr="00227E39">
        <w:t xml:space="preserve">По мнению заявителя, </w:t>
      </w:r>
      <w:r w:rsidR="00171D6C">
        <w:t>единая</w:t>
      </w:r>
      <w:r w:rsidR="0097456A">
        <w:t xml:space="preserve"> комиссия неправомерно признала вторую часть заявки Общества несоответствующей требованиям документации об электронном аукционе, что противоречит положениям</w:t>
      </w:r>
      <w:r w:rsidRPr="00227E39">
        <w:t xml:space="preserve"> Федерального закона от 05.04.2013 </w:t>
      </w:r>
      <w:r w:rsidR="00241C81">
        <w:t>№</w:t>
      </w:r>
      <w:r w:rsidRPr="00227E39">
        <w:t xml:space="preserve"> 44-ФЗ «О контрактной системе в сфере закупок товаров, работ, услуг для обеспечения государственных и муниципальных нужд» (далее также – Закон о кон</w:t>
      </w:r>
      <w:r w:rsidR="006E5650">
        <w:t>трактной системе</w:t>
      </w:r>
      <w:r w:rsidRPr="00227E39">
        <w:t>).</w:t>
      </w:r>
    </w:p>
    <w:p w:rsidR="002242FF" w:rsidRDefault="0097456A" w:rsidP="0040115C">
      <w:pPr>
        <w:tabs>
          <w:tab w:val="left" w:pos="9637"/>
        </w:tabs>
        <w:spacing w:line="264" w:lineRule="auto"/>
        <w:ind w:right="-2" w:firstLine="567"/>
        <w:jc w:val="both"/>
      </w:pPr>
      <w:r>
        <w:t>Представит</w:t>
      </w:r>
      <w:r w:rsidR="0040115C">
        <w:t>ел</w:t>
      </w:r>
      <w:r>
        <w:t>ь ООО «Олден-НН»</w:t>
      </w:r>
      <w:r w:rsidR="00AD1CCD">
        <w:t xml:space="preserve"> на заседании К</w:t>
      </w:r>
      <w:r w:rsidR="00EA7237">
        <w:t xml:space="preserve">омиссии Нижегородского УФАС России </w:t>
      </w:r>
      <w:r w:rsidR="00484730">
        <w:t>позицию и требования</w:t>
      </w:r>
      <w:r w:rsidR="00315936">
        <w:t>,</w:t>
      </w:r>
      <w:r w:rsidR="00AD1CCD">
        <w:t xml:space="preserve"> изложенные в жалобе, поддержал</w:t>
      </w:r>
      <w:r w:rsidR="00484730">
        <w:t xml:space="preserve"> в полном объёме.</w:t>
      </w:r>
    </w:p>
    <w:p w:rsidR="0097456A" w:rsidRDefault="0097456A" w:rsidP="0040115C">
      <w:pPr>
        <w:tabs>
          <w:tab w:val="left" w:pos="9637"/>
        </w:tabs>
        <w:spacing w:line="264" w:lineRule="auto"/>
        <w:ind w:right="-2" w:firstLine="567"/>
        <w:jc w:val="both"/>
      </w:pPr>
      <w:r>
        <w:lastRenderedPageBreak/>
        <w:t>Представители заказчика на заседании Комиссии Нижегородского УФАС России отсутствовали. Доказательства надлежащего извещения</w:t>
      </w:r>
      <w:r w:rsidR="0040115C">
        <w:t xml:space="preserve"> о времени и месте рассмотрения жалобы</w:t>
      </w:r>
      <w:r>
        <w:t xml:space="preserve"> в материалах дела имеются.</w:t>
      </w:r>
    </w:p>
    <w:p w:rsidR="00896A91" w:rsidRPr="00FE31FD" w:rsidRDefault="00896A91" w:rsidP="0040115C">
      <w:pPr>
        <w:spacing w:line="264" w:lineRule="auto"/>
        <w:ind w:right="-2" w:firstLine="567"/>
        <w:jc w:val="both"/>
        <w:rPr>
          <w:bCs/>
        </w:rPr>
      </w:pPr>
    </w:p>
    <w:p w:rsidR="004755DA" w:rsidRPr="00C64177" w:rsidRDefault="004755DA" w:rsidP="0040115C">
      <w:pPr>
        <w:spacing w:line="264" w:lineRule="auto"/>
        <w:ind w:right="-2" w:firstLine="567"/>
        <w:jc w:val="both"/>
      </w:pPr>
      <w:r w:rsidRPr="00C64177">
        <w:t xml:space="preserve">Комиссия Управления Федеральной антимонопольной службы по Нижегородской области по контролю в сфере закупок, </w:t>
      </w:r>
      <w:r w:rsidR="009D0EF2" w:rsidRPr="00C64177">
        <w:t>выслушав доводы лиц</w:t>
      </w:r>
      <w:r w:rsidR="0097456A">
        <w:t>а</w:t>
      </w:r>
      <w:r w:rsidR="009D0EF2" w:rsidRPr="00C64177">
        <w:t>, участвующ</w:t>
      </w:r>
      <w:r w:rsidR="0097456A">
        <w:t>его</w:t>
      </w:r>
      <w:r w:rsidR="009D0EF2" w:rsidRPr="00C64177">
        <w:t xml:space="preserve"> в рассмотрении жалобы, </w:t>
      </w:r>
      <w:r w:rsidRPr="00C64177">
        <w:t>исследовав</w:t>
      </w:r>
      <w:r w:rsidR="00656BB0">
        <w:t xml:space="preserve"> их в совокупности с имеющимися в деле материалами</w:t>
      </w:r>
      <w:r w:rsidRPr="00C64177">
        <w:t xml:space="preserve"> и осуществив внеплановую проверку рассматриваем</w:t>
      </w:r>
      <w:r w:rsidR="00374643" w:rsidRPr="00C64177">
        <w:t>ой</w:t>
      </w:r>
      <w:r w:rsidRPr="00C64177">
        <w:t xml:space="preserve"> </w:t>
      </w:r>
      <w:r w:rsidR="00374643" w:rsidRPr="00C64177">
        <w:t>закупки</w:t>
      </w:r>
      <w:r w:rsidRPr="00C64177">
        <w:t xml:space="preserve"> в соответствии с требованиями </w:t>
      </w:r>
      <w:r w:rsidR="00157953" w:rsidRPr="00C64177">
        <w:t xml:space="preserve">части </w:t>
      </w:r>
      <w:r w:rsidRPr="00C64177">
        <w:t xml:space="preserve">15 статьи 99 </w:t>
      </w:r>
      <w:r w:rsidR="00656BB0">
        <w:t>Закона о контрактной системе</w:t>
      </w:r>
      <w:r w:rsidR="00374643" w:rsidRPr="00C64177">
        <w:t>,</w:t>
      </w:r>
      <w:r w:rsidRPr="00C64177">
        <w:t xml:space="preserve"> </w:t>
      </w:r>
      <w:r w:rsidR="00F45894" w:rsidRPr="00C64177">
        <w:t>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</w:t>
      </w:r>
      <w:r w:rsidR="00896A91">
        <w:t>сии по осуществлению закупок, её</w:t>
      </w:r>
      <w:r w:rsidR="00F45894" w:rsidRPr="00C64177">
        <w:t xml:space="preserve">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утверждённого приказом ФАС России от 19.11.2014 № 727/14, пришла к следующим выводам</w:t>
      </w:r>
      <w:r w:rsidRPr="00C64177">
        <w:t>.</w:t>
      </w:r>
    </w:p>
    <w:p w:rsidR="001F2D2A" w:rsidRPr="00C64177" w:rsidRDefault="001F2D2A" w:rsidP="0040115C">
      <w:pPr>
        <w:pStyle w:val="a9"/>
        <w:spacing w:line="264" w:lineRule="auto"/>
        <w:ind w:firstLine="567"/>
      </w:pPr>
    </w:p>
    <w:p w:rsidR="00CD0B1A" w:rsidRPr="00C64177" w:rsidRDefault="00AC45DB" w:rsidP="0040115C">
      <w:pPr>
        <w:pStyle w:val="a9"/>
        <w:spacing w:line="264" w:lineRule="auto"/>
        <w:ind w:firstLine="567"/>
      </w:pPr>
      <w:r w:rsidRPr="00C64177">
        <w:t xml:space="preserve">1) </w:t>
      </w:r>
      <w:r w:rsidR="00214F4B">
        <w:t>17</w:t>
      </w:r>
      <w:r w:rsidR="00F52486" w:rsidRPr="00C64177">
        <w:t>.</w:t>
      </w:r>
      <w:r w:rsidR="00214F4B">
        <w:t>10</w:t>
      </w:r>
      <w:r w:rsidR="00915B9A">
        <w:t>.</w:t>
      </w:r>
      <w:r w:rsidR="00CA1030">
        <w:t>2017</w:t>
      </w:r>
      <w:r w:rsidR="00CD0B1A" w:rsidRPr="00C64177">
        <w:t xml:space="preserve"> </w:t>
      </w:r>
      <w:r w:rsidR="00896A91">
        <w:t>в единой информационной системе</w:t>
      </w:r>
      <w:r w:rsidR="00CD0B1A" w:rsidRPr="00C64177">
        <w:rPr>
          <w:rStyle w:val="af4"/>
          <w:color w:val="auto"/>
          <w:u w:val="none"/>
        </w:rPr>
        <w:t xml:space="preserve"> </w:t>
      </w:r>
      <w:r w:rsidR="00CD0B1A" w:rsidRPr="00C64177">
        <w:t xml:space="preserve">и на </w:t>
      </w:r>
      <w:r w:rsidR="00896A91">
        <w:t>сайте электронной площадки</w:t>
      </w:r>
      <w:r w:rsidR="00CD0B1A" w:rsidRPr="00C64177">
        <w:t xml:space="preserve"> </w:t>
      </w:r>
      <w:hyperlink r:id="rId10" w:history="1">
        <w:r w:rsidR="00CA1030" w:rsidRPr="004169E2">
          <w:rPr>
            <w:rStyle w:val="af4"/>
            <w:lang w:val="en-US"/>
          </w:rPr>
          <w:t>www</w:t>
        </w:r>
        <w:r w:rsidR="00CA1030" w:rsidRPr="004169E2">
          <w:rPr>
            <w:rStyle w:val="af4"/>
          </w:rPr>
          <w:t>.</w:t>
        </w:r>
        <w:r w:rsidR="00CA1030" w:rsidRPr="004169E2">
          <w:rPr>
            <w:rStyle w:val="af4"/>
            <w:lang w:val="en-US"/>
          </w:rPr>
          <w:t>etp</w:t>
        </w:r>
        <w:r w:rsidR="00CA1030" w:rsidRPr="004169E2">
          <w:rPr>
            <w:rStyle w:val="af4"/>
          </w:rPr>
          <w:t>-</w:t>
        </w:r>
        <w:r w:rsidR="00CA1030" w:rsidRPr="004169E2">
          <w:rPr>
            <w:rStyle w:val="af4"/>
            <w:lang w:val="en-US"/>
          </w:rPr>
          <w:t>ets</w:t>
        </w:r>
        <w:r w:rsidR="00CA1030" w:rsidRPr="004169E2">
          <w:rPr>
            <w:rStyle w:val="af4"/>
          </w:rPr>
          <w:t>.</w:t>
        </w:r>
        <w:r w:rsidR="00CA1030" w:rsidRPr="004169E2">
          <w:rPr>
            <w:rStyle w:val="af4"/>
            <w:lang w:val="en-US"/>
          </w:rPr>
          <w:t>ru</w:t>
        </w:r>
      </w:hyperlink>
      <w:r w:rsidR="00896A91" w:rsidRPr="00896A91">
        <w:t xml:space="preserve"> </w:t>
      </w:r>
      <w:r w:rsidR="00CD0B1A" w:rsidRPr="00915B9A">
        <w:rPr>
          <w:rStyle w:val="af4"/>
          <w:color w:val="auto"/>
          <w:u w:val="none"/>
        </w:rPr>
        <w:t>размещены изв</w:t>
      </w:r>
      <w:r w:rsidR="00CD0B1A" w:rsidRPr="00915B9A">
        <w:t>ещение об осуществлен</w:t>
      </w:r>
      <w:r w:rsidR="00AD1CCD">
        <w:t>ии закупки путё</w:t>
      </w:r>
      <w:r w:rsidR="00CD0B1A" w:rsidRPr="00915B9A">
        <w:t>м проведения</w:t>
      </w:r>
      <w:r w:rsidR="00CD0B1A" w:rsidRPr="00C64177">
        <w:t xml:space="preserve"> электронного аукциона</w:t>
      </w:r>
      <w:r w:rsidR="005D2D25">
        <w:t xml:space="preserve"> на право заключения контракта</w:t>
      </w:r>
      <w:r w:rsidR="00CD0B1A" w:rsidRPr="00C64177">
        <w:t xml:space="preserve"> </w:t>
      </w:r>
      <w:r w:rsidR="005D2D25" w:rsidRPr="00C64177">
        <w:rPr>
          <w:color w:val="000000"/>
        </w:rPr>
        <w:t>на</w:t>
      </w:r>
      <w:r w:rsidR="00512229" w:rsidRPr="00C64177">
        <w:t xml:space="preserve"> </w:t>
      </w:r>
      <w:r w:rsidR="00214F4B">
        <w:t>поставку разделительных дорожек в бассейн ГБУ НО «ФОК «Мещерский»</w:t>
      </w:r>
      <w:r w:rsidR="00CD0B1A" w:rsidRPr="00C64177">
        <w:t xml:space="preserve"> </w:t>
      </w:r>
      <w:r w:rsidR="00CD0B1A" w:rsidRPr="00C64177">
        <w:rPr>
          <w:bCs/>
        </w:rPr>
        <w:t>и документация об электронном аукционе.</w:t>
      </w:r>
    </w:p>
    <w:p w:rsidR="00CD0B1A" w:rsidRPr="00C64177" w:rsidRDefault="00CD0B1A" w:rsidP="0040115C">
      <w:pPr>
        <w:pStyle w:val="a9"/>
        <w:spacing w:line="264" w:lineRule="auto"/>
        <w:ind w:firstLine="567"/>
      </w:pPr>
      <w:r w:rsidRPr="00C64177">
        <w:t xml:space="preserve">Заказчиком </w:t>
      </w:r>
      <w:r w:rsidRPr="00C64177">
        <w:rPr>
          <w:bCs/>
        </w:rPr>
        <w:t xml:space="preserve">данной закупки выступает </w:t>
      </w:r>
      <w:r w:rsidR="00214F4B">
        <w:t>Государственное бюджетное</w:t>
      </w:r>
      <w:r w:rsidR="009D26E8">
        <w:t xml:space="preserve"> учреждение Нижегор</w:t>
      </w:r>
      <w:r w:rsidR="00214F4B">
        <w:t>одской области «Физкультурно-оздоровительный комплекс «Мещерский</w:t>
      </w:r>
      <w:r w:rsidR="009D26E8">
        <w:t>».</w:t>
      </w:r>
    </w:p>
    <w:p w:rsidR="005D2D25" w:rsidRDefault="00CD0B1A" w:rsidP="0040115C">
      <w:pPr>
        <w:pStyle w:val="a9"/>
        <w:tabs>
          <w:tab w:val="left" w:pos="567"/>
        </w:tabs>
        <w:spacing w:line="264" w:lineRule="auto"/>
        <w:ind w:right="16" w:firstLine="567"/>
      </w:pPr>
      <w:r w:rsidRPr="00C64177">
        <w:t xml:space="preserve">Оператором электронной площадки является </w:t>
      </w:r>
      <w:r w:rsidR="00896A91">
        <w:rPr>
          <w:spacing w:val="-1"/>
        </w:rPr>
        <w:t>АО «ЭТС</w:t>
      </w:r>
      <w:r w:rsidR="00EA4939">
        <w:rPr>
          <w:spacing w:val="-1"/>
        </w:rPr>
        <w:t>»</w:t>
      </w:r>
      <w:r w:rsidRPr="00C64177">
        <w:t>.</w:t>
      </w:r>
    </w:p>
    <w:p w:rsidR="00CD0B1A" w:rsidRDefault="005D2D25" w:rsidP="0040115C">
      <w:pPr>
        <w:pStyle w:val="a9"/>
        <w:spacing w:line="264" w:lineRule="auto"/>
        <w:ind w:firstLine="567"/>
      </w:pPr>
      <w:r>
        <w:t>Начальная</w:t>
      </w:r>
      <w:r>
        <w:rPr>
          <w:bCs/>
        </w:rPr>
        <w:t xml:space="preserve"> (максимальная</w:t>
      </w:r>
      <w:r w:rsidR="00CD0B1A" w:rsidRPr="00EA4939">
        <w:rPr>
          <w:bCs/>
        </w:rPr>
        <w:t xml:space="preserve">) </w:t>
      </w:r>
      <w:r>
        <w:t>цена</w:t>
      </w:r>
      <w:r w:rsidR="00CD0B1A" w:rsidRPr="00EA4939">
        <w:t xml:space="preserve"> контракта </w:t>
      </w:r>
      <w:r w:rsidR="009D26E8">
        <w:t>-</w:t>
      </w:r>
      <w:r w:rsidR="00512229">
        <w:t xml:space="preserve"> </w:t>
      </w:r>
      <w:r w:rsidR="00214F4B">
        <w:rPr>
          <w:color w:val="000000"/>
        </w:rPr>
        <w:t>83</w:t>
      </w:r>
      <w:r w:rsidR="009D26E8">
        <w:rPr>
          <w:color w:val="000000"/>
        </w:rPr>
        <w:t> 5</w:t>
      </w:r>
      <w:r w:rsidR="00214F4B">
        <w:rPr>
          <w:color w:val="000000"/>
        </w:rPr>
        <w:t>20</w:t>
      </w:r>
      <w:r w:rsidR="002242FF">
        <w:rPr>
          <w:color w:val="000000"/>
        </w:rPr>
        <w:t>,00</w:t>
      </w:r>
      <w:r w:rsidR="00EA4939" w:rsidRPr="00EA4939">
        <w:rPr>
          <w:color w:val="000000"/>
        </w:rPr>
        <w:t xml:space="preserve"> </w:t>
      </w:r>
      <w:r w:rsidR="00CD0B1A" w:rsidRPr="00EA4939">
        <w:t>рублей.</w:t>
      </w:r>
    </w:p>
    <w:p w:rsidR="009475FA" w:rsidRDefault="009475FA" w:rsidP="0040115C">
      <w:pPr>
        <w:pStyle w:val="a9"/>
        <w:spacing w:line="264" w:lineRule="auto"/>
        <w:ind w:firstLine="567"/>
      </w:pPr>
    </w:p>
    <w:p w:rsidR="00171D6C" w:rsidRDefault="00171D6C" w:rsidP="0040115C">
      <w:pPr>
        <w:tabs>
          <w:tab w:val="left" w:pos="142"/>
        </w:tabs>
        <w:autoSpaceDE w:val="0"/>
        <w:autoSpaceDN w:val="0"/>
        <w:adjustRightInd w:val="0"/>
        <w:spacing w:line="264" w:lineRule="auto"/>
        <w:ind w:firstLine="567"/>
        <w:jc w:val="both"/>
      </w:pPr>
      <w:r>
        <w:t>2) 26.10.2017 единой комиссией рассмотрены первые части заявок участников закупки, поданные для участия в электронном аукционе. Результаты данной процедуры зафиксированы в протоколе рассмотрения заявок на участие в электронном аукционе от 26.10.2017 №0332200069017000038-01.</w:t>
      </w:r>
    </w:p>
    <w:p w:rsidR="00171D6C" w:rsidRDefault="00171D6C" w:rsidP="0040115C">
      <w:pPr>
        <w:pStyle w:val="ac"/>
        <w:tabs>
          <w:tab w:val="left" w:pos="142"/>
        </w:tabs>
        <w:spacing w:line="264" w:lineRule="auto"/>
        <w:ind w:firstLine="567"/>
        <w:jc w:val="both"/>
      </w:pPr>
      <w:r>
        <w:t>В соответствии с названным протоколом до окончания указанного в извещении срока подачи заявок (25.10.2017 15:45) на участие в электронном аукционе поступило две заявки, которым оператором электронной площадки присвоены номера 1 (ООО «Олден-НН») и 2 (ИП Гусев Д.А.). Оба участника закупки допущены к участию и признаны участниками электронного аукциона.</w:t>
      </w:r>
    </w:p>
    <w:p w:rsidR="00171D6C" w:rsidRDefault="00171D6C" w:rsidP="0040115C">
      <w:pPr>
        <w:pStyle w:val="ac"/>
        <w:tabs>
          <w:tab w:val="left" w:pos="142"/>
        </w:tabs>
        <w:spacing w:line="264" w:lineRule="auto"/>
        <w:ind w:firstLine="567"/>
        <w:jc w:val="both"/>
      </w:pPr>
      <w:r>
        <w:t>Нарушений законодательства о контрактной системе в сфере закупок при проведении данной процедуры не установлено.</w:t>
      </w:r>
    </w:p>
    <w:p w:rsidR="00171D6C" w:rsidRDefault="00171D6C" w:rsidP="0040115C">
      <w:pPr>
        <w:pStyle w:val="ac"/>
        <w:tabs>
          <w:tab w:val="left" w:pos="142"/>
        </w:tabs>
        <w:spacing w:line="264" w:lineRule="auto"/>
        <w:ind w:firstLine="567"/>
        <w:jc w:val="both"/>
      </w:pPr>
      <w:r>
        <w:t xml:space="preserve">30.10.2017 состоялся аукцион, по результатам которого составлен соответствующий протокол. Последнее ценовое предложение сделано участником закупки, подавшим заявку под порядковым номером 1 (ООО «Олден-НН»).  </w:t>
      </w:r>
    </w:p>
    <w:p w:rsidR="00171D6C" w:rsidRDefault="00171D6C" w:rsidP="0040115C">
      <w:pPr>
        <w:pStyle w:val="ac"/>
        <w:tabs>
          <w:tab w:val="left" w:pos="142"/>
        </w:tabs>
        <w:spacing w:line="264" w:lineRule="auto"/>
        <w:ind w:firstLine="567"/>
        <w:jc w:val="both"/>
      </w:pPr>
      <w:r>
        <w:t>Рассмотрение вторых частей заявок на участие в электронном аукционе состоялось 31.10.2017. Результаты указанной процедуры зафиксированы в протоколе подведения итогов электронного аукциона от 31.10.2017 № 0332200069017000038-03.</w:t>
      </w:r>
    </w:p>
    <w:p w:rsidR="00171D6C" w:rsidRDefault="00171D6C" w:rsidP="0040115C">
      <w:pPr>
        <w:pStyle w:val="ac"/>
        <w:tabs>
          <w:tab w:val="left" w:pos="142"/>
        </w:tabs>
        <w:spacing w:line="264" w:lineRule="auto"/>
        <w:ind w:firstLine="567"/>
        <w:jc w:val="both"/>
      </w:pPr>
      <w:r>
        <w:t>Победителем электронного аукциона признан ИП Гусев Д.А., заявка которого соответствовала требованиям документации об электронном аукционе.</w:t>
      </w:r>
    </w:p>
    <w:p w:rsidR="00171D6C" w:rsidRDefault="0040115C" w:rsidP="0040115C">
      <w:pPr>
        <w:pStyle w:val="ac"/>
        <w:tabs>
          <w:tab w:val="left" w:pos="142"/>
        </w:tabs>
        <w:spacing w:line="264" w:lineRule="auto"/>
        <w:ind w:firstLine="567"/>
        <w:jc w:val="both"/>
      </w:pPr>
      <w:r>
        <w:t>Вторая часть заявки</w:t>
      </w:r>
      <w:r w:rsidR="00171D6C">
        <w:t xml:space="preserve"> общества с ограниченной ответственностью «Олден-НН» признана несоответствующей требованиям </w:t>
      </w:r>
      <w:r w:rsidR="00A13A56">
        <w:t>документации об электронном аукционе:</w:t>
      </w:r>
    </w:p>
    <w:p w:rsidR="00171D6C" w:rsidRPr="0040115C" w:rsidRDefault="00A13A56" w:rsidP="0040115C">
      <w:pPr>
        <w:pStyle w:val="ac"/>
        <w:tabs>
          <w:tab w:val="left" w:pos="142"/>
        </w:tabs>
        <w:spacing w:line="264" w:lineRule="auto"/>
        <w:ind w:firstLine="567"/>
        <w:jc w:val="both"/>
        <w:rPr>
          <w:i/>
        </w:rPr>
      </w:pPr>
      <w:r>
        <w:rPr>
          <w:i/>
        </w:rPr>
        <w:t>- нет полной декларации пункту 5 части 1 статьи 31 Закона о контрактной системе.</w:t>
      </w:r>
    </w:p>
    <w:p w:rsidR="00171D6C" w:rsidRDefault="00171D6C" w:rsidP="0040115C">
      <w:pPr>
        <w:autoSpaceDE w:val="0"/>
        <w:autoSpaceDN w:val="0"/>
        <w:adjustRightInd w:val="0"/>
        <w:spacing w:line="264" w:lineRule="auto"/>
        <w:ind w:firstLine="567"/>
        <w:jc w:val="both"/>
      </w:pPr>
      <w:r>
        <w:lastRenderedPageBreak/>
        <w:t xml:space="preserve">На основании части 1 статьи 69 Закона о контрактной системе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</w:t>
      </w:r>
      <w:r w:rsidRPr="00A13A56">
        <w:t>частью 19 статьи 68</w:t>
      </w:r>
      <w:r>
        <w:t xml:space="preserve"> названного Федерального закона, в части соответствия их требованиям, установленным документацией о таком аукционе.</w:t>
      </w:r>
    </w:p>
    <w:p w:rsidR="00171D6C" w:rsidRDefault="00171D6C" w:rsidP="0040115C">
      <w:pPr>
        <w:autoSpaceDE w:val="0"/>
        <w:autoSpaceDN w:val="0"/>
        <w:adjustRightInd w:val="0"/>
        <w:spacing w:line="264" w:lineRule="auto"/>
        <w:ind w:firstLine="567"/>
        <w:jc w:val="both"/>
      </w:pPr>
      <w:r>
        <w:t>Согласно части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245C91" w:rsidRDefault="00245C91" w:rsidP="0040115C">
      <w:pPr>
        <w:pStyle w:val="ConsPlusNormal"/>
        <w:tabs>
          <w:tab w:val="left" w:pos="709"/>
        </w:tabs>
        <w:spacing w:line="264" w:lineRule="auto"/>
        <w:ind w:right="-5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силу части 6 статьи 69 Закона о контрактной системе заявка на участие в электронном аукционе признаётся не соответствующей требованиям, установленным документацией о таком аукционе, в случае:</w:t>
      </w:r>
    </w:p>
    <w:p w:rsidR="00245C91" w:rsidRDefault="00245C91" w:rsidP="0040115C">
      <w:pPr>
        <w:pStyle w:val="ConsPlusNormal"/>
        <w:tabs>
          <w:tab w:val="left" w:pos="709"/>
        </w:tabs>
        <w:spacing w:line="264" w:lineRule="auto"/>
        <w:ind w:right="-5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непредставления документов и информации, которые предусмотрены пунктами 1, 3-5, 7 и 8 части 2 статьи 62, частями 3 и 5 статьи 66 названного Федерального закона, несоответствия указанных документов и информации требования,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245C91" w:rsidRDefault="00245C91" w:rsidP="0040115C">
      <w:pPr>
        <w:pStyle w:val="ConsPlusNormal"/>
        <w:tabs>
          <w:tab w:val="left" w:pos="709"/>
        </w:tabs>
        <w:spacing w:line="264" w:lineRule="auto"/>
        <w:ind w:right="-5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несоответствия участника такого аукциона требованиям, установленным в соответствии с частью 1, частями 1.1 и 2 (при наличии таких требований) статьи 31 названного Федерального закона.</w:t>
      </w:r>
    </w:p>
    <w:p w:rsidR="00245C91" w:rsidRDefault="00245C91" w:rsidP="0040115C">
      <w:pPr>
        <w:pStyle w:val="ConsPlusNormal"/>
        <w:tabs>
          <w:tab w:val="left" w:pos="709"/>
        </w:tabs>
        <w:spacing w:line="264" w:lineRule="auto"/>
        <w:ind w:right="-5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 составу второй части заявки определены в части 5 статьи 66 Закона</w:t>
      </w:r>
      <w:r w:rsidR="0040115C">
        <w:rPr>
          <w:rFonts w:ascii="Times New Roman" w:hAnsi="Times New Roman" w:cs="Times New Roman"/>
          <w:sz w:val="24"/>
          <w:szCs w:val="24"/>
        </w:rPr>
        <w:t xml:space="preserve"> о контрактной системе и части</w:t>
      </w:r>
      <w:r>
        <w:rPr>
          <w:rFonts w:ascii="Times New Roman" w:hAnsi="Times New Roman" w:cs="Times New Roman"/>
          <w:sz w:val="24"/>
          <w:szCs w:val="24"/>
        </w:rPr>
        <w:t xml:space="preserve"> 4 документации об электронном аукционе.</w:t>
      </w:r>
    </w:p>
    <w:p w:rsidR="00245C91" w:rsidRDefault="00245C91" w:rsidP="0040115C">
      <w:pPr>
        <w:pStyle w:val="ConsPlusNormal"/>
        <w:tabs>
          <w:tab w:val="left" w:pos="709"/>
        </w:tabs>
        <w:spacing w:line="264" w:lineRule="auto"/>
        <w:ind w:right="-5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пунктом 2 части 5 статьи 66 Закона о контрактной системе вторая часть заявки на участие в электронном аукционе должна содержать, в том числе декларацию </w:t>
      </w:r>
    </w:p>
    <w:p w:rsidR="00245C91" w:rsidRDefault="00245C91" w:rsidP="0040115C">
      <w:pPr>
        <w:pStyle w:val="ConsPlusNormal"/>
        <w:tabs>
          <w:tab w:val="left" w:pos="709"/>
        </w:tabs>
        <w:spacing w:line="264" w:lineRule="auto"/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соответствии участника такого аукциона требованиям, установленным пунктами 3-9 части 1 статьи 31 названного Федерального закона.</w:t>
      </w:r>
    </w:p>
    <w:p w:rsidR="00245C91" w:rsidRDefault="0040115C" w:rsidP="0040115C">
      <w:pPr>
        <w:pStyle w:val="ConsPlusNormal"/>
        <w:tabs>
          <w:tab w:val="left" w:pos="709"/>
        </w:tabs>
        <w:spacing w:line="264" w:lineRule="auto"/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245C91">
        <w:rPr>
          <w:rFonts w:ascii="Times New Roman" w:hAnsi="Times New Roman" w:cs="Times New Roman"/>
          <w:sz w:val="24"/>
          <w:szCs w:val="24"/>
        </w:rPr>
        <w:t xml:space="preserve">Комиссией Нижегородского УФАС России установлено, что ООО «Олден-НН» продекларировало своё соответствие пункту 5 части 1 статьи </w:t>
      </w:r>
      <w:r w:rsidR="00E72E5F">
        <w:rPr>
          <w:rFonts w:ascii="Times New Roman" w:hAnsi="Times New Roman" w:cs="Times New Roman"/>
          <w:sz w:val="24"/>
          <w:szCs w:val="24"/>
        </w:rPr>
        <w:t>31 Закона о контрактной системе следующим образом:</w:t>
      </w:r>
    </w:p>
    <w:p w:rsidR="00245C91" w:rsidRPr="00E72E5F" w:rsidRDefault="00245C91" w:rsidP="0040115C">
      <w:pPr>
        <w:pStyle w:val="ConsPlusNormal"/>
        <w:tabs>
          <w:tab w:val="left" w:pos="709"/>
        </w:tabs>
        <w:spacing w:line="264" w:lineRule="auto"/>
        <w:ind w:right="-5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 у нас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отсутствует недоимка по налогам, сборам, задолженность </w:t>
      </w:r>
      <w:r>
        <w:rPr>
          <w:rFonts w:ascii="Times New Roman" w:hAnsi="Times New Roman" w:cs="Times New Roman"/>
          <w:i/>
          <w:sz w:val="24"/>
          <w:szCs w:val="24"/>
        </w:rPr>
        <w:t>по иным обязательным платежам в бюджеты бюджетной системы Российской Федерации за прошедший календарный год, размер которых превышает двадцать пять процентов балансовой стоимости активов участника закупки, по данн</w:t>
      </w:r>
      <w:r w:rsidR="00F62F8A">
        <w:rPr>
          <w:rFonts w:ascii="Times New Roman" w:hAnsi="Times New Roman" w:cs="Times New Roman"/>
          <w:i/>
          <w:sz w:val="24"/>
          <w:szCs w:val="24"/>
        </w:rPr>
        <w:t>ым бухгалтерской отчётности за последний отчётный период</w:t>
      </w:r>
      <w:r w:rsidR="00E72E5F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72E5F">
        <w:rPr>
          <w:rFonts w:ascii="Times New Roman" w:hAnsi="Times New Roman" w:cs="Times New Roman"/>
          <w:sz w:val="24"/>
          <w:szCs w:val="24"/>
        </w:rPr>
        <w:t>что соответствует требованиям документации об электронном аукционе и положениям Закона о контрактной системе.</w:t>
      </w:r>
    </w:p>
    <w:p w:rsidR="00245C91" w:rsidRPr="00F62F8A" w:rsidRDefault="00F62F8A" w:rsidP="0040115C">
      <w:pPr>
        <w:pStyle w:val="ConsPlusNormal"/>
        <w:tabs>
          <w:tab w:val="left" w:pos="709"/>
        </w:tabs>
        <w:spacing w:line="264" w:lineRule="auto"/>
        <w:ind w:right="-5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Вместе с тем Комиссией Нижегородского УФАС России установлено, что заявитель не продекларировал своё соответствие положениям</w:t>
      </w:r>
      <w:r w:rsidR="00245C91">
        <w:rPr>
          <w:rFonts w:ascii="Times New Roman" w:hAnsi="Times New Roman" w:cs="Times New Roman"/>
          <w:sz w:val="24"/>
          <w:szCs w:val="24"/>
        </w:rPr>
        <w:t xml:space="preserve"> пункт</w:t>
      </w:r>
      <w:r>
        <w:rPr>
          <w:rFonts w:ascii="Times New Roman" w:hAnsi="Times New Roman" w:cs="Times New Roman"/>
          <w:sz w:val="24"/>
          <w:szCs w:val="24"/>
        </w:rPr>
        <w:t>а</w:t>
      </w:r>
      <w:r w:rsidR="00245C91">
        <w:rPr>
          <w:rFonts w:ascii="Times New Roman" w:hAnsi="Times New Roman" w:cs="Times New Roman"/>
          <w:sz w:val="24"/>
          <w:szCs w:val="24"/>
        </w:rPr>
        <w:t xml:space="preserve"> 7 части 1 статьи 31 </w:t>
      </w:r>
      <w:r>
        <w:rPr>
          <w:rFonts w:ascii="Times New Roman" w:hAnsi="Times New Roman" w:cs="Times New Roman"/>
          <w:sz w:val="24"/>
          <w:szCs w:val="24"/>
        </w:rPr>
        <w:t>Закона о контрактной системе:</w:t>
      </w:r>
    </w:p>
    <w:p w:rsidR="00F62F8A" w:rsidRPr="00B44E2B" w:rsidRDefault="00F62F8A" w:rsidP="0040115C">
      <w:pPr>
        <w:pStyle w:val="ConsPlusNormal"/>
        <w:tabs>
          <w:tab w:val="left" w:pos="709"/>
        </w:tabs>
        <w:spacing w:line="264" w:lineRule="auto"/>
        <w:ind w:right="-5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45C91">
        <w:rPr>
          <w:rFonts w:ascii="Times New Roman" w:hAnsi="Times New Roman" w:cs="Times New Roman"/>
          <w:sz w:val="24"/>
          <w:szCs w:val="24"/>
        </w:rPr>
        <w:t xml:space="preserve"> </w:t>
      </w:r>
      <w:r w:rsidR="00245C91">
        <w:rPr>
          <w:rFonts w:ascii="Times New Roman" w:hAnsi="Times New Roman" w:cs="Times New Roman"/>
          <w:i/>
          <w:sz w:val="24"/>
          <w:szCs w:val="24"/>
        </w:rPr>
        <w:t xml:space="preserve">отсутствие у участника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неприменение в отношении </w:t>
      </w:r>
      <w:r w:rsidR="00245C91">
        <w:rPr>
          <w:rFonts w:ascii="Times New Roman" w:hAnsi="Times New Roman" w:cs="Times New Roman"/>
          <w:i/>
          <w:sz w:val="24"/>
          <w:szCs w:val="24"/>
        </w:rPr>
        <w:lastRenderedPageBreak/>
        <w:t>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</w:t>
      </w:r>
      <w:r w:rsidR="00B44E2B">
        <w:rPr>
          <w:rFonts w:ascii="Times New Roman" w:hAnsi="Times New Roman" w:cs="Times New Roman"/>
          <w:i/>
          <w:sz w:val="24"/>
          <w:szCs w:val="24"/>
        </w:rPr>
        <w:t xml:space="preserve">аказания в виде дисквалификации </w:t>
      </w:r>
      <w:r w:rsidR="00B44E2B">
        <w:rPr>
          <w:rFonts w:ascii="Times New Roman" w:hAnsi="Times New Roman" w:cs="Times New Roman"/>
          <w:sz w:val="24"/>
          <w:szCs w:val="24"/>
        </w:rPr>
        <w:t>(декларирование указано в недействующей редакции).</w:t>
      </w:r>
    </w:p>
    <w:p w:rsidR="00245C91" w:rsidRDefault="0040115C" w:rsidP="0040115C">
      <w:pPr>
        <w:pStyle w:val="ConsPlusNormal"/>
        <w:tabs>
          <w:tab w:val="left" w:pos="709"/>
        </w:tabs>
        <w:spacing w:line="264" w:lineRule="auto"/>
        <w:ind w:right="-5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Следовательно, единая</w:t>
      </w:r>
      <w:r w:rsidR="00245C91">
        <w:rPr>
          <w:rFonts w:ascii="Times New Roman" w:hAnsi="Times New Roman" w:cs="Times New Roman"/>
          <w:sz w:val="24"/>
          <w:szCs w:val="24"/>
        </w:rPr>
        <w:t xml:space="preserve"> комиссия, признав заявку ООО «Олден-НН» несоответствующей тре</w:t>
      </w:r>
      <w:r w:rsidR="00B44E2B">
        <w:rPr>
          <w:rFonts w:ascii="Times New Roman" w:hAnsi="Times New Roman" w:cs="Times New Roman"/>
          <w:sz w:val="24"/>
          <w:szCs w:val="24"/>
        </w:rPr>
        <w:t>бованиям документации о закупке используя неправомерное основание, фактически</w:t>
      </w:r>
      <w:r w:rsidR="00245C91">
        <w:rPr>
          <w:rFonts w:ascii="Times New Roman" w:hAnsi="Times New Roman" w:cs="Times New Roman"/>
          <w:sz w:val="24"/>
          <w:szCs w:val="24"/>
        </w:rPr>
        <w:t xml:space="preserve"> действовала правомерно.</w:t>
      </w:r>
    </w:p>
    <w:p w:rsidR="00245C91" w:rsidRDefault="00245C91" w:rsidP="0040115C">
      <w:pPr>
        <w:pStyle w:val="ConsPlusNormal"/>
        <w:tabs>
          <w:tab w:val="left" w:pos="709"/>
        </w:tabs>
        <w:spacing w:line="264" w:lineRule="auto"/>
        <w:ind w:right="-5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этим жалоба заявителя признаётся необоснованной. </w:t>
      </w:r>
    </w:p>
    <w:p w:rsidR="00245C91" w:rsidRDefault="00245C91" w:rsidP="0040115C">
      <w:pPr>
        <w:autoSpaceDE w:val="0"/>
        <w:autoSpaceDN w:val="0"/>
        <w:adjustRightInd w:val="0"/>
        <w:spacing w:line="264" w:lineRule="auto"/>
        <w:ind w:firstLine="567"/>
        <w:jc w:val="both"/>
      </w:pPr>
    </w:p>
    <w:p w:rsidR="00843888" w:rsidRDefault="0040115C" w:rsidP="00843888">
      <w:pPr>
        <w:spacing w:line="264" w:lineRule="auto"/>
        <w:ind w:firstLine="544"/>
        <w:jc w:val="both"/>
      </w:pPr>
      <w:r>
        <w:t>3</w:t>
      </w:r>
      <w:r w:rsidR="005E4A06">
        <w:t>) Согласно части 8 статьи 69</w:t>
      </w:r>
      <w:r w:rsidR="00843888">
        <w:t xml:space="preserve"> Закона о контрактной системе протокол подведения итогов электронного аукциона должен содержать, в том числе, информацию порядковых номерах участников закупки, решение о соответствии или о несоответствии заявок на участие в таком аукционе требованиям, установленным документацией о нём, с </w:t>
      </w:r>
      <w:r w:rsidR="00843888" w:rsidRPr="00843888">
        <w:rPr>
          <w:i/>
        </w:rPr>
        <w:t>обоснованием этого решения</w:t>
      </w:r>
      <w:r w:rsidR="00843888">
        <w:t xml:space="preserve"> и с указанием положений названного Федерального закона, которым не соответствует участник такого аукциона, положений документации о таком аукционе, которым не соответствует заявка на участие в нём, положений заявки на участие в таком аукционе, которые не соответствуют требованиям, установленным документацией о нём.</w:t>
      </w:r>
    </w:p>
    <w:p w:rsidR="00843888" w:rsidRDefault="00843888" w:rsidP="00843888">
      <w:pPr>
        <w:spacing w:line="264" w:lineRule="auto"/>
        <w:ind w:firstLine="544"/>
        <w:jc w:val="both"/>
      </w:pPr>
      <w:r>
        <w:t>Между тем протокол подведения итогов электронного аукциона от 31.10.2017 №0332200069017000038-03 содержит неправомерное основания признания второй части заявки ООО «Олден-НН» несоответствующей требованиям документации об электронном аукционе.</w:t>
      </w:r>
    </w:p>
    <w:p w:rsidR="00D07C3F" w:rsidRPr="00B228ED" w:rsidRDefault="00843888" w:rsidP="00B44E2B">
      <w:pPr>
        <w:spacing w:line="264" w:lineRule="auto"/>
        <w:ind w:firstLine="544"/>
        <w:jc w:val="both"/>
      </w:pPr>
      <w:r>
        <w:t>Таким образом, единая комиссия признаётся нарушившей положения части 8 статьи 69 Закона о контрактной системе.</w:t>
      </w:r>
    </w:p>
    <w:p w:rsidR="00E87C74" w:rsidRDefault="00843888" w:rsidP="0040115C">
      <w:pPr>
        <w:pStyle w:val="30"/>
        <w:spacing w:line="264" w:lineRule="auto"/>
        <w:ind w:firstLine="567"/>
        <w:contextualSpacing/>
        <w:jc w:val="both"/>
      </w:pPr>
      <w:r>
        <w:t>4</w:t>
      </w:r>
      <w:r w:rsidR="00366FA1" w:rsidRPr="008E3C80">
        <w:t xml:space="preserve">) </w:t>
      </w:r>
      <w:r w:rsidR="00E87C74" w:rsidRPr="00C421B5">
        <w:t>По смыслу части 22 статьи 99 Закона о кон</w:t>
      </w:r>
      <w:r w:rsidR="00E11636">
        <w:t>трактной системе</w:t>
      </w:r>
      <w:r w:rsidR="00E87C74" w:rsidRPr="00C421B5">
        <w:t xml:space="preserve"> при выявлении нарушений требований законодательства Российской Федерации в сфере закупок уполномоченный на осуществление контроля в сфере закупок федеральный орган исполнительной власт</w:t>
      </w:r>
      <w:r w:rsidR="00CA76B8">
        <w:t>и вправе выдать</w:t>
      </w:r>
      <w:r w:rsidR="00B942CC">
        <w:t xml:space="preserve"> заказчику,</w:t>
      </w:r>
      <w:r w:rsidR="00E87C74" w:rsidRPr="00C421B5">
        <w:t xml:space="preserve"> </w:t>
      </w:r>
      <w:r w:rsidR="00B81F5D">
        <w:t>единой</w:t>
      </w:r>
      <w:r w:rsidR="00E11636">
        <w:t xml:space="preserve"> комиссии, </w:t>
      </w:r>
      <w:r w:rsidR="00E87C74" w:rsidRPr="00C421B5">
        <w:t>оператору электронной площадки обязательное для исполнения предписание об устранении допущенных нарушений в соответствии с законодательством Российской Федерации.</w:t>
      </w:r>
    </w:p>
    <w:p w:rsidR="00B942CC" w:rsidRDefault="00B942CC" w:rsidP="0040115C">
      <w:pPr>
        <w:pStyle w:val="a9"/>
        <w:tabs>
          <w:tab w:val="left" w:pos="709"/>
        </w:tabs>
        <w:spacing w:line="264" w:lineRule="auto"/>
        <w:ind w:firstLine="567"/>
      </w:pPr>
      <w:bookmarkStart w:id="0" w:name="_GoBack"/>
      <w:bookmarkEnd w:id="0"/>
      <w:r>
        <w:t>По мнению Комиссии Нижег</w:t>
      </w:r>
      <w:r w:rsidR="0021233D">
        <w:t>ородского УФАС России нарушения</w:t>
      </w:r>
      <w:r w:rsidR="000D38BD">
        <w:t xml:space="preserve"> части 8</w:t>
      </w:r>
      <w:r>
        <w:t xml:space="preserve"> стать</w:t>
      </w:r>
      <w:r w:rsidR="000D38BD">
        <w:t>и 69</w:t>
      </w:r>
      <w:r>
        <w:t xml:space="preserve"> Закона о </w:t>
      </w:r>
      <w:r w:rsidR="000D38BD">
        <w:t>контрактной системе,</w:t>
      </w:r>
      <w:r w:rsidR="00326A23">
        <w:t xml:space="preserve"> допущенные единой комиссией, </w:t>
      </w:r>
      <w:r w:rsidR="0021233D">
        <w:t>не повлияли на ре</w:t>
      </w:r>
      <w:r w:rsidR="000D38BD">
        <w:t>зультаты определения поставщика</w:t>
      </w:r>
      <w:r w:rsidR="00326A23">
        <w:t>, что и</w:t>
      </w:r>
      <w:r w:rsidR="000D38BD">
        <w:t>сключает необходимость выдачи ему</w:t>
      </w:r>
      <w:r w:rsidR="00326A23">
        <w:t xml:space="preserve"> соответствующего предписания.</w:t>
      </w:r>
      <w:r w:rsidR="0021233D">
        <w:t xml:space="preserve"> </w:t>
      </w:r>
    </w:p>
    <w:p w:rsidR="003D7E65" w:rsidRDefault="00326A23" w:rsidP="00B44E2B">
      <w:pPr>
        <w:pStyle w:val="a9"/>
        <w:spacing w:line="264" w:lineRule="auto"/>
        <w:ind w:firstLine="567"/>
      </w:pPr>
      <w:r>
        <w:t xml:space="preserve">Вместе с тем </w:t>
      </w:r>
      <w:r w:rsidR="00B942CC">
        <w:t>выдаётся предписание о</w:t>
      </w:r>
      <w:r w:rsidR="0096221A">
        <w:t>ператору электронной площадки (</w:t>
      </w:r>
      <w:r w:rsidR="00B942CC">
        <w:t xml:space="preserve">АО «ЭТС») </w:t>
      </w:r>
      <w:r>
        <w:t>о прекращении приостановлении осуществления закупки.</w:t>
      </w:r>
    </w:p>
    <w:p w:rsidR="00B10718" w:rsidRPr="00A13A56" w:rsidRDefault="008E3C80" w:rsidP="0040115C">
      <w:pPr>
        <w:pStyle w:val="a9"/>
        <w:spacing w:line="264" w:lineRule="auto"/>
        <w:ind w:firstLine="567"/>
      </w:pPr>
      <w:r w:rsidRPr="00C64177">
        <w:t>С учётом изложенного, руководствуясь частью 22 статьи 99, частью 8 статьи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</w:t>
      </w:r>
    </w:p>
    <w:p w:rsidR="00A53941" w:rsidRPr="00C64177" w:rsidRDefault="00A53941" w:rsidP="0040115C">
      <w:pPr>
        <w:pStyle w:val="a9"/>
        <w:spacing w:line="264" w:lineRule="auto"/>
        <w:ind w:firstLine="0"/>
        <w:jc w:val="center"/>
        <w:rPr>
          <w:b/>
          <w:bCs/>
          <w:iCs/>
          <w:sz w:val="28"/>
          <w:szCs w:val="32"/>
        </w:rPr>
      </w:pPr>
      <w:r w:rsidRPr="00C64177">
        <w:rPr>
          <w:b/>
          <w:bCs/>
          <w:iCs/>
          <w:sz w:val="28"/>
          <w:szCs w:val="32"/>
        </w:rPr>
        <w:t>решила:</w:t>
      </w:r>
    </w:p>
    <w:p w:rsidR="00A53941" w:rsidRPr="00C64177" w:rsidRDefault="00A53941" w:rsidP="0040115C">
      <w:pPr>
        <w:pStyle w:val="a9"/>
        <w:spacing w:line="264" w:lineRule="auto"/>
        <w:ind w:firstLine="0"/>
        <w:jc w:val="center"/>
        <w:rPr>
          <w:b/>
          <w:bCs/>
          <w:iCs/>
          <w:szCs w:val="16"/>
        </w:rPr>
      </w:pPr>
    </w:p>
    <w:p w:rsidR="00594AD4" w:rsidRDefault="00594AD4" w:rsidP="0040115C">
      <w:pPr>
        <w:pStyle w:val="a9"/>
        <w:spacing w:line="264" w:lineRule="auto"/>
        <w:ind w:firstLine="567"/>
      </w:pPr>
      <w:r w:rsidRPr="00C64177">
        <w:t xml:space="preserve">1. Признать жалобу </w:t>
      </w:r>
      <w:r w:rsidR="000D38BD">
        <w:t>ООО «Олден-НН»</w:t>
      </w:r>
      <w:r w:rsidR="00371066">
        <w:t xml:space="preserve"> </w:t>
      </w:r>
      <w:r w:rsidR="00ED1A0F">
        <w:t xml:space="preserve">на действия </w:t>
      </w:r>
      <w:r w:rsidR="000D38BD">
        <w:t>единой комиссии ГБ</w:t>
      </w:r>
      <w:r w:rsidR="000604C4">
        <w:t>У</w:t>
      </w:r>
      <w:r w:rsidR="005A2705">
        <w:t xml:space="preserve"> НО «</w:t>
      </w:r>
      <w:r w:rsidR="000D38BD">
        <w:t>ФОК «Мещерский»</w:t>
      </w:r>
      <w:r w:rsidR="00371066">
        <w:rPr>
          <w:iCs/>
        </w:rPr>
        <w:t xml:space="preserve"> </w:t>
      </w:r>
      <w:r w:rsidRPr="00C64177">
        <w:t>при п</w:t>
      </w:r>
      <w:r w:rsidR="00B942CC">
        <w:t xml:space="preserve">роведении электронного аукциона </w:t>
      </w:r>
      <w:r w:rsidR="00E11DE7">
        <w:t xml:space="preserve">на право заключения контракта </w:t>
      </w:r>
      <w:r w:rsidR="000D38BD" w:rsidRPr="00C64177">
        <w:rPr>
          <w:color w:val="000000"/>
        </w:rPr>
        <w:t>на</w:t>
      </w:r>
      <w:r w:rsidR="000D38BD" w:rsidRPr="00C64177">
        <w:t xml:space="preserve"> </w:t>
      </w:r>
      <w:r w:rsidR="000D38BD">
        <w:t xml:space="preserve">поставку разделительных дорожек в бассейн ГБУ НО «ФОК «Мещерский», </w:t>
      </w:r>
      <w:r w:rsidR="000D38BD">
        <w:rPr>
          <w:spacing w:val="-4"/>
        </w:rPr>
        <w:t>номер извещения</w:t>
      </w:r>
      <w:r w:rsidR="000D38BD" w:rsidRPr="00227E39">
        <w:rPr>
          <w:spacing w:val="-4"/>
        </w:rPr>
        <w:t xml:space="preserve"> </w:t>
      </w:r>
      <w:r w:rsidR="000D38BD">
        <w:t>0332200069017000038</w:t>
      </w:r>
      <w:r w:rsidR="000604C4">
        <w:t>,</w:t>
      </w:r>
      <w:r w:rsidRPr="00C64177">
        <w:t xml:space="preserve"> </w:t>
      </w:r>
      <w:r w:rsidR="00494FB7">
        <w:t>не</w:t>
      </w:r>
      <w:r w:rsidR="00B81F5D">
        <w:t>обоснованной</w:t>
      </w:r>
      <w:r w:rsidR="00494FB7">
        <w:t>.</w:t>
      </w:r>
    </w:p>
    <w:p w:rsidR="00494FB7" w:rsidRDefault="000D38BD" w:rsidP="0040115C">
      <w:pPr>
        <w:pStyle w:val="a9"/>
        <w:spacing w:line="264" w:lineRule="auto"/>
        <w:ind w:firstLine="567"/>
      </w:pPr>
      <w:r>
        <w:lastRenderedPageBreak/>
        <w:t>2</w:t>
      </w:r>
      <w:r w:rsidR="00494FB7">
        <w:t>. Признать единую комиссию заказчи</w:t>
      </w:r>
      <w:r>
        <w:t>ка нарушившей требования части 8 статьи 69</w:t>
      </w:r>
      <w:r w:rsidR="00494FB7">
        <w:t xml:space="preserve"> Закона о контрактной системе.</w:t>
      </w:r>
    </w:p>
    <w:p w:rsidR="00B942CC" w:rsidRDefault="000D38BD" w:rsidP="0040115C">
      <w:pPr>
        <w:pStyle w:val="a9"/>
        <w:spacing w:line="264" w:lineRule="auto"/>
        <w:ind w:firstLine="567"/>
      </w:pPr>
      <w:r>
        <w:t>3</w:t>
      </w:r>
      <w:r w:rsidR="00CA76B8">
        <w:t xml:space="preserve">. </w:t>
      </w:r>
      <w:r w:rsidR="00494FB7">
        <w:t>Предписание</w:t>
      </w:r>
      <w:r w:rsidR="00B942CC">
        <w:t xml:space="preserve"> </w:t>
      </w:r>
      <w:r w:rsidR="00494FB7">
        <w:t>единой комиссии не выдавать в связи с отсутствием влияния допущенных наруш</w:t>
      </w:r>
      <w:r>
        <w:t>ений на результаты определения поставщика</w:t>
      </w:r>
      <w:r w:rsidR="00494FB7">
        <w:t>.</w:t>
      </w:r>
    </w:p>
    <w:p w:rsidR="000D38BD" w:rsidRDefault="000D38BD" w:rsidP="0040115C">
      <w:pPr>
        <w:pStyle w:val="a9"/>
        <w:spacing w:line="264" w:lineRule="auto"/>
        <w:ind w:firstLine="567"/>
      </w:pPr>
      <w:r>
        <w:t xml:space="preserve">4. Выдать предписание оператору электронной площадки о прекращении приостановления осуществления закупки. </w:t>
      </w:r>
    </w:p>
    <w:p w:rsidR="00D3684E" w:rsidRPr="00C64177" w:rsidRDefault="000604C4" w:rsidP="0040115C">
      <w:pPr>
        <w:pStyle w:val="a9"/>
        <w:spacing w:line="264" w:lineRule="auto"/>
        <w:ind w:firstLine="567"/>
      </w:pPr>
      <w:r>
        <w:t>5</w:t>
      </w:r>
      <w:r w:rsidR="00D3684E" w:rsidRPr="00C64177">
        <w:t>. 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</w:t>
      </w:r>
      <w:r w:rsidR="00B81F5D">
        <w:t>кам совершения администрат</w:t>
      </w:r>
      <w:r w:rsidR="000D38BD">
        <w:t>ивного</w:t>
      </w:r>
      <w:r w:rsidR="00D3684E" w:rsidRPr="00C64177">
        <w:t xml:space="preserve"> правонаруш</w:t>
      </w:r>
      <w:r w:rsidR="000D38BD">
        <w:t>ения, предусмотренного</w:t>
      </w:r>
      <w:r w:rsidR="00B81F5D">
        <w:t xml:space="preserve"> </w:t>
      </w:r>
      <w:r w:rsidR="000D38BD">
        <w:t>частью 2.1</w:t>
      </w:r>
      <w:r w:rsidR="00B81F5D">
        <w:t xml:space="preserve"> статьи 7.30  КоАП РФ</w:t>
      </w:r>
      <w:r w:rsidR="00D3684E" w:rsidRPr="00C64177">
        <w:t>.</w:t>
      </w:r>
    </w:p>
    <w:p w:rsidR="00A9521D" w:rsidRPr="00C64177" w:rsidRDefault="00A9521D" w:rsidP="0040115C">
      <w:pPr>
        <w:pStyle w:val="a9"/>
        <w:spacing w:line="264" w:lineRule="auto"/>
        <w:ind w:firstLine="567"/>
      </w:pPr>
    </w:p>
    <w:p w:rsidR="00090292" w:rsidRPr="00C64177" w:rsidRDefault="00016904" w:rsidP="0040115C">
      <w:pPr>
        <w:pStyle w:val="a9"/>
        <w:spacing w:line="264" w:lineRule="auto"/>
        <w:ind w:firstLine="567"/>
        <w:rPr>
          <w:i/>
        </w:rPr>
      </w:pPr>
      <w:r w:rsidRPr="00C64177">
        <w:rPr>
          <w:i/>
        </w:rPr>
        <w:t>В соответствии с частью 9 статьи 106 Федерального закона от 05.04.2013 №44-ФЗ                   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  <w:r w:rsidR="00090292" w:rsidRPr="00C64177">
        <w:rPr>
          <w:i/>
        </w:rPr>
        <w:t xml:space="preserve"> </w:t>
      </w:r>
    </w:p>
    <w:p w:rsidR="00600707" w:rsidRPr="00C64177" w:rsidRDefault="0024657B" w:rsidP="007455AC">
      <w:pPr>
        <w:spacing w:line="264" w:lineRule="auto"/>
        <w:ind w:firstLine="567"/>
        <w:jc w:val="both"/>
        <w:rPr>
          <w:highlight w:val="yellow"/>
        </w:rPr>
      </w:pPr>
      <w:r w:rsidRPr="00C64177">
        <w:rPr>
          <w:highlight w:val="yellow"/>
        </w:rPr>
        <w:t xml:space="preserve">    </w:t>
      </w:r>
    </w:p>
    <w:p w:rsidR="0035355D" w:rsidRPr="00C64177" w:rsidRDefault="0035355D" w:rsidP="00C64177">
      <w:pPr>
        <w:spacing w:line="312" w:lineRule="auto"/>
        <w:jc w:val="both"/>
      </w:pPr>
    </w:p>
    <w:p w:rsidR="00353734" w:rsidRPr="00C64177" w:rsidRDefault="00E11DE7" w:rsidP="00C64177">
      <w:pPr>
        <w:spacing w:line="312" w:lineRule="auto"/>
        <w:ind w:left="567"/>
        <w:jc w:val="both"/>
      </w:pPr>
      <w:r>
        <w:t xml:space="preserve"> П</w:t>
      </w:r>
      <w:r w:rsidR="00353734" w:rsidRPr="00C64177">
        <w:t>редседател</w:t>
      </w:r>
      <w:r>
        <w:t>ь</w:t>
      </w:r>
      <w:r w:rsidR="00896A91">
        <w:t xml:space="preserve"> комиссии</w:t>
      </w:r>
      <w:r w:rsidR="00353734" w:rsidRPr="00C64177">
        <w:tab/>
      </w:r>
      <w:r w:rsidR="00353734" w:rsidRPr="00C64177">
        <w:tab/>
      </w:r>
      <w:r w:rsidR="00353734" w:rsidRPr="00C64177">
        <w:tab/>
        <w:t xml:space="preserve"> </w:t>
      </w:r>
      <w:r w:rsidR="00265A88" w:rsidRPr="00C64177">
        <w:t xml:space="preserve">                  </w:t>
      </w:r>
      <w:r>
        <w:t xml:space="preserve">                             А.А</w:t>
      </w:r>
      <w:r w:rsidR="00265A88" w:rsidRPr="00C64177">
        <w:t xml:space="preserve">. </w:t>
      </w:r>
      <w:r>
        <w:t>Шумилов</w:t>
      </w:r>
      <w:r w:rsidR="00896A91">
        <w:t xml:space="preserve"> </w:t>
      </w:r>
    </w:p>
    <w:p w:rsidR="00353734" w:rsidRPr="00C64177" w:rsidRDefault="00353734" w:rsidP="00C64177">
      <w:pPr>
        <w:spacing w:line="312" w:lineRule="auto"/>
        <w:jc w:val="both"/>
      </w:pPr>
    </w:p>
    <w:p w:rsidR="00353734" w:rsidRPr="00C64177" w:rsidRDefault="00353734" w:rsidP="00C64177">
      <w:pPr>
        <w:spacing w:line="312" w:lineRule="auto"/>
        <w:jc w:val="both"/>
      </w:pPr>
      <w:r w:rsidRPr="00C64177">
        <w:t xml:space="preserve">          Члены комиссии</w:t>
      </w:r>
      <w:r w:rsidRPr="00C64177">
        <w:tab/>
      </w:r>
      <w:r w:rsidRPr="00C64177">
        <w:tab/>
      </w:r>
      <w:r w:rsidRPr="00C64177">
        <w:tab/>
      </w:r>
      <w:r w:rsidRPr="00C64177">
        <w:tab/>
      </w:r>
      <w:r w:rsidRPr="00C64177">
        <w:tab/>
      </w:r>
      <w:r w:rsidRPr="00C64177">
        <w:tab/>
      </w:r>
      <w:r w:rsidRPr="00C64177">
        <w:tab/>
      </w:r>
      <w:r w:rsidR="009736F8">
        <w:t xml:space="preserve">             С.Е. Кирьякова</w:t>
      </w:r>
    </w:p>
    <w:p w:rsidR="00353734" w:rsidRPr="00C64177" w:rsidRDefault="00353734" w:rsidP="00C64177">
      <w:pPr>
        <w:spacing w:line="312" w:lineRule="auto"/>
        <w:ind w:left="7080" w:firstLine="708"/>
        <w:jc w:val="both"/>
        <w:rPr>
          <w:highlight w:val="yellow"/>
        </w:rPr>
      </w:pPr>
    </w:p>
    <w:p w:rsidR="00A53941" w:rsidRPr="00C64177" w:rsidRDefault="006A54E9" w:rsidP="00C64177">
      <w:pPr>
        <w:tabs>
          <w:tab w:val="left" w:pos="7938"/>
        </w:tabs>
        <w:spacing w:line="312" w:lineRule="auto"/>
        <w:ind w:left="7080" w:firstLine="708"/>
        <w:jc w:val="both"/>
      </w:pPr>
      <w:r w:rsidRPr="00C64177">
        <w:t xml:space="preserve"> </w:t>
      </w:r>
      <w:r w:rsidR="000D38BD">
        <w:t>Н.В. Балабина</w:t>
      </w:r>
    </w:p>
    <w:sectPr w:rsidR="00A53941" w:rsidRPr="00C64177" w:rsidSect="001A49F1">
      <w:headerReference w:type="even" r:id="rId11"/>
      <w:headerReference w:type="default" r:id="rId12"/>
      <w:pgSz w:w="11906" w:h="16838"/>
      <w:pgMar w:top="851" w:right="851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7F80" w:rsidRDefault="004B7F80">
      <w:r>
        <w:separator/>
      </w:r>
    </w:p>
  </w:endnote>
  <w:endnote w:type="continuationSeparator" w:id="1">
    <w:p w:rsidR="004B7F80" w:rsidRDefault="004B7F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7F80" w:rsidRDefault="004B7F80">
      <w:r>
        <w:separator/>
      </w:r>
    </w:p>
  </w:footnote>
  <w:footnote w:type="continuationSeparator" w:id="1">
    <w:p w:rsidR="004B7F80" w:rsidRDefault="004B7F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924" w:rsidRDefault="00C55732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D93924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D93924" w:rsidRDefault="00D93924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924" w:rsidRDefault="00D93924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t xml:space="preserve">- </w:t>
    </w:r>
    <w:r w:rsidR="00C55732">
      <w:rPr>
        <w:rStyle w:val="ae"/>
      </w:rPr>
      <w:fldChar w:fldCharType="begin"/>
    </w:r>
    <w:r>
      <w:rPr>
        <w:rStyle w:val="ae"/>
      </w:rPr>
      <w:instrText xml:space="preserve">PAGE  </w:instrText>
    </w:r>
    <w:r w:rsidR="00C55732">
      <w:rPr>
        <w:rStyle w:val="ae"/>
      </w:rPr>
      <w:fldChar w:fldCharType="separate"/>
    </w:r>
    <w:r w:rsidR="00B44E2B">
      <w:rPr>
        <w:rStyle w:val="ae"/>
        <w:noProof/>
      </w:rPr>
      <w:t>5</w:t>
    </w:r>
    <w:r w:rsidR="00C55732">
      <w:rPr>
        <w:rStyle w:val="ae"/>
      </w:rPr>
      <w:fldChar w:fldCharType="end"/>
    </w:r>
    <w:r>
      <w:rPr>
        <w:rStyle w:val="ae"/>
      </w:rPr>
      <w:t xml:space="preserve"> -</w:t>
    </w:r>
  </w:p>
  <w:p w:rsidR="0035355D" w:rsidRDefault="0035355D">
    <w:pPr>
      <w:pStyle w:val="ac"/>
    </w:pPr>
    <w:r>
      <w:t xml:space="preserve"> </w:t>
    </w:r>
  </w:p>
  <w:p w:rsidR="00D93924" w:rsidRDefault="00D93924">
    <w:pPr>
      <w:pStyle w:val="ac"/>
    </w:pPr>
    <w: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60BF1"/>
    <w:multiLevelType w:val="hybridMultilevel"/>
    <w:tmpl w:val="45AAE0EE"/>
    <w:lvl w:ilvl="0" w:tplc="654A4B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5721F47"/>
    <w:multiLevelType w:val="hybridMultilevel"/>
    <w:tmpl w:val="C550069A"/>
    <w:lvl w:ilvl="0" w:tplc="03D086FA">
      <w:start w:val="1"/>
      <w:numFmt w:val="decimal"/>
      <w:lvlText w:val="%1."/>
      <w:lvlJc w:val="left"/>
      <w:pPr>
        <w:tabs>
          <w:tab w:val="num" w:pos="1383"/>
        </w:tabs>
        <w:ind w:left="1383" w:hanging="816"/>
      </w:pPr>
      <w:rPr>
        <w:rFonts w:hint="default"/>
      </w:rPr>
    </w:lvl>
    <w:lvl w:ilvl="1" w:tplc="ED1001B8">
      <w:start w:val="1"/>
      <w:numFmt w:val="bullet"/>
      <w:lvlText w:val="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80013B8"/>
    <w:multiLevelType w:val="hybridMultilevel"/>
    <w:tmpl w:val="E1FE8766"/>
    <w:lvl w:ilvl="0" w:tplc="0134A56A">
      <w:start w:val="1"/>
      <w:numFmt w:val="bullet"/>
      <w:lvlText w:val="-"/>
      <w:lvlJc w:val="left"/>
      <w:pPr>
        <w:tabs>
          <w:tab w:val="num" w:pos="1123"/>
        </w:tabs>
        <w:ind w:left="112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3"/>
        </w:tabs>
        <w:ind w:left="148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3"/>
        </w:tabs>
        <w:ind w:left="22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3"/>
        </w:tabs>
        <w:ind w:left="29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3"/>
        </w:tabs>
        <w:ind w:left="36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3"/>
        </w:tabs>
        <w:ind w:left="43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3"/>
        </w:tabs>
        <w:ind w:left="50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3"/>
        </w:tabs>
        <w:ind w:left="58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3"/>
        </w:tabs>
        <w:ind w:left="6523" w:hanging="360"/>
      </w:pPr>
      <w:rPr>
        <w:rFonts w:ascii="Wingdings" w:hAnsi="Wingdings" w:hint="default"/>
      </w:rPr>
    </w:lvl>
  </w:abstractNum>
  <w:abstractNum w:abstractNumId="3">
    <w:nsid w:val="0A993F91"/>
    <w:multiLevelType w:val="multilevel"/>
    <w:tmpl w:val="9B8A7AB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b/>
      </w:rPr>
    </w:lvl>
  </w:abstractNum>
  <w:abstractNum w:abstractNumId="4">
    <w:nsid w:val="0F845D7D"/>
    <w:multiLevelType w:val="hybridMultilevel"/>
    <w:tmpl w:val="A3544E30"/>
    <w:lvl w:ilvl="0" w:tplc="FFFFFFFF">
      <w:start w:val="1"/>
      <w:numFmt w:val="decimal"/>
      <w:lvlText w:val="%1."/>
      <w:lvlJc w:val="left"/>
      <w:pPr>
        <w:tabs>
          <w:tab w:val="num" w:pos="1107"/>
        </w:tabs>
        <w:ind w:left="1107" w:hanging="360"/>
      </w:pPr>
    </w:lvl>
    <w:lvl w:ilvl="1" w:tplc="17D80276">
      <w:start w:val="1"/>
      <w:numFmt w:val="decimal"/>
      <w:lvlText w:val="7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1219706D"/>
    <w:multiLevelType w:val="hybridMultilevel"/>
    <w:tmpl w:val="9FCCD09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">
    <w:nsid w:val="15341E92"/>
    <w:multiLevelType w:val="hybridMultilevel"/>
    <w:tmpl w:val="156892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7007C2"/>
    <w:multiLevelType w:val="hybridMultilevel"/>
    <w:tmpl w:val="9398CB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EF73F2"/>
    <w:multiLevelType w:val="hybridMultilevel"/>
    <w:tmpl w:val="A3184B22"/>
    <w:lvl w:ilvl="0" w:tplc="0134A56A">
      <w:start w:val="1"/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D615A53"/>
    <w:multiLevelType w:val="hybridMultilevel"/>
    <w:tmpl w:val="F2D0D426"/>
    <w:lvl w:ilvl="0" w:tplc="DFD45058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1FD91065"/>
    <w:multiLevelType w:val="hybridMultilevel"/>
    <w:tmpl w:val="61E27DE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134A56A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2513CC5"/>
    <w:multiLevelType w:val="hybridMultilevel"/>
    <w:tmpl w:val="3DD695D6"/>
    <w:lvl w:ilvl="0" w:tplc="DCFC69A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22775742"/>
    <w:multiLevelType w:val="hybridMultilevel"/>
    <w:tmpl w:val="950C60C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38A60861"/>
    <w:multiLevelType w:val="hybridMultilevel"/>
    <w:tmpl w:val="F952661C"/>
    <w:lvl w:ilvl="0" w:tplc="04190005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b/>
      </w:rPr>
    </w:lvl>
    <w:lvl w:ilvl="1" w:tplc="04190019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  <w:b/>
      </w:rPr>
    </w:lvl>
    <w:lvl w:ilvl="2" w:tplc="0419001B">
      <w:start w:val="1"/>
      <w:numFmt w:val="bullet"/>
      <w:lvlText w:val=""/>
      <w:lvlJc w:val="left"/>
      <w:pPr>
        <w:tabs>
          <w:tab w:val="num" w:pos="2116"/>
        </w:tabs>
        <w:ind w:left="2116" w:firstLine="284"/>
      </w:pPr>
      <w:rPr>
        <w:rFonts w:ascii="Wingdings" w:hAnsi="Wingdings" w:hint="default"/>
        <w:b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4">
    <w:nsid w:val="3FF97C93"/>
    <w:multiLevelType w:val="hybridMultilevel"/>
    <w:tmpl w:val="D85A7A92"/>
    <w:lvl w:ilvl="0" w:tplc="D57C901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448D11F6"/>
    <w:multiLevelType w:val="hybridMultilevel"/>
    <w:tmpl w:val="8B4AF680"/>
    <w:lvl w:ilvl="0" w:tplc="DFD45058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478A395C"/>
    <w:multiLevelType w:val="multilevel"/>
    <w:tmpl w:val="B40A819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511A295E"/>
    <w:multiLevelType w:val="hybridMultilevel"/>
    <w:tmpl w:val="7162345A"/>
    <w:lvl w:ilvl="0" w:tplc="0134A56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5"/>
        </w:tabs>
        <w:ind w:left="193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5"/>
        </w:tabs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5"/>
        </w:tabs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</w:abstractNum>
  <w:abstractNum w:abstractNumId="18">
    <w:nsid w:val="5237590F"/>
    <w:multiLevelType w:val="hybridMultilevel"/>
    <w:tmpl w:val="79648A4E"/>
    <w:lvl w:ilvl="0" w:tplc="B3484982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9">
    <w:nsid w:val="54BA1C04"/>
    <w:multiLevelType w:val="hybridMultilevel"/>
    <w:tmpl w:val="015210C6"/>
    <w:lvl w:ilvl="0" w:tplc="26AE4EF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BFF7FA2"/>
    <w:multiLevelType w:val="hybridMultilevel"/>
    <w:tmpl w:val="6D76A438"/>
    <w:lvl w:ilvl="0" w:tplc="A8B2363E">
      <w:start w:val="2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5CC657C9"/>
    <w:multiLevelType w:val="hybridMultilevel"/>
    <w:tmpl w:val="E788EE34"/>
    <w:lvl w:ilvl="0" w:tplc="DFD45058">
      <w:start w:val="1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22">
    <w:nsid w:val="5D303976"/>
    <w:multiLevelType w:val="multilevel"/>
    <w:tmpl w:val="13DC54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5DBD673D"/>
    <w:multiLevelType w:val="hybridMultilevel"/>
    <w:tmpl w:val="714625AC"/>
    <w:lvl w:ilvl="0" w:tplc="4A284DAE">
      <w:start w:val="1"/>
      <w:numFmt w:val="decimal"/>
      <w:lvlText w:val="%1)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60C939FE"/>
    <w:multiLevelType w:val="multilevel"/>
    <w:tmpl w:val="A1DC28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66F047F1"/>
    <w:multiLevelType w:val="hybridMultilevel"/>
    <w:tmpl w:val="5BBE1826"/>
    <w:lvl w:ilvl="0" w:tplc="E5B2756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67C66643"/>
    <w:multiLevelType w:val="hybridMultilevel"/>
    <w:tmpl w:val="C122AD5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6B1303C6"/>
    <w:multiLevelType w:val="hybridMultilevel"/>
    <w:tmpl w:val="9A786CC6"/>
    <w:lvl w:ilvl="0" w:tplc="E23E1E52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B317CEA"/>
    <w:multiLevelType w:val="multilevel"/>
    <w:tmpl w:val="56EC373A"/>
    <w:lvl w:ilvl="0">
      <w:start w:val="1"/>
      <w:numFmt w:val="decimal"/>
      <w:pStyle w:val="a0"/>
      <w:lvlText w:val="%1."/>
      <w:lvlJc w:val="left"/>
      <w:pPr>
        <w:ind w:left="3840" w:hanging="360"/>
      </w:pPr>
      <w:rPr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BE62AA4"/>
    <w:multiLevelType w:val="hybridMultilevel"/>
    <w:tmpl w:val="7162345A"/>
    <w:lvl w:ilvl="0" w:tplc="36F01B3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5"/>
        </w:tabs>
        <w:ind w:left="193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5"/>
        </w:tabs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5"/>
        </w:tabs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</w:abstractNum>
  <w:abstractNum w:abstractNumId="30">
    <w:nsid w:val="6CF70BC1"/>
    <w:multiLevelType w:val="multilevel"/>
    <w:tmpl w:val="BA1C539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407"/>
        </w:tabs>
        <w:ind w:left="18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1">
    <w:nsid w:val="72CC3F7D"/>
    <w:multiLevelType w:val="hybridMultilevel"/>
    <w:tmpl w:val="A1DC283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7AAF5A16"/>
    <w:multiLevelType w:val="hybridMultilevel"/>
    <w:tmpl w:val="687CDFFE"/>
    <w:lvl w:ilvl="0" w:tplc="DFD45058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7BE01554"/>
    <w:multiLevelType w:val="multilevel"/>
    <w:tmpl w:val="06A664A6"/>
    <w:lvl w:ilvl="0">
      <w:start w:val="1"/>
      <w:numFmt w:val="none"/>
      <w:pStyle w:val="10"/>
      <w:lvlText w:val="%1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decimal"/>
      <w:pStyle w:val="a1"/>
      <w:lvlText w:val="%1%2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decimal"/>
      <w:pStyle w:val="a2"/>
      <w:lvlText w:val="%2.%1%3."/>
      <w:lvlJc w:val="left"/>
      <w:pPr>
        <w:tabs>
          <w:tab w:val="num" w:pos="1077"/>
        </w:tabs>
        <w:ind w:left="737" w:hanging="380"/>
      </w:pPr>
      <w:rPr>
        <w:rFonts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34">
    <w:nsid w:val="7E4E51D5"/>
    <w:multiLevelType w:val="hybridMultilevel"/>
    <w:tmpl w:val="5FA2209A"/>
    <w:lvl w:ilvl="0" w:tplc="C38C586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9"/>
  </w:num>
  <w:num w:numId="4">
    <w:abstractNumId w:val="17"/>
  </w:num>
  <w:num w:numId="5">
    <w:abstractNumId w:val="29"/>
  </w:num>
  <w:num w:numId="6">
    <w:abstractNumId w:val="2"/>
  </w:num>
  <w:num w:numId="7">
    <w:abstractNumId w:val="12"/>
  </w:num>
  <w:num w:numId="8">
    <w:abstractNumId w:val="23"/>
  </w:num>
  <w:num w:numId="9">
    <w:abstractNumId w:val="18"/>
  </w:num>
  <w:num w:numId="10">
    <w:abstractNumId w:val="8"/>
  </w:num>
  <w:num w:numId="11">
    <w:abstractNumId w:val="4"/>
  </w:num>
  <w:num w:numId="12">
    <w:abstractNumId w:val="31"/>
  </w:num>
  <w:num w:numId="13">
    <w:abstractNumId w:val="24"/>
  </w:num>
  <w:num w:numId="14">
    <w:abstractNumId w:val="34"/>
  </w:num>
  <w:num w:numId="15">
    <w:abstractNumId w:val="33"/>
  </w:num>
  <w:num w:numId="16">
    <w:abstractNumId w:val="16"/>
  </w:num>
  <w:num w:numId="17">
    <w:abstractNumId w:val="9"/>
  </w:num>
  <w:num w:numId="18">
    <w:abstractNumId w:val="32"/>
  </w:num>
  <w:num w:numId="19">
    <w:abstractNumId w:val="15"/>
  </w:num>
  <w:num w:numId="20">
    <w:abstractNumId w:val="11"/>
  </w:num>
  <w:num w:numId="21">
    <w:abstractNumId w:val="22"/>
  </w:num>
  <w:num w:numId="22">
    <w:abstractNumId w:val="21"/>
  </w:num>
  <w:num w:numId="23">
    <w:abstractNumId w:val="20"/>
  </w:num>
  <w:num w:numId="24">
    <w:abstractNumId w:val="0"/>
  </w:num>
  <w:num w:numId="25">
    <w:abstractNumId w:val="14"/>
  </w:num>
  <w:num w:numId="26">
    <w:abstractNumId w:val="27"/>
  </w:num>
  <w:num w:numId="27">
    <w:abstractNumId w:val="26"/>
  </w:num>
  <w:num w:numId="28">
    <w:abstractNumId w:val="5"/>
  </w:num>
  <w:num w:numId="29">
    <w:abstractNumId w:val="25"/>
  </w:num>
  <w:num w:numId="30">
    <w:abstractNumId w:val="7"/>
  </w:num>
  <w:num w:numId="31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30"/>
  </w:num>
  <w:num w:numId="3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357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7B57"/>
    <w:rsid w:val="00001E67"/>
    <w:rsid w:val="00003E0F"/>
    <w:rsid w:val="0000607D"/>
    <w:rsid w:val="00007696"/>
    <w:rsid w:val="000103D1"/>
    <w:rsid w:val="00011169"/>
    <w:rsid w:val="00011E87"/>
    <w:rsid w:val="0001212E"/>
    <w:rsid w:val="00014923"/>
    <w:rsid w:val="00016208"/>
    <w:rsid w:val="00016351"/>
    <w:rsid w:val="00016904"/>
    <w:rsid w:val="000170C2"/>
    <w:rsid w:val="00024EF3"/>
    <w:rsid w:val="00025DB4"/>
    <w:rsid w:val="00027716"/>
    <w:rsid w:val="00027ADE"/>
    <w:rsid w:val="00027B06"/>
    <w:rsid w:val="00027BEB"/>
    <w:rsid w:val="00030690"/>
    <w:rsid w:val="00030AF8"/>
    <w:rsid w:val="00033CE0"/>
    <w:rsid w:val="000346F4"/>
    <w:rsid w:val="00035413"/>
    <w:rsid w:val="00035DB1"/>
    <w:rsid w:val="00036A76"/>
    <w:rsid w:val="000404CD"/>
    <w:rsid w:val="00041162"/>
    <w:rsid w:val="0004287F"/>
    <w:rsid w:val="0004471B"/>
    <w:rsid w:val="00045287"/>
    <w:rsid w:val="00046533"/>
    <w:rsid w:val="00046BC7"/>
    <w:rsid w:val="00046D0D"/>
    <w:rsid w:val="000545AC"/>
    <w:rsid w:val="0005530C"/>
    <w:rsid w:val="00055B93"/>
    <w:rsid w:val="00056186"/>
    <w:rsid w:val="0005717A"/>
    <w:rsid w:val="000575BF"/>
    <w:rsid w:val="000604C4"/>
    <w:rsid w:val="0006090A"/>
    <w:rsid w:val="0006548B"/>
    <w:rsid w:val="000659DB"/>
    <w:rsid w:val="00066A27"/>
    <w:rsid w:val="00070DAA"/>
    <w:rsid w:val="00072C0D"/>
    <w:rsid w:val="00072FFC"/>
    <w:rsid w:val="00074F44"/>
    <w:rsid w:val="00077A1A"/>
    <w:rsid w:val="00077D53"/>
    <w:rsid w:val="0008016B"/>
    <w:rsid w:val="000861C3"/>
    <w:rsid w:val="00087694"/>
    <w:rsid w:val="00090292"/>
    <w:rsid w:val="00090973"/>
    <w:rsid w:val="00090CF7"/>
    <w:rsid w:val="000919CF"/>
    <w:rsid w:val="0009370C"/>
    <w:rsid w:val="0009562B"/>
    <w:rsid w:val="000959B6"/>
    <w:rsid w:val="00097BB9"/>
    <w:rsid w:val="000A12F3"/>
    <w:rsid w:val="000A16EE"/>
    <w:rsid w:val="000B0206"/>
    <w:rsid w:val="000B0E9B"/>
    <w:rsid w:val="000B3ACA"/>
    <w:rsid w:val="000B57DB"/>
    <w:rsid w:val="000B64BB"/>
    <w:rsid w:val="000B718D"/>
    <w:rsid w:val="000C4135"/>
    <w:rsid w:val="000C4D9A"/>
    <w:rsid w:val="000C4DB0"/>
    <w:rsid w:val="000C52FE"/>
    <w:rsid w:val="000C6011"/>
    <w:rsid w:val="000C6D08"/>
    <w:rsid w:val="000C7FD0"/>
    <w:rsid w:val="000D1BE1"/>
    <w:rsid w:val="000D38BD"/>
    <w:rsid w:val="000D3B50"/>
    <w:rsid w:val="000D78FD"/>
    <w:rsid w:val="000D7EC8"/>
    <w:rsid w:val="000E25C7"/>
    <w:rsid w:val="000E35D4"/>
    <w:rsid w:val="000E3F15"/>
    <w:rsid w:val="000E5800"/>
    <w:rsid w:val="000F0874"/>
    <w:rsid w:val="000F2EB1"/>
    <w:rsid w:val="000F36A6"/>
    <w:rsid w:val="0010076D"/>
    <w:rsid w:val="00100F62"/>
    <w:rsid w:val="001012C9"/>
    <w:rsid w:val="0010262F"/>
    <w:rsid w:val="00103114"/>
    <w:rsid w:val="00107271"/>
    <w:rsid w:val="00107DFC"/>
    <w:rsid w:val="00111564"/>
    <w:rsid w:val="001141A5"/>
    <w:rsid w:val="00114B98"/>
    <w:rsid w:val="001151B2"/>
    <w:rsid w:val="00117B48"/>
    <w:rsid w:val="00121B30"/>
    <w:rsid w:val="00125023"/>
    <w:rsid w:val="00125D91"/>
    <w:rsid w:val="001304C5"/>
    <w:rsid w:val="00132F7D"/>
    <w:rsid w:val="00135216"/>
    <w:rsid w:val="00135C7A"/>
    <w:rsid w:val="00136F5D"/>
    <w:rsid w:val="00140A2F"/>
    <w:rsid w:val="00147719"/>
    <w:rsid w:val="00147950"/>
    <w:rsid w:val="0015146F"/>
    <w:rsid w:val="00155327"/>
    <w:rsid w:val="001554FC"/>
    <w:rsid w:val="00155C9C"/>
    <w:rsid w:val="00157953"/>
    <w:rsid w:val="0016052C"/>
    <w:rsid w:val="00160BA8"/>
    <w:rsid w:val="00170E67"/>
    <w:rsid w:val="00171B41"/>
    <w:rsid w:val="00171D6C"/>
    <w:rsid w:val="00172352"/>
    <w:rsid w:val="00173C1D"/>
    <w:rsid w:val="001742A6"/>
    <w:rsid w:val="00174869"/>
    <w:rsid w:val="00174CED"/>
    <w:rsid w:val="00176D2A"/>
    <w:rsid w:val="001771BD"/>
    <w:rsid w:val="00177CDC"/>
    <w:rsid w:val="00180BC6"/>
    <w:rsid w:val="0018378B"/>
    <w:rsid w:val="0018414F"/>
    <w:rsid w:val="00184377"/>
    <w:rsid w:val="00184FBE"/>
    <w:rsid w:val="001850A1"/>
    <w:rsid w:val="00185BE5"/>
    <w:rsid w:val="00187E35"/>
    <w:rsid w:val="00191862"/>
    <w:rsid w:val="00192DB1"/>
    <w:rsid w:val="00192DCE"/>
    <w:rsid w:val="00192ECD"/>
    <w:rsid w:val="00194D8C"/>
    <w:rsid w:val="00195C9C"/>
    <w:rsid w:val="001A0E6C"/>
    <w:rsid w:val="001A45BE"/>
    <w:rsid w:val="001A49CE"/>
    <w:rsid w:val="001A49F1"/>
    <w:rsid w:val="001A5065"/>
    <w:rsid w:val="001A5695"/>
    <w:rsid w:val="001B5C42"/>
    <w:rsid w:val="001C08F1"/>
    <w:rsid w:val="001C1AB6"/>
    <w:rsid w:val="001C254F"/>
    <w:rsid w:val="001C2EBD"/>
    <w:rsid w:val="001D2EF5"/>
    <w:rsid w:val="001D3677"/>
    <w:rsid w:val="001D43D9"/>
    <w:rsid w:val="001D6C9A"/>
    <w:rsid w:val="001D7910"/>
    <w:rsid w:val="001E05EC"/>
    <w:rsid w:val="001E4D0D"/>
    <w:rsid w:val="001E79B4"/>
    <w:rsid w:val="001E7B43"/>
    <w:rsid w:val="001E7FCA"/>
    <w:rsid w:val="001F2D2A"/>
    <w:rsid w:val="001F46B0"/>
    <w:rsid w:val="001F5409"/>
    <w:rsid w:val="001F678B"/>
    <w:rsid w:val="001F6EA2"/>
    <w:rsid w:val="001F761B"/>
    <w:rsid w:val="002012CE"/>
    <w:rsid w:val="002013FA"/>
    <w:rsid w:val="00210C21"/>
    <w:rsid w:val="002110C5"/>
    <w:rsid w:val="0021233D"/>
    <w:rsid w:val="00212CDD"/>
    <w:rsid w:val="002132AA"/>
    <w:rsid w:val="0021408B"/>
    <w:rsid w:val="0021483B"/>
    <w:rsid w:val="00214F4B"/>
    <w:rsid w:val="0021667F"/>
    <w:rsid w:val="00217516"/>
    <w:rsid w:val="00222C70"/>
    <w:rsid w:val="002242FF"/>
    <w:rsid w:val="00227FEC"/>
    <w:rsid w:val="00232EDC"/>
    <w:rsid w:val="00233D31"/>
    <w:rsid w:val="00233D50"/>
    <w:rsid w:val="00233E9B"/>
    <w:rsid w:val="002342B6"/>
    <w:rsid w:val="00235615"/>
    <w:rsid w:val="00237B1D"/>
    <w:rsid w:val="0024086B"/>
    <w:rsid w:val="00241C81"/>
    <w:rsid w:val="00243A97"/>
    <w:rsid w:val="00244C9A"/>
    <w:rsid w:val="00245C91"/>
    <w:rsid w:val="0024657B"/>
    <w:rsid w:val="0025000D"/>
    <w:rsid w:val="00252179"/>
    <w:rsid w:val="002528DD"/>
    <w:rsid w:val="002550EC"/>
    <w:rsid w:val="002554A1"/>
    <w:rsid w:val="002555F2"/>
    <w:rsid w:val="00256A01"/>
    <w:rsid w:val="00262103"/>
    <w:rsid w:val="00265A88"/>
    <w:rsid w:val="00265D6F"/>
    <w:rsid w:val="002664CD"/>
    <w:rsid w:val="00266962"/>
    <w:rsid w:val="00267471"/>
    <w:rsid w:val="0026749A"/>
    <w:rsid w:val="00274C4C"/>
    <w:rsid w:val="00276CDD"/>
    <w:rsid w:val="00277F66"/>
    <w:rsid w:val="00280374"/>
    <w:rsid w:val="002855A4"/>
    <w:rsid w:val="00285BBB"/>
    <w:rsid w:val="00295041"/>
    <w:rsid w:val="00296890"/>
    <w:rsid w:val="00297333"/>
    <w:rsid w:val="002973B5"/>
    <w:rsid w:val="002A0769"/>
    <w:rsid w:val="002A2D6F"/>
    <w:rsid w:val="002A4B2B"/>
    <w:rsid w:val="002A4F5F"/>
    <w:rsid w:val="002A4FCA"/>
    <w:rsid w:val="002B05AE"/>
    <w:rsid w:val="002B0628"/>
    <w:rsid w:val="002B43BC"/>
    <w:rsid w:val="002B4BB9"/>
    <w:rsid w:val="002B5C65"/>
    <w:rsid w:val="002B7695"/>
    <w:rsid w:val="002C1AE2"/>
    <w:rsid w:val="002C3D57"/>
    <w:rsid w:val="002C3F93"/>
    <w:rsid w:val="002C65ED"/>
    <w:rsid w:val="002D1B7B"/>
    <w:rsid w:val="002D37B4"/>
    <w:rsid w:val="002D41B5"/>
    <w:rsid w:val="002D6BEC"/>
    <w:rsid w:val="002D781D"/>
    <w:rsid w:val="002E0713"/>
    <w:rsid w:val="002E110D"/>
    <w:rsid w:val="002E417D"/>
    <w:rsid w:val="002E6085"/>
    <w:rsid w:val="002F1782"/>
    <w:rsid w:val="002F181F"/>
    <w:rsid w:val="002F2446"/>
    <w:rsid w:val="002F2CEB"/>
    <w:rsid w:val="002F6496"/>
    <w:rsid w:val="002F7592"/>
    <w:rsid w:val="002F768B"/>
    <w:rsid w:val="00300665"/>
    <w:rsid w:val="00300A06"/>
    <w:rsid w:val="00301AF9"/>
    <w:rsid w:val="00304D08"/>
    <w:rsid w:val="00310617"/>
    <w:rsid w:val="003111CC"/>
    <w:rsid w:val="00313225"/>
    <w:rsid w:val="00313268"/>
    <w:rsid w:val="00313EFF"/>
    <w:rsid w:val="00314675"/>
    <w:rsid w:val="00315085"/>
    <w:rsid w:val="00315235"/>
    <w:rsid w:val="00315936"/>
    <w:rsid w:val="00316ED5"/>
    <w:rsid w:val="003202C4"/>
    <w:rsid w:val="0032527A"/>
    <w:rsid w:val="00326A23"/>
    <w:rsid w:val="00327658"/>
    <w:rsid w:val="00327875"/>
    <w:rsid w:val="0033196C"/>
    <w:rsid w:val="00333C5C"/>
    <w:rsid w:val="00334028"/>
    <w:rsid w:val="003340E8"/>
    <w:rsid w:val="003357BD"/>
    <w:rsid w:val="00335A83"/>
    <w:rsid w:val="0033610B"/>
    <w:rsid w:val="003369CA"/>
    <w:rsid w:val="003369CE"/>
    <w:rsid w:val="00343193"/>
    <w:rsid w:val="00346E4C"/>
    <w:rsid w:val="00350663"/>
    <w:rsid w:val="00350935"/>
    <w:rsid w:val="00350D10"/>
    <w:rsid w:val="00352238"/>
    <w:rsid w:val="0035355D"/>
    <w:rsid w:val="00353734"/>
    <w:rsid w:val="00354792"/>
    <w:rsid w:val="003548F5"/>
    <w:rsid w:val="00363787"/>
    <w:rsid w:val="00363DFE"/>
    <w:rsid w:val="00365E79"/>
    <w:rsid w:val="00365EF4"/>
    <w:rsid w:val="00366383"/>
    <w:rsid w:val="00366FA1"/>
    <w:rsid w:val="0037068B"/>
    <w:rsid w:val="00371066"/>
    <w:rsid w:val="00373387"/>
    <w:rsid w:val="003736B5"/>
    <w:rsid w:val="00374643"/>
    <w:rsid w:val="00375517"/>
    <w:rsid w:val="0037636F"/>
    <w:rsid w:val="00381F86"/>
    <w:rsid w:val="00386D64"/>
    <w:rsid w:val="0038795B"/>
    <w:rsid w:val="00387F9A"/>
    <w:rsid w:val="00391772"/>
    <w:rsid w:val="00391BB3"/>
    <w:rsid w:val="00392237"/>
    <w:rsid w:val="0039583F"/>
    <w:rsid w:val="0039644E"/>
    <w:rsid w:val="00396499"/>
    <w:rsid w:val="003A16B2"/>
    <w:rsid w:val="003A44F7"/>
    <w:rsid w:val="003A609A"/>
    <w:rsid w:val="003B0A2E"/>
    <w:rsid w:val="003B6903"/>
    <w:rsid w:val="003B7DA0"/>
    <w:rsid w:val="003C20E0"/>
    <w:rsid w:val="003C2692"/>
    <w:rsid w:val="003C3A72"/>
    <w:rsid w:val="003C47A2"/>
    <w:rsid w:val="003C4CA6"/>
    <w:rsid w:val="003C72F8"/>
    <w:rsid w:val="003D0EE6"/>
    <w:rsid w:val="003D2F43"/>
    <w:rsid w:val="003D7919"/>
    <w:rsid w:val="003D7E65"/>
    <w:rsid w:val="003E0A59"/>
    <w:rsid w:val="003E30D4"/>
    <w:rsid w:val="003E5D94"/>
    <w:rsid w:val="003E5E4A"/>
    <w:rsid w:val="003E5EF9"/>
    <w:rsid w:val="003E6CA1"/>
    <w:rsid w:val="003E7636"/>
    <w:rsid w:val="003F3BFE"/>
    <w:rsid w:val="003F436F"/>
    <w:rsid w:val="003F4C1D"/>
    <w:rsid w:val="003F5D50"/>
    <w:rsid w:val="003F69AB"/>
    <w:rsid w:val="003F7754"/>
    <w:rsid w:val="003F7F6E"/>
    <w:rsid w:val="0040057E"/>
    <w:rsid w:val="0040115C"/>
    <w:rsid w:val="004013F5"/>
    <w:rsid w:val="00403868"/>
    <w:rsid w:val="00404152"/>
    <w:rsid w:val="004058F8"/>
    <w:rsid w:val="00406C9A"/>
    <w:rsid w:val="00407606"/>
    <w:rsid w:val="00407D9A"/>
    <w:rsid w:val="00417FCE"/>
    <w:rsid w:val="00420AF9"/>
    <w:rsid w:val="004218E4"/>
    <w:rsid w:val="0042279B"/>
    <w:rsid w:val="00425D65"/>
    <w:rsid w:val="00427445"/>
    <w:rsid w:val="00430ED9"/>
    <w:rsid w:val="004318F8"/>
    <w:rsid w:val="00432388"/>
    <w:rsid w:val="00434646"/>
    <w:rsid w:val="0043570F"/>
    <w:rsid w:val="004377EC"/>
    <w:rsid w:val="00443A4B"/>
    <w:rsid w:val="00443F00"/>
    <w:rsid w:val="00444662"/>
    <w:rsid w:val="00450E24"/>
    <w:rsid w:val="0045192E"/>
    <w:rsid w:val="004547FE"/>
    <w:rsid w:val="00455C21"/>
    <w:rsid w:val="00456F4F"/>
    <w:rsid w:val="00457D3B"/>
    <w:rsid w:val="00462F8E"/>
    <w:rsid w:val="00463ABE"/>
    <w:rsid w:val="004640D3"/>
    <w:rsid w:val="004649B6"/>
    <w:rsid w:val="00465841"/>
    <w:rsid w:val="00467C43"/>
    <w:rsid w:val="0047059F"/>
    <w:rsid w:val="00472397"/>
    <w:rsid w:val="00472EE9"/>
    <w:rsid w:val="00473DC4"/>
    <w:rsid w:val="004755DA"/>
    <w:rsid w:val="00476607"/>
    <w:rsid w:val="004805B4"/>
    <w:rsid w:val="004805FF"/>
    <w:rsid w:val="0048148D"/>
    <w:rsid w:val="004815CF"/>
    <w:rsid w:val="004825DD"/>
    <w:rsid w:val="004827E2"/>
    <w:rsid w:val="00483B07"/>
    <w:rsid w:val="00484730"/>
    <w:rsid w:val="00487CE4"/>
    <w:rsid w:val="0049004E"/>
    <w:rsid w:val="00492BCB"/>
    <w:rsid w:val="004934D8"/>
    <w:rsid w:val="00493591"/>
    <w:rsid w:val="004944D5"/>
    <w:rsid w:val="00494FB7"/>
    <w:rsid w:val="004951A0"/>
    <w:rsid w:val="004964D4"/>
    <w:rsid w:val="004A1BF1"/>
    <w:rsid w:val="004A3CA4"/>
    <w:rsid w:val="004A5AB0"/>
    <w:rsid w:val="004A6D35"/>
    <w:rsid w:val="004B1A98"/>
    <w:rsid w:val="004B6A26"/>
    <w:rsid w:val="004B7F80"/>
    <w:rsid w:val="004C047C"/>
    <w:rsid w:val="004C14CF"/>
    <w:rsid w:val="004C5D51"/>
    <w:rsid w:val="004C6363"/>
    <w:rsid w:val="004C691C"/>
    <w:rsid w:val="004D0AF3"/>
    <w:rsid w:val="004D1038"/>
    <w:rsid w:val="004D2F91"/>
    <w:rsid w:val="004D4494"/>
    <w:rsid w:val="004D5716"/>
    <w:rsid w:val="004D61CF"/>
    <w:rsid w:val="004D72E3"/>
    <w:rsid w:val="004D76E2"/>
    <w:rsid w:val="004E0A7F"/>
    <w:rsid w:val="004E0B1E"/>
    <w:rsid w:val="004E142C"/>
    <w:rsid w:val="004E31E5"/>
    <w:rsid w:val="004E5530"/>
    <w:rsid w:val="004E6F84"/>
    <w:rsid w:val="004F329F"/>
    <w:rsid w:val="004F512D"/>
    <w:rsid w:val="004F5833"/>
    <w:rsid w:val="004F5EFB"/>
    <w:rsid w:val="004F6B82"/>
    <w:rsid w:val="004F7145"/>
    <w:rsid w:val="004F79D6"/>
    <w:rsid w:val="005038E9"/>
    <w:rsid w:val="00504BD9"/>
    <w:rsid w:val="005074E6"/>
    <w:rsid w:val="00510AF8"/>
    <w:rsid w:val="00511AFF"/>
    <w:rsid w:val="00512229"/>
    <w:rsid w:val="0051292B"/>
    <w:rsid w:val="00515827"/>
    <w:rsid w:val="0051785A"/>
    <w:rsid w:val="005226DB"/>
    <w:rsid w:val="005242DA"/>
    <w:rsid w:val="005248B1"/>
    <w:rsid w:val="005249A0"/>
    <w:rsid w:val="005252A0"/>
    <w:rsid w:val="0052725F"/>
    <w:rsid w:val="00531B33"/>
    <w:rsid w:val="00533ADF"/>
    <w:rsid w:val="005341DF"/>
    <w:rsid w:val="00540AD8"/>
    <w:rsid w:val="005428C5"/>
    <w:rsid w:val="00542B0C"/>
    <w:rsid w:val="00544225"/>
    <w:rsid w:val="00544603"/>
    <w:rsid w:val="0055270A"/>
    <w:rsid w:val="005532BF"/>
    <w:rsid w:val="00553E83"/>
    <w:rsid w:val="00554D17"/>
    <w:rsid w:val="00555969"/>
    <w:rsid w:val="00555B8F"/>
    <w:rsid w:val="00557BDD"/>
    <w:rsid w:val="00561B36"/>
    <w:rsid w:val="00562333"/>
    <w:rsid w:val="00563CCD"/>
    <w:rsid w:val="00564EBC"/>
    <w:rsid w:val="00571841"/>
    <w:rsid w:val="00573EA7"/>
    <w:rsid w:val="00576945"/>
    <w:rsid w:val="00580A9D"/>
    <w:rsid w:val="00581AE9"/>
    <w:rsid w:val="00585918"/>
    <w:rsid w:val="00585975"/>
    <w:rsid w:val="0058698F"/>
    <w:rsid w:val="00587433"/>
    <w:rsid w:val="00592292"/>
    <w:rsid w:val="00593349"/>
    <w:rsid w:val="00593847"/>
    <w:rsid w:val="00594399"/>
    <w:rsid w:val="005947F3"/>
    <w:rsid w:val="00594AD4"/>
    <w:rsid w:val="00596CE2"/>
    <w:rsid w:val="005A0636"/>
    <w:rsid w:val="005A142B"/>
    <w:rsid w:val="005A2705"/>
    <w:rsid w:val="005A317D"/>
    <w:rsid w:val="005A37F5"/>
    <w:rsid w:val="005A3D9A"/>
    <w:rsid w:val="005A4BC4"/>
    <w:rsid w:val="005A4F45"/>
    <w:rsid w:val="005A6A6C"/>
    <w:rsid w:val="005A72AE"/>
    <w:rsid w:val="005B07AB"/>
    <w:rsid w:val="005B0D43"/>
    <w:rsid w:val="005B128D"/>
    <w:rsid w:val="005B1B72"/>
    <w:rsid w:val="005B4249"/>
    <w:rsid w:val="005B434D"/>
    <w:rsid w:val="005B47B8"/>
    <w:rsid w:val="005B6401"/>
    <w:rsid w:val="005B70E3"/>
    <w:rsid w:val="005B7535"/>
    <w:rsid w:val="005C0F30"/>
    <w:rsid w:val="005C117B"/>
    <w:rsid w:val="005C175A"/>
    <w:rsid w:val="005C3312"/>
    <w:rsid w:val="005C6D53"/>
    <w:rsid w:val="005D0819"/>
    <w:rsid w:val="005D2D25"/>
    <w:rsid w:val="005D3595"/>
    <w:rsid w:val="005E049C"/>
    <w:rsid w:val="005E1481"/>
    <w:rsid w:val="005E36DE"/>
    <w:rsid w:val="005E4440"/>
    <w:rsid w:val="005E4A06"/>
    <w:rsid w:val="005E50E4"/>
    <w:rsid w:val="005E53C5"/>
    <w:rsid w:val="005F1A5C"/>
    <w:rsid w:val="005F26E1"/>
    <w:rsid w:val="005F3F55"/>
    <w:rsid w:val="005F57C8"/>
    <w:rsid w:val="005F6CB9"/>
    <w:rsid w:val="00600707"/>
    <w:rsid w:val="00600F15"/>
    <w:rsid w:val="0060211D"/>
    <w:rsid w:val="006021E4"/>
    <w:rsid w:val="00602ADF"/>
    <w:rsid w:val="0060336B"/>
    <w:rsid w:val="0060365B"/>
    <w:rsid w:val="006067A5"/>
    <w:rsid w:val="00606E14"/>
    <w:rsid w:val="006118AB"/>
    <w:rsid w:val="006137D0"/>
    <w:rsid w:val="00613DE6"/>
    <w:rsid w:val="00616C95"/>
    <w:rsid w:val="00617841"/>
    <w:rsid w:val="0062190A"/>
    <w:rsid w:val="00622FC0"/>
    <w:rsid w:val="006275C7"/>
    <w:rsid w:val="006279E9"/>
    <w:rsid w:val="0063084E"/>
    <w:rsid w:val="00634AA7"/>
    <w:rsid w:val="006415FF"/>
    <w:rsid w:val="00641FD3"/>
    <w:rsid w:val="00644B7C"/>
    <w:rsid w:val="0065161D"/>
    <w:rsid w:val="00651D3C"/>
    <w:rsid w:val="00652175"/>
    <w:rsid w:val="0065284A"/>
    <w:rsid w:val="00652F0F"/>
    <w:rsid w:val="00653BEA"/>
    <w:rsid w:val="006550FD"/>
    <w:rsid w:val="0065678F"/>
    <w:rsid w:val="00656BB0"/>
    <w:rsid w:val="00660BAB"/>
    <w:rsid w:val="0066271B"/>
    <w:rsid w:val="00666047"/>
    <w:rsid w:val="00667770"/>
    <w:rsid w:val="006703B8"/>
    <w:rsid w:val="0067293A"/>
    <w:rsid w:val="00672C96"/>
    <w:rsid w:val="00673481"/>
    <w:rsid w:val="006747F8"/>
    <w:rsid w:val="00676FBC"/>
    <w:rsid w:val="006770BE"/>
    <w:rsid w:val="00684682"/>
    <w:rsid w:val="00685B69"/>
    <w:rsid w:val="0068670A"/>
    <w:rsid w:val="00686CE0"/>
    <w:rsid w:val="00691DE0"/>
    <w:rsid w:val="006925D8"/>
    <w:rsid w:val="00692D30"/>
    <w:rsid w:val="00693A89"/>
    <w:rsid w:val="006967D5"/>
    <w:rsid w:val="006A0061"/>
    <w:rsid w:val="006A063D"/>
    <w:rsid w:val="006A08B3"/>
    <w:rsid w:val="006A1515"/>
    <w:rsid w:val="006A2082"/>
    <w:rsid w:val="006A4524"/>
    <w:rsid w:val="006A4529"/>
    <w:rsid w:val="006A4C05"/>
    <w:rsid w:val="006A54E9"/>
    <w:rsid w:val="006A606D"/>
    <w:rsid w:val="006A6E46"/>
    <w:rsid w:val="006B015A"/>
    <w:rsid w:val="006B06C8"/>
    <w:rsid w:val="006B1176"/>
    <w:rsid w:val="006B2AA3"/>
    <w:rsid w:val="006B5042"/>
    <w:rsid w:val="006B5175"/>
    <w:rsid w:val="006B662A"/>
    <w:rsid w:val="006C0526"/>
    <w:rsid w:val="006C3992"/>
    <w:rsid w:val="006C7493"/>
    <w:rsid w:val="006D2AE2"/>
    <w:rsid w:val="006D463B"/>
    <w:rsid w:val="006D7481"/>
    <w:rsid w:val="006E10BB"/>
    <w:rsid w:val="006E1124"/>
    <w:rsid w:val="006E4048"/>
    <w:rsid w:val="006E4DD1"/>
    <w:rsid w:val="006E4EE0"/>
    <w:rsid w:val="006E540E"/>
    <w:rsid w:val="006E5650"/>
    <w:rsid w:val="006E5B77"/>
    <w:rsid w:val="006E60F3"/>
    <w:rsid w:val="006E7E61"/>
    <w:rsid w:val="006F1DE8"/>
    <w:rsid w:val="006F2A47"/>
    <w:rsid w:val="006F3101"/>
    <w:rsid w:val="006F3520"/>
    <w:rsid w:val="006F3AD0"/>
    <w:rsid w:val="006F70C3"/>
    <w:rsid w:val="00701A16"/>
    <w:rsid w:val="007026C3"/>
    <w:rsid w:val="0070329A"/>
    <w:rsid w:val="00703A75"/>
    <w:rsid w:val="00705B95"/>
    <w:rsid w:val="0070621A"/>
    <w:rsid w:val="007109C1"/>
    <w:rsid w:val="00710E00"/>
    <w:rsid w:val="00712009"/>
    <w:rsid w:val="0071341E"/>
    <w:rsid w:val="007142A6"/>
    <w:rsid w:val="007158A0"/>
    <w:rsid w:val="00717121"/>
    <w:rsid w:val="00720D51"/>
    <w:rsid w:val="00720DD8"/>
    <w:rsid w:val="00722437"/>
    <w:rsid w:val="0072313F"/>
    <w:rsid w:val="00724A3F"/>
    <w:rsid w:val="00724FA0"/>
    <w:rsid w:val="00725055"/>
    <w:rsid w:val="00726912"/>
    <w:rsid w:val="00730F8D"/>
    <w:rsid w:val="00731CE6"/>
    <w:rsid w:val="00733176"/>
    <w:rsid w:val="00733999"/>
    <w:rsid w:val="00733B3B"/>
    <w:rsid w:val="007376A5"/>
    <w:rsid w:val="007433C9"/>
    <w:rsid w:val="0074393B"/>
    <w:rsid w:val="007455AC"/>
    <w:rsid w:val="007458FA"/>
    <w:rsid w:val="00747CE8"/>
    <w:rsid w:val="00747D2E"/>
    <w:rsid w:val="0075021D"/>
    <w:rsid w:val="0075135C"/>
    <w:rsid w:val="00753AC0"/>
    <w:rsid w:val="00755979"/>
    <w:rsid w:val="00756EEE"/>
    <w:rsid w:val="00762527"/>
    <w:rsid w:val="00762948"/>
    <w:rsid w:val="00763040"/>
    <w:rsid w:val="007634D5"/>
    <w:rsid w:val="007650B8"/>
    <w:rsid w:val="007652C3"/>
    <w:rsid w:val="0076741F"/>
    <w:rsid w:val="00767444"/>
    <w:rsid w:val="00767E40"/>
    <w:rsid w:val="00771722"/>
    <w:rsid w:val="00773C89"/>
    <w:rsid w:val="00774618"/>
    <w:rsid w:val="00780054"/>
    <w:rsid w:val="00783B74"/>
    <w:rsid w:val="00783C41"/>
    <w:rsid w:val="0078453F"/>
    <w:rsid w:val="00784BF1"/>
    <w:rsid w:val="0078648B"/>
    <w:rsid w:val="00786C45"/>
    <w:rsid w:val="00786D06"/>
    <w:rsid w:val="00795EA9"/>
    <w:rsid w:val="007969B2"/>
    <w:rsid w:val="00797DDD"/>
    <w:rsid w:val="007A0819"/>
    <w:rsid w:val="007A0F80"/>
    <w:rsid w:val="007A3035"/>
    <w:rsid w:val="007A34F2"/>
    <w:rsid w:val="007A4000"/>
    <w:rsid w:val="007A4DC1"/>
    <w:rsid w:val="007A546F"/>
    <w:rsid w:val="007A5D4E"/>
    <w:rsid w:val="007A7790"/>
    <w:rsid w:val="007B0A91"/>
    <w:rsid w:val="007B0CC4"/>
    <w:rsid w:val="007B2BA4"/>
    <w:rsid w:val="007B2EF4"/>
    <w:rsid w:val="007B5A18"/>
    <w:rsid w:val="007B6473"/>
    <w:rsid w:val="007B68A0"/>
    <w:rsid w:val="007B79EB"/>
    <w:rsid w:val="007C0C43"/>
    <w:rsid w:val="007C2E7D"/>
    <w:rsid w:val="007C33EE"/>
    <w:rsid w:val="007C4C42"/>
    <w:rsid w:val="007C6FA6"/>
    <w:rsid w:val="007D14BE"/>
    <w:rsid w:val="007D19D9"/>
    <w:rsid w:val="007D1CB5"/>
    <w:rsid w:val="007D1CE9"/>
    <w:rsid w:val="007D2A8D"/>
    <w:rsid w:val="007D3953"/>
    <w:rsid w:val="007D41B1"/>
    <w:rsid w:val="007D420D"/>
    <w:rsid w:val="007D4F31"/>
    <w:rsid w:val="007D5664"/>
    <w:rsid w:val="007D781B"/>
    <w:rsid w:val="007D7DC7"/>
    <w:rsid w:val="007E0BA9"/>
    <w:rsid w:val="007E11EA"/>
    <w:rsid w:val="007E51C9"/>
    <w:rsid w:val="007E5628"/>
    <w:rsid w:val="007E5DAD"/>
    <w:rsid w:val="007F1CB4"/>
    <w:rsid w:val="007F43E0"/>
    <w:rsid w:val="007F5030"/>
    <w:rsid w:val="007F5247"/>
    <w:rsid w:val="007F5D62"/>
    <w:rsid w:val="007F6D44"/>
    <w:rsid w:val="007F7377"/>
    <w:rsid w:val="00801094"/>
    <w:rsid w:val="00805FA1"/>
    <w:rsid w:val="008062EA"/>
    <w:rsid w:val="00806802"/>
    <w:rsid w:val="00810AAD"/>
    <w:rsid w:val="0081127E"/>
    <w:rsid w:val="008157E1"/>
    <w:rsid w:val="008158AA"/>
    <w:rsid w:val="00815B3A"/>
    <w:rsid w:val="00816213"/>
    <w:rsid w:val="00817AEF"/>
    <w:rsid w:val="0082192B"/>
    <w:rsid w:val="008260D2"/>
    <w:rsid w:val="00827CF5"/>
    <w:rsid w:val="00830966"/>
    <w:rsid w:val="008315F6"/>
    <w:rsid w:val="008343E4"/>
    <w:rsid w:val="00837871"/>
    <w:rsid w:val="00843888"/>
    <w:rsid w:val="0084582D"/>
    <w:rsid w:val="00846683"/>
    <w:rsid w:val="008474EB"/>
    <w:rsid w:val="00850612"/>
    <w:rsid w:val="00851908"/>
    <w:rsid w:val="0085452F"/>
    <w:rsid w:val="008578D3"/>
    <w:rsid w:val="0086115B"/>
    <w:rsid w:val="00861EEF"/>
    <w:rsid w:val="00863987"/>
    <w:rsid w:val="008651F1"/>
    <w:rsid w:val="00866FCE"/>
    <w:rsid w:val="00867306"/>
    <w:rsid w:val="0087046E"/>
    <w:rsid w:val="00872A8C"/>
    <w:rsid w:val="00874636"/>
    <w:rsid w:val="008748BB"/>
    <w:rsid w:val="0087502D"/>
    <w:rsid w:val="00875E50"/>
    <w:rsid w:val="0088253C"/>
    <w:rsid w:val="00882B6A"/>
    <w:rsid w:val="0088762E"/>
    <w:rsid w:val="008918B5"/>
    <w:rsid w:val="0089473E"/>
    <w:rsid w:val="00896A91"/>
    <w:rsid w:val="008971D3"/>
    <w:rsid w:val="008A17B3"/>
    <w:rsid w:val="008A2AD0"/>
    <w:rsid w:val="008A32A4"/>
    <w:rsid w:val="008A3D23"/>
    <w:rsid w:val="008A4EC5"/>
    <w:rsid w:val="008A715C"/>
    <w:rsid w:val="008B1820"/>
    <w:rsid w:val="008B4320"/>
    <w:rsid w:val="008B4E3A"/>
    <w:rsid w:val="008C0DC6"/>
    <w:rsid w:val="008C11F4"/>
    <w:rsid w:val="008C3259"/>
    <w:rsid w:val="008C6066"/>
    <w:rsid w:val="008D1D61"/>
    <w:rsid w:val="008D1DD3"/>
    <w:rsid w:val="008D5078"/>
    <w:rsid w:val="008D5560"/>
    <w:rsid w:val="008D6A59"/>
    <w:rsid w:val="008E1F5A"/>
    <w:rsid w:val="008E204A"/>
    <w:rsid w:val="008E3C7C"/>
    <w:rsid w:val="008E3C80"/>
    <w:rsid w:val="008E5B9E"/>
    <w:rsid w:val="008F13D3"/>
    <w:rsid w:val="008F5245"/>
    <w:rsid w:val="008F5FDD"/>
    <w:rsid w:val="008F6059"/>
    <w:rsid w:val="008F6F5B"/>
    <w:rsid w:val="008F7646"/>
    <w:rsid w:val="009013AA"/>
    <w:rsid w:val="009017C6"/>
    <w:rsid w:val="00901D13"/>
    <w:rsid w:val="00902268"/>
    <w:rsid w:val="00903E65"/>
    <w:rsid w:val="00904F51"/>
    <w:rsid w:val="0090538F"/>
    <w:rsid w:val="00905A73"/>
    <w:rsid w:val="009076CF"/>
    <w:rsid w:val="009076DC"/>
    <w:rsid w:val="00907E34"/>
    <w:rsid w:val="00911071"/>
    <w:rsid w:val="00911147"/>
    <w:rsid w:val="00914ADC"/>
    <w:rsid w:val="00915B9A"/>
    <w:rsid w:val="00916060"/>
    <w:rsid w:val="009165E2"/>
    <w:rsid w:val="00922175"/>
    <w:rsid w:val="00923C76"/>
    <w:rsid w:val="00925C21"/>
    <w:rsid w:val="00932A08"/>
    <w:rsid w:val="009333C4"/>
    <w:rsid w:val="00933B0B"/>
    <w:rsid w:val="00943B68"/>
    <w:rsid w:val="00945785"/>
    <w:rsid w:val="00946CE1"/>
    <w:rsid w:val="009475FA"/>
    <w:rsid w:val="00951EA9"/>
    <w:rsid w:val="00952068"/>
    <w:rsid w:val="009520A0"/>
    <w:rsid w:val="00954EAE"/>
    <w:rsid w:val="00954F6D"/>
    <w:rsid w:val="00954FF2"/>
    <w:rsid w:val="009556A9"/>
    <w:rsid w:val="0095626C"/>
    <w:rsid w:val="009568C3"/>
    <w:rsid w:val="009601E6"/>
    <w:rsid w:val="00961A1A"/>
    <w:rsid w:val="0096221A"/>
    <w:rsid w:val="0096231C"/>
    <w:rsid w:val="00964DF6"/>
    <w:rsid w:val="00965600"/>
    <w:rsid w:val="00965A5A"/>
    <w:rsid w:val="00967222"/>
    <w:rsid w:val="00971C0F"/>
    <w:rsid w:val="009731F2"/>
    <w:rsid w:val="009736F8"/>
    <w:rsid w:val="0097456A"/>
    <w:rsid w:val="00974C92"/>
    <w:rsid w:val="00974DF4"/>
    <w:rsid w:val="009759AB"/>
    <w:rsid w:val="00977C0D"/>
    <w:rsid w:val="00977DCF"/>
    <w:rsid w:val="00977E09"/>
    <w:rsid w:val="009822B0"/>
    <w:rsid w:val="00982F6E"/>
    <w:rsid w:val="00987D44"/>
    <w:rsid w:val="009932DD"/>
    <w:rsid w:val="00996BE2"/>
    <w:rsid w:val="009A146F"/>
    <w:rsid w:val="009A443B"/>
    <w:rsid w:val="009A4761"/>
    <w:rsid w:val="009A4970"/>
    <w:rsid w:val="009A733A"/>
    <w:rsid w:val="009A7C1D"/>
    <w:rsid w:val="009B0267"/>
    <w:rsid w:val="009B0877"/>
    <w:rsid w:val="009B1DE4"/>
    <w:rsid w:val="009B2CFE"/>
    <w:rsid w:val="009B51C4"/>
    <w:rsid w:val="009B550C"/>
    <w:rsid w:val="009B5921"/>
    <w:rsid w:val="009B6A14"/>
    <w:rsid w:val="009B6B99"/>
    <w:rsid w:val="009C081F"/>
    <w:rsid w:val="009C47FD"/>
    <w:rsid w:val="009C4D17"/>
    <w:rsid w:val="009C5CD7"/>
    <w:rsid w:val="009D0EF2"/>
    <w:rsid w:val="009D20F6"/>
    <w:rsid w:val="009D2214"/>
    <w:rsid w:val="009D26E8"/>
    <w:rsid w:val="009D4925"/>
    <w:rsid w:val="009D53BA"/>
    <w:rsid w:val="009D545F"/>
    <w:rsid w:val="009D5CDC"/>
    <w:rsid w:val="009D71C1"/>
    <w:rsid w:val="009E0B81"/>
    <w:rsid w:val="009E1F6F"/>
    <w:rsid w:val="009E273C"/>
    <w:rsid w:val="009E3669"/>
    <w:rsid w:val="009E50D1"/>
    <w:rsid w:val="009F0EE2"/>
    <w:rsid w:val="009F11C9"/>
    <w:rsid w:val="009F2ACB"/>
    <w:rsid w:val="009F5852"/>
    <w:rsid w:val="00A01DD1"/>
    <w:rsid w:val="00A032C4"/>
    <w:rsid w:val="00A05FFE"/>
    <w:rsid w:val="00A070DE"/>
    <w:rsid w:val="00A10FE7"/>
    <w:rsid w:val="00A11ED9"/>
    <w:rsid w:val="00A13A56"/>
    <w:rsid w:val="00A13A8E"/>
    <w:rsid w:val="00A15238"/>
    <w:rsid w:val="00A165DB"/>
    <w:rsid w:val="00A174B8"/>
    <w:rsid w:val="00A17FD6"/>
    <w:rsid w:val="00A233A7"/>
    <w:rsid w:val="00A233C4"/>
    <w:rsid w:val="00A23F27"/>
    <w:rsid w:val="00A2438D"/>
    <w:rsid w:val="00A24EE5"/>
    <w:rsid w:val="00A27BE1"/>
    <w:rsid w:val="00A319A6"/>
    <w:rsid w:val="00A3261C"/>
    <w:rsid w:val="00A33093"/>
    <w:rsid w:val="00A33342"/>
    <w:rsid w:val="00A34ED2"/>
    <w:rsid w:val="00A35C0B"/>
    <w:rsid w:val="00A3632D"/>
    <w:rsid w:val="00A3674B"/>
    <w:rsid w:val="00A37160"/>
    <w:rsid w:val="00A406F5"/>
    <w:rsid w:val="00A41C9A"/>
    <w:rsid w:val="00A44245"/>
    <w:rsid w:val="00A4461C"/>
    <w:rsid w:val="00A513BC"/>
    <w:rsid w:val="00A5293E"/>
    <w:rsid w:val="00A53235"/>
    <w:rsid w:val="00A53941"/>
    <w:rsid w:val="00A539CA"/>
    <w:rsid w:val="00A551E5"/>
    <w:rsid w:val="00A60FAD"/>
    <w:rsid w:val="00A61B3D"/>
    <w:rsid w:val="00A6401E"/>
    <w:rsid w:val="00A642AC"/>
    <w:rsid w:val="00A71CCC"/>
    <w:rsid w:val="00A74088"/>
    <w:rsid w:val="00A75B8D"/>
    <w:rsid w:val="00A776FF"/>
    <w:rsid w:val="00A80CBE"/>
    <w:rsid w:val="00A80EFC"/>
    <w:rsid w:val="00A820E6"/>
    <w:rsid w:val="00A908E5"/>
    <w:rsid w:val="00A90C4D"/>
    <w:rsid w:val="00A92EEF"/>
    <w:rsid w:val="00A93444"/>
    <w:rsid w:val="00A934FB"/>
    <w:rsid w:val="00A9521D"/>
    <w:rsid w:val="00AA0322"/>
    <w:rsid w:val="00AA421F"/>
    <w:rsid w:val="00AA5EA2"/>
    <w:rsid w:val="00AA6776"/>
    <w:rsid w:val="00AB163D"/>
    <w:rsid w:val="00AB56E2"/>
    <w:rsid w:val="00AB598D"/>
    <w:rsid w:val="00AB5F5C"/>
    <w:rsid w:val="00AB77C8"/>
    <w:rsid w:val="00AC0D6C"/>
    <w:rsid w:val="00AC0EF9"/>
    <w:rsid w:val="00AC24C3"/>
    <w:rsid w:val="00AC45DB"/>
    <w:rsid w:val="00AC684A"/>
    <w:rsid w:val="00AD1466"/>
    <w:rsid w:val="00AD1CCD"/>
    <w:rsid w:val="00AD340E"/>
    <w:rsid w:val="00AD4FC0"/>
    <w:rsid w:val="00AD57EF"/>
    <w:rsid w:val="00AD5EB7"/>
    <w:rsid w:val="00AD6CB1"/>
    <w:rsid w:val="00AD6F5A"/>
    <w:rsid w:val="00AD7519"/>
    <w:rsid w:val="00AE0C83"/>
    <w:rsid w:val="00AE20CD"/>
    <w:rsid w:val="00AE27D5"/>
    <w:rsid w:val="00AE2B85"/>
    <w:rsid w:val="00AE2BF2"/>
    <w:rsid w:val="00AE3CE3"/>
    <w:rsid w:val="00AE6669"/>
    <w:rsid w:val="00AE6ADA"/>
    <w:rsid w:val="00AF2543"/>
    <w:rsid w:val="00AF3BB9"/>
    <w:rsid w:val="00AF5135"/>
    <w:rsid w:val="00AF51BC"/>
    <w:rsid w:val="00AF6E68"/>
    <w:rsid w:val="00AF7162"/>
    <w:rsid w:val="00AF722C"/>
    <w:rsid w:val="00B01E03"/>
    <w:rsid w:val="00B02A2E"/>
    <w:rsid w:val="00B04CCB"/>
    <w:rsid w:val="00B06C4C"/>
    <w:rsid w:val="00B07FCA"/>
    <w:rsid w:val="00B10718"/>
    <w:rsid w:val="00B141BE"/>
    <w:rsid w:val="00B14D8D"/>
    <w:rsid w:val="00B15A3F"/>
    <w:rsid w:val="00B20034"/>
    <w:rsid w:val="00B228ED"/>
    <w:rsid w:val="00B250F6"/>
    <w:rsid w:val="00B25551"/>
    <w:rsid w:val="00B266EB"/>
    <w:rsid w:val="00B31C70"/>
    <w:rsid w:val="00B34970"/>
    <w:rsid w:val="00B34A54"/>
    <w:rsid w:val="00B34C63"/>
    <w:rsid w:val="00B35A95"/>
    <w:rsid w:val="00B35CFE"/>
    <w:rsid w:val="00B36D48"/>
    <w:rsid w:val="00B37026"/>
    <w:rsid w:val="00B43FC0"/>
    <w:rsid w:val="00B44621"/>
    <w:rsid w:val="00B44E2B"/>
    <w:rsid w:val="00B453DF"/>
    <w:rsid w:val="00B472E8"/>
    <w:rsid w:val="00B50F36"/>
    <w:rsid w:val="00B52148"/>
    <w:rsid w:val="00B552EA"/>
    <w:rsid w:val="00B6289A"/>
    <w:rsid w:val="00B62F61"/>
    <w:rsid w:val="00B64A23"/>
    <w:rsid w:val="00B66DCA"/>
    <w:rsid w:val="00B67B57"/>
    <w:rsid w:val="00B67C8B"/>
    <w:rsid w:val="00B70480"/>
    <w:rsid w:val="00B72076"/>
    <w:rsid w:val="00B7225A"/>
    <w:rsid w:val="00B74CED"/>
    <w:rsid w:val="00B76EF1"/>
    <w:rsid w:val="00B77F9D"/>
    <w:rsid w:val="00B81F5D"/>
    <w:rsid w:val="00B83D36"/>
    <w:rsid w:val="00B86AE3"/>
    <w:rsid w:val="00B86EE0"/>
    <w:rsid w:val="00B92C5B"/>
    <w:rsid w:val="00B942CC"/>
    <w:rsid w:val="00B959AE"/>
    <w:rsid w:val="00BA2740"/>
    <w:rsid w:val="00BA2BF6"/>
    <w:rsid w:val="00BA3443"/>
    <w:rsid w:val="00BA366D"/>
    <w:rsid w:val="00BA7957"/>
    <w:rsid w:val="00BB4646"/>
    <w:rsid w:val="00BB5813"/>
    <w:rsid w:val="00BC1BA6"/>
    <w:rsid w:val="00BC3B13"/>
    <w:rsid w:val="00BC76AA"/>
    <w:rsid w:val="00BD0C00"/>
    <w:rsid w:val="00BD20E4"/>
    <w:rsid w:val="00BD3B42"/>
    <w:rsid w:val="00BD6FEA"/>
    <w:rsid w:val="00BD74B0"/>
    <w:rsid w:val="00BE0B98"/>
    <w:rsid w:val="00BE1070"/>
    <w:rsid w:val="00BE156A"/>
    <w:rsid w:val="00BE1B1B"/>
    <w:rsid w:val="00BE20B5"/>
    <w:rsid w:val="00BE3714"/>
    <w:rsid w:val="00BE3B2F"/>
    <w:rsid w:val="00BE3BA4"/>
    <w:rsid w:val="00BE45CD"/>
    <w:rsid w:val="00BE5488"/>
    <w:rsid w:val="00BE7E10"/>
    <w:rsid w:val="00BF0C7D"/>
    <w:rsid w:val="00BF299A"/>
    <w:rsid w:val="00BF7BB7"/>
    <w:rsid w:val="00C0084B"/>
    <w:rsid w:val="00C020B2"/>
    <w:rsid w:val="00C04541"/>
    <w:rsid w:val="00C04F98"/>
    <w:rsid w:val="00C07153"/>
    <w:rsid w:val="00C077CA"/>
    <w:rsid w:val="00C11AD9"/>
    <w:rsid w:val="00C149E3"/>
    <w:rsid w:val="00C14FE8"/>
    <w:rsid w:val="00C16DB0"/>
    <w:rsid w:val="00C17937"/>
    <w:rsid w:val="00C20287"/>
    <w:rsid w:val="00C2230F"/>
    <w:rsid w:val="00C23409"/>
    <w:rsid w:val="00C245D0"/>
    <w:rsid w:val="00C30ECC"/>
    <w:rsid w:val="00C346C4"/>
    <w:rsid w:val="00C34F97"/>
    <w:rsid w:val="00C36983"/>
    <w:rsid w:val="00C403DC"/>
    <w:rsid w:val="00C425BC"/>
    <w:rsid w:val="00C4260A"/>
    <w:rsid w:val="00C43B0E"/>
    <w:rsid w:val="00C43B8C"/>
    <w:rsid w:val="00C44E47"/>
    <w:rsid w:val="00C4650C"/>
    <w:rsid w:val="00C5117D"/>
    <w:rsid w:val="00C55732"/>
    <w:rsid w:val="00C55FA2"/>
    <w:rsid w:val="00C634B1"/>
    <w:rsid w:val="00C64177"/>
    <w:rsid w:val="00C6429C"/>
    <w:rsid w:val="00C65022"/>
    <w:rsid w:val="00C671E0"/>
    <w:rsid w:val="00C71705"/>
    <w:rsid w:val="00C719B9"/>
    <w:rsid w:val="00C72518"/>
    <w:rsid w:val="00C74FA6"/>
    <w:rsid w:val="00C75080"/>
    <w:rsid w:val="00C7641D"/>
    <w:rsid w:val="00C77352"/>
    <w:rsid w:val="00C774AE"/>
    <w:rsid w:val="00C77C5E"/>
    <w:rsid w:val="00C81410"/>
    <w:rsid w:val="00C81440"/>
    <w:rsid w:val="00C83B09"/>
    <w:rsid w:val="00C83BAB"/>
    <w:rsid w:val="00C8750A"/>
    <w:rsid w:val="00C90ACE"/>
    <w:rsid w:val="00C91114"/>
    <w:rsid w:val="00C917AD"/>
    <w:rsid w:val="00C97364"/>
    <w:rsid w:val="00C97AA1"/>
    <w:rsid w:val="00CA07B1"/>
    <w:rsid w:val="00CA07FD"/>
    <w:rsid w:val="00CA1030"/>
    <w:rsid w:val="00CA1A80"/>
    <w:rsid w:val="00CA3AA6"/>
    <w:rsid w:val="00CA3FD6"/>
    <w:rsid w:val="00CA5AD1"/>
    <w:rsid w:val="00CA7633"/>
    <w:rsid w:val="00CA76B8"/>
    <w:rsid w:val="00CB1076"/>
    <w:rsid w:val="00CB1129"/>
    <w:rsid w:val="00CB1484"/>
    <w:rsid w:val="00CB3427"/>
    <w:rsid w:val="00CB49E9"/>
    <w:rsid w:val="00CB535C"/>
    <w:rsid w:val="00CB7A7F"/>
    <w:rsid w:val="00CC2F1C"/>
    <w:rsid w:val="00CC6898"/>
    <w:rsid w:val="00CC7022"/>
    <w:rsid w:val="00CC74FC"/>
    <w:rsid w:val="00CD06C1"/>
    <w:rsid w:val="00CD0B1A"/>
    <w:rsid w:val="00CD1192"/>
    <w:rsid w:val="00CD2D56"/>
    <w:rsid w:val="00CD43BC"/>
    <w:rsid w:val="00CD6290"/>
    <w:rsid w:val="00CD750B"/>
    <w:rsid w:val="00CD7EA0"/>
    <w:rsid w:val="00CE0627"/>
    <w:rsid w:val="00CE07F8"/>
    <w:rsid w:val="00CE12C1"/>
    <w:rsid w:val="00CE1F4E"/>
    <w:rsid w:val="00CE529F"/>
    <w:rsid w:val="00CE7CC0"/>
    <w:rsid w:val="00CE7FB6"/>
    <w:rsid w:val="00CF1775"/>
    <w:rsid w:val="00CF2C69"/>
    <w:rsid w:val="00CF3ACD"/>
    <w:rsid w:val="00CF59CA"/>
    <w:rsid w:val="00D025DB"/>
    <w:rsid w:val="00D02D43"/>
    <w:rsid w:val="00D02D70"/>
    <w:rsid w:val="00D02DFA"/>
    <w:rsid w:val="00D03017"/>
    <w:rsid w:val="00D043A1"/>
    <w:rsid w:val="00D04C24"/>
    <w:rsid w:val="00D07C3F"/>
    <w:rsid w:val="00D10AFE"/>
    <w:rsid w:val="00D1251B"/>
    <w:rsid w:val="00D1321A"/>
    <w:rsid w:val="00D159AC"/>
    <w:rsid w:val="00D170B9"/>
    <w:rsid w:val="00D207B3"/>
    <w:rsid w:val="00D215C6"/>
    <w:rsid w:val="00D23ADB"/>
    <w:rsid w:val="00D23FAE"/>
    <w:rsid w:val="00D25CE3"/>
    <w:rsid w:val="00D30996"/>
    <w:rsid w:val="00D32C72"/>
    <w:rsid w:val="00D3324C"/>
    <w:rsid w:val="00D349D9"/>
    <w:rsid w:val="00D35E1E"/>
    <w:rsid w:val="00D3684E"/>
    <w:rsid w:val="00D36B87"/>
    <w:rsid w:val="00D37C23"/>
    <w:rsid w:val="00D40FCF"/>
    <w:rsid w:val="00D435CD"/>
    <w:rsid w:val="00D43A2D"/>
    <w:rsid w:val="00D43A63"/>
    <w:rsid w:val="00D46AC7"/>
    <w:rsid w:val="00D46C40"/>
    <w:rsid w:val="00D46EF2"/>
    <w:rsid w:val="00D5022D"/>
    <w:rsid w:val="00D50E92"/>
    <w:rsid w:val="00D52A1B"/>
    <w:rsid w:val="00D53BF9"/>
    <w:rsid w:val="00D5585A"/>
    <w:rsid w:val="00D57483"/>
    <w:rsid w:val="00D577A8"/>
    <w:rsid w:val="00D60E18"/>
    <w:rsid w:val="00D6346B"/>
    <w:rsid w:val="00D63D6F"/>
    <w:rsid w:val="00D642B4"/>
    <w:rsid w:val="00D6468B"/>
    <w:rsid w:val="00D647E8"/>
    <w:rsid w:val="00D64E6D"/>
    <w:rsid w:val="00D64FA3"/>
    <w:rsid w:val="00D71C9A"/>
    <w:rsid w:val="00D72E82"/>
    <w:rsid w:val="00D76F4D"/>
    <w:rsid w:val="00D77A1B"/>
    <w:rsid w:val="00D8579A"/>
    <w:rsid w:val="00D8739B"/>
    <w:rsid w:val="00D92E18"/>
    <w:rsid w:val="00D93924"/>
    <w:rsid w:val="00D93CD4"/>
    <w:rsid w:val="00D94821"/>
    <w:rsid w:val="00D94E42"/>
    <w:rsid w:val="00D95407"/>
    <w:rsid w:val="00D9648F"/>
    <w:rsid w:val="00DA0A75"/>
    <w:rsid w:val="00DA4C98"/>
    <w:rsid w:val="00DA5F73"/>
    <w:rsid w:val="00DA6284"/>
    <w:rsid w:val="00DA6DD7"/>
    <w:rsid w:val="00DB5309"/>
    <w:rsid w:val="00DB663A"/>
    <w:rsid w:val="00DB7307"/>
    <w:rsid w:val="00DC0024"/>
    <w:rsid w:val="00DC41B9"/>
    <w:rsid w:val="00DC44FC"/>
    <w:rsid w:val="00DC4929"/>
    <w:rsid w:val="00DC5F6C"/>
    <w:rsid w:val="00DC67EB"/>
    <w:rsid w:val="00DD04D2"/>
    <w:rsid w:val="00DD066F"/>
    <w:rsid w:val="00DD15A3"/>
    <w:rsid w:val="00DD3266"/>
    <w:rsid w:val="00DD3AEE"/>
    <w:rsid w:val="00DD4C9D"/>
    <w:rsid w:val="00DD527A"/>
    <w:rsid w:val="00DD68DA"/>
    <w:rsid w:val="00DD7011"/>
    <w:rsid w:val="00DD7AD0"/>
    <w:rsid w:val="00DD7E4E"/>
    <w:rsid w:val="00DE0F77"/>
    <w:rsid w:val="00DE29C6"/>
    <w:rsid w:val="00DE334D"/>
    <w:rsid w:val="00DE3B21"/>
    <w:rsid w:val="00DE51C4"/>
    <w:rsid w:val="00DE7977"/>
    <w:rsid w:val="00DF15A7"/>
    <w:rsid w:val="00DF266B"/>
    <w:rsid w:val="00DF2E12"/>
    <w:rsid w:val="00DF3872"/>
    <w:rsid w:val="00DF52B5"/>
    <w:rsid w:val="00DF609B"/>
    <w:rsid w:val="00DF67F9"/>
    <w:rsid w:val="00DF6835"/>
    <w:rsid w:val="00E0022F"/>
    <w:rsid w:val="00E03E2F"/>
    <w:rsid w:val="00E052F4"/>
    <w:rsid w:val="00E10AE2"/>
    <w:rsid w:val="00E10E95"/>
    <w:rsid w:val="00E11636"/>
    <w:rsid w:val="00E11CE2"/>
    <w:rsid w:val="00E11DE7"/>
    <w:rsid w:val="00E11E04"/>
    <w:rsid w:val="00E14879"/>
    <w:rsid w:val="00E1587F"/>
    <w:rsid w:val="00E20547"/>
    <w:rsid w:val="00E214B6"/>
    <w:rsid w:val="00E22672"/>
    <w:rsid w:val="00E24C68"/>
    <w:rsid w:val="00E256BD"/>
    <w:rsid w:val="00E305C1"/>
    <w:rsid w:val="00E31012"/>
    <w:rsid w:val="00E32904"/>
    <w:rsid w:val="00E3309D"/>
    <w:rsid w:val="00E3450E"/>
    <w:rsid w:val="00E34ADF"/>
    <w:rsid w:val="00E36233"/>
    <w:rsid w:val="00E40875"/>
    <w:rsid w:val="00E42748"/>
    <w:rsid w:val="00E43A51"/>
    <w:rsid w:val="00E441AF"/>
    <w:rsid w:val="00E44288"/>
    <w:rsid w:val="00E4461D"/>
    <w:rsid w:val="00E44764"/>
    <w:rsid w:val="00E50607"/>
    <w:rsid w:val="00E536F5"/>
    <w:rsid w:val="00E54847"/>
    <w:rsid w:val="00E563C3"/>
    <w:rsid w:val="00E570E0"/>
    <w:rsid w:val="00E6195E"/>
    <w:rsid w:val="00E63A73"/>
    <w:rsid w:val="00E63B7E"/>
    <w:rsid w:val="00E6775C"/>
    <w:rsid w:val="00E72E5F"/>
    <w:rsid w:val="00E72EC7"/>
    <w:rsid w:val="00E7542B"/>
    <w:rsid w:val="00E7658F"/>
    <w:rsid w:val="00E80435"/>
    <w:rsid w:val="00E8202B"/>
    <w:rsid w:val="00E852C8"/>
    <w:rsid w:val="00E8553A"/>
    <w:rsid w:val="00E875AF"/>
    <w:rsid w:val="00E87C74"/>
    <w:rsid w:val="00E9282D"/>
    <w:rsid w:val="00E95545"/>
    <w:rsid w:val="00EA251F"/>
    <w:rsid w:val="00EA33C5"/>
    <w:rsid w:val="00EA4939"/>
    <w:rsid w:val="00EA7237"/>
    <w:rsid w:val="00EB0166"/>
    <w:rsid w:val="00EB077B"/>
    <w:rsid w:val="00EB17A9"/>
    <w:rsid w:val="00EB2216"/>
    <w:rsid w:val="00EB3C52"/>
    <w:rsid w:val="00EB66C6"/>
    <w:rsid w:val="00EC0370"/>
    <w:rsid w:val="00EC146C"/>
    <w:rsid w:val="00EC27C4"/>
    <w:rsid w:val="00EC293B"/>
    <w:rsid w:val="00EC321B"/>
    <w:rsid w:val="00EC7790"/>
    <w:rsid w:val="00EC7FAF"/>
    <w:rsid w:val="00ED1183"/>
    <w:rsid w:val="00ED1A0F"/>
    <w:rsid w:val="00ED1DBC"/>
    <w:rsid w:val="00ED1FCF"/>
    <w:rsid w:val="00ED2596"/>
    <w:rsid w:val="00EE14F3"/>
    <w:rsid w:val="00EE2342"/>
    <w:rsid w:val="00EE40F2"/>
    <w:rsid w:val="00EE4709"/>
    <w:rsid w:val="00EF083D"/>
    <w:rsid w:val="00EF0DA9"/>
    <w:rsid w:val="00EF21C2"/>
    <w:rsid w:val="00EF2326"/>
    <w:rsid w:val="00EF4C13"/>
    <w:rsid w:val="00EF4D1A"/>
    <w:rsid w:val="00EF4F51"/>
    <w:rsid w:val="00EF7AF3"/>
    <w:rsid w:val="00F01C41"/>
    <w:rsid w:val="00F02658"/>
    <w:rsid w:val="00F038C8"/>
    <w:rsid w:val="00F03A29"/>
    <w:rsid w:val="00F04233"/>
    <w:rsid w:val="00F05784"/>
    <w:rsid w:val="00F12D4D"/>
    <w:rsid w:val="00F21584"/>
    <w:rsid w:val="00F25488"/>
    <w:rsid w:val="00F3018D"/>
    <w:rsid w:val="00F3082D"/>
    <w:rsid w:val="00F30B24"/>
    <w:rsid w:val="00F3168A"/>
    <w:rsid w:val="00F32134"/>
    <w:rsid w:val="00F3263D"/>
    <w:rsid w:val="00F3374C"/>
    <w:rsid w:val="00F35692"/>
    <w:rsid w:val="00F40128"/>
    <w:rsid w:val="00F40989"/>
    <w:rsid w:val="00F419ED"/>
    <w:rsid w:val="00F43A41"/>
    <w:rsid w:val="00F44E66"/>
    <w:rsid w:val="00F45894"/>
    <w:rsid w:val="00F469B1"/>
    <w:rsid w:val="00F515CC"/>
    <w:rsid w:val="00F52336"/>
    <w:rsid w:val="00F52486"/>
    <w:rsid w:val="00F543E0"/>
    <w:rsid w:val="00F56CD9"/>
    <w:rsid w:val="00F57427"/>
    <w:rsid w:val="00F62F8A"/>
    <w:rsid w:val="00F630FD"/>
    <w:rsid w:val="00F656F0"/>
    <w:rsid w:val="00F658C4"/>
    <w:rsid w:val="00F668F7"/>
    <w:rsid w:val="00F674D5"/>
    <w:rsid w:val="00F67B9B"/>
    <w:rsid w:val="00F701AF"/>
    <w:rsid w:val="00F71FC2"/>
    <w:rsid w:val="00F73C9E"/>
    <w:rsid w:val="00F73FF1"/>
    <w:rsid w:val="00F74974"/>
    <w:rsid w:val="00F74D5B"/>
    <w:rsid w:val="00F75E9C"/>
    <w:rsid w:val="00F7641E"/>
    <w:rsid w:val="00F7781D"/>
    <w:rsid w:val="00F77879"/>
    <w:rsid w:val="00F77C09"/>
    <w:rsid w:val="00F837EF"/>
    <w:rsid w:val="00F84822"/>
    <w:rsid w:val="00F87E58"/>
    <w:rsid w:val="00F90E62"/>
    <w:rsid w:val="00F91595"/>
    <w:rsid w:val="00F921C1"/>
    <w:rsid w:val="00F9230F"/>
    <w:rsid w:val="00F927F9"/>
    <w:rsid w:val="00F929AB"/>
    <w:rsid w:val="00F92E70"/>
    <w:rsid w:val="00FA19AF"/>
    <w:rsid w:val="00FA1C3A"/>
    <w:rsid w:val="00FA289E"/>
    <w:rsid w:val="00FA2983"/>
    <w:rsid w:val="00FA30BB"/>
    <w:rsid w:val="00FA436E"/>
    <w:rsid w:val="00FA53DB"/>
    <w:rsid w:val="00FB4548"/>
    <w:rsid w:val="00FB4AE9"/>
    <w:rsid w:val="00FB6084"/>
    <w:rsid w:val="00FB652E"/>
    <w:rsid w:val="00FB7F06"/>
    <w:rsid w:val="00FC4151"/>
    <w:rsid w:val="00FC484E"/>
    <w:rsid w:val="00FC721C"/>
    <w:rsid w:val="00FD03AC"/>
    <w:rsid w:val="00FD049E"/>
    <w:rsid w:val="00FD1478"/>
    <w:rsid w:val="00FD24F5"/>
    <w:rsid w:val="00FD3005"/>
    <w:rsid w:val="00FD369B"/>
    <w:rsid w:val="00FD5D4C"/>
    <w:rsid w:val="00FD6AC1"/>
    <w:rsid w:val="00FE139E"/>
    <w:rsid w:val="00FE31FD"/>
    <w:rsid w:val="00FF3828"/>
    <w:rsid w:val="00FF5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A6401E"/>
    <w:rPr>
      <w:sz w:val="24"/>
      <w:szCs w:val="24"/>
    </w:rPr>
  </w:style>
  <w:style w:type="paragraph" w:styleId="11">
    <w:name w:val="heading 1"/>
    <w:basedOn w:val="a3"/>
    <w:next w:val="a3"/>
    <w:qFormat/>
    <w:rsid w:val="00A6401E"/>
    <w:pPr>
      <w:keepNext/>
      <w:spacing w:line="360" w:lineRule="auto"/>
      <w:ind w:firstLine="720"/>
      <w:jc w:val="both"/>
      <w:outlineLvl w:val="0"/>
    </w:pPr>
    <w:rPr>
      <w:color w:val="FF0000"/>
      <w:sz w:val="28"/>
      <w:szCs w:val="28"/>
    </w:rPr>
  </w:style>
  <w:style w:type="paragraph" w:styleId="5">
    <w:name w:val="heading 5"/>
    <w:basedOn w:val="a3"/>
    <w:next w:val="a3"/>
    <w:qFormat/>
    <w:rsid w:val="00A6401E"/>
    <w:pPr>
      <w:keepNext/>
      <w:ind w:firstLine="763"/>
      <w:jc w:val="both"/>
      <w:outlineLvl w:val="4"/>
    </w:pPr>
    <w:rPr>
      <w:b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2">
    <w:name w:val="Body Text 2"/>
    <w:basedOn w:val="a3"/>
    <w:rsid w:val="00A6401E"/>
    <w:pPr>
      <w:ind w:right="-1"/>
    </w:pPr>
    <w:rPr>
      <w:noProof/>
      <w:sz w:val="20"/>
    </w:rPr>
  </w:style>
  <w:style w:type="paragraph" w:styleId="a7">
    <w:name w:val="footer"/>
    <w:basedOn w:val="a3"/>
    <w:link w:val="a8"/>
    <w:rsid w:val="00A6401E"/>
    <w:pPr>
      <w:tabs>
        <w:tab w:val="center" w:pos="4677"/>
        <w:tab w:val="right" w:pos="9355"/>
      </w:tabs>
    </w:pPr>
  </w:style>
  <w:style w:type="paragraph" w:styleId="a9">
    <w:name w:val="Body Text Indent"/>
    <w:aliases w:val="Основной текст с отступом Знак"/>
    <w:basedOn w:val="a3"/>
    <w:link w:val="12"/>
    <w:rsid w:val="00A6401E"/>
    <w:pPr>
      <w:ind w:firstLine="720"/>
      <w:jc w:val="both"/>
    </w:pPr>
  </w:style>
  <w:style w:type="paragraph" w:styleId="20">
    <w:name w:val="Body Text Indent 2"/>
    <w:basedOn w:val="a3"/>
    <w:rsid w:val="00A6401E"/>
    <w:pPr>
      <w:spacing w:line="360" w:lineRule="auto"/>
      <w:ind w:firstLine="567"/>
      <w:jc w:val="both"/>
    </w:pPr>
    <w:rPr>
      <w:bCs/>
      <w:szCs w:val="28"/>
    </w:rPr>
  </w:style>
  <w:style w:type="paragraph" w:styleId="aa">
    <w:name w:val="Body Text"/>
    <w:basedOn w:val="a3"/>
    <w:link w:val="ab"/>
    <w:rsid w:val="00A6401E"/>
    <w:pPr>
      <w:tabs>
        <w:tab w:val="left" w:pos="3969"/>
        <w:tab w:val="left" w:pos="7938"/>
      </w:tabs>
      <w:ind w:right="-28"/>
      <w:jc w:val="both"/>
    </w:pPr>
    <w:rPr>
      <w:sz w:val="28"/>
      <w:szCs w:val="20"/>
    </w:rPr>
  </w:style>
  <w:style w:type="paragraph" w:styleId="ac">
    <w:name w:val="header"/>
    <w:basedOn w:val="a3"/>
    <w:link w:val="ad"/>
    <w:rsid w:val="00A6401E"/>
    <w:pPr>
      <w:tabs>
        <w:tab w:val="center" w:pos="4677"/>
        <w:tab w:val="right" w:pos="9355"/>
      </w:tabs>
    </w:pPr>
  </w:style>
  <w:style w:type="character" w:styleId="ae">
    <w:name w:val="page number"/>
    <w:basedOn w:val="a4"/>
    <w:rsid w:val="00A6401E"/>
  </w:style>
  <w:style w:type="character" w:styleId="af">
    <w:name w:val="FollowedHyperlink"/>
    <w:rsid w:val="00A6401E"/>
    <w:rPr>
      <w:color w:val="800080"/>
      <w:u w:val="single"/>
    </w:rPr>
  </w:style>
  <w:style w:type="paragraph" w:styleId="30">
    <w:name w:val="Body Text 3"/>
    <w:basedOn w:val="a3"/>
    <w:link w:val="31"/>
    <w:rsid w:val="00A6401E"/>
    <w:pPr>
      <w:jc w:val="right"/>
    </w:pPr>
  </w:style>
  <w:style w:type="paragraph" w:customStyle="1" w:styleId="13">
    <w:name w:val="Подпись1"/>
    <w:basedOn w:val="a3"/>
    <w:rsid w:val="00A6401E"/>
    <w:pPr>
      <w:tabs>
        <w:tab w:val="right" w:pos="9072"/>
      </w:tabs>
      <w:ind w:firstLine="567"/>
    </w:pPr>
    <w:rPr>
      <w:szCs w:val="20"/>
    </w:rPr>
  </w:style>
  <w:style w:type="paragraph" w:customStyle="1" w:styleId="ConsPlusNormal">
    <w:name w:val="ConsPlusNormal"/>
    <w:link w:val="ConsPlusNormal0"/>
    <w:rsid w:val="00A6401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2">
    <w:name w:val="Body Text Indent 3"/>
    <w:basedOn w:val="a3"/>
    <w:rsid w:val="00A6401E"/>
    <w:pPr>
      <w:ind w:left="360"/>
      <w:jc w:val="both"/>
    </w:pPr>
    <w:rPr>
      <w:szCs w:val="20"/>
    </w:rPr>
  </w:style>
  <w:style w:type="paragraph" w:styleId="af0">
    <w:name w:val="Title"/>
    <w:basedOn w:val="a3"/>
    <w:qFormat/>
    <w:rsid w:val="00A6401E"/>
    <w:pPr>
      <w:jc w:val="center"/>
    </w:pPr>
    <w:rPr>
      <w:b/>
      <w:bCs/>
    </w:rPr>
  </w:style>
  <w:style w:type="paragraph" w:styleId="af1">
    <w:name w:val="Balloon Text"/>
    <w:basedOn w:val="a3"/>
    <w:semiHidden/>
    <w:rsid w:val="00A6401E"/>
    <w:rPr>
      <w:rFonts w:ascii="Tahoma" w:hAnsi="Tahoma" w:cs="Tahoma"/>
      <w:sz w:val="16"/>
      <w:szCs w:val="16"/>
    </w:rPr>
  </w:style>
  <w:style w:type="character" w:customStyle="1" w:styleId="label">
    <w:name w:val="label"/>
    <w:basedOn w:val="a4"/>
    <w:rsid w:val="00A6401E"/>
  </w:style>
  <w:style w:type="paragraph" w:customStyle="1" w:styleId="af2">
    <w:name w:val="Спис_заголовок"/>
    <w:basedOn w:val="a3"/>
    <w:next w:val="af3"/>
    <w:rsid w:val="00A6401E"/>
    <w:pPr>
      <w:keepNext/>
      <w:keepLines/>
      <w:tabs>
        <w:tab w:val="left" w:pos="0"/>
        <w:tab w:val="num" w:pos="360"/>
      </w:tabs>
      <w:spacing w:before="60" w:after="60"/>
      <w:jc w:val="both"/>
    </w:pPr>
  </w:style>
  <w:style w:type="paragraph" w:customStyle="1" w:styleId="10">
    <w:name w:val="Номер1"/>
    <w:basedOn w:val="af3"/>
    <w:rsid w:val="00A6401E"/>
    <w:pPr>
      <w:numPr>
        <w:numId w:val="15"/>
      </w:numPr>
      <w:tabs>
        <w:tab w:val="clear" w:pos="360"/>
        <w:tab w:val="left" w:pos="357"/>
      </w:tabs>
      <w:spacing w:before="40" w:after="40"/>
      <w:ind w:left="360" w:hanging="360"/>
      <w:jc w:val="both"/>
    </w:pPr>
  </w:style>
  <w:style w:type="paragraph" w:customStyle="1" w:styleId="a1">
    <w:name w:val="Пункт"/>
    <w:basedOn w:val="a3"/>
    <w:rsid w:val="00A6401E"/>
    <w:pPr>
      <w:numPr>
        <w:ilvl w:val="1"/>
        <w:numId w:val="15"/>
      </w:numPr>
      <w:tabs>
        <w:tab w:val="clear" w:pos="720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customStyle="1" w:styleId="a2">
    <w:name w:val="Подпункт"/>
    <w:basedOn w:val="a1"/>
    <w:rsid w:val="00A6401E"/>
    <w:pPr>
      <w:numPr>
        <w:ilvl w:val="2"/>
      </w:numPr>
      <w:tabs>
        <w:tab w:val="clear" w:pos="1077"/>
        <w:tab w:val="num" w:pos="360"/>
        <w:tab w:val="num" w:pos="2880"/>
      </w:tabs>
      <w:ind w:left="360" w:hanging="360"/>
    </w:pPr>
  </w:style>
  <w:style w:type="paragraph" w:customStyle="1" w:styleId="a">
    <w:name w:val="Подподпункт"/>
    <w:basedOn w:val="a2"/>
    <w:rsid w:val="00A6401E"/>
    <w:pPr>
      <w:numPr>
        <w:numId w:val="16"/>
      </w:numPr>
      <w:tabs>
        <w:tab w:val="clear" w:pos="1134"/>
        <w:tab w:val="num" w:pos="360"/>
        <w:tab w:val="num" w:pos="3600"/>
      </w:tabs>
      <w:ind w:left="360" w:hanging="360"/>
    </w:pPr>
  </w:style>
  <w:style w:type="paragraph" w:styleId="af3">
    <w:name w:val="List"/>
    <w:basedOn w:val="a3"/>
    <w:rsid w:val="00A6401E"/>
    <w:pPr>
      <w:ind w:left="283" w:hanging="283"/>
    </w:pPr>
  </w:style>
  <w:style w:type="character" w:styleId="af4">
    <w:name w:val="Hyperlink"/>
    <w:rsid w:val="00A6401E"/>
    <w:rPr>
      <w:color w:val="0000FF"/>
      <w:u w:val="single"/>
    </w:rPr>
  </w:style>
  <w:style w:type="paragraph" w:customStyle="1" w:styleId="21">
    <w:name w:val="Основной текст 21"/>
    <w:basedOn w:val="a3"/>
    <w:rsid w:val="00A6401E"/>
    <w:pPr>
      <w:ind w:left="567"/>
      <w:jc w:val="both"/>
    </w:pPr>
    <w:rPr>
      <w:sz w:val="28"/>
      <w:szCs w:val="20"/>
    </w:rPr>
  </w:style>
  <w:style w:type="paragraph" w:styleId="af5">
    <w:name w:val="Block Text"/>
    <w:basedOn w:val="a3"/>
    <w:rsid w:val="00A6401E"/>
    <w:pPr>
      <w:tabs>
        <w:tab w:val="left" w:pos="3969"/>
        <w:tab w:val="left" w:pos="6275"/>
        <w:tab w:val="left" w:pos="7938"/>
      </w:tabs>
      <w:ind w:left="14" w:right="-28" w:firstLine="504"/>
      <w:jc w:val="both"/>
    </w:pPr>
    <w:rPr>
      <w:szCs w:val="20"/>
    </w:rPr>
  </w:style>
  <w:style w:type="character" w:customStyle="1" w:styleId="12">
    <w:name w:val="Основной текст с отступом Знак1"/>
    <w:aliases w:val="Основной текст с отступом Знак Знак"/>
    <w:link w:val="a9"/>
    <w:locked/>
    <w:rsid w:val="00DF15A7"/>
    <w:rPr>
      <w:sz w:val="24"/>
      <w:szCs w:val="24"/>
      <w:lang w:val="ru-RU" w:eastAsia="ru-RU" w:bidi="ar-SA"/>
    </w:rPr>
  </w:style>
  <w:style w:type="paragraph" w:customStyle="1" w:styleId="af6">
    <w:name w:val="Знак Знак Знак Знак"/>
    <w:basedOn w:val="a3"/>
    <w:rsid w:val="008F764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4">
    <w:name w:val="Основной текст с отступом Знак Знак Знак1"/>
    <w:locked/>
    <w:rsid w:val="00F630FD"/>
    <w:rPr>
      <w:sz w:val="24"/>
      <w:szCs w:val="24"/>
      <w:lang w:val="ru-RU" w:eastAsia="ru-RU" w:bidi="ar-SA"/>
    </w:rPr>
  </w:style>
  <w:style w:type="paragraph" w:customStyle="1" w:styleId="af7">
    <w:name w:val="Знак"/>
    <w:basedOn w:val="a3"/>
    <w:rsid w:val="00F630F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5">
    <w:name w:val="Знак1"/>
    <w:basedOn w:val="a3"/>
    <w:rsid w:val="005947F3"/>
    <w:pPr>
      <w:widowControl w:val="0"/>
      <w:autoSpaceDE w:val="0"/>
      <w:autoSpaceDN w:val="0"/>
      <w:adjustRightInd w:val="0"/>
      <w:spacing w:before="100" w:beforeAutospacing="1" w:after="100" w:afterAutospacing="1"/>
    </w:pPr>
    <w:rPr>
      <w:rFonts w:ascii="Tahoma" w:hAnsi="Tahoma" w:cs="Arial"/>
      <w:sz w:val="20"/>
      <w:szCs w:val="20"/>
      <w:lang w:val="en-US" w:eastAsia="en-US"/>
    </w:rPr>
  </w:style>
  <w:style w:type="character" w:customStyle="1" w:styleId="af8">
    <w:name w:val="Текст ТД Знак Знак"/>
    <w:link w:val="a0"/>
    <w:locked/>
    <w:rsid w:val="00C04541"/>
    <w:rPr>
      <w:rFonts w:ascii="Calibri" w:eastAsia="Calibri" w:hAnsi="Calibri"/>
      <w:sz w:val="24"/>
      <w:szCs w:val="24"/>
      <w:lang w:val="ru-RU" w:eastAsia="en-US" w:bidi="ar-SA"/>
    </w:rPr>
  </w:style>
  <w:style w:type="paragraph" w:customStyle="1" w:styleId="a0">
    <w:name w:val="Текст ТД Знак"/>
    <w:basedOn w:val="a3"/>
    <w:link w:val="af8"/>
    <w:rsid w:val="00C04541"/>
    <w:pPr>
      <w:numPr>
        <w:numId w:val="32"/>
      </w:numPr>
      <w:autoSpaceDE w:val="0"/>
      <w:autoSpaceDN w:val="0"/>
      <w:adjustRightInd w:val="0"/>
      <w:spacing w:after="200"/>
      <w:jc w:val="both"/>
    </w:pPr>
    <w:rPr>
      <w:rFonts w:ascii="Calibri" w:eastAsia="Calibri" w:hAnsi="Calibri"/>
      <w:lang w:eastAsia="en-US"/>
    </w:rPr>
  </w:style>
  <w:style w:type="paragraph" w:customStyle="1" w:styleId="Char">
    <w:name w:val="Char Знак"/>
    <w:basedOn w:val="a3"/>
    <w:rsid w:val="007C0C4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rminfo">
    <w:name w:val="forminfo"/>
    <w:basedOn w:val="a4"/>
    <w:rsid w:val="0089473E"/>
  </w:style>
  <w:style w:type="paragraph" w:customStyle="1" w:styleId="af9">
    <w:name w:val="Содержимое таблицы"/>
    <w:basedOn w:val="a3"/>
    <w:rsid w:val="0089473E"/>
    <w:pPr>
      <w:widowControl w:val="0"/>
      <w:suppressLineNumbers/>
      <w:suppressAutoHyphens/>
    </w:pPr>
    <w:rPr>
      <w:rFonts w:eastAsia="Lucida Sans Unicode"/>
      <w:kern w:val="1"/>
    </w:rPr>
  </w:style>
  <w:style w:type="character" w:customStyle="1" w:styleId="31">
    <w:name w:val="Основной текст 3 Знак"/>
    <w:link w:val="30"/>
    <w:rsid w:val="00FF3828"/>
    <w:rPr>
      <w:sz w:val="24"/>
      <w:szCs w:val="24"/>
    </w:rPr>
  </w:style>
  <w:style w:type="character" w:customStyle="1" w:styleId="iceouttxt1">
    <w:name w:val="iceouttxt1"/>
    <w:rsid w:val="00DD7011"/>
    <w:rPr>
      <w:rFonts w:ascii="Arial" w:hAnsi="Arial" w:cs="Arial" w:hint="default"/>
      <w:color w:val="666666"/>
      <w:sz w:val="17"/>
      <w:szCs w:val="17"/>
    </w:rPr>
  </w:style>
  <w:style w:type="paragraph" w:customStyle="1" w:styleId="1">
    <w:name w:val="Стиль1"/>
    <w:basedOn w:val="a3"/>
    <w:rsid w:val="00762527"/>
    <w:pPr>
      <w:keepNext/>
      <w:keepLines/>
      <w:widowControl w:val="0"/>
      <w:numPr>
        <w:numId w:val="34"/>
      </w:numPr>
      <w:suppressLineNumbers/>
      <w:suppressAutoHyphens/>
      <w:spacing w:after="60"/>
    </w:pPr>
    <w:rPr>
      <w:b/>
      <w:sz w:val="28"/>
    </w:rPr>
  </w:style>
  <w:style w:type="paragraph" w:customStyle="1" w:styleId="22">
    <w:name w:val="Стиль2"/>
    <w:basedOn w:val="23"/>
    <w:rsid w:val="00762527"/>
    <w:pPr>
      <w:keepNext/>
      <w:keepLines/>
      <w:widowControl w:val="0"/>
      <w:numPr>
        <w:ilvl w:val="1"/>
      </w:numPr>
      <w:suppressLineNumbers/>
      <w:tabs>
        <w:tab w:val="num" w:pos="432"/>
        <w:tab w:val="num" w:pos="1114"/>
      </w:tabs>
      <w:suppressAutoHyphens/>
      <w:spacing w:after="60"/>
      <w:ind w:left="1114" w:hanging="360"/>
      <w:contextualSpacing w:val="0"/>
      <w:jc w:val="both"/>
    </w:pPr>
    <w:rPr>
      <w:b/>
      <w:szCs w:val="20"/>
    </w:rPr>
  </w:style>
  <w:style w:type="paragraph" w:customStyle="1" w:styleId="3">
    <w:name w:val="Стиль3 Знак"/>
    <w:basedOn w:val="20"/>
    <w:rsid w:val="00762527"/>
    <w:pPr>
      <w:widowControl w:val="0"/>
      <w:numPr>
        <w:ilvl w:val="2"/>
        <w:numId w:val="34"/>
      </w:numPr>
      <w:adjustRightInd w:val="0"/>
      <w:spacing w:line="240" w:lineRule="auto"/>
      <w:textAlignment w:val="baseline"/>
    </w:pPr>
    <w:rPr>
      <w:bCs w:val="0"/>
      <w:szCs w:val="20"/>
    </w:rPr>
  </w:style>
  <w:style w:type="paragraph" w:styleId="23">
    <w:name w:val="List Number 2"/>
    <w:basedOn w:val="a3"/>
    <w:rsid w:val="00762527"/>
    <w:pPr>
      <w:tabs>
        <w:tab w:val="num" w:pos="432"/>
      </w:tabs>
      <w:ind w:left="432" w:hanging="432"/>
      <w:contextualSpacing/>
    </w:pPr>
  </w:style>
  <w:style w:type="character" w:customStyle="1" w:styleId="iceouttxt">
    <w:name w:val="iceouttxt"/>
    <w:basedOn w:val="a4"/>
    <w:rsid w:val="00BA2BF6"/>
  </w:style>
  <w:style w:type="character" w:customStyle="1" w:styleId="ad">
    <w:name w:val="Верхний колонтитул Знак"/>
    <w:link w:val="ac"/>
    <w:rsid w:val="0095626C"/>
    <w:rPr>
      <w:sz w:val="24"/>
      <w:szCs w:val="24"/>
    </w:rPr>
  </w:style>
  <w:style w:type="character" w:customStyle="1" w:styleId="iceouttxt4">
    <w:name w:val="iceouttxt4"/>
    <w:basedOn w:val="a4"/>
    <w:rsid w:val="00B35A95"/>
  </w:style>
  <w:style w:type="paragraph" w:customStyle="1" w:styleId="16">
    <w:name w:val="Знак1"/>
    <w:basedOn w:val="a3"/>
    <w:rsid w:val="00140A2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8">
    <w:name w:val="Нижний колонтитул Знак"/>
    <w:link w:val="a7"/>
    <w:locked/>
    <w:rsid w:val="00FA2983"/>
    <w:rPr>
      <w:sz w:val="24"/>
      <w:szCs w:val="24"/>
    </w:rPr>
  </w:style>
  <w:style w:type="character" w:customStyle="1" w:styleId="r">
    <w:name w:val="r"/>
    <w:basedOn w:val="a4"/>
    <w:rsid w:val="00974DF4"/>
  </w:style>
  <w:style w:type="character" w:customStyle="1" w:styleId="blk">
    <w:name w:val="blk"/>
    <w:basedOn w:val="a4"/>
    <w:rsid w:val="00194D8C"/>
  </w:style>
  <w:style w:type="paragraph" w:customStyle="1" w:styleId="Default">
    <w:name w:val="Default"/>
    <w:rsid w:val="00170E6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20">
    <w:name w:val="Pa20"/>
    <w:basedOn w:val="Default"/>
    <w:next w:val="Default"/>
    <w:rsid w:val="00170E67"/>
    <w:pPr>
      <w:spacing w:line="241" w:lineRule="atLeast"/>
    </w:pPr>
    <w:rPr>
      <w:rFonts w:ascii="Century Schoolbook" w:hAnsi="Century Schoolbook"/>
      <w:color w:val="auto"/>
    </w:rPr>
  </w:style>
  <w:style w:type="character" w:customStyle="1" w:styleId="A60">
    <w:name w:val="A6"/>
    <w:rsid w:val="00170E67"/>
    <w:rPr>
      <w:rFonts w:ascii="Century Schoolbook" w:hAnsi="Century Schoolbook" w:cs="Century Schoolbook" w:hint="default"/>
      <w:color w:val="000000"/>
      <w:sz w:val="20"/>
      <w:szCs w:val="20"/>
    </w:rPr>
  </w:style>
  <w:style w:type="character" w:customStyle="1" w:styleId="spellchecker-word-highlight">
    <w:name w:val="spellchecker-word-highlight"/>
    <w:rsid w:val="005E53C5"/>
  </w:style>
  <w:style w:type="character" w:customStyle="1" w:styleId="apple-converted-space">
    <w:name w:val="apple-converted-space"/>
    <w:basedOn w:val="a4"/>
    <w:rsid w:val="00CD0B1A"/>
  </w:style>
  <w:style w:type="character" w:customStyle="1" w:styleId="ab">
    <w:name w:val="Основной текст Знак"/>
    <w:link w:val="aa"/>
    <w:rsid w:val="00D349D9"/>
    <w:rPr>
      <w:sz w:val="28"/>
    </w:rPr>
  </w:style>
  <w:style w:type="paragraph" w:customStyle="1" w:styleId="p4">
    <w:name w:val="p4"/>
    <w:basedOn w:val="a3"/>
    <w:rsid w:val="00D349D9"/>
    <w:pPr>
      <w:spacing w:before="100" w:beforeAutospacing="1" w:after="100" w:afterAutospacing="1"/>
    </w:pPr>
  </w:style>
  <w:style w:type="character" w:customStyle="1" w:styleId="s2">
    <w:name w:val="s2"/>
    <w:basedOn w:val="a4"/>
    <w:rsid w:val="00D349D9"/>
  </w:style>
  <w:style w:type="paragraph" w:customStyle="1" w:styleId="ConsNormal">
    <w:name w:val="ConsNormal"/>
    <w:link w:val="ConsNormal0"/>
    <w:rsid w:val="007A34F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locked/>
    <w:rsid w:val="007A34F2"/>
    <w:rPr>
      <w:rFonts w:ascii="Arial" w:hAnsi="Arial" w:cs="Arial"/>
      <w:lang w:val="ru-RU" w:eastAsia="ru-RU" w:bidi="ar-SA"/>
    </w:rPr>
  </w:style>
  <w:style w:type="paragraph" w:customStyle="1" w:styleId="afa">
    <w:name w:val="Обычный таблица"/>
    <w:basedOn w:val="a3"/>
    <w:link w:val="afb"/>
    <w:rsid w:val="007A34F2"/>
    <w:rPr>
      <w:sz w:val="18"/>
      <w:szCs w:val="18"/>
    </w:rPr>
  </w:style>
  <w:style w:type="character" w:customStyle="1" w:styleId="afb">
    <w:name w:val="Обычный таблица Знак"/>
    <w:link w:val="afa"/>
    <w:locked/>
    <w:rsid w:val="007A34F2"/>
    <w:rPr>
      <w:sz w:val="18"/>
      <w:szCs w:val="18"/>
    </w:rPr>
  </w:style>
  <w:style w:type="character" w:customStyle="1" w:styleId="ConsPlusNormal0">
    <w:name w:val="ConsPlusNormal Знак"/>
    <w:link w:val="ConsPlusNormal"/>
    <w:locked/>
    <w:rsid w:val="00D04C24"/>
    <w:rPr>
      <w:rFonts w:ascii="Arial" w:hAnsi="Arial" w:cs="Arial"/>
      <w:lang w:val="ru-RU" w:eastAsia="ru-RU" w:bidi="ar-SA"/>
    </w:rPr>
  </w:style>
  <w:style w:type="paragraph" w:customStyle="1" w:styleId="210">
    <w:name w:val="Основной текст с отступом 21"/>
    <w:basedOn w:val="a3"/>
    <w:rsid w:val="00E72EC7"/>
    <w:pPr>
      <w:suppressAutoHyphens/>
      <w:spacing w:after="120" w:line="480" w:lineRule="auto"/>
      <w:ind w:left="283"/>
    </w:pPr>
    <w:rPr>
      <w:rFonts w:ascii="Calibri" w:hAnsi="Calibri" w:cs="Calibri"/>
      <w:sz w:val="22"/>
      <w:szCs w:val="22"/>
      <w:lang w:eastAsia="ar-SA"/>
    </w:rPr>
  </w:style>
  <w:style w:type="paragraph" w:styleId="afc">
    <w:name w:val="List Paragraph"/>
    <w:basedOn w:val="a3"/>
    <w:uiPriority w:val="34"/>
    <w:qFormat/>
    <w:rsid w:val="00E11DE7"/>
    <w:pPr>
      <w:ind w:left="720"/>
      <w:contextualSpacing/>
    </w:pPr>
  </w:style>
  <w:style w:type="paragraph" w:customStyle="1" w:styleId="afd">
    <w:name w:val="Текст ТД"/>
    <w:basedOn w:val="a3"/>
    <w:qFormat/>
    <w:rsid w:val="0060211D"/>
    <w:pPr>
      <w:autoSpaceDE w:val="0"/>
      <w:autoSpaceDN w:val="0"/>
      <w:adjustRightInd w:val="0"/>
      <w:spacing w:after="200"/>
      <w:ind w:left="360" w:hanging="360"/>
      <w:jc w:val="both"/>
    </w:pPr>
    <w:rPr>
      <w:rFonts w:eastAsia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9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5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3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65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k52zakaz@gmai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lden.stroy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8DA0C-3D6F-4CE6-BD11-426C9C61A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</Pages>
  <Words>1934</Words>
  <Characters>11024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12933</CharactersWithSpaces>
  <SharedDoc>false</SharedDoc>
  <HLinks>
    <vt:vector size="24" baseType="variant">
      <vt:variant>
        <vt:i4>70517778</vt:i4>
      </vt:variant>
      <vt:variant>
        <vt:i4>9</vt:i4>
      </vt:variant>
      <vt:variant>
        <vt:i4>0</vt:i4>
      </vt:variant>
      <vt:variant>
        <vt:i4>5</vt:i4>
      </vt:variant>
      <vt:variant>
        <vt:lpwstr>C:\Users\Телепуз\Desktop\Федеральный закон от 05_04_2013 N 44-ФЗ (ред_ от 28_12_2013).rtf</vt:lpwstr>
      </vt:variant>
      <vt:variant>
        <vt:lpwstr>Par1242</vt:lpwstr>
      </vt:variant>
      <vt:variant>
        <vt:i4>70845457</vt:i4>
      </vt:variant>
      <vt:variant>
        <vt:i4>6</vt:i4>
      </vt:variant>
      <vt:variant>
        <vt:i4>0</vt:i4>
      </vt:variant>
      <vt:variant>
        <vt:i4>5</vt:i4>
      </vt:variant>
      <vt:variant>
        <vt:lpwstr>C:\Users\Телепуз\Desktop\Федеральный закон от 05_04_2013 N 44-ФЗ (ред_ от 28_12_2013).rtf</vt:lpwstr>
      </vt:variant>
      <vt:variant>
        <vt:lpwstr>Par1197</vt:lpwstr>
      </vt:variant>
      <vt:variant>
        <vt:i4>7733305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consultantplus://offline/ref=7260E06E6B569B69F94C8DA95507522DEEA630EB581A41C029E3133D6C2254CFA688C173805F91CD28BCI</vt:lpwstr>
      </vt:variant>
      <vt:variant>
        <vt:lpwstr/>
      </vt:variant>
      <vt:variant>
        <vt:i4>3407917</vt:i4>
      </vt:variant>
      <vt:variant>
        <vt:i4>0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to52-ryzhov</cp:lastModifiedBy>
  <cp:revision>169</cp:revision>
  <cp:lastPrinted>2017-11-17T10:18:00Z</cp:lastPrinted>
  <dcterms:created xsi:type="dcterms:W3CDTF">2015-05-14T03:10:00Z</dcterms:created>
  <dcterms:modified xsi:type="dcterms:W3CDTF">2017-11-17T10:20:00Z</dcterms:modified>
</cp:coreProperties>
</file>