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Заказчик:</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 xml:space="preserve">АДМИНИСТРАЦИЯ РОМАШКИНСКОГО </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СЕЛЬСКОГО ПОСЕЛЕНИЯ ПРИОЗЕРСКОГО</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 xml:space="preserve">МУНИЦИПАЛЬНОГО РАЙОНА </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ЛЕНИНГРАДСКОЙ ОБЛАСТИ</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romashki-sp@mail.ru</w:t>
      </w:r>
    </w:p>
    <w:p w:rsid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Заявитель:</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ИП Черкашин Глеб Олегович</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 xml:space="preserve">175000, обл. </w:t>
      </w:r>
      <w:proofErr w:type="gramStart"/>
      <w:r w:rsidRPr="006D0549">
        <w:rPr>
          <w:rFonts w:ascii="Times New Roman" w:hAnsi="Times New Roman" w:cs="Times New Roman"/>
          <w:iCs/>
          <w:color w:val="000000" w:themeColor="text1"/>
          <w:sz w:val="26"/>
          <w:szCs w:val="26"/>
        </w:rPr>
        <w:t>Новгородская</w:t>
      </w:r>
      <w:proofErr w:type="gramEnd"/>
      <w:r w:rsidRPr="006D0549">
        <w:rPr>
          <w:rFonts w:ascii="Times New Roman" w:hAnsi="Times New Roman" w:cs="Times New Roman"/>
          <w:iCs/>
          <w:color w:val="000000" w:themeColor="text1"/>
          <w:sz w:val="26"/>
          <w:szCs w:val="26"/>
        </w:rPr>
        <w:t xml:space="preserve">, п. Батецкий, ул. </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Первомайская, д. 57А, кв. 11</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gleb_cherkashin@mail.ru</w:t>
      </w:r>
    </w:p>
    <w:p w:rsid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Оператор электронной площадки:</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АО «Сбербанк-АСТ»</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 xml:space="preserve">ko@sberbank-ast.ru, </w:t>
      </w:r>
    </w:p>
    <w:p w:rsidR="006D0549" w:rsidRP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property@sberbank-ast.ru</w:t>
      </w:r>
    </w:p>
    <w:p w:rsid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6D0549" w:rsidRDefault="006D0549" w:rsidP="006D0549">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D0549">
        <w:rPr>
          <w:rFonts w:ascii="Times New Roman" w:hAnsi="Times New Roman" w:cs="Times New Roman"/>
          <w:iCs/>
          <w:color w:val="000000" w:themeColor="text1"/>
          <w:sz w:val="26"/>
          <w:szCs w:val="26"/>
        </w:rPr>
        <w:t>Извещение № 0145300019223000010</w:t>
      </w:r>
    </w:p>
    <w:p w:rsidR="006D0549" w:rsidRDefault="006D0549"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6D0549" w:rsidRDefault="006D0549"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6D0549">
        <w:rPr>
          <w:rFonts w:ascii="Times New Roman" w:hAnsi="Times New Roman" w:cs="Times New Roman"/>
          <w:bCs/>
          <w:sz w:val="26"/>
          <w:szCs w:val="26"/>
        </w:rPr>
        <w:t>2994</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6D0549"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29</w:t>
      </w:r>
      <w:r w:rsidR="00C42B80">
        <w:rPr>
          <w:rFonts w:ascii="Times New Roman" w:eastAsiaTheme="minorEastAsia" w:hAnsi="Times New Roman" w:cs="Times New Roman"/>
          <w:sz w:val="26"/>
          <w:szCs w:val="26"/>
        </w:rPr>
        <w:t xml:space="preserve"> </w:t>
      </w:r>
      <w:r w:rsidR="0018749E">
        <w:rPr>
          <w:rFonts w:ascii="Times New Roman" w:eastAsiaTheme="minorEastAsia" w:hAnsi="Times New Roman" w:cs="Times New Roman"/>
          <w:sz w:val="26"/>
          <w:szCs w:val="26"/>
        </w:rPr>
        <w:t>сентября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B52914" w:rsidRDefault="00B52914" w:rsidP="00C63233">
      <w:pPr>
        <w:spacing w:after="0" w:line="240" w:lineRule="auto"/>
        <w:ind w:firstLine="709"/>
        <w:jc w:val="both"/>
        <w:rPr>
          <w:rFonts w:ascii="Times New Roman" w:hAnsi="Times New Roman" w:cs="Times New Roman"/>
          <w:sz w:val="26"/>
          <w:szCs w:val="26"/>
        </w:rPr>
      </w:pPr>
    </w:p>
    <w:p w:rsidR="000A57B5" w:rsidRPr="00443010" w:rsidRDefault="00443010" w:rsidP="00C63233">
      <w:pPr>
        <w:spacing w:after="0" w:line="240" w:lineRule="auto"/>
        <w:ind w:firstLine="709"/>
        <w:jc w:val="both"/>
        <w:rPr>
          <w:rFonts w:ascii="Times New Roman" w:hAnsi="Times New Roman" w:cs="Times New Roman"/>
          <w:iCs/>
          <w:sz w:val="26"/>
          <w:szCs w:val="26"/>
        </w:rPr>
      </w:pPr>
      <w:r w:rsidRPr="00443010">
        <w:rPr>
          <w:rFonts w:ascii="Times New Roman" w:hAnsi="Times New Roman" w:cs="Times New Roman"/>
          <w:iCs/>
          <w:sz w:val="26"/>
          <w:szCs w:val="26"/>
        </w:rPr>
        <w:t>в отсутствие представителей</w:t>
      </w:r>
      <w:r>
        <w:rPr>
          <w:rFonts w:ascii="Times New Roman" w:hAnsi="Times New Roman" w:cs="Times New Roman"/>
          <w:iCs/>
          <w:sz w:val="26"/>
          <w:szCs w:val="26"/>
        </w:rPr>
        <w:t xml:space="preserve"> </w:t>
      </w:r>
      <w:r w:rsidR="000A57B5" w:rsidRPr="002926DE">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w:t>
      </w:r>
      <w:r w:rsidR="00101916">
        <w:rPr>
          <w:rFonts w:ascii="Times New Roman" w:hAnsi="Times New Roman" w:cs="Times New Roman"/>
          <w:iCs/>
          <w:color w:val="000000" w:themeColor="text1"/>
          <w:sz w:val="26"/>
          <w:szCs w:val="26"/>
        </w:rPr>
        <w:t xml:space="preserve"> от Заказчика, </w:t>
      </w:r>
      <w:r>
        <w:rPr>
          <w:rFonts w:ascii="Times New Roman" w:hAnsi="Times New Roman" w:cs="Times New Roman"/>
          <w:iCs/>
          <w:color w:val="000000" w:themeColor="text1"/>
          <w:sz w:val="26"/>
          <w:szCs w:val="26"/>
        </w:rPr>
        <w:t xml:space="preserve"> </w:t>
      </w:r>
      <w:r w:rsidR="00101916">
        <w:rPr>
          <w:rFonts w:ascii="Times New Roman" w:hAnsi="Times New Roman" w:cs="Times New Roman"/>
          <w:iCs/>
          <w:color w:val="000000" w:themeColor="text1"/>
          <w:sz w:val="26"/>
          <w:szCs w:val="26"/>
        </w:rPr>
        <w:t>извещенные</w:t>
      </w:r>
      <w:r w:rsidRPr="00443010">
        <w:rPr>
          <w:rFonts w:ascii="Times New Roman" w:hAnsi="Times New Roman" w:cs="Times New Roman"/>
          <w:iCs/>
          <w:color w:val="000000" w:themeColor="text1"/>
          <w:sz w:val="26"/>
          <w:szCs w:val="26"/>
        </w:rPr>
        <w:t xml:space="preserve"> о времени и месте заседания Комиссии надлежащим образом,</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w:t>
      </w:r>
      <w:proofErr w:type="gramStart"/>
      <w:r w:rsidRPr="002926DE">
        <w:rPr>
          <w:rFonts w:ascii="Times New Roman" w:hAnsi="Times New Roman" w:cs="Times New Roman"/>
          <w:sz w:val="26"/>
          <w:szCs w:val="26"/>
        </w:rPr>
        <w:t>с</w:t>
      </w:r>
      <w:proofErr w:type="gramEnd"/>
      <w:r w:rsidRPr="002926DE">
        <w:rPr>
          <w:rFonts w:ascii="Times New Roman" w:hAnsi="Times New Roman" w:cs="Times New Roman"/>
          <w:sz w:val="26"/>
          <w:szCs w:val="26"/>
        </w:rPr>
        <w:t xml:space="preserve">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C6323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6D0549" w:rsidRPr="006D0549">
        <w:rPr>
          <w:rFonts w:ascii="Times New Roman" w:hAnsi="Times New Roman" w:cs="Times New Roman"/>
          <w:sz w:val="26"/>
          <w:szCs w:val="26"/>
        </w:rPr>
        <w:t>(</w:t>
      </w:r>
      <w:proofErr w:type="spellStart"/>
      <w:r w:rsidR="006D0549" w:rsidRPr="006D0549">
        <w:rPr>
          <w:rFonts w:ascii="Times New Roman" w:hAnsi="Times New Roman" w:cs="Times New Roman"/>
          <w:sz w:val="26"/>
          <w:szCs w:val="26"/>
        </w:rPr>
        <w:t>вх</w:t>
      </w:r>
      <w:proofErr w:type="spellEnd"/>
      <w:r w:rsidR="006D0549" w:rsidRPr="006D0549">
        <w:rPr>
          <w:rFonts w:ascii="Times New Roman" w:hAnsi="Times New Roman" w:cs="Times New Roman"/>
          <w:sz w:val="26"/>
          <w:szCs w:val="26"/>
        </w:rPr>
        <w:t xml:space="preserve">. № 11424-ИП/23 от 22.09.2023) на положения извещения при проведении электронного аукциона на «Ремонт водогрейного котла ORIOHS-3H4 по адресу: п. </w:t>
      </w:r>
      <w:proofErr w:type="spellStart"/>
      <w:r w:rsidR="006D0549" w:rsidRPr="006D0549">
        <w:rPr>
          <w:rFonts w:ascii="Times New Roman" w:hAnsi="Times New Roman" w:cs="Times New Roman"/>
          <w:sz w:val="26"/>
          <w:szCs w:val="26"/>
        </w:rPr>
        <w:t>Суходолье</w:t>
      </w:r>
      <w:proofErr w:type="spellEnd"/>
      <w:r w:rsidR="006D0549" w:rsidRPr="006D0549">
        <w:rPr>
          <w:rFonts w:ascii="Times New Roman" w:hAnsi="Times New Roman" w:cs="Times New Roman"/>
          <w:sz w:val="26"/>
          <w:szCs w:val="26"/>
        </w:rPr>
        <w:t xml:space="preserve">, </w:t>
      </w:r>
      <w:proofErr w:type="spellStart"/>
      <w:r w:rsidR="006D0549" w:rsidRPr="006D0549">
        <w:rPr>
          <w:rFonts w:ascii="Times New Roman" w:hAnsi="Times New Roman" w:cs="Times New Roman"/>
          <w:sz w:val="26"/>
          <w:szCs w:val="26"/>
        </w:rPr>
        <w:t>Приозерский</w:t>
      </w:r>
      <w:proofErr w:type="spellEnd"/>
      <w:r w:rsidR="006D0549" w:rsidRPr="006D0549">
        <w:rPr>
          <w:rFonts w:ascii="Times New Roman" w:hAnsi="Times New Roman" w:cs="Times New Roman"/>
          <w:sz w:val="26"/>
          <w:szCs w:val="26"/>
        </w:rPr>
        <w:t xml:space="preserve"> район, Ленинградской области»</w:t>
      </w:r>
      <w:r w:rsidR="006D0549">
        <w:rPr>
          <w:rFonts w:ascii="Times New Roman" w:hAnsi="Times New Roman" w:cs="Times New Roman"/>
          <w:sz w:val="26"/>
          <w:szCs w:val="26"/>
        </w:rPr>
        <w:t>.</w:t>
      </w:r>
    </w:p>
    <w:p w:rsidR="00B01CF2" w:rsidRDefault="00B01CF2"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электронного аукциона </w:t>
      </w:r>
      <w:r w:rsidR="00BE272B">
        <w:rPr>
          <w:rFonts w:ascii="Times New Roman" w:hAnsi="Times New Roman" w:cs="Times New Roman"/>
          <w:sz w:val="26"/>
          <w:szCs w:val="26"/>
        </w:rPr>
        <w:t xml:space="preserve">размещено </w:t>
      </w:r>
      <w:r w:rsidR="00EA2510">
        <w:rPr>
          <w:rFonts w:ascii="Times New Roman" w:hAnsi="Times New Roman" w:cs="Times New Roman"/>
          <w:sz w:val="26"/>
          <w:szCs w:val="26"/>
        </w:rPr>
        <w:t>19</w:t>
      </w:r>
      <w:r w:rsidR="009A5BF9">
        <w:rPr>
          <w:rFonts w:ascii="Times New Roman" w:hAnsi="Times New Roman" w:cs="Times New Roman"/>
          <w:sz w:val="26"/>
          <w:szCs w:val="26"/>
        </w:rPr>
        <w:t>.</w:t>
      </w:r>
      <w:r w:rsidR="000D30E3">
        <w:rPr>
          <w:rFonts w:ascii="Times New Roman" w:hAnsi="Times New Roman" w:cs="Times New Roman"/>
          <w:sz w:val="26"/>
          <w:szCs w:val="26"/>
        </w:rPr>
        <w:t>09</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 -</w:t>
      </w:r>
      <w:r w:rsidR="000D30E3">
        <w:rPr>
          <w:rFonts w:ascii="Times New Roman" w:hAnsi="Times New Roman" w:cs="Times New Roman"/>
          <w:sz w:val="26"/>
          <w:szCs w:val="26"/>
        </w:rPr>
        <w:t xml:space="preserve"> </w:t>
      </w:r>
      <w:r w:rsidR="00EA2510" w:rsidRPr="00EA2510">
        <w:rPr>
          <w:rFonts w:ascii="Times New Roman" w:hAnsi="Times New Roman" w:cs="Times New Roman"/>
          <w:sz w:val="26"/>
          <w:szCs w:val="26"/>
        </w:rPr>
        <w:t>2 002 065,60</w:t>
      </w:r>
      <w:r w:rsidR="00EA2510">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2926DE">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2926DE">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63233" w:rsidRPr="00031F03" w:rsidRDefault="00C63233" w:rsidP="00C63233">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926DE">
        <w:rPr>
          <w:rFonts w:ascii="Times New Roman" w:hAnsi="Times New Roman" w:cs="Times New Roman"/>
          <w:sz w:val="26"/>
          <w:szCs w:val="26"/>
        </w:rPr>
        <w:t>дств дл</w:t>
      </w:r>
      <w:proofErr w:type="gramEnd"/>
      <w:r w:rsidRPr="002926DE">
        <w:rPr>
          <w:rFonts w:ascii="Times New Roman" w:hAnsi="Times New Roman" w:cs="Times New Roman"/>
          <w:sz w:val="26"/>
          <w:szCs w:val="26"/>
        </w:rPr>
        <w:t>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A2510" w:rsidRPr="00EA2510" w:rsidRDefault="00EA2510" w:rsidP="00EA2510">
      <w:pPr>
        <w:spacing w:after="0" w:line="240" w:lineRule="auto"/>
        <w:ind w:firstLine="709"/>
        <w:jc w:val="both"/>
        <w:rPr>
          <w:rFonts w:ascii="Times New Roman" w:hAnsi="Times New Roman" w:cs="Times New Roman"/>
          <w:sz w:val="26"/>
          <w:szCs w:val="26"/>
        </w:rPr>
      </w:pPr>
      <w:r w:rsidRPr="00EA2510">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EA2510">
        <w:rPr>
          <w:rFonts w:ascii="Times New Roman" w:hAnsi="Times New Roman" w:cs="Times New Roman"/>
          <w:sz w:val="26"/>
          <w:szCs w:val="26"/>
        </w:rPr>
        <w:lastRenderedPageBreak/>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EA2510" w:rsidRPr="00EA2510" w:rsidRDefault="00EA2510" w:rsidP="00EA2510">
      <w:pPr>
        <w:spacing w:after="0" w:line="240" w:lineRule="auto"/>
        <w:ind w:firstLine="709"/>
        <w:jc w:val="both"/>
        <w:rPr>
          <w:rFonts w:ascii="Times New Roman" w:hAnsi="Times New Roman" w:cs="Times New Roman"/>
          <w:sz w:val="26"/>
          <w:szCs w:val="26"/>
        </w:rPr>
      </w:pPr>
      <w:r w:rsidRPr="00EA2510">
        <w:rPr>
          <w:rFonts w:ascii="Times New Roman" w:hAnsi="Times New Roman" w:cs="Times New Roman"/>
          <w:sz w:val="26"/>
          <w:szCs w:val="26"/>
        </w:rPr>
        <w:t xml:space="preserve">а) сопровождение такого указания словами "или эквивалент"; </w:t>
      </w:r>
    </w:p>
    <w:p w:rsidR="00EA2510" w:rsidRPr="00EA2510" w:rsidRDefault="00EA2510" w:rsidP="00EA2510">
      <w:pPr>
        <w:spacing w:after="0" w:line="240" w:lineRule="auto"/>
        <w:ind w:firstLine="709"/>
        <w:jc w:val="both"/>
        <w:rPr>
          <w:rFonts w:ascii="Times New Roman" w:hAnsi="Times New Roman" w:cs="Times New Roman"/>
          <w:sz w:val="26"/>
          <w:szCs w:val="26"/>
        </w:rPr>
      </w:pPr>
      <w:r w:rsidRPr="00EA2510">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EA2510" w:rsidRPr="00EA2510" w:rsidRDefault="00EA2510" w:rsidP="00EA2510">
      <w:pPr>
        <w:spacing w:after="0" w:line="240" w:lineRule="auto"/>
        <w:ind w:firstLine="709"/>
        <w:jc w:val="both"/>
        <w:rPr>
          <w:rFonts w:ascii="Times New Roman" w:hAnsi="Times New Roman" w:cs="Times New Roman"/>
          <w:sz w:val="26"/>
          <w:szCs w:val="26"/>
        </w:rPr>
      </w:pPr>
      <w:r w:rsidRPr="00EA2510">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EA2510" w:rsidRPr="00EA2510" w:rsidRDefault="00EA2510" w:rsidP="00EA2510">
      <w:pPr>
        <w:spacing w:after="0" w:line="240" w:lineRule="auto"/>
        <w:ind w:firstLine="709"/>
        <w:jc w:val="both"/>
        <w:rPr>
          <w:rFonts w:ascii="Times New Roman" w:hAnsi="Times New Roman" w:cs="Times New Roman"/>
          <w:sz w:val="26"/>
          <w:szCs w:val="26"/>
        </w:rPr>
      </w:pPr>
      <w:r w:rsidRPr="00EA2510">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EA2510" w:rsidRPr="00EA2510" w:rsidRDefault="00EA2510" w:rsidP="00EA2510">
      <w:pPr>
        <w:spacing w:after="0" w:line="240" w:lineRule="auto"/>
        <w:ind w:firstLine="709"/>
        <w:jc w:val="both"/>
        <w:rPr>
          <w:rFonts w:ascii="Times New Roman" w:hAnsi="Times New Roman" w:cs="Times New Roman"/>
          <w:sz w:val="26"/>
          <w:szCs w:val="26"/>
        </w:rPr>
      </w:pPr>
      <w:r w:rsidRPr="00EA2510">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EA2510" w:rsidRPr="00EA2510" w:rsidRDefault="00EA2510" w:rsidP="00EA2510">
      <w:pPr>
        <w:spacing w:after="0" w:line="240" w:lineRule="auto"/>
        <w:ind w:firstLine="709"/>
        <w:jc w:val="both"/>
        <w:rPr>
          <w:rFonts w:ascii="Times New Roman" w:hAnsi="Times New Roman" w:cs="Times New Roman"/>
          <w:sz w:val="26"/>
          <w:szCs w:val="26"/>
        </w:rPr>
      </w:pPr>
      <w:proofErr w:type="gramStart"/>
      <w:r w:rsidRPr="00EA2510">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EA2510">
        <w:rPr>
          <w:rFonts w:ascii="Times New Roman" w:hAnsi="Times New Roman" w:cs="Times New Roman"/>
          <w:sz w:val="26"/>
          <w:szCs w:val="26"/>
        </w:rPr>
        <w:t xml:space="preserve">, </w:t>
      </w:r>
      <w:proofErr w:type="gramStart"/>
      <w:r w:rsidRPr="00EA2510">
        <w:rPr>
          <w:rFonts w:ascii="Times New Roman" w:hAnsi="Times New Roman" w:cs="Times New Roman"/>
          <w:sz w:val="26"/>
          <w:szCs w:val="26"/>
        </w:rPr>
        <w:t>связанных</w:t>
      </w:r>
      <w:proofErr w:type="gramEnd"/>
      <w:r w:rsidRPr="00EA2510">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C2EB3" w:rsidRDefault="00CC2EB3" w:rsidP="00EA2510">
      <w:pPr>
        <w:spacing w:after="0" w:line="240" w:lineRule="auto"/>
        <w:ind w:firstLine="709"/>
        <w:jc w:val="both"/>
        <w:rPr>
          <w:rFonts w:ascii="Times New Roman" w:hAnsi="Times New Roman" w:cs="Times New Roman"/>
          <w:sz w:val="26"/>
          <w:szCs w:val="26"/>
        </w:rPr>
      </w:pPr>
    </w:p>
    <w:p w:rsidR="00CC2EB3" w:rsidRPr="00CC2EB3" w:rsidRDefault="00CC2EB3" w:rsidP="00CC2EB3">
      <w:pPr>
        <w:spacing w:after="0" w:line="240" w:lineRule="auto"/>
        <w:ind w:firstLine="709"/>
        <w:jc w:val="both"/>
        <w:rPr>
          <w:rFonts w:ascii="Times New Roman" w:hAnsi="Times New Roman" w:cs="Times New Roman"/>
          <w:sz w:val="26"/>
          <w:szCs w:val="26"/>
        </w:rPr>
      </w:pPr>
      <w:proofErr w:type="gramStart"/>
      <w:r w:rsidRPr="00CC2EB3">
        <w:rPr>
          <w:rFonts w:ascii="Times New Roman" w:hAnsi="Times New Roman" w:cs="Times New Roman"/>
          <w:sz w:val="26"/>
          <w:szCs w:val="26"/>
        </w:rPr>
        <w:t>Согласно доводу жалобы Заявитель считает, что Заказчиком неправомерно установлены дополнительные требования к наличию у участника закупки опыта в соответствии с позицией 15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w:t>
      </w:r>
      <w:proofErr w:type="gramEnd"/>
      <w:r w:rsidRPr="00CC2EB3">
        <w:rPr>
          <w:rFonts w:ascii="Times New Roman" w:hAnsi="Times New Roman" w:cs="Times New Roman"/>
          <w:sz w:val="26"/>
          <w:szCs w:val="26"/>
        </w:rPr>
        <w:t xml:space="preserve">, и признании </w:t>
      </w:r>
      <w:proofErr w:type="gramStart"/>
      <w:r w:rsidRPr="00CC2EB3">
        <w:rPr>
          <w:rFonts w:ascii="Times New Roman" w:hAnsi="Times New Roman" w:cs="Times New Roman"/>
          <w:sz w:val="26"/>
          <w:szCs w:val="26"/>
        </w:rPr>
        <w:t>утратившими</w:t>
      </w:r>
      <w:proofErr w:type="gramEnd"/>
      <w:r w:rsidRPr="00CC2EB3">
        <w:rPr>
          <w:rFonts w:ascii="Times New Roman" w:hAnsi="Times New Roman" w:cs="Times New Roman"/>
          <w:sz w:val="26"/>
          <w:szCs w:val="26"/>
        </w:rPr>
        <w:t xml:space="preserve"> силу некоторых актов и отдельных положений актов </w:t>
      </w:r>
      <w:r w:rsidRPr="00CC2EB3">
        <w:rPr>
          <w:rFonts w:ascii="Times New Roman" w:hAnsi="Times New Roman" w:cs="Times New Roman"/>
          <w:sz w:val="26"/>
          <w:szCs w:val="26"/>
        </w:rPr>
        <w:lastRenderedPageBreak/>
        <w:t>Правительства Российской Федерации» (далее – Постановление Правительства №2571).</w:t>
      </w:r>
    </w:p>
    <w:p w:rsidR="00125064" w:rsidRPr="00125064" w:rsidRDefault="00125064" w:rsidP="00125064">
      <w:pPr>
        <w:spacing w:after="0" w:line="240" w:lineRule="auto"/>
        <w:ind w:firstLine="709"/>
        <w:jc w:val="both"/>
        <w:rPr>
          <w:rFonts w:ascii="Times New Roman" w:hAnsi="Times New Roman" w:cs="Times New Roman"/>
          <w:sz w:val="26"/>
          <w:szCs w:val="26"/>
        </w:rPr>
      </w:pPr>
      <w:proofErr w:type="gramStart"/>
      <w:r w:rsidRPr="00125064">
        <w:rPr>
          <w:rFonts w:ascii="Times New Roman" w:hAnsi="Times New Roman" w:cs="Times New Roman"/>
          <w:sz w:val="26"/>
          <w:szCs w:val="26"/>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125064" w:rsidRPr="00125064" w:rsidRDefault="00125064" w:rsidP="00125064">
      <w:pPr>
        <w:spacing w:after="0" w:line="240" w:lineRule="auto"/>
        <w:ind w:firstLine="709"/>
        <w:jc w:val="both"/>
        <w:rPr>
          <w:rFonts w:ascii="Times New Roman" w:hAnsi="Times New Roman" w:cs="Times New Roman"/>
          <w:sz w:val="26"/>
          <w:szCs w:val="26"/>
        </w:rPr>
      </w:pPr>
      <w:r w:rsidRPr="00125064">
        <w:rPr>
          <w:rFonts w:ascii="Times New Roman" w:hAnsi="Times New Roman" w:cs="Times New Roman"/>
          <w:sz w:val="26"/>
          <w:szCs w:val="26"/>
        </w:rPr>
        <w:t>1) финансовых ресурсов для исполнения контракта;</w:t>
      </w:r>
    </w:p>
    <w:p w:rsidR="00125064" w:rsidRPr="00125064" w:rsidRDefault="00125064" w:rsidP="00125064">
      <w:pPr>
        <w:spacing w:after="0" w:line="240" w:lineRule="auto"/>
        <w:ind w:firstLine="709"/>
        <w:jc w:val="both"/>
        <w:rPr>
          <w:rFonts w:ascii="Times New Roman" w:hAnsi="Times New Roman" w:cs="Times New Roman"/>
          <w:sz w:val="26"/>
          <w:szCs w:val="26"/>
        </w:rPr>
      </w:pPr>
      <w:r w:rsidRPr="00125064">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125064" w:rsidRPr="00125064" w:rsidRDefault="00125064" w:rsidP="00125064">
      <w:pPr>
        <w:spacing w:after="0" w:line="240" w:lineRule="auto"/>
        <w:ind w:firstLine="709"/>
        <w:jc w:val="both"/>
        <w:rPr>
          <w:rFonts w:ascii="Times New Roman" w:hAnsi="Times New Roman" w:cs="Times New Roman"/>
          <w:sz w:val="26"/>
          <w:szCs w:val="26"/>
        </w:rPr>
      </w:pPr>
      <w:r w:rsidRPr="00125064">
        <w:rPr>
          <w:rFonts w:ascii="Times New Roman" w:hAnsi="Times New Roman" w:cs="Times New Roman"/>
          <w:sz w:val="26"/>
          <w:szCs w:val="26"/>
        </w:rPr>
        <w:t>3) опыта работы, связанного с предметом контракта, и деловой репутации;</w:t>
      </w:r>
    </w:p>
    <w:p w:rsidR="00125064" w:rsidRPr="00125064" w:rsidRDefault="00125064" w:rsidP="00125064">
      <w:pPr>
        <w:spacing w:after="0" w:line="240" w:lineRule="auto"/>
        <w:ind w:firstLine="709"/>
        <w:jc w:val="both"/>
        <w:rPr>
          <w:rFonts w:ascii="Times New Roman" w:hAnsi="Times New Roman" w:cs="Times New Roman"/>
          <w:sz w:val="26"/>
          <w:szCs w:val="26"/>
        </w:rPr>
      </w:pPr>
      <w:r w:rsidRPr="00125064">
        <w:rPr>
          <w:rFonts w:ascii="Times New Roman" w:hAnsi="Times New Roman" w:cs="Times New Roman"/>
          <w:sz w:val="26"/>
          <w:szCs w:val="26"/>
        </w:rPr>
        <w:t xml:space="preserve">4) необходимого количества специалистов и иных работников определенного уровня квалификации для исполнения контракта. </w:t>
      </w:r>
    </w:p>
    <w:p w:rsidR="00125064" w:rsidRPr="00125064" w:rsidRDefault="00125064" w:rsidP="00125064">
      <w:pPr>
        <w:spacing w:after="0" w:line="240" w:lineRule="auto"/>
        <w:ind w:firstLine="709"/>
        <w:jc w:val="both"/>
        <w:rPr>
          <w:rFonts w:ascii="Times New Roman" w:hAnsi="Times New Roman" w:cs="Times New Roman"/>
          <w:sz w:val="26"/>
          <w:szCs w:val="26"/>
        </w:rPr>
      </w:pPr>
      <w:r w:rsidRPr="00125064">
        <w:rPr>
          <w:rFonts w:ascii="Times New Roman" w:hAnsi="Times New Roman" w:cs="Times New Roman"/>
          <w:sz w:val="26"/>
          <w:szCs w:val="26"/>
        </w:rPr>
        <w:t>Для реализации правовых норм статьи 31 Закона о контрактной системе применяется Постановление Правительства РФ от 29.12.2021 № 2571.</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В соответствии с подпунктом а) пункта 3 Постановления Правительства № 2571 положения Постановления Правительства № 2571 применяются при проведении конкурентных способов определения поставщиков (подрядчиков, исполнителей), при этом позиция 15 применяется в случае, если при осуществлении закупки начальная (</w:t>
      </w:r>
      <w:proofErr w:type="gramStart"/>
      <w:r w:rsidRPr="00CC2EB3">
        <w:rPr>
          <w:rFonts w:ascii="Times New Roman" w:hAnsi="Times New Roman" w:cs="Times New Roman"/>
          <w:sz w:val="26"/>
          <w:szCs w:val="26"/>
        </w:rPr>
        <w:t xml:space="preserve">максимальная) </w:t>
      </w:r>
      <w:proofErr w:type="gramEnd"/>
      <w:r w:rsidRPr="00CC2EB3">
        <w:rPr>
          <w:rFonts w:ascii="Times New Roman" w:hAnsi="Times New Roman" w:cs="Times New Roman"/>
          <w:sz w:val="26"/>
          <w:szCs w:val="26"/>
        </w:rPr>
        <w:t>цена контракта превышает 1 млн. рублей.</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 xml:space="preserve">Так, в соответствии с позицией 15 приложения </w:t>
      </w:r>
      <w:proofErr w:type="gramStart"/>
      <w:r w:rsidRPr="00CC2EB3">
        <w:rPr>
          <w:rFonts w:ascii="Times New Roman" w:hAnsi="Times New Roman" w:cs="Times New Roman"/>
          <w:sz w:val="26"/>
          <w:szCs w:val="26"/>
        </w:rPr>
        <w:t>к</w:t>
      </w:r>
      <w:proofErr w:type="gramEnd"/>
      <w:r w:rsidRPr="00CC2EB3">
        <w:rPr>
          <w:rFonts w:ascii="Times New Roman" w:hAnsi="Times New Roman" w:cs="Times New Roman"/>
          <w:sz w:val="26"/>
          <w:szCs w:val="26"/>
        </w:rPr>
        <w:t xml:space="preserve"> Постановления Правительства № 2571 дополнительные требования устанавливаются заказчиками при проведении закупок на выполнение работ по текущему ремонту зданий, сооружений.</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C2EB3" w:rsidRPr="00CC2EB3" w:rsidRDefault="00CC2EB3" w:rsidP="00CC2EB3">
      <w:pPr>
        <w:spacing w:after="0" w:line="240" w:lineRule="auto"/>
        <w:ind w:firstLine="709"/>
        <w:jc w:val="both"/>
        <w:rPr>
          <w:rFonts w:ascii="Times New Roman" w:hAnsi="Times New Roman" w:cs="Times New Roman"/>
          <w:sz w:val="26"/>
          <w:szCs w:val="26"/>
        </w:rPr>
      </w:pPr>
      <w:proofErr w:type="gramStart"/>
      <w:r w:rsidRPr="00CC2EB3">
        <w:rPr>
          <w:rFonts w:ascii="Times New Roman" w:hAnsi="Times New Roman" w:cs="Times New Roman"/>
          <w:sz w:val="26"/>
          <w:szCs w:val="26"/>
        </w:rPr>
        <w:t>Позицией 15 приложения к Постановления Правительства № 2571 определены следующие дополнительные требования, предъявляемые к участникам закупки при проведении, в том числе электронных аукционов на выполнение работ по текущему ремонту зданий, сооружений:</w:t>
      </w:r>
      <w:proofErr w:type="gramEnd"/>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наличие у участника закупки следующего опыта выполнения работ:</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1) опыт исполнения договора, предусматривающего выполнение работ по текущему ремонту зданий, сооружений;</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2) опыт исполнения договора, предусматривающего выполнение работ по капитальному ремонту объекта капитального строительства.</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В целях подтверждения соответствия дополнительным требованиям необходимо предоставление следующей информации и документов:</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1) исполненный договор;</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2) акт выполненных работ, подтверждающий цену выполненных работ.</w:t>
      </w:r>
    </w:p>
    <w:p w:rsidR="00CC2EB3" w:rsidRPr="00CC2EB3" w:rsidRDefault="00CC2EB3" w:rsidP="00CC2EB3">
      <w:pPr>
        <w:spacing w:after="0" w:line="240" w:lineRule="auto"/>
        <w:ind w:firstLine="709"/>
        <w:jc w:val="both"/>
        <w:rPr>
          <w:rFonts w:ascii="Times New Roman" w:hAnsi="Times New Roman" w:cs="Times New Roman"/>
          <w:sz w:val="26"/>
          <w:szCs w:val="26"/>
        </w:rPr>
      </w:pPr>
      <w:proofErr w:type="gramStart"/>
      <w:r w:rsidRPr="00CC2EB3">
        <w:rPr>
          <w:rFonts w:ascii="Times New Roman" w:hAnsi="Times New Roman" w:cs="Times New Roman"/>
          <w:sz w:val="26"/>
          <w:szCs w:val="26"/>
        </w:rPr>
        <w:t xml:space="preserve">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CC2EB3">
        <w:rPr>
          <w:rFonts w:ascii="Times New Roman" w:hAnsi="Times New Roman" w:cs="Times New Roman"/>
          <w:sz w:val="26"/>
          <w:szCs w:val="26"/>
        </w:rPr>
        <w:lastRenderedPageBreak/>
        <w:t>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w:t>
      </w:r>
      <w:proofErr w:type="gramEnd"/>
      <w:r w:rsidRPr="00CC2EB3">
        <w:rPr>
          <w:rFonts w:ascii="Times New Roman" w:hAnsi="Times New Roman" w:cs="Times New Roman"/>
          <w:sz w:val="26"/>
          <w:szCs w:val="26"/>
        </w:rPr>
        <w:t xml:space="preserve"> </w:t>
      </w:r>
      <w:proofErr w:type="gramStart"/>
      <w:r w:rsidRPr="00CC2EB3">
        <w:rPr>
          <w:rFonts w:ascii="Times New Roman" w:hAnsi="Times New Roman" w:cs="Times New Roman"/>
          <w:sz w:val="26"/>
          <w:szCs w:val="26"/>
        </w:rPr>
        <w:t>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sz w:val="26"/>
          <w:szCs w:val="26"/>
        </w:rPr>
        <w:t xml:space="preserve">Комиссией установлено, что начальная (максимальная) цена контракта - </w:t>
      </w:r>
      <w:r w:rsidR="00125064" w:rsidRPr="00125064">
        <w:rPr>
          <w:rFonts w:ascii="Times New Roman" w:hAnsi="Times New Roman" w:cs="Times New Roman"/>
          <w:sz w:val="26"/>
          <w:szCs w:val="26"/>
        </w:rPr>
        <w:t xml:space="preserve">2 002 065,60 </w:t>
      </w:r>
      <w:r w:rsidRPr="00CC2EB3">
        <w:rPr>
          <w:rFonts w:ascii="Times New Roman" w:hAnsi="Times New Roman" w:cs="Times New Roman"/>
          <w:sz w:val="26"/>
          <w:szCs w:val="26"/>
        </w:rPr>
        <w:t xml:space="preserve">рублей. Объектом закупки является </w:t>
      </w:r>
      <w:r w:rsidR="00125064">
        <w:rPr>
          <w:rFonts w:ascii="Times New Roman" w:hAnsi="Times New Roman" w:cs="Times New Roman"/>
          <w:sz w:val="26"/>
          <w:szCs w:val="26"/>
        </w:rPr>
        <w:t>«</w:t>
      </w:r>
      <w:r w:rsidR="00125064" w:rsidRPr="00125064">
        <w:rPr>
          <w:rFonts w:ascii="Times New Roman" w:hAnsi="Times New Roman" w:cs="Times New Roman"/>
          <w:sz w:val="26"/>
          <w:szCs w:val="26"/>
        </w:rPr>
        <w:t xml:space="preserve">Ремонт водогрейного котла ORIOHS-3H4 по адресу: п. </w:t>
      </w:r>
      <w:proofErr w:type="spellStart"/>
      <w:r w:rsidR="00125064" w:rsidRPr="00125064">
        <w:rPr>
          <w:rFonts w:ascii="Times New Roman" w:hAnsi="Times New Roman" w:cs="Times New Roman"/>
          <w:sz w:val="26"/>
          <w:szCs w:val="26"/>
        </w:rPr>
        <w:t>Суходолье</w:t>
      </w:r>
      <w:proofErr w:type="spellEnd"/>
      <w:r w:rsidR="00125064" w:rsidRPr="00125064">
        <w:rPr>
          <w:rFonts w:ascii="Times New Roman" w:hAnsi="Times New Roman" w:cs="Times New Roman"/>
          <w:sz w:val="26"/>
          <w:szCs w:val="26"/>
        </w:rPr>
        <w:t xml:space="preserve">, </w:t>
      </w:r>
      <w:proofErr w:type="spellStart"/>
      <w:r w:rsidR="00125064" w:rsidRPr="00125064">
        <w:rPr>
          <w:rFonts w:ascii="Times New Roman" w:hAnsi="Times New Roman" w:cs="Times New Roman"/>
          <w:sz w:val="26"/>
          <w:szCs w:val="26"/>
        </w:rPr>
        <w:t>Приозерский</w:t>
      </w:r>
      <w:proofErr w:type="spellEnd"/>
      <w:r w:rsidR="00125064" w:rsidRPr="00125064">
        <w:rPr>
          <w:rFonts w:ascii="Times New Roman" w:hAnsi="Times New Roman" w:cs="Times New Roman"/>
          <w:sz w:val="26"/>
          <w:szCs w:val="26"/>
        </w:rPr>
        <w:t xml:space="preserve"> район, Ленинградской области</w:t>
      </w:r>
      <w:r w:rsidR="00125064">
        <w:rPr>
          <w:rFonts w:ascii="Times New Roman" w:hAnsi="Times New Roman" w:cs="Times New Roman"/>
          <w:sz w:val="26"/>
          <w:szCs w:val="26"/>
        </w:rPr>
        <w:t>»</w:t>
      </w:r>
      <w:r w:rsidRPr="00CC2EB3">
        <w:rPr>
          <w:rFonts w:ascii="Times New Roman" w:hAnsi="Times New Roman" w:cs="Times New Roman"/>
          <w:sz w:val="26"/>
          <w:szCs w:val="26"/>
        </w:rPr>
        <w:t>.</w:t>
      </w:r>
    </w:p>
    <w:p w:rsidR="00CC2EB3" w:rsidRPr="00CC2EB3" w:rsidRDefault="00CC2EB3" w:rsidP="00CC2EB3">
      <w:pPr>
        <w:spacing w:after="0" w:line="240" w:lineRule="auto"/>
        <w:ind w:firstLine="709"/>
        <w:jc w:val="both"/>
        <w:rPr>
          <w:rFonts w:ascii="Times New Roman" w:hAnsi="Times New Roman" w:cs="Times New Roman"/>
          <w:i/>
          <w:sz w:val="26"/>
          <w:szCs w:val="26"/>
        </w:rPr>
      </w:pPr>
      <w:r w:rsidRPr="00CC2EB3">
        <w:rPr>
          <w:rFonts w:ascii="Times New Roman" w:hAnsi="Times New Roman" w:cs="Times New Roman"/>
          <w:sz w:val="26"/>
          <w:szCs w:val="26"/>
        </w:rPr>
        <w:t>Согласно извещению об осуществлении закупки Заказчиком установлены дополнительные требования к участникам закупки в соответствии с позицией 15 Постановления Правительства № 2571:</w:t>
      </w:r>
    </w:p>
    <w:p w:rsidR="00CC2EB3" w:rsidRPr="00CC2EB3" w:rsidRDefault="00CC2EB3" w:rsidP="00CC2EB3">
      <w:pPr>
        <w:spacing w:after="0" w:line="240" w:lineRule="auto"/>
        <w:ind w:firstLine="709"/>
        <w:jc w:val="both"/>
        <w:rPr>
          <w:rFonts w:ascii="Times New Roman" w:hAnsi="Times New Roman" w:cs="Times New Roman"/>
          <w:i/>
          <w:sz w:val="26"/>
          <w:szCs w:val="26"/>
        </w:rPr>
      </w:pPr>
      <w:r w:rsidRPr="00CC2EB3">
        <w:rPr>
          <w:rFonts w:ascii="Times New Roman" w:hAnsi="Times New Roman" w:cs="Times New Roman"/>
          <w:i/>
          <w:sz w:val="26"/>
          <w:szCs w:val="26"/>
        </w:rPr>
        <w:t>«Требования в соответствии с позицией 15 раздела II приложения к ПП РФ от 29.12.2021 № 2571</w:t>
      </w:r>
    </w:p>
    <w:p w:rsidR="00CC2EB3" w:rsidRPr="00CC2EB3" w:rsidRDefault="00CC2EB3" w:rsidP="00CC2EB3">
      <w:pPr>
        <w:spacing w:after="0" w:line="240" w:lineRule="auto"/>
        <w:ind w:firstLine="709"/>
        <w:jc w:val="both"/>
        <w:rPr>
          <w:rFonts w:ascii="Times New Roman" w:hAnsi="Times New Roman" w:cs="Times New Roman"/>
          <w:i/>
          <w:sz w:val="26"/>
          <w:szCs w:val="26"/>
        </w:rPr>
      </w:pPr>
      <w:r w:rsidRPr="00CC2EB3">
        <w:rPr>
          <w:rFonts w:ascii="Times New Roman" w:hAnsi="Times New Roman" w:cs="Times New Roman"/>
          <w:i/>
          <w:sz w:val="26"/>
          <w:szCs w:val="26"/>
        </w:rPr>
        <w:t>Дополнительные требования</w:t>
      </w:r>
    </w:p>
    <w:p w:rsidR="00CC2EB3" w:rsidRPr="00CC2EB3" w:rsidRDefault="00CC2EB3" w:rsidP="00CC2EB3">
      <w:pPr>
        <w:spacing w:after="0" w:line="240" w:lineRule="auto"/>
        <w:ind w:firstLine="709"/>
        <w:jc w:val="both"/>
        <w:rPr>
          <w:rFonts w:ascii="Times New Roman" w:hAnsi="Times New Roman" w:cs="Times New Roman"/>
          <w:sz w:val="26"/>
          <w:szCs w:val="26"/>
        </w:rPr>
      </w:pPr>
      <w:r w:rsidRPr="00CC2EB3">
        <w:rPr>
          <w:rFonts w:ascii="Times New Roman" w:hAnsi="Times New Roman" w:cs="Times New Roman"/>
          <w:i/>
          <w:sz w:val="26"/>
          <w:szCs w:val="26"/>
        </w:rPr>
        <w:t>Наличие у участника закупки следующего опыта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p>
    <w:p w:rsidR="00125064" w:rsidRPr="00125064" w:rsidRDefault="00125064" w:rsidP="00125064">
      <w:pPr>
        <w:spacing w:after="0" w:line="240" w:lineRule="auto"/>
        <w:ind w:firstLine="709"/>
        <w:jc w:val="both"/>
        <w:rPr>
          <w:rFonts w:ascii="Times New Roman" w:hAnsi="Times New Roman" w:cs="Times New Roman"/>
          <w:bCs/>
          <w:sz w:val="26"/>
          <w:szCs w:val="26"/>
        </w:rPr>
      </w:pPr>
      <w:r w:rsidRPr="00125064">
        <w:rPr>
          <w:rFonts w:ascii="Times New Roman" w:hAnsi="Times New Roman" w:cs="Times New Roman"/>
          <w:bCs/>
          <w:sz w:val="26"/>
          <w:szCs w:val="26"/>
        </w:rPr>
        <w:t>Также согласно проектно-сметной документации Заказчиком установлены, в том числе следующие наименования работ: «Демонтаж (разборка) строительных конструкций, элементов систем и сетей инж</w:t>
      </w:r>
      <w:r>
        <w:rPr>
          <w:rFonts w:ascii="Times New Roman" w:hAnsi="Times New Roman" w:cs="Times New Roman"/>
          <w:bCs/>
          <w:sz w:val="26"/>
          <w:szCs w:val="26"/>
        </w:rPr>
        <w:t xml:space="preserve">енерно-технического обеспечения»; </w:t>
      </w:r>
      <w:r w:rsidRPr="00125064">
        <w:rPr>
          <w:rFonts w:ascii="Times New Roman" w:hAnsi="Times New Roman" w:cs="Times New Roman"/>
          <w:bCs/>
          <w:sz w:val="26"/>
          <w:szCs w:val="26"/>
        </w:rPr>
        <w:t>«</w:t>
      </w:r>
      <w:r w:rsidR="0059424C" w:rsidRPr="0059424C">
        <w:rPr>
          <w:rFonts w:ascii="Times New Roman" w:hAnsi="Times New Roman" w:cs="Times New Roman"/>
          <w:bCs/>
          <w:sz w:val="26"/>
          <w:szCs w:val="26"/>
        </w:rPr>
        <w:t>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r w:rsidRPr="0059424C">
        <w:rPr>
          <w:rFonts w:ascii="Times New Roman" w:hAnsi="Times New Roman" w:cs="Times New Roman"/>
          <w:bCs/>
          <w:sz w:val="26"/>
          <w:szCs w:val="26"/>
        </w:rPr>
        <w:t>»; «</w:t>
      </w:r>
      <w:r w:rsidR="0059424C" w:rsidRPr="0059424C">
        <w:rPr>
          <w:rFonts w:ascii="Times New Roman" w:hAnsi="Times New Roman" w:cs="Times New Roman"/>
          <w:bCs/>
          <w:sz w:val="26"/>
          <w:szCs w:val="26"/>
        </w:rPr>
        <w:t>СП Наружные сети водопровода, канализации, теплоснабжения, газопроводы</w:t>
      </w:r>
      <w:r w:rsidRPr="0059424C">
        <w:rPr>
          <w:rFonts w:ascii="Times New Roman" w:hAnsi="Times New Roman" w:cs="Times New Roman"/>
          <w:bCs/>
          <w:sz w:val="26"/>
          <w:szCs w:val="26"/>
        </w:rPr>
        <w:t>»</w:t>
      </w:r>
      <w:r w:rsidR="001A526B">
        <w:rPr>
          <w:rFonts w:ascii="Times New Roman" w:hAnsi="Times New Roman" w:cs="Times New Roman"/>
          <w:bCs/>
          <w:sz w:val="26"/>
          <w:szCs w:val="26"/>
        </w:rPr>
        <w:t xml:space="preserve"> и т.д.</w:t>
      </w:r>
    </w:p>
    <w:p w:rsidR="001A526B" w:rsidRDefault="001A526B" w:rsidP="00F57F8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Таким образом, проанализировав документы в составе извещения, </w:t>
      </w:r>
      <w:r w:rsidR="00CC2EB3" w:rsidRPr="00CC2EB3">
        <w:rPr>
          <w:rFonts w:ascii="Times New Roman" w:hAnsi="Times New Roman" w:cs="Times New Roman"/>
          <w:sz w:val="26"/>
          <w:szCs w:val="26"/>
        </w:rPr>
        <w:t>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доводы жалобы Заявителя не нашли своего подтверждения, а дополнительные требования к участникам закупки, установленные Заказчиком, установлены в соответствии с положениями Постановления Правительства № 2571</w:t>
      </w:r>
      <w:proofErr w:type="gramEnd"/>
      <w:r w:rsidR="00CC2EB3" w:rsidRPr="00CC2EB3">
        <w:rPr>
          <w:rFonts w:ascii="Times New Roman" w:hAnsi="Times New Roman" w:cs="Times New Roman"/>
          <w:sz w:val="26"/>
          <w:szCs w:val="26"/>
        </w:rPr>
        <w:t xml:space="preserve"> и Закона о контрактной системе. </w:t>
      </w:r>
    </w:p>
    <w:p w:rsidR="000A57B5" w:rsidRPr="00F57F88" w:rsidRDefault="000A57B5" w:rsidP="00F57F8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2222DA" w:rsidRPr="006F57A4" w:rsidRDefault="002222DA" w:rsidP="002222DA">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2222DA" w:rsidRDefault="002222DA" w:rsidP="002222D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56108E" w:rsidRPr="006F57A4" w:rsidRDefault="0056108E" w:rsidP="002222D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2065A" w:rsidRPr="0062065A" w:rsidRDefault="0062065A" w:rsidP="0062065A">
      <w:pPr>
        <w:spacing w:after="0" w:line="240" w:lineRule="auto"/>
        <w:ind w:firstLine="709"/>
        <w:jc w:val="both"/>
        <w:rPr>
          <w:rFonts w:ascii="Times New Roman" w:hAnsi="Times New Roman" w:cs="Times New Roman"/>
          <w:sz w:val="26"/>
          <w:szCs w:val="26"/>
        </w:rPr>
      </w:pPr>
      <w:r w:rsidRPr="0062065A">
        <w:rPr>
          <w:rFonts w:ascii="Times New Roman" w:hAnsi="Times New Roman" w:cs="Times New Roman"/>
          <w:sz w:val="26"/>
          <w:szCs w:val="26"/>
        </w:rPr>
        <w:t xml:space="preserve">Признать жалобу </w:t>
      </w:r>
      <w:r w:rsidR="006D0549" w:rsidRPr="006D0549">
        <w:rPr>
          <w:rFonts w:ascii="Times New Roman" w:hAnsi="Times New Roman" w:cs="Times New Roman"/>
          <w:sz w:val="26"/>
          <w:szCs w:val="26"/>
        </w:rPr>
        <w:t>ИП Черкашин Глеб Олегович</w:t>
      </w:r>
      <w:r w:rsidR="006D0549">
        <w:rPr>
          <w:rFonts w:ascii="Times New Roman" w:hAnsi="Times New Roman" w:cs="Times New Roman"/>
          <w:sz w:val="26"/>
          <w:szCs w:val="26"/>
        </w:rPr>
        <w:t xml:space="preserve"> необоснованной.</w:t>
      </w:r>
    </w:p>
    <w:p w:rsidR="0062065A" w:rsidRPr="0062065A" w:rsidRDefault="0062065A" w:rsidP="0062065A">
      <w:pPr>
        <w:spacing w:after="0" w:line="240" w:lineRule="auto"/>
        <w:ind w:firstLine="709"/>
        <w:jc w:val="both"/>
        <w:rPr>
          <w:rFonts w:ascii="Times New Roman" w:hAnsi="Times New Roman" w:cs="Times New Roman"/>
          <w:sz w:val="26"/>
          <w:szCs w:val="26"/>
        </w:rPr>
      </w:pPr>
    </w:p>
    <w:p w:rsidR="0062065A" w:rsidRPr="006D0549" w:rsidRDefault="0062065A" w:rsidP="0071241B">
      <w:pPr>
        <w:spacing w:after="0" w:line="240" w:lineRule="auto"/>
        <w:ind w:firstLine="709"/>
        <w:jc w:val="both"/>
        <w:rPr>
          <w:rFonts w:ascii="Times New Roman" w:hAnsi="Times New Roman" w:cs="Times New Roman"/>
          <w:i/>
          <w:sz w:val="26"/>
          <w:szCs w:val="26"/>
        </w:rPr>
      </w:pPr>
      <w:r w:rsidRPr="006D0549">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62065A" w:rsidRPr="0071241B" w:rsidRDefault="0062065A" w:rsidP="0071241B">
      <w:pPr>
        <w:spacing w:after="0" w:line="240" w:lineRule="auto"/>
        <w:ind w:firstLine="709"/>
        <w:jc w:val="both"/>
        <w:rPr>
          <w:rFonts w:ascii="Times New Roman" w:hAnsi="Times New Roman" w:cs="Times New Roman"/>
          <w:sz w:val="26"/>
          <w:szCs w:val="26"/>
        </w:rPr>
      </w:pPr>
    </w:p>
    <w:p w:rsidR="00367854" w:rsidRPr="008F7C1E" w:rsidRDefault="00367854" w:rsidP="00B420C6">
      <w:pPr>
        <w:rPr>
          <w:rFonts w:ascii="Times New Roman" w:hAnsi="Times New Roman" w:cs="Times New Roman"/>
        </w:rPr>
      </w:pPr>
      <w:bookmarkStart w:id="0" w:name="_GoBack"/>
      <w:bookmarkEnd w:id="0"/>
    </w:p>
    <w:sectPr w:rsidR="00367854"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AC7" w:rsidRDefault="00BE4AC7" w:rsidP="000A57B5">
      <w:pPr>
        <w:spacing w:after="0" w:line="240" w:lineRule="auto"/>
      </w:pPr>
      <w:r>
        <w:separator/>
      </w:r>
    </w:p>
  </w:endnote>
  <w:endnote w:type="continuationSeparator" w:id="0">
    <w:p w:rsidR="00BE4AC7" w:rsidRDefault="00BE4AC7"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AC7" w:rsidRDefault="00BE4AC7" w:rsidP="000A57B5">
      <w:pPr>
        <w:spacing w:after="0" w:line="240" w:lineRule="auto"/>
      </w:pPr>
      <w:r>
        <w:separator/>
      </w:r>
    </w:p>
  </w:footnote>
  <w:footnote w:type="continuationSeparator" w:id="0">
    <w:p w:rsidR="00BE4AC7" w:rsidRDefault="00BE4AC7"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F6422D" w:rsidRPr="004D1F10" w:rsidRDefault="00F6422D">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B52914">
          <w:rPr>
            <w:rFonts w:ascii="Times New Roman" w:hAnsi="Times New Roman" w:cs="Times New Roman"/>
            <w:noProof/>
          </w:rPr>
          <w:t>7</w:t>
        </w:r>
        <w:r w:rsidRPr="004D1F10">
          <w:rPr>
            <w:rFonts w:ascii="Times New Roman" w:hAnsi="Times New Roman" w:cs="Times New Roman"/>
          </w:rPr>
          <w:fldChar w:fldCharType="end"/>
        </w:r>
      </w:p>
    </w:sdtContent>
  </w:sdt>
  <w:p w:rsidR="00F6422D" w:rsidRDefault="00F6422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52AE"/>
    <w:rsid w:val="00005D80"/>
    <w:rsid w:val="000116DF"/>
    <w:rsid w:val="0001448E"/>
    <w:rsid w:val="000171D0"/>
    <w:rsid w:val="000175F9"/>
    <w:rsid w:val="00023F2F"/>
    <w:rsid w:val="00041EF9"/>
    <w:rsid w:val="000509F4"/>
    <w:rsid w:val="00052A4A"/>
    <w:rsid w:val="00056B19"/>
    <w:rsid w:val="000575CF"/>
    <w:rsid w:val="000631EA"/>
    <w:rsid w:val="00070146"/>
    <w:rsid w:val="00081D90"/>
    <w:rsid w:val="00082CF3"/>
    <w:rsid w:val="000A19DB"/>
    <w:rsid w:val="000A57B5"/>
    <w:rsid w:val="000A5DDD"/>
    <w:rsid w:val="000C3CFC"/>
    <w:rsid w:val="000D30E3"/>
    <w:rsid w:val="000D35C6"/>
    <w:rsid w:val="000E30DC"/>
    <w:rsid w:val="000E3634"/>
    <w:rsid w:val="000F0CBA"/>
    <w:rsid w:val="000F5150"/>
    <w:rsid w:val="000F5D6D"/>
    <w:rsid w:val="00101916"/>
    <w:rsid w:val="00101B96"/>
    <w:rsid w:val="001055C4"/>
    <w:rsid w:val="00113260"/>
    <w:rsid w:val="001151E2"/>
    <w:rsid w:val="00125064"/>
    <w:rsid w:val="00127D2C"/>
    <w:rsid w:val="00135454"/>
    <w:rsid w:val="00137DAB"/>
    <w:rsid w:val="0014164E"/>
    <w:rsid w:val="001416B5"/>
    <w:rsid w:val="00141B16"/>
    <w:rsid w:val="00141D76"/>
    <w:rsid w:val="00150D3D"/>
    <w:rsid w:val="00156990"/>
    <w:rsid w:val="00166931"/>
    <w:rsid w:val="0016744F"/>
    <w:rsid w:val="001834F1"/>
    <w:rsid w:val="0018372D"/>
    <w:rsid w:val="00185617"/>
    <w:rsid w:val="0018749E"/>
    <w:rsid w:val="00191DA9"/>
    <w:rsid w:val="00193624"/>
    <w:rsid w:val="001A3ADA"/>
    <w:rsid w:val="001A526B"/>
    <w:rsid w:val="001C5D36"/>
    <w:rsid w:val="001D2AD5"/>
    <w:rsid w:val="001D4AEB"/>
    <w:rsid w:val="001E3E1C"/>
    <w:rsid w:val="00212AA0"/>
    <w:rsid w:val="002222DA"/>
    <w:rsid w:val="00230819"/>
    <w:rsid w:val="00241AAD"/>
    <w:rsid w:val="00242D5B"/>
    <w:rsid w:val="00244B29"/>
    <w:rsid w:val="002549EA"/>
    <w:rsid w:val="00261167"/>
    <w:rsid w:val="00262258"/>
    <w:rsid w:val="002834B5"/>
    <w:rsid w:val="00284996"/>
    <w:rsid w:val="002E4DB4"/>
    <w:rsid w:val="002E5C23"/>
    <w:rsid w:val="002E7454"/>
    <w:rsid w:val="0033500C"/>
    <w:rsid w:val="00367854"/>
    <w:rsid w:val="003714D6"/>
    <w:rsid w:val="00387356"/>
    <w:rsid w:val="003B3992"/>
    <w:rsid w:val="003B4EF2"/>
    <w:rsid w:val="003E60B6"/>
    <w:rsid w:val="003F3093"/>
    <w:rsid w:val="00402FC8"/>
    <w:rsid w:val="00405D9E"/>
    <w:rsid w:val="0041518A"/>
    <w:rsid w:val="00416218"/>
    <w:rsid w:val="004163EC"/>
    <w:rsid w:val="004306F7"/>
    <w:rsid w:val="004310C5"/>
    <w:rsid w:val="00443010"/>
    <w:rsid w:val="0044568E"/>
    <w:rsid w:val="00461A54"/>
    <w:rsid w:val="00473CF7"/>
    <w:rsid w:val="004913DD"/>
    <w:rsid w:val="004A57F8"/>
    <w:rsid w:val="004B37AD"/>
    <w:rsid w:val="004B6B46"/>
    <w:rsid w:val="004C00EC"/>
    <w:rsid w:val="004C73CD"/>
    <w:rsid w:val="004D1354"/>
    <w:rsid w:val="004D1EA9"/>
    <w:rsid w:val="004E546E"/>
    <w:rsid w:val="0050602A"/>
    <w:rsid w:val="0051731E"/>
    <w:rsid w:val="00553421"/>
    <w:rsid w:val="005547E8"/>
    <w:rsid w:val="00555348"/>
    <w:rsid w:val="0056108E"/>
    <w:rsid w:val="00562185"/>
    <w:rsid w:val="00574E6E"/>
    <w:rsid w:val="005827E8"/>
    <w:rsid w:val="00586447"/>
    <w:rsid w:val="00587517"/>
    <w:rsid w:val="00587FFC"/>
    <w:rsid w:val="0059424C"/>
    <w:rsid w:val="005956EC"/>
    <w:rsid w:val="005A129B"/>
    <w:rsid w:val="005A3E90"/>
    <w:rsid w:val="005B6F17"/>
    <w:rsid w:val="005D56C1"/>
    <w:rsid w:val="005D5EC8"/>
    <w:rsid w:val="005F7C7E"/>
    <w:rsid w:val="00604555"/>
    <w:rsid w:val="00616FB0"/>
    <w:rsid w:val="00617852"/>
    <w:rsid w:val="0062065A"/>
    <w:rsid w:val="00624964"/>
    <w:rsid w:val="0063246E"/>
    <w:rsid w:val="0065369D"/>
    <w:rsid w:val="00665AB8"/>
    <w:rsid w:val="00665BE6"/>
    <w:rsid w:val="00686FB4"/>
    <w:rsid w:val="00695307"/>
    <w:rsid w:val="006A2F92"/>
    <w:rsid w:val="006B425E"/>
    <w:rsid w:val="006C21E9"/>
    <w:rsid w:val="006C4663"/>
    <w:rsid w:val="006D0549"/>
    <w:rsid w:val="006E3440"/>
    <w:rsid w:val="006F2CC2"/>
    <w:rsid w:val="00710F6C"/>
    <w:rsid w:val="00711848"/>
    <w:rsid w:val="0071241B"/>
    <w:rsid w:val="00742BCC"/>
    <w:rsid w:val="0075246C"/>
    <w:rsid w:val="007625B8"/>
    <w:rsid w:val="007631C9"/>
    <w:rsid w:val="00777788"/>
    <w:rsid w:val="00780BE2"/>
    <w:rsid w:val="007828FE"/>
    <w:rsid w:val="00796759"/>
    <w:rsid w:val="00797E7B"/>
    <w:rsid w:val="007B6005"/>
    <w:rsid w:val="007C2985"/>
    <w:rsid w:val="007E2492"/>
    <w:rsid w:val="007E26EB"/>
    <w:rsid w:val="007E3223"/>
    <w:rsid w:val="007E5203"/>
    <w:rsid w:val="007F31C0"/>
    <w:rsid w:val="00803373"/>
    <w:rsid w:val="008055B8"/>
    <w:rsid w:val="00820230"/>
    <w:rsid w:val="008239C9"/>
    <w:rsid w:val="008264A0"/>
    <w:rsid w:val="0083305C"/>
    <w:rsid w:val="00845887"/>
    <w:rsid w:val="008546BD"/>
    <w:rsid w:val="008564D6"/>
    <w:rsid w:val="00877C2F"/>
    <w:rsid w:val="0088507A"/>
    <w:rsid w:val="008B0924"/>
    <w:rsid w:val="008B45E7"/>
    <w:rsid w:val="008C1291"/>
    <w:rsid w:val="008F50AD"/>
    <w:rsid w:val="008F7C1E"/>
    <w:rsid w:val="00905636"/>
    <w:rsid w:val="009061A3"/>
    <w:rsid w:val="00907754"/>
    <w:rsid w:val="00907F05"/>
    <w:rsid w:val="009131EB"/>
    <w:rsid w:val="009154CD"/>
    <w:rsid w:val="00923B70"/>
    <w:rsid w:val="00940464"/>
    <w:rsid w:val="00946FDB"/>
    <w:rsid w:val="00955D81"/>
    <w:rsid w:val="00956761"/>
    <w:rsid w:val="009576F0"/>
    <w:rsid w:val="009674EB"/>
    <w:rsid w:val="00984BC9"/>
    <w:rsid w:val="0099359C"/>
    <w:rsid w:val="00995208"/>
    <w:rsid w:val="009A5BF9"/>
    <w:rsid w:val="009C3961"/>
    <w:rsid w:val="009C7BC3"/>
    <w:rsid w:val="009D4565"/>
    <w:rsid w:val="009D7D83"/>
    <w:rsid w:val="009E5167"/>
    <w:rsid w:val="00A273EB"/>
    <w:rsid w:val="00A31B8E"/>
    <w:rsid w:val="00A37856"/>
    <w:rsid w:val="00A53B8C"/>
    <w:rsid w:val="00A618DE"/>
    <w:rsid w:val="00A75819"/>
    <w:rsid w:val="00AA042F"/>
    <w:rsid w:val="00AA33AA"/>
    <w:rsid w:val="00AA7404"/>
    <w:rsid w:val="00AD6897"/>
    <w:rsid w:val="00AE2E0F"/>
    <w:rsid w:val="00AE32D8"/>
    <w:rsid w:val="00AF3E5D"/>
    <w:rsid w:val="00AF6D08"/>
    <w:rsid w:val="00B01CF2"/>
    <w:rsid w:val="00B04298"/>
    <w:rsid w:val="00B217DD"/>
    <w:rsid w:val="00B2217F"/>
    <w:rsid w:val="00B307C0"/>
    <w:rsid w:val="00B32224"/>
    <w:rsid w:val="00B32345"/>
    <w:rsid w:val="00B34FBE"/>
    <w:rsid w:val="00B41524"/>
    <w:rsid w:val="00B420C6"/>
    <w:rsid w:val="00B5173B"/>
    <w:rsid w:val="00B51DC7"/>
    <w:rsid w:val="00B52914"/>
    <w:rsid w:val="00B6191B"/>
    <w:rsid w:val="00B629C7"/>
    <w:rsid w:val="00B66DC0"/>
    <w:rsid w:val="00B676CF"/>
    <w:rsid w:val="00B70D0C"/>
    <w:rsid w:val="00B7362B"/>
    <w:rsid w:val="00B77800"/>
    <w:rsid w:val="00B96CBB"/>
    <w:rsid w:val="00BA32B1"/>
    <w:rsid w:val="00BA45B9"/>
    <w:rsid w:val="00BA6781"/>
    <w:rsid w:val="00BB69AE"/>
    <w:rsid w:val="00BC166B"/>
    <w:rsid w:val="00BD7BEA"/>
    <w:rsid w:val="00BE245B"/>
    <w:rsid w:val="00BE26AD"/>
    <w:rsid w:val="00BE272B"/>
    <w:rsid w:val="00BE4AC7"/>
    <w:rsid w:val="00BE7D7A"/>
    <w:rsid w:val="00BF1D69"/>
    <w:rsid w:val="00C0130E"/>
    <w:rsid w:val="00C0367F"/>
    <w:rsid w:val="00C0429B"/>
    <w:rsid w:val="00C10D5B"/>
    <w:rsid w:val="00C31E7D"/>
    <w:rsid w:val="00C31E7F"/>
    <w:rsid w:val="00C34889"/>
    <w:rsid w:val="00C417FB"/>
    <w:rsid w:val="00C41A96"/>
    <w:rsid w:val="00C42B80"/>
    <w:rsid w:val="00C4646C"/>
    <w:rsid w:val="00C50EFD"/>
    <w:rsid w:val="00C52E42"/>
    <w:rsid w:val="00C611E9"/>
    <w:rsid w:val="00C63233"/>
    <w:rsid w:val="00C63AEC"/>
    <w:rsid w:val="00C84861"/>
    <w:rsid w:val="00C8491A"/>
    <w:rsid w:val="00CA6D38"/>
    <w:rsid w:val="00CB6E23"/>
    <w:rsid w:val="00CC2EB3"/>
    <w:rsid w:val="00CD52C1"/>
    <w:rsid w:val="00CE38ED"/>
    <w:rsid w:val="00CE451F"/>
    <w:rsid w:val="00CE774D"/>
    <w:rsid w:val="00CF6EA4"/>
    <w:rsid w:val="00D07519"/>
    <w:rsid w:val="00D15268"/>
    <w:rsid w:val="00D213D4"/>
    <w:rsid w:val="00D22B7F"/>
    <w:rsid w:val="00D24039"/>
    <w:rsid w:val="00D27B3F"/>
    <w:rsid w:val="00D322E6"/>
    <w:rsid w:val="00D346BE"/>
    <w:rsid w:val="00D433A2"/>
    <w:rsid w:val="00D47C3F"/>
    <w:rsid w:val="00D50A54"/>
    <w:rsid w:val="00D51CB1"/>
    <w:rsid w:val="00D64751"/>
    <w:rsid w:val="00D77B41"/>
    <w:rsid w:val="00D825F0"/>
    <w:rsid w:val="00D86845"/>
    <w:rsid w:val="00DA1ED5"/>
    <w:rsid w:val="00DA632B"/>
    <w:rsid w:val="00DB117C"/>
    <w:rsid w:val="00DB44F0"/>
    <w:rsid w:val="00DD2EC8"/>
    <w:rsid w:val="00DF1C83"/>
    <w:rsid w:val="00DF62A6"/>
    <w:rsid w:val="00E00FB1"/>
    <w:rsid w:val="00E10F7F"/>
    <w:rsid w:val="00E11C73"/>
    <w:rsid w:val="00E12CFE"/>
    <w:rsid w:val="00E265E7"/>
    <w:rsid w:val="00E3573A"/>
    <w:rsid w:val="00E406BC"/>
    <w:rsid w:val="00E40D19"/>
    <w:rsid w:val="00E41E0C"/>
    <w:rsid w:val="00E47AF4"/>
    <w:rsid w:val="00E5087A"/>
    <w:rsid w:val="00E52AC7"/>
    <w:rsid w:val="00E70B7A"/>
    <w:rsid w:val="00E721AC"/>
    <w:rsid w:val="00E7368B"/>
    <w:rsid w:val="00E80FE8"/>
    <w:rsid w:val="00E84F9B"/>
    <w:rsid w:val="00E925BB"/>
    <w:rsid w:val="00E9610F"/>
    <w:rsid w:val="00E96F53"/>
    <w:rsid w:val="00EA2510"/>
    <w:rsid w:val="00EA50B8"/>
    <w:rsid w:val="00EB0DEF"/>
    <w:rsid w:val="00EB32F1"/>
    <w:rsid w:val="00ED2E7C"/>
    <w:rsid w:val="00ED5AC6"/>
    <w:rsid w:val="00EE2C8F"/>
    <w:rsid w:val="00EE3742"/>
    <w:rsid w:val="00EF13DF"/>
    <w:rsid w:val="00F0518E"/>
    <w:rsid w:val="00F10490"/>
    <w:rsid w:val="00F17754"/>
    <w:rsid w:val="00F2463F"/>
    <w:rsid w:val="00F2562D"/>
    <w:rsid w:val="00F34037"/>
    <w:rsid w:val="00F57F88"/>
    <w:rsid w:val="00F6422D"/>
    <w:rsid w:val="00F84EDD"/>
    <w:rsid w:val="00F90D47"/>
    <w:rsid w:val="00FB5FE5"/>
    <w:rsid w:val="00FC34F8"/>
    <w:rsid w:val="00FC5587"/>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EA251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A2510"/>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18657">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793DA-FC30-4B40-B7ED-FFAC05AC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7</Pages>
  <Words>2200</Words>
  <Characters>16018</Characters>
  <Application>Microsoft Office Word</Application>
  <DocSecurity>0</DocSecurity>
  <Lines>308</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612</cp:revision>
  <dcterms:created xsi:type="dcterms:W3CDTF">2022-12-21T10:16:00Z</dcterms:created>
  <dcterms:modified xsi:type="dcterms:W3CDTF">2023-10-04T11:02:00Z</dcterms:modified>
</cp:coreProperties>
</file>