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5CE" w:rsidRDefault="006815CE" w:rsidP="0035460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8163E2" w:rsidRPr="008163E2" w:rsidRDefault="008163E2" w:rsidP="008163E2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163E2">
        <w:rPr>
          <w:bCs/>
          <w:color w:val="auto"/>
          <w:sz w:val="26"/>
          <w:szCs w:val="26"/>
        </w:rPr>
        <w:t>Заказчик:</w:t>
      </w:r>
    </w:p>
    <w:p w:rsidR="008163E2" w:rsidRPr="008163E2" w:rsidRDefault="008163E2" w:rsidP="008163E2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163E2">
        <w:rPr>
          <w:bCs/>
          <w:color w:val="auto"/>
          <w:sz w:val="26"/>
          <w:szCs w:val="26"/>
        </w:rPr>
        <w:t>Федеральное государственное бюджетное учреждение «</w:t>
      </w:r>
      <w:r w:rsidRPr="008163E2">
        <w:rPr>
          <w:color w:val="auto"/>
          <w:sz w:val="26"/>
          <w:szCs w:val="26"/>
        </w:rPr>
        <w:t>Федеральный клинический центр высоких медицинских технологий Федерального медико-биологического агентства</w:t>
      </w:r>
      <w:r w:rsidRPr="008163E2">
        <w:rPr>
          <w:bCs/>
          <w:color w:val="auto"/>
          <w:sz w:val="26"/>
          <w:szCs w:val="26"/>
        </w:rPr>
        <w:t>»</w:t>
      </w:r>
      <w:r w:rsidRPr="008163E2">
        <w:rPr>
          <w:bCs/>
          <w:color w:val="auto"/>
          <w:sz w:val="26"/>
          <w:szCs w:val="26"/>
        </w:rPr>
        <w:br/>
        <w:t>141435, Московская обл., Химки г.,</w:t>
      </w:r>
    </w:p>
    <w:p w:rsidR="008163E2" w:rsidRPr="008163E2" w:rsidRDefault="008163E2" w:rsidP="008163E2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163E2">
        <w:rPr>
          <w:bCs/>
          <w:color w:val="auto"/>
          <w:sz w:val="26"/>
          <w:szCs w:val="26"/>
        </w:rPr>
        <w:t>мкр. Новогорск</w:t>
      </w:r>
    </w:p>
    <w:p w:rsidR="008163E2" w:rsidRPr="008163E2" w:rsidRDefault="008163E2" w:rsidP="008163E2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163E2">
        <w:rPr>
          <w:bCs/>
          <w:color w:val="auto"/>
          <w:sz w:val="26"/>
          <w:szCs w:val="26"/>
        </w:rPr>
        <w:t>44fz@kb119.ru</w:t>
      </w:r>
    </w:p>
    <w:p w:rsidR="008163E2" w:rsidRPr="008163E2" w:rsidRDefault="008163E2" w:rsidP="008163E2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8163E2" w:rsidRPr="008163E2" w:rsidRDefault="008163E2" w:rsidP="008163E2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163E2">
        <w:rPr>
          <w:bCs/>
          <w:color w:val="auto"/>
          <w:sz w:val="26"/>
          <w:szCs w:val="26"/>
        </w:rPr>
        <w:t>Оператор электронной площадки:</w:t>
      </w:r>
    </w:p>
    <w:p w:rsidR="008163E2" w:rsidRPr="008163E2" w:rsidRDefault="008163E2" w:rsidP="008163E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163E2">
        <w:rPr>
          <w:bCs/>
          <w:color w:val="auto"/>
          <w:sz w:val="26"/>
          <w:szCs w:val="26"/>
        </w:rPr>
        <w:t>ООО «РТС-тендер»</w:t>
      </w:r>
    </w:p>
    <w:p w:rsidR="008163E2" w:rsidRPr="008163E2" w:rsidRDefault="008163E2" w:rsidP="008163E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163E2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8163E2" w:rsidRPr="008163E2" w:rsidRDefault="008163E2" w:rsidP="008163E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163E2">
        <w:rPr>
          <w:bCs/>
          <w:color w:val="auto"/>
          <w:sz w:val="26"/>
          <w:szCs w:val="26"/>
        </w:rPr>
        <w:t>Москва, 127006</w:t>
      </w:r>
    </w:p>
    <w:p w:rsidR="008163E2" w:rsidRPr="008163E2" w:rsidRDefault="008163E2" w:rsidP="008163E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163E2">
        <w:rPr>
          <w:bCs/>
          <w:color w:val="auto"/>
          <w:sz w:val="26"/>
          <w:szCs w:val="26"/>
        </w:rPr>
        <w:t>ko@rts-tender.ru</w:t>
      </w:r>
    </w:p>
    <w:p w:rsidR="008163E2" w:rsidRPr="008163E2" w:rsidRDefault="008163E2" w:rsidP="008163E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8163E2" w:rsidRPr="008163E2" w:rsidRDefault="008163E2" w:rsidP="008163E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163E2">
        <w:rPr>
          <w:color w:val="auto"/>
          <w:sz w:val="26"/>
          <w:szCs w:val="26"/>
        </w:rPr>
        <w:t xml:space="preserve">Заявитель: </w:t>
      </w:r>
    </w:p>
    <w:p w:rsidR="008163E2" w:rsidRPr="008163E2" w:rsidRDefault="008163E2" w:rsidP="008163E2">
      <w:pPr>
        <w:tabs>
          <w:tab w:val="left" w:pos="7695"/>
        </w:tabs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8163E2">
        <w:rPr>
          <w:color w:val="auto"/>
          <w:sz w:val="26"/>
          <w:szCs w:val="26"/>
        </w:rPr>
        <w:t>ИП Бикбаева Ирина Вячеславовна</w:t>
      </w:r>
    </w:p>
    <w:p w:rsidR="003B0AC6" w:rsidRPr="00354600" w:rsidRDefault="008163E2" w:rsidP="008163E2">
      <w:pPr>
        <w:tabs>
          <w:tab w:val="left" w:pos="7695"/>
        </w:tabs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8163E2">
        <w:rPr>
          <w:color w:val="auto"/>
          <w:sz w:val="26"/>
          <w:szCs w:val="26"/>
        </w:rPr>
        <w:t>farmaservis@mail.ru</w:t>
      </w:r>
      <w:r w:rsidR="00354600" w:rsidRPr="00354600">
        <w:rPr>
          <w:color w:val="auto"/>
          <w:sz w:val="26"/>
          <w:szCs w:val="26"/>
        </w:rPr>
        <w:tab/>
      </w:r>
    </w:p>
    <w:p w:rsidR="00354600" w:rsidRDefault="00354600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bookmarkStart w:id="0" w:name="_GoBack"/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1E34CA" w:rsidRPr="001E34CA">
        <w:rPr>
          <w:sz w:val="26"/>
          <w:szCs w:val="26"/>
        </w:rPr>
        <w:t>№ 050/06/105-</w:t>
      </w:r>
      <w:r w:rsidR="008163E2">
        <w:rPr>
          <w:sz w:val="26"/>
          <w:szCs w:val="26"/>
        </w:rPr>
        <w:t>14237</w:t>
      </w:r>
      <w:r w:rsidR="001E34CA" w:rsidRPr="001E34CA">
        <w:rPr>
          <w:sz w:val="26"/>
          <w:szCs w:val="26"/>
        </w:rPr>
        <w:t xml:space="preserve">/2023 </w:t>
      </w:r>
      <w:bookmarkEnd w:id="0"/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96131A" w:rsidRPr="00681F65" w:rsidRDefault="008163E2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  <w:r w:rsidR="008D351A" w:rsidRPr="00681F6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05</w:t>
            </w:r>
            <w:r w:rsidR="00D81599" w:rsidRPr="00681F65">
              <w:rPr>
                <w:sz w:val="26"/>
                <w:szCs w:val="26"/>
                <w:lang w:val="en-US"/>
              </w:rPr>
              <w:t>.</w:t>
            </w:r>
            <w:r w:rsidR="001E34CA">
              <w:rPr>
                <w:sz w:val="26"/>
                <w:szCs w:val="26"/>
              </w:rPr>
              <w:t>2023</w:t>
            </w:r>
            <w:r w:rsidR="00FC7760" w:rsidRPr="00681F65">
              <w:rPr>
                <w:sz w:val="26"/>
                <w:szCs w:val="26"/>
              </w:rPr>
              <w:tab/>
            </w:r>
          </w:p>
          <w:p w:rsidR="00202CC5" w:rsidRPr="00681F65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1E34CA" w:rsidRPr="001E34CA" w:rsidRDefault="00CC48D4" w:rsidP="008F7DC4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8F7DC4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CC48D4" w:rsidRPr="00681F65" w:rsidRDefault="00226D34" w:rsidP="008D351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8163E2" w:rsidRPr="008163E2">
        <w:rPr>
          <w:bCs/>
          <w:sz w:val="26"/>
          <w:szCs w:val="26"/>
        </w:rPr>
        <w:t xml:space="preserve">ИП Бикбаевой Ирины Вячеславовны </w:t>
      </w:r>
      <w:r w:rsidR="00354600" w:rsidRPr="00354600">
        <w:rPr>
          <w:bCs/>
          <w:sz w:val="26"/>
          <w:szCs w:val="26"/>
        </w:rPr>
        <w:t>(далее - Заявитель) на действия (бездействие) Федерального государственного бюджетного учреждения «Федеральный клинический центр высоких медицинских технологий Федерального медико-биологического агентства»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медицинского оборудования (система электромеханическая для литотрипсии экстракорпоральная) для нужд ФГБУ ФКЦ ВМТ ФМБА России в 2023 году (извещение № 0348100016923000010</w:t>
      </w:r>
      <w:r w:rsidR="00354600">
        <w:rPr>
          <w:bCs/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>) (далее – Аукцион)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 xml:space="preserve">результате осуществления внеплановой </w:t>
      </w:r>
      <w:r w:rsidR="00CC48D4" w:rsidRPr="00681F65">
        <w:rPr>
          <w:sz w:val="26"/>
          <w:szCs w:val="26"/>
        </w:rPr>
        <w:lastRenderedPageBreak/>
        <w:t>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8F7DC4" w:rsidRDefault="008F7DC4" w:rsidP="001D0DB2">
      <w:pPr>
        <w:spacing w:before="240" w:after="240" w:line="276" w:lineRule="auto"/>
        <w:ind w:firstLine="709"/>
        <w:jc w:val="center"/>
        <w:outlineLvl w:val="0"/>
        <w:rPr>
          <w:b/>
          <w:sz w:val="27"/>
          <w:szCs w:val="27"/>
        </w:rPr>
      </w:pPr>
    </w:p>
    <w:p w:rsidR="00AB133E" w:rsidRPr="00DC726B" w:rsidRDefault="00AB133E" w:rsidP="001D0DB2">
      <w:pPr>
        <w:spacing w:before="240" w:after="24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19684F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поступила жалоба Заявителя на действия Заказчика при проведении Заказчиком, Оператором электронной площадки Аукциона.</w:t>
      </w:r>
    </w:p>
    <w:p w:rsidR="00A40D7D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C75AC2">
        <w:rPr>
          <w:sz w:val="26"/>
          <w:szCs w:val="26"/>
        </w:rPr>
        <w:t xml:space="preserve">ненадлежащим образом установившего </w:t>
      </w:r>
      <w:r w:rsidR="009208B7">
        <w:rPr>
          <w:sz w:val="26"/>
          <w:szCs w:val="26"/>
        </w:rPr>
        <w:t>положения</w:t>
      </w:r>
      <w:r w:rsidR="00C75AC2" w:rsidRPr="00C75AC2">
        <w:rPr>
          <w:sz w:val="26"/>
          <w:szCs w:val="26"/>
        </w:rPr>
        <w:t xml:space="preserve"> извещени</w:t>
      </w:r>
      <w:r w:rsidR="009208B7">
        <w:rPr>
          <w:sz w:val="26"/>
          <w:szCs w:val="26"/>
        </w:rPr>
        <w:t>я</w:t>
      </w:r>
      <w:r w:rsidR="00C75AC2" w:rsidRPr="00C75AC2">
        <w:rPr>
          <w:sz w:val="26"/>
          <w:szCs w:val="26"/>
        </w:rPr>
        <w:t xml:space="preserve"> о проведении Аукциона</w:t>
      </w:r>
      <w:r w:rsidR="00A40D7D" w:rsidRPr="00C75AC2">
        <w:rPr>
          <w:sz w:val="26"/>
          <w:szCs w:val="26"/>
        </w:rPr>
        <w:t>.</w:t>
      </w:r>
    </w:p>
    <w:p w:rsidR="00D860D9" w:rsidRPr="00681F65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="00036B95" w:rsidRPr="00036B95">
        <w:rPr>
          <w:sz w:val="28"/>
          <w:szCs w:val="28"/>
        </w:rPr>
        <w:t xml:space="preserve"> </w:t>
      </w:r>
      <w:r w:rsidR="00036B95" w:rsidRPr="00036B95">
        <w:rPr>
          <w:sz w:val="26"/>
          <w:szCs w:val="26"/>
        </w:rPr>
        <w:t>проведении Аукциона</w:t>
      </w:r>
      <w:r w:rsidRPr="00681F6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994E37" w:rsidRPr="00681F65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1</w:t>
      </w:r>
      <w:r w:rsidR="00994E37" w:rsidRPr="00681F65">
        <w:rPr>
          <w:sz w:val="26"/>
          <w:szCs w:val="26"/>
        </w:rPr>
        <w:t xml:space="preserve">) начальная (максимальная) цена контракта - </w:t>
      </w:r>
      <w:r w:rsidR="00DA364C" w:rsidRPr="00DA364C">
        <w:rPr>
          <w:sz w:val="26"/>
          <w:szCs w:val="26"/>
        </w:rPr>
        <w:t xml:space="preserve">42 000 000,00 </w:t>
      </w:r>
      <w:r w:rsidR="00994E37" w:rsidRPr="00681F65">
        <w:rPr>
          <w:sz w:val="26"/>
          <w:szCs w:val="26"/>
        </w:rPr>
        <w:t>рублей;</w:t>
      </w:r>
    </w:p>
    <w:p w:rsidR="005532F0" w:rsidRDefault="004415EF" w:rsidP="005532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2</w:t>
      </w:r>
      <w:r w:rsidR="00D860D9" w:rsidRPr="00681F65">
        <w:rPr>
          <w:sz w:val="26"/>
          <w:szCs w:val="26"/>
        </w:rPr>
        <w:t>)</w:t>
      </w:r>
      <w:r w:rsidR="00D860D9" w:rsidRPr="00681F65">
        <w:rPr>
          <w:sz w:val="26"/>
          <w:szCs w:val="26"/>
        </w:rPr>
        <w:tab/>
        <w:t xml:space="preserve">дата окончания подачи заявок – </w:t>
      </w:r>
      <w:r w:rsidR="00717429">
        <w:rPr>
          <w:sz w:val="26"/>
          <w:szCs w:val="26"/>
        </w:rPr>
        <w:t>24</w:t>
      </w:r>
      <w:r w:rsidR="003763F4" w:rsidRPr="00681F65">
        <w:rPr>
          <w:sz w:val="26"/>
          <w:szCs w:val="26"/>
        </w:rPr>
        <w:t>.</w:t>
      </w:r>
      <w:r w:rsidR="00717429">
        <w:rPr>
          <w:sz w:val="26"/>
          <w:szCs w:val="26"/>
        </w:rPr>
        <w:t>04</w:t>
      </w:r>
      <w:r w:rsidR="007B3152" w:rsidRPr="00681F65">
        <w:rPr>
          <w:sz w:val="26"/>
          <w:szCs w:val="26"/>
        </w:rPr>
        <w:t>.</w:t>
      </w:r>
      <w:r w:rsidR="00DD4F84">
        <w:rPr>
          <w:sz w:val="26"/>
          <w:szCs w:val="26"/>
        </w:rPr>
        <w:t>2023</w:t>
      </w:r>
      <w:r w:rsidR="005532F0">
        <w:rPr>
          <w:sz w:val="26"/>
          <w:szCs w:val="26"/>
        </w:rPr>
        <w:t>;</w:t>
      </w:r>
    </w:p>
    <w:p w:rsidR="005532F0" w:rsidRPr="00681F65" w:rsidRDefault="005532F0" w:rsidP="00E2651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Pr="005532F0">
        <w:rPr>
          <w:sz w:val="26"/>
          <w:szCs w:val="26"/>
        </w:rPr>
        <w:t>на участие в Аукционе подан</w:t>
      </w:r>
      <w:r w:rsidR="00717429">
        <w:rPr>
          <w:sz w:val="26"/>
          <w:szCs w:val="26"/>
        </w:rPr>
        <w:t>о</w:t>
      </w:r>
      <w:r w:rsidRPr="005532F0">
        <w:rPr>
          <w:sz w:val="26"/>
          <w:szCs w:val="26"/>
        </w:rPr>
        <w:t xml:space="preserve"> </w:t>
      </w:r>
      <w:r w:rsidR="00717429">
        <w:rPr>
          <w:sz w:val="26"/>
          <w:szCs w:val="26"/>
        </w:rPr>
        <w:t>2</w:t>
      </w:r>
      <w:r w:rsidRPr="005532F0">
        <w:rPr>
          <w:sz w:val="26"/>
          <w:szCs w:val="26"/>
        </w:rPr>
        <w:t xml:space="preserve"> заявк</w:t>
      </w:r>
      <w:r w:rsidR="00717429">
        <w:rPr>
          <w:sz w:val="26"/>
          <w:szCs w:val="26"/>
        </w:rPr>
        <w:t>и</w:t>
      </w:r>
      <w:r w:rsidRPr="005532F0">
        <w:rPr>
          <w:sz w:val="26"/>
          <w:szCs w:val="26"/>
        </w:rPr>
        <w:t xml:space="preserve"> от участник</w:t>
      </w:r>
      <w:r w:rsidR="00717429">
        <w:rPr>
          <w:sz w:val="26"/>
          <w:szCs w:val="26"/>
        </w:rPr>
        <w:t>ов</w:t>
      </w:r>
      <w:r w:rsidRPr="005532F0">
        <w:rPr>
          <w:sz w:val="26"/>
          <w:szCs w:val="26"/>
        </w:rPr>
        <w:t xml:space="preserve"> закупки, признан</w:t>
      </w:r>
      <w:r w:rsidR="00C105A6">
        <w:rPr>
          <w:sz w:val="26"/>
          <w:szCs w:val="26"/>
        </w:rPr>
        <w:t>н</w:t>
      </w:r>
      <w:r w:rsidR="00717429">
        <w:rPr>
          <w:sz w:val="26"/>
          <w:szCs w:val="26"/>
        </w:rPr>
        <w:t>ые</w:t>
      </w:r>
      <w:r w:rsidRPr="005532F0">
        <w:rPr>
          <w:sz w:val="26"/>
          <w:szCs w:val="26"/>
        </w:rPr>
        <w:t xml:space="preserve"> соответствующ</w:t>
      </w:r>
      <w:r w:rsidR="00717429">
        <w:rPr>
          <w:sz w:val="26"/>
          <w:szCs w:val="26"/>
        </w:rPr>
        <w:t>ими</w:t>
      </w:r>
      <w:r w:rsidR="002B2F7C">
        <w:rPr>
          <w:sz w:val="26"/>
          <w:szCs w:val="26"/>
        </w:rPr>
        <w:t xml:space="preserve"> </w:t>
      </w:r>
      <w:r w:rsidRPr="005532F0">
        <w:rPr>
          <w:sz w:val="26"/>
          <w:szCs w:val="26"/>
        </w:rPr>
        <w:t xml:space="preserve">требованиям </w:t>
      </w:r>
      <w:r>
        <w:rPr>
          <w:sz w:val="26"/>
          <w:szCs w:val="26"/>
        </w:rPr>
        <w:t>извещения о проведении Аукциона.</w:t>
      </w:r>
    </w:p>
    <w:p w:rsidR="009208B7" w:rsidRDefault="009B1F1D" w:rsidP="009B1F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B1F1D">
        <w:rPr>
          <w:sz w:val="26"/>
          <w:szCs w:val="26"/>
        </w:rPr>
        <w:t>Согласно довод</w:t>
      </w:r>
      <w:r w:rsidR="003B0AC6">
        <w:rPr>
          <w:sz w:val="26"/>
          <w:szCs w:val="26"/>
        </w:rPr>
        <w:t>ам</w:t>
      </w:r>
      <w:r w:rsidRPr="009B1F1D">
        <w:rPr>
          <w:sz w:val="26"/>
          <w:szCs w:val="26"/>
        </w:rPr>
        <w:t xml:space="preserve"> </w:t>
      </w:r>
      <w:r>
        <w:rPr>
          <w:sz w:val="26"/>
          <w:szCs w:val="26"/>
        </w:rPr>
        <w:t>жалобы</w:t>
      </w:r>
      <w:r w:rsidRPr="009B1F1D">
        <w:rPr>
          <w:sz w:val="26"/>
          <w:szCs w:val="26"/>
        </w:rPr>
        <w:t xml:space="preserve"> Заявителя, Заказчиком в </w:t>
      </w:r>
      <w:r>
        <w:rPr>
          <w:sz w:val="26"/>
          <w:szCs w:val="26"/>
        </w:rPr>
        <w:t>извещение о проведении</w:t>
      </w:r>
      <w:r w:rsidRPr="009B1F1D">
        <w:rPr>
          <w:sz w:val="26"/>
          <w:szCs w:val="26"/>
        </w:rPr>
        <w:t xml:space="preserve"> Аукцион</w:t>
      </w:r>
      <w:r>
        <w:rPr>
          <w:sz w:val="26"/>
          <w:szCs w:val="26"/>
        </w:rPr>
        <w:t>а</w:t>
      </w:r>
      <w:r w:rsidRPr="009B1F1D">
        <w:rPr>
          <w:sz w:val="26"/>
          <w:szCs w:val="26"/>
        </w:rPr>
        <w:t xml:space="preserve"> установлены требования к техническим характеристикам товара, ограничивающие количество участников закупки</w:t>
      </w:r>
      <w:r>
        <w:rPr>
          <w:sz w:val="26"/>
          <w:szCs w:val="26"/>
        </w:rPr>
        <w:t>.</w:t>
      </w:r>
    </w:p>
    <w:p w:rsidR="00C30C22" w:rsidRDefault="00C30C22" w:rsidP="00C30C2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30C22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931B22" w:rsidRDefault="00415B94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5B94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</w:t>
      </w:r>
      <w:r>
        <w:rPr>
          <w:sz w:val="26"/>
          <w:szCs w:val="26"/>
        </w:rPr>
        <w:t xml:space="preserve">вии с требованиями, указанными </w:t>
      </w:r>
      <w:r w:rsidRPr="00415B94">
        <w:rPr>
          <w:sz w:val="26"/>
          <w:szCs w:val="26"/>
        </w:rPr>
        <w:t xml:space="preserve">в части 1 статьи 33 Закона о контрактной системе, должно содержать показатели, позволяющие </w:t>
      </w:r>
      <w:r w:rsidRPr="00415B94">
        <w:rPr>
          <w:sz w:val="26"/>
          <w:szCs w:val="26"/>
        </w:rPr>
        <w:lastRenderedPageBreak/>
        <w:t>определить соответствие закупаемых товара, работы, услуги установленным заказчиком требованиям.</w:t>
      </w:r>
    </w:p>
    <w:p w:rsidR="009D7FA4" w:rsidRDefault="009D7FA4" w:rsidP="002B2F7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D7FA4">
        <w:rPr>
          <w:bCs/>
          <w:sz w:val="26"/>
          <w:szCs w:val="26"/>
        </w:rPr>
        <w:t>Согласно пункту 1 части 2 статьи 42 Закона о контрактной с</w:t>
      </w:r>
      <w:r>
        <w:rPr>
          <w:bCs/>
          <w:sz w:val="26"/>
          <w:szCs w:val="26"/>
        </w:rPr>
        <w:t>истеме                         и</w:t>
      </w:r>
      <w:r w:rsidRPr="009D7FA4">
        <w:rPr>
          <w:bCs/>
          <w:sz w:val="26"/>
          <w:szCs w:val="26"/>
        </w:rPr>
        <w:t>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394F24" w:rsidRDefault="00394F24" w:rsidP="003B0AC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94F24">
        <w:rPr>
          <w:bCs/>
          <w:sz w:val="26"/>
          <w:szCs w:val="26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DD4F84" w:rsidRDefault="003B0AC6" w:rsidP="00DC3BB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1) </w:t>
      </w:r>
      <w:r w:rsidR="00417169">
        <w:rPr>
          <w:bCs/>
          <w:sz w:val="26"/>
          <w:szCs w:val="26"/>
        </w:rPr>
        <w:t>П</w:t>
      </w:r>
      <w:r w:rsidR="009B1F1D" w:rsidRPr="009B1F1D">
        <w:rPr>
          <w:bCs/>
          <w:sz w:val="26"/>
          <w:szCs w:val="26"/>
        </w:rPr>
        <w:t xml:space="preserve">о мнению Заявителя, совокупности характеристик, установленных </w:t>
      </w:r>
      <w:r w:rsidR="00681FDC">
        <w:rPr>
          <w:bCs/>
          <w:sz w:val="26"/>
          <w:szCs w:val="26"/>
        </w:rPr>
        <w:t>Описанием</w:t>
      </w:r>
      <w:r w:rsidR="00DD4F84" w:rsidRPr="00DD4F84">
        <w:rPr>
          <w:bCs/>
          <w:sz w:val="26"/>
          <w:szCs w:val="26"/>
        </w:rPr>
        <w:t xml:space="preserve"> объекта закупки для товара «</w:t>
      </w:r>
      <w:r w:rsidR="00681FDC" w:rsidRPr="00681FDC">
        <w:rPr>
          <w:bCs/>
          <w:sz w:val="26"/>
          <w:szCs w:val="26"/>
        </w:rPr>
        <w:t>Система электромеханическая для литотрипсии экстракорпоральная</w:t>
      </w:r>
      <w:r w:rsidR="00DD4F84" w:rsidRPr="00DD4F84">
        <w:rPr>
          <w:bCs/>
          <w:sz w:val="26"/>
          <w:szCs w:val="26"/>
        </w:rPr>
        <w:t xml:space="preserve">» </w:t>
      </w:r>
      <w:r w:rsidR="009B1F1D" w:rsidRPr="009B1F1D">
        <w:rPr>
          <w:bCs/>
          <w:sz w:val="26"/>
          <w:szCs w:val="26"/>
        </w:rPr>
        <w:t xml:space="preserve">соответствует </w:t>
      </w:r>
      <w:r w:rsidR="00C30C22" w:rsidRPr="00C30C22">
        <w:rPr>
          <w:bCs/>
          <w:sz w:val="26"/>
          <w:szCs w:val="26"/>
        </w:rPr>
        <w:t xml:space="preserve">единственный товар </w:t>
      </w:r>
      <w:r w:rsidR="009A79F7">
        <w:rPr>
          <w:bCs/>
          <w:sz w:val="26"/>
          <w:szCs w:val="26"/>
        </w:rPr>
        <w:t>«</w:t>
      </w:r>
      <w:r w:rsidR="00681FDC" w:rsidRPr="00681FDC">
        <w:rPr>
          <w:bCs/>
          <w:sz w:val="26"/>
          <w:szCs w:val="26"/>
        </w:rPr>
        <w:t>Литотриптер Modulith SLK</w:t>
      </w:r>
      <w:r w:rsidR="009A79F7">
        <w:rPr>
          <w:bCs/>
          <w:sz w:val="26"/>
          <w:szCs w:val="26"/>
        </w:rPr>
        <w:t xml:space="preserve">» </w:t>
      </w:r>
      <w:r w:rsidR="00C30C22" w:rsidRPr="00C30C22">
        <w:rPr>
          <w:bCs/>
          <w:sz w:val="26"/>
          <w:szCs w:val="26"/>
        </w:rPr>
        <w:t xml:space="preserve">производителя </w:t>
      </w:r>
      <w:r w:rsidR="009A79F7">
        <w:rPr>
          <w:bCs/>
          <w:sz w:val="26"/>
          <w:szCs w:val="26"/>
        </w:rPr>
        <w:t>«</w:t>
      </w:r>
      <w:r w:rsidR="00681FDC">
        <w:rPr>
          <w:bCs/>
          <w:sz w:val="26"/>
          <w:szCs w:val="26"/>
        </w:rPr>
        <w:t>Шторц Медикал АГ»</w:t>
      </w:r>
      <w:r w:rsidR="00681FDC" w:rsidRPr="00681FDC">
        <w:rPr>
          <w:bCs/>
          <w:sz w:val="26"/>
          <w:szCs w:val="26"/>
        </w:rPr>
        <w:t>, Швейцария</w:t>
      </w:r>
      <w:r w:rsidR="009A79F7">
        <w:rPr>
          <w:bCs/>
          <w:sz w:val="26"/>
          <w:szCs w:val="26"/>
        </w:rPr>
        <w:t>.</w:t>
      </w:r>
    </w:p>
    <w:p w:rsidR="00587B3D" w:rsidRPr="00587B3D" w:rsidRDefault="00587B3D" w:rsidP="00587B3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87B3D">
        <w:rPr>
          <w:bCs/>
          <w:sz w:val="26"/>
          <w:szCs w:val="26"/>
        </w:rPr>
        <w:t xml:space="preserve">Представителем Заказчика на заседании Комиссии представлены документы и сведения, согласно которым совокупности характеристик, установленных </w:t>
      </w:r>
      <w:r w:rsidR="00CF71D4" w:rsidRPr="00CF71D4">
        <w:rPr>
          <w:bCs/>
          <w:sz w:val="26"/>
          <w:szCs w:val="26"/>
        </w:rPr>
        <w:t>Описанием объекта закупки</w:t>
      </w:r>
      <w:r w:rsidRPr="00587B3D">
        <w:rPr>
          <w:bCs/>
          <w:sz w:val="26"/>
          <w:szCs w:val="26"/>
        </w:rPr>
        <w:t xml:space="preserve"> для указанного товара также соо</w:t>
      </w:r>
      <w:r w:rsidR="00CF71D4">
        <w:rPr>
          <w:bCs/>
          <w:sz w:val="26"/>
          <w:szCs w:val="26"/>
        </w:rPr>
        <w:t xml:space="preserve">тветствуют товар производителя </w:t>
      </w:r>
      <w:r w:rsidR="00516980">
        <w:rPr>
          <w:bCs/>
          <w:sz w:val="26"/>
          <w:szCs w:val="26"/>
        </w:rPr>
        <w:t>«Инишия Лтд.»</w:t>
      </w:r>
      <w:r w:rsidR="00516980" w:rsidRPr="00516980">
        <w:rPr>
          <w:bCs/>
          <w:sz w:val="26"/>
          <w:szCs w:val="26"/>
        </w:rPr>
        <w:t>, Израиль</w:t>
      </w:r>
      <w:r w:rsidR="00516980">
        <w:rPr>
          <w:bCs/>
          <w:sz w:val="26"/>
          <w:szCs w:val="26"/>
        </w:rPr>
        <w:t>.</w:t>
      </w:r>
    </w:p>
    <w:p w:rsidR="00DC3BBB" w:rsidRDefault="00587B3D" w:rsidP="00235D0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87B3D">
        <w:rPr>
          <w:bCs/>
          <w:sz w:val="26"/>
          <w:szCs w:val="26"/>
        </w:rPr>
        <w:t xml:space="preserve">Вместе с тем на заседание Комиссии </w:t>
      </w:r>
      <w:r w:rsidR="00516980">
        <w:rPr>
          <w:bCs/>
          <w:sz w:val="26"/>
          <w:szCs w:val="26"/>
        </w:rPr>
        <w:t xml:space="preserve">представитель </w:t>
      </w:r>
      <w:r w:rsidRPr="00587B3D">
        <w:rPr>
          <w:bCs/>
          <w:sz w:val="26"/>
          <w:szCs w:val="26"/>
        </w:rPr>
        <w:t>Заявител</w:t>
      </w:r>
      <w:r w:rsidR="00516980">
        <w:rPr>
          <w:bCs/>
          <w:sz w:val="26"/>
          <w:szCs w:val="26"/>
        </w:rPr>
        <w:t>я</w:t>
      </w:r>
      <w:r w:rsidRPr="00587B3D">
        <w:rPr>
          <w:bCs/>
          <w:sz w:val="26"/>
          <w:szCs w:val="26"/>
        </w:rPr>
        <w:t xml:space="preserve"> не представил доказательств, подтверждающих обоснованность довода, в связи с чем довод Заявителя не нашел своего подтверждения.</w:t>
      </w:r>
    </w:p>
    <w:p w:rsidR="00F14364" w:rsidRDefault="003B0AC6" w:rsidP="00F1436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2) </w:t>
      </w:r>
      <w:r w:rsidR="00235D0F">
        <w:rPr>
          <w:rFonts w:eastAsiaTheme="minorHAnsi"/>
          <w:color w:val="auto"/>
          <w:sz w:val="26"/>
          <w:szCs w:val="26"/>
          <w:lang w:eastAsia="en-US"/>
        </w:rPr>
        <w:t xml:space="preserve">Заказчиком в </w:t>
      </w:r>
      <w:r w:rsidR="00560005">
        <w:rPr>
          <w:rFonts w:eastAsiaTheme="minorHAnsi"/>
          <w:color w:val="auto"/>
          <w:sz w:val="26"/>
          <w:szCs w:val="26"/>
          <w:lang w:eastAsia="en-US"/>
        </w:rPr>
        <w:t>Описани</w:t>
      </w:r>
      <w:r w:rsidR="00235D0F">
        <w:rPr>
          <w:rFonts w:eastAsiaTheme="minorHAnsi"/>
          <w:color w:val="auto"/>
          <w:sz w:val="26"/>
          <w:szCs w:val="26"/>
          <w:lang w:eastAsia="en-US"/>
        </w:rPr>
        <w:t>и</w:t>
      </w:r>
      <w:r w:rsidRPr="003B0AC6">
        <w:rPr>
          <w:rFonts w:eastAsiaTheme="minorHAnsi"/>
          <w:color w:val="auto"/>
          <w:sz w:val="26"/>
          <w:szCs w:val="26"/>
          <w:lang w:eastAsia="en-US"/>
        </w:rPr>
        <w:t xml:space="preserve"> объекта закупки для товара «</w:t>
      </w:r>
      <w:r w:rsidR="00F25D58" w:rsidRPr="00F25D58">
        <w:rPr>
          <w:rFonts w:eastAsiaTheme="minorHAnsi"/>
          <w:color w:val="auto"/>
          <w:sz w:val="26"/>
          <w:szCs w:val="26"/>
          <w:lang w:eastAsia="en-US"/>
        </w:rPr>
        <w:t>Система электромеханическая для литотрипсии экстракорпоральная</w:t>
      </w:r>
      <w:r w:rsidRPr="003B0AC6">
        <w:rPr>
          <w:rFonts w:eastAsiaTheme="minorHAnsi"/>
          <w:color w:val="auto"/>
          <w:sz w:val="26"/>
          <w:szCs w:val="26"/>
          <w:lang w:eastAsia="en-US"/>
        </w:rPr>
        <w:t>»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235D0F">
        <w:rPr>
          <w:rFonts w:eastAsiaTheme="minorHAnsi"/>
          <w:color w:val="auto"/>
          <w:sz w:val="26"/>
          <w:szCs w:val="26"/>
          <w:lang w:eastAsia="en-US"/>
        </w:rPr>
        <w:t>установлены в том числе следующие требования:</w:t>
      </w:r>
    </w:p>
    <w:tbl>
      <w:tblPr>
        <w:tblStyle w:val="af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785"/>
        <w:gridCol w:w="2506"/>
        <w:gridCol w:w="3713"/>
      </w:tblGrid>
      <w:tr w:rsidR="00F25D58" w:rsidRPr="00F25D58" w:rsidTr="00F25D58">
        <w:trPr>
          <w:trHeight w:val="619"/>
        </w:trPr>
        <w:tc>
          <w:tcPr>
            <w:tcW w:w="534" w:type="dxa"/>
          </w:tcPr>
          <w:p w:rsidR="00F25D58" w:rsidRP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 w:rsidRPr="00F25D58">
              <w:rPr>
                <w:sz w:val="20"/>
              </w:rPr>
              <w:t>17</w:t>
            </w:r>
          </w:p>
        </w:tc>
        <w:tc>
          <w:tcPr>
            <w:tcW w:w="2785" w:type="dxa"/>
          </w:tcPr>
          <w:p w:rsidR="00F25D58" w:rsidRP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 w:rsidRPr="00F25D58">
              <w:rPr>
                <w:sz w:val="20"/>
              </w:rPr>
              <w:t xml:space="preserve">Максимальная эффективная энергия в фокусе Е (12 мм) </w:t>
            </w:r>
          </w:p>
        </w:tc>
        <w:tc>
          <w:tcPr>
            <w:tcW w:w="2506" w:type="dxa"/>
          </w:tcPr>
          <w:p w:rsidR="00F25D58" w:rsidRP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 w:rsidRPr="00F25D58">
              <w:rPr>
                <w:sz w:val="20"/>
              </w:rPr>
              <w:t>Не менее 110 мДж</w:t>
            </w:r>
          </w:p>
        </w:tc>
        <w:tc>
          <w:tcPr>
            <w:tcW w:w="3713" w:type="dxa"/>
          </w:tcPr>
          <w:p w:rsidR="00F25D58" w:rsidRP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 w:rsidRPr="00F25D58">
              <w:rPr>
                <w:sz w:val="20"/>
              </w:rPr>
              <w:t xml:space="preserve">Обеспечивает эффективность дробления. Установлено в соответствии с П.7.2 ГОСТ Р 56329-2014. </w:t>
            </w:r>
          </w:p>
        </w:tc>
      </w:tr>
      <w:tr w:rsidR="00F25D58" w:rsidRPr="00F25D58" w:rsidTr="00F25D58">
        <w:trPr>
          <w:trHeight w:val="818"/>
        </w:trPr>
        <w:tc>
          <w:tcPr>
            <w:tcW w:w="534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20</w:t>
            </w:r>
          </w:p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rPr>
                <w:sz w:val="20"/>
              </w:rPr>
            </w:pPr>
          </w:p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785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 xml:space="preserve">Число режимов по выбору энергии воздействия ударных волн </w:t>
            </w:r>
          </w:p>
        </w:tc>
        <w:tc>
          <w:tcPr>
            <w:tcW w:w="2506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Не менее 15</w:t>
            </w:r>
          </w:p>
        </w:tc>
        <w:tc>
          <w:tcPr>
            <w:tcW w:w="3713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Обеспечивает удобство лечения пациента. Установлено в соответствии с П.7.2 ГОСТ Р 56329-2014.</w:t>
            </w:r>
          </w:p>
        </w:tc>
      </w:tr>
      <w:tr w:rsidR="00F25D58" w:rsidRPr="00F25D58" w:rsidTr="00F25D58">
        <w:trPr>
          <w:trHeight w:val="818"/>
        </w:trPr>
        <w:tc>
          <w:tcPr>
            <w:tcW w:w="534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785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Возможность лечения пациента без анестезии</w:t>
            </w:r>
          </w:p>
        </w:tc>
        <w:tc>
          <w:tcPr>
            <w:tcW w:w="2506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Наличие</w:t>
            </w:r>
          </w:p>
        </w:tc>
        <w:tc>
          <w:tcPr>
            <w:tcW w:w="3713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Обеспечивает удобство работы оператора и лечения пациента. Установлено в соответствии с П.7.2 ГОСТ Р 56329-2014.</w:t>
            </w:r>
          </w:p>
        </w:tc>
      </w:tr>
      <w:tr w:rsidR="00F25D58" w:rsidRPr="00F25D58" w:rsidTr="00F25D58">
        <w:trPr>
          <w:trHeight w:val="619"/>
        </w:trPr>
        <w:tc>
          <w:tcPr>
            <w:tcW w:w="534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2785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 xml:space="preserve">Педаль управления столом </w:t>
            </w:r>
          </w:p>
        </w:tc>
        <w:tc>
          <w:tcPr>
            <w:tcW w:w="2506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Наличие</w:t>
            </w:r>
          </w:p>
        </w:tc>
        <w:tc>
          <w:tcPr>
            <w:tcW w:w="3713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Обеспечивает работу стола. Установлено в соответствии с П.7.2 ГОСТ Р 56329-2014.</w:t>
            </w:r>
          </w:p>
        </w:tc>
      </w:tr>
      <w:tr w:rsidR="00F25D58" w:rsidRPr="00F25D58" w:rsidTr="00F25D58">
        <w:trPr>
          <w:trHeight w:val="619"/>
        </w:trPr>
        <w:tc>
          <w:tcPr>
            <w:tcW w:w="534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2785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Количество разъемов для подключения УЗИ-датчиков</w:t>
            </w:r>
          </w:p>
        </w:tc>
        <w:tc>
          <w:tcPr>
            <w:tcW w:w="2506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Не менее 2 штук</w:t>
            </w:r>
          </w:p>
        </w:tc>
        <w:tc>
          <w:tcPr>
            <w:tcW w:w="3713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Обеспечивает расширенное клиническое использование системы . Установлено в соответствии с П.7.2 ГОСТ Р 56329-2014.</w:t>
            </w:r>
          </w:p>
        </w:tc>
      </w:tr>
      <w:tr w:rsidR="00F25D58" w:rsidRPr="00F25D58" w:rsidTr="00F25D58">
        <w:trPr>
          <w:trHeight w:val="619"/>
        </w:trPr>
        <w:tc>
          <w:tcPr>
            <w:tcW w:w="534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  <w:tc>
          <w:tcPr>
            <w:tcW w:w="2785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 xml:space="preserve">Теплоемкость моноблока излучателя </w:t>
            </w:r>
          </w:p>
        </w:tc>
        <w:tc>
          <w:tcPr>
            <w:tcW w:w="2506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Не менее 600 000 тепловых единиц</w:t>
            </w:r>
          </w:p>
        </w:tc>
        <w:tc>
          <w:tcPr>
            <w:tcW w:w="3713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Обеспечивает расширенное клиническое использование системы . Установлено в соответствии с П.7.2 ГОСТ Р 56329-2014.</w:t>
            </w:r>
          </w:p>
        </w:tc>
      </w:tr>
    </w:tbl>
    <w:p w:rsidR="00235D0F" w:rsidRDefault="002E7AC0" w:rsidP="002E7AC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Представитель Заказчика на заседании Комиссии представил письменные пояснения согласно которым, в соответствии с п.7.2 ГОСТ Р 56329-2014 Заказчиком установлены расширенные требования к характеристикам оборудования для оказания высокотехнологичной медицинской помощи по </w:t>
      </w:r>
      <w:r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профилю «урология», в том числе с использованием современных неинвазивных методов вмешательств. </w:t>
      </w:r>
    </w:p>
    <w:p w:rsidR="00394F24" w:rsidRPr="00394F24" w:rsidRDefault="002E7AC0" w:rsidP="00394F2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</w:t>
      </w:r>
      <w:r w:rsidR="00394F24" w:rsidRPr="00394F24">
        <w:rPr>
          <w:rFonts w:eastAsiaTheme="minorHAnsi"/>
          <w:color w:val="auto"/>
          <w:sz w:val="26"/>
          <w:szCs w:val="26"/>
          <w:lang w:eastAsia="en-US"/>
        </w:rPr>
        <w:t>, Комиссия приходит к выводу, что действия Заказчика в части установления требовани</w:t>
      </w:r>
      <w:r w:rsidR="00D12306">
        <w:rPr>
          <w:rFonts w:eastAsiaTheme="minorHAnsi"/>
          <w:color w:val="auto"/>
          <w:sz w:val="26"/>
          <w:szCs w:val="26"/>
          <w:lang w:eastAsia="en-US"/>
        </w:rPr>
        <w:t>я</w:t>
      </w:r>
      <w:r w:rsidR="00394F24" w:rsidRPr="00394F24">
        <w:rPr>
          <w:rFonts w:eastAsiaTheme="minorHAnsi"/>
          <w:color w:val="auto"/>
          <w:sz w:val="26"/>
          <w:szCs w:val="26"/>
          <w:lang w:eastAsia="en-US"/>
        </w:rPr>
        <w:t xml:space="preserve"> к характеристик</w:t>
      </w:r>
      <w:r w:rsidR="00D12306">
        <w:rPr>
          <w:rFonts w:eastAsiaTheme="minorHAnsi"/>
          <w:color w:val="auto"/>
          <w:sz w:val="26"/>
          <w:szCs w:val="26"/>
          <w:lang w:eastAsia="en-US"/>
        </w:rPr>
        <w:t>е</w:t>
      </w:r>
      <w:r w:rsidR="00394F24" w:rsidRPr="00394F24">
        <w:rPr>
          <w:rFonts w:eastAsiaTheme="minorHAnsi"/>
          <w:color w:val="auto"/>
          <w:sz w:val="26"/>
          <w:szCs w:val="26"/>
          <w:lang w:eastAsia="en-US"/>
        </w:rPr>
        <w:t xml:space="preserve"> товар</w:t>
      </w:r>
      <w:r w:rsidR="00D12306">
        <w:rPr>
          <w:rFonts w:eastAsiaTheme="minorHAnsi"/>
          <w:color w:val="auto"/>
          <w:sz w:val="26"/>
          <w:szCs w:val="26"/>
          <w:lang w:eastAsia="en-US"/>
        </w:rPr>
        <w:t>а</w:t>
      </w:r>
      <w:r w:rsidR="00394F24" w:rsidRPr="00394F2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="00394F24" w:rsidRPr="00394F24">
        <w:rPr>
          <w:rFonts w:eastAsiaTheme="minorHAnsi"/>
          <w:color w:val="auto"/>
          <w:sz w:val="26"/>
          <w:szCs w:val="26"/>
          <w:lang w:eastAsia="en-US"/>
        </w:rPr>
        <w:t>ограничива</w:t>
      </w:r>
      <w:r w:rsidR="00D12306">
        <w:rPr>
          <w:rFonts w:eastAsiaTheme="minorHAnsi"/>
          <w:color w:val="auto"/>
          <w:sz w:val="26"/>
          <w:szCs w:val="26"/>
          <w:lang w:eastAsia="en-US"/>
        </w:rPr>
        <w:t>ю</w:t>
      </w:r>
      <w:r w:rsidR="00394F24" w:rsidRPr="00394F24">
        <w:rPr>
          <w:rFonts w:eastAsiaTheme="minorHAnsi"/>
          <w:color w:val="auto"/>
          <w:sz w:val="26"/>
          <w:szCs w:val="26"/>
          <w:lang w:eastAsia="en-US"/>
        </w:rPr>
        <w:t>т участников закупки и противореч</w:t>
      </w:r>
      <w:r w:rsidR="00D12306">
        <w:rPr>
          <w:rFonts w:eastAsiaTheme="minorHAnsi"/>
          <w:color w:val="auto"/>
          <w:sz w:val="26"/>
          <w:szCs w:val="26"/>
          <w:lang w:eastAsia="en-US"/>
        </w:rPr>
        <w:t>а</w:t>
      </w:r>
      <w:r w:rsidR="00394F24" w:rsidRPr="00394F24">
        <w:rPr>
          <w:rFonts w:eastAsiaTheme="minorHAnsi"/>
          <w:color w:val="auto"/>
          <w:sz w:val="26"/>
          <w:szCs w:val="26"/>
          <w:lang w:eastAsia="en-US"/>
        </w:rPr>
        <w:t>т нормам Закона о контрактной системе.</w:t>
      </w:r>
    </w:p>
    <w:p w:rsidR="003B0AC6" w:rsidRDefault="00394F24" w:rsidP="00D1230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94F24"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 w:rsidR="00235D0F"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394F24">
        <w:rPr>
          <w:rFonts w:eastAsiaTheme="minorHAnsi"/>
          <w:color w:val="auto"/>
          <w:sz w:val="26"/>
          <w:szCs w:val="26"/>
          <w:lang w:eastAsia="en-US"/>
        </w:rPr>
        <w:t>обоснованным.</w:t>
      </w:r>
    </w:p>
    <w:p w:rsidR="009C3CC7" w:rsidRPr="00E26518" w:rsidRDefault="00994E37" w:rsidP="00D1230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9C3CC7" w:rsidRPr="00DC726B" w:rsidRDefault="00CC48D4" w:rsidP="009C3CC7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780F6B" w:rsidRPr="00780F6B" w:rsidRDefault="003E1CB0" w:rsidP="00780F6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jc w:val="both"/>
        <w:rPr>
          <w:bCs/>
          <w:sz w:val="26"/>
          <w:szCs w:val="26"/>
        </w:rPr>
      </w:pPr>
      <w:r w:rsidRPr="00681F65">
        <w:rPr>
          <w:sz w:val="26"/>
          <w:szCs w:val="26"/>
        </w:rPr>
        <w:t>Признать жалобу</w:t>
      </w:r>
      <w:r w:rsidR="007925D0" w:rsidRPr="00681F65">
        <w:rPr>
          <w:sz w:val="26"/>
          <w:szCs w:val="26"/>
        </w:rPr>
        <w:t xml:space="preserve"> </w:t>
      </w:r>
      <w:r w:rsidR="008163E2" w:rsidRPr="008163E2">
        <w:rPr>
          <w:bCs/>
          <w:sz w:val="26"/>
          <w:szCs w:val="26"/>
        </w:rPr>
        <w:t xml:space="preserve">ИП Бикбаевой Ирины Вячеславовны </w:t>
      </w:r>
      <w:r w:rsidR="008163E2">
        <w:rPr>
          <w:bCs/>
          <w:sz w:val="26"/>
          <w:szCs w:val="26"/>
        </w:rPr>
        <w:t>не</w:t>
      </w:r>
      <w:r w:rsidR="00CC48D4" w:rsidRPr="00DD4F84">
        <w:rPr>
          <w:sz w:val="26"/>
          <w:szCs w:val="26"/>
        </w:rPr>
        <w:t>обоснованной.</w:t>
      </w:r>
    </w:p>
    <w:p w:rsidR="00780F6B" w:rsidRPr="00780F6B" w:rsidRDefault="00780F6B" w:rsidP="00780F6B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line="276" w:lineRule="auto"/>
        <w:ind w:left="0" w:firstLine="708"/>
        <w:jc w:val="both"/>
        <w:rPr>
          <w:bCs/>
          <w:sz w:val="26"/>
          <w:szCs w:val="26"/>
        </w:rPr>
      </w:pPr>
      <w:r w:rsidRPr="00780F6B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8163E2" w:rsidRDefault="008163E2" w:rsidP="00780F6B">
      <w:pPr>
        <w:widowControl/>
        <w:tabs>
          <w:tab w:val="left" w:pos="851"/>
        </w:tabs>
        <w:spacing w:before="0"/>
        <w:ind w:firstLine="0"/>
        <w:jc w:val="both"/>
        <w:rPr>
          <w:bCs/>
          <w:sz w:val="26"/>
          <w:szCs w:val="26"/>
        </w:rPr>
      </w:pPr>
    </w:p>
    <w:p w:rsidR="00781CE6" w:rsidRPr="00E26518" w:rsidRDefault="003F5CD1" w:rsidP="00E26518">
      <w:pPr>
        <w:widowControl/>
        <w:tabs>
          <w:tab w:val="left" w:pos="851"/>
        </w:tabs>
        <w:spacing w:before="0"/>
        <w:ind w:firstLine="709"/>
        <w:jc w:val="both"/>
        <w:rPr>
          <w:bCs/>
          <w:sz w:val="26"/>
          <w:szCs w:val="26"/>
        </w:rPr>
      </w:pPr>
      <w:r w:rsidRPr="00681F65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325714" w:rsidRDefault="00325714" w:rsidP="00781CE6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F30CC0" w:rsidRPr="005577B5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0"/>
          <w:szCs w:val="20"/>
          <w:lang w:eastAsia="en-US"/>
        </w:rPr>
      </w:pPr>
    </w:p>
    <w:sectPr w:rsidR="00F30CC0" w:rsidRPr="005577B5" w:rsidSect="006815CE">
      <w:headerReference w:type="even" r:id="rId13"/>
      <w:headerReference w:type="default" r:id="rId14"/>
      <w:pgSz w:w="11906" w:h="16838"/>
      <w:pgMar w:top="426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4432612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F7DC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9068817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8F7DC4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1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7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5"/>
  </w:num>
  <w:num w:numId="6">
    <w:abstractNumId w:val="29"/>
  </w:num>
  <w:num w:numId="7">
    <w:abstractNumId w:val="27"/>
  </w:num>
  <w:num w:numId="8">
    <w:abstractNumId w:val="4"/>
  </w:num>
  <w:num w:numId="9">
    <w:abstractNumId w:val="21"/>
  </w:num>
  <w:num w:numId="10">
    <w:abstractNumId w:val="22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28"/>
  </w:num>
  <w:num w:numId="20">
    <w:abstractNumId w:val="18"/>
  </w:num>
  <w:num w:numId="21">
    <w:abstractNumId w:val="23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6"/>
  </w:num>
  <w:num w:numId="28">
    <w:abstractNumId w:val="19"/>
  </w:num>
  <w:num w:numId="29">
    <w:abstractNumId w:val="0"/>
  </w:num>
  <w:num w:numId="30">
    <w:abstractNumId w:val="1"/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0606"/>
    <w:rsid w:val="0001221F"/>
    <w:rsid w:val="0001243E"/>
    <w:rsid w:val="0002331F"/>
    <w:rsid w:val="0002358D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5EE9"/>
    <w:rsid w:val="00056A08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16C"/>
    <w:rsid w:val="00090552"/>
    <w:rsid w:val="00090AA5"/>
    <w:rsid w:val="0009152A"/>
    <w:rsid w:val="00092FA2"/>
    <w:rsid w:val="00093E04"/>
    <w:rsid w:val="00095C1D"/>
    <w:rsid w:val="00096398"/>
    <w:rsid w:val="00097919"/>
    <w:rsid w:val="000A12F9"/>
    <w:rsid w:val="000A183B"/>
    <w:rsid w:val="000A1FBF"/>
    <w:rsid w:val="000A2355"/>
    <w:rsid w:val="000A4E72"/>
    <w:rsid w:val="000B45FB"/>
    <w:rsid w:val="000B7336"/>
    <w:rsid w:val="000C17C9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48FA"/>
    <w:rsid w:val="00165B43"/>
    <w:rsid w:val="0016776F"/>
    <w:rsid w:val="00170707"/>
    <w:rsid w:val="00172C63"/>
    <w:rsid w:val="001730FB"/>
    <w:rsid w:val="0017396F"/>
    <w:rsid w:val="00174429"/>
    <w:rsid w:val="00174644"/>
    <w:rsid w:val="00174B49"/>
    <w:rsid w:val="00175A56"/>
    <w:rsid w:val="00176F8D"/>
    <w:rsid w:val="00177E51"/>
    <w:rsid w:val="00181776"/>
    <w:rsid w:val="001834CE"/>
    <w:rsid w:val="00185471"/>
    <w:rsid w:val="001870FB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087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3360"/>
    <w:rsid w:val="001E34CA"/>
    <w:rsid w:val="001E6869"/>
    <w:rsid w:val="001F024C"/>
    <w:rsid w:val="001F0AE6"/>
    <w:rsid w:val="001F0C6A"/>
    <w:rsid w:val="001F2F83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35D0F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2D07"/>
    <w:rsid w:val="00263249"/>
    <w:rsid w:val="002651EE"/>
    <w:rsid w:val="00265709"/>
    <w:rsid w:val="00265F7E"/>
    <w:rsid w:val="002661F1"/>
    <w:rsid w:val="002705E0"/>
    <w:rsid w:val="00271B95"/>
    <w:rsid w:val="00272673"/>
    <w:rsid w:val="00272C6D"/>
    <w:rsid w:val="00274832"/>
    <w:rsid w:val="002752F6"/>
    <w:rsid w:val="0027697F"/>
    <w:rsid w:val="002806F4"/>
    <w:rsid w:val="0028312F"/>
    <w:rsid w:val="0028363A"/>
    <w:rsid w:val="00283CB8"/>
    <w:rsid w:val="00286132"/>
    <w:rsid w:val="00286ED1"/>
    <w:rsid w:val="00290FC2"/>
    <w:rsid w:val="00291BC3"/>
    <w:rsid w:val="00292059"/>
    <w:rsid w:val="00292B41"/>
    <w:rsid w:val="00294D6E"/>
    <w:rsid w:val="00296C2D"/>
    <w:rsid w:val="002A14E6"/>
    <w:rsid w:val="002A20A0"/>
    <w:rsid w:val="002A409E"/>
    <w:rsid w:val="002A4220"/>
    <w:rsid w:val="002A4E94"/>
    <w:rsid w:val="002A627E"/>
    <w:rsid w:val="002A720D"/>
    <w:rsid w:val="002A7D9A"/>
    <w:rsid w:val="002B10D6"/>
    <w:rsid w:val="002B2F7C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E511B"/>
    <w:rsid w:val="002E76A0"/>
    <w:rsid w:val="002E7AC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714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137A"/>
    <w:rsid w:val="00354600"/>
    <w:rsid w:val="00354F57"/>
    <w:rsid w:val="003556CC"/>
    <w:rsid w:val="003556DB"/>
    <w:rsid w:val="0035576C"/>
    <w:rsid w:val="00356066"/>
    <w:rsid w:val="00357622"/>
    <w:rsid w:val="003602EA"/>
    <w:rsid w:val="00362A71"/>
    <w:rsid w:val="00364349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77BE8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4F24"/>
    <w:rsid w:val="00395AC0"/>
    <w:rsid w:val="00396160"/>
    <w:rsid w:val="003964DF"/>
    <w:rsid w:val="00397FC8"/>
    <w:rsid w:val="003A5723"/>
    <w:rsid w:val="003B07D1"/>
    <w:rsid w:val="003B0AC6"/>
    <w:rsid w:val="003B0CAB"/>
    <w:rsid w:val="003B0F88"/>
    <w:rsid w:val="003B2860"/>
    <w:rsid w:val="003B2964"/>
    <w:rsid w:val="003B3EA4"/>
    <w:rsid w:val="003B533D"/>
    <w:rsid w:val="003B598F"/>
    <w:rsid w:val="003B5FC5"/>
    <w:rsid w:val="003B68D7"/>
    <w:rsid w:val="003B6E1D"/>
    <w:rsid w:val="003C0006"/>
    <w:rsid w:val="003C016D"/>
    <w:rsid w:val="003C0F83"/>
    <w:rsid w:val="003C1DF1"/>
    <w:rsid w:val="003C2EE6"/>
    <w:rsid w:val="003C468D"/>
    <w:rsid w:val="003C688E"/>
    <w:rsid w:val="003C71D6"/>
    <w:rsid w:val="003D0C80"/>
    <w:rsid w:val="003D4E40"/>
    <w:rsid w:val="003D6248"/>
    <w:rsid w:val="003D62BE"/>
    <w:rsid w:val="003E1CB0"/>
    <w:rsid w:val="003E29AB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0BD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169"/>
    <w:rsid w:val="00420905"/>
    <w:rsid w:val="00420B31"/>
    <w:rsid w:val="004245EF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0C60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62A9"/>
    <w:rsid w:val="00476ADD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717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16980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38"/>
    <w:rsid w:val="005572E3"/>
    <w:rsid w:val="005577B5"/>
    <w:rsid w:val="00557DB3"/>
    <w:rsid w:val="00557FB9"/>
    <w:rsid w:val="00560005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87B3D"/>
    <w:rsid w:val="00591B53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869"/>
    <w:rsid w:val="00620F3B"/>
    <w:rsid w:val="00621540"/>
    <w:rsid w:val="00621E92"/>
    <w:rsid w:val="00622641"/>
    <w:rsid w:val="006236BF"/>
    <w:rsid w:val="006239BF"/>
    <w:rsid w:val="00624167"/>
    <w:rsid w:val="00626472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5CE"/>
    <w:rsid w:val="00681AC2"/>
    <w:rsid w:val="00681F65"/>
    <w:rsid w:val="00681FDC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C7DCE"/>
    <w:rsid w:val="006D0534"/>
    <w:rsid w:val="006D2B1C"/>
    <w:rsid w:val="006D3D4C"/>
    <w:rsid w:val="006D42E4"/>
    <w:rsid w:val="006D4727"/>
    <w:rsid w:val="006E2C95"/>
    <w:rsid w:val="006E41DE"/>
    <w:rsid w:val="006E46AC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5B9C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429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2421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147D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6025"/>
    <w:rsid w:val="00777205"/>
    <w:rsid w:val="00780F6B"/>
    <w:rsid w:val="00781CE6"/>
    <w:rsid w:val="00783183"/>
    <w:rsid w:val="00784000"/>
    <w:rsid w:val="0078449B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4E58"/>
    <w:rsid w:val="007F732F"/>
    <w:rsid w:val="007F7465"/>
    <w:rsid w:val="0080004C"/>
    <w:rsid w:val="00807C38"/>
    <w:rsid w:val="00811616"/>
    <w:rsid w:val="00815018"/>
    <w:rsid w:val="00815380"/>
    <w:rsid w:val="008163E2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188F"/>
    <w:rsid w:val="0089230F"/>
    <w:rsid w:val="00893A3E"/>
    <w:rsid w:val="0089422C"/>
    <w:rsid w:val="008952BC"/>
    <w:rsid w:val="0089573D"/>
    <w:rsid w:val="0089697F"/>
    <w:rsid w:val="008971B9"/>
    <w:rsid w:val="008A3E7D"/>
    <w:rsid w:val="008A6231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8A2"/>
    <w:rsid w:val="008C6F69"/>
    <w:rsid w:val="008D0BE5"/>
    <w:rsid w:val="008D14E5"/>
    <w:rsid w:val="008D15CD"/>
    <w:rsid w:val="008D1A86"/>
    <w:rsid w:val="008D2CA9"/>
    <w:rsid w:val="008D351A"/>
    <w:rsid w:val="008D3EE9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8F7DC4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8B7"/>
    <w:rsid w:val="00920EA1"/>
    <w:rsid w:val="0092168C"/>
    <w:rsid w:val="00922D7A"/>
    <w:rsid w:val="00923B59"/>
    <w:rsid w:val="00923D34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5A5A"/>
    <w:rsid w:val="00941C1B"/>
    <w:rsid w:val="009422D3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12AF"/>
    <w:rsid w:val="00991E4B"/>
    <w:rsid w:val="00993741"/>
    <w:rsid w:val="009947C9"/>
    <w:rsid w:val="00994E0B"/>
    <w:rsid w:val="00994E37"/>
    <w:rsid w:val="00997E80"/>
    <w:rsid w:val="009A0E12"/>
    <w:rsid w:val="009A33C4"/>
    <w:rsid w:val="009A348B"/>
    <w:rsid w:val="009A56EF"/>
    <w:rsid w:val="009A5A2E"/>
    <w:rsid w:val="009A71BB"/>
    <w:rsid w:val="009A79F7"/>
    <w:rsid w:val="009B0443"/>
    <w:rsid w:val="009B13AD"/>
    <w:rsid w:val="009B1BB5"/>
    <w:rsid w:val="009B1F1D"/>
    <w:rsid w:val="009B2A1E"/>
    <w:rsid w:val="009B38DC"/>
    <w:rsid w:val="009B5227"/>
    <w:rsid w:val="009B6876"/>
    <w:rsid w:val="009B7356"/>
    <w:rsid w:val="009C02F5"/>
    <w:rsid w:val="009C12BE"/>
    <w:rsid w:val="009C328A"/>
    <w:rsid w:val="009C3C90"/>
    <w:rsid w:val="009C3CC7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D7FA4"/>
    <w:rsid w:val="009E0A50"/>
    <w:rsid w:val="009E2445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068EF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73C"/>
    <w:rsid w:val="00A21ECE"/>
    <w:rsid w:val="00A26675"/>
    <w:rsid w:val="00A30680"/>
    <w:rsid w:val="00A31971"/>
    <w:rsid w:val="00A34248"/>
    <w:rsid w:val="00A34574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583F"/>
    <w:rsid w:val="00AC701D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4AE"/>
    <w:rsid w:val="00AE7B1A"/>
    <w:rsid w:val="00AE7DE4"/>
    <w:rsid w:val="00AF57D7"/>
    <w:rsid w:val="00B01F41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35D3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A88"/>
    <w:rsid w:val="00BA1D89"/>
    <w:rsid w:val="00BA1E17"/>
    <w:rsid w:val="00BA2281"/>
    <w:rsid w:val="00BA3F86"/>
    <w:rsid w:val="00BA5062"/>
    <w:rsid w:val="00BA57EC"/>
    <w:rsid w:val="00BA66A9"/>
    <w:rsid w:val="00BA6CF4"/>
    <w:rsid w:val="00BB08C4"/>
    <w:rsid w:val="00BB0C96"/>
    <w:rsid w:val="00BB1C59"/>
    <w:rsid w:val="00BB2098"/>
    <w:rsid w:val="00BB38D7"/>
    <w:rsid w:val="00BB3B8C"/>
    <w:rsid w:val="00BB49AF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2E5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10BB"/>
    <w:rsid w:val="00C022B6"/>
    <w:rsid w:val="00C04264"/>
    <w:rsid w:val="00C05B8E"/>
    <w:rsid w:val="00C060C4"/>
    <w:rsid w:val="00C10182"/>
    <w:rsid w:val="00C105A6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0C22"/>
    <w:rsid w:val="00C36B70"/>
    <w:rsid w:val="00C37E92"/>
    <w:rsid w:val="00C410AC"/>
    <w:rsid w:val="00C41C93"/>
    <w:rsid w:val="00C42C4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5AC2"/>
    <w:rsid w:val="00C76E04"/>
    <w:rsid w:val="00C80B85"/>
    <w:rsid w:val="00C8122B"/>
    <w:rsid w:val="00C81B87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86A"/>
    <w:rsid w:val="00C95A9D"/>
    <w:rsid w:val="00C96BC4"/>
    <w:rsid w:val="00C9732C"/>
    <w:rsid w:val="00CA0B39"/>
    <w:rsid w:val="00CA194A"/>
    <w:rsid w:val="00CA5DED"/>
    <w:rsid w:val="00CA63CC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CF71D4"/>
    <w:rsid w:val="00D00D93"/>
    <w:rsid w:val="00D03432"/>
    <w:rsid w:val="00D057D2"/>
    <w:rsid w:val="00D10A61"/>
    <w:rsid w:val="00D1140A"/>
    <w:rsid w:val="00D12306"/>
    <w:rsid w:val="00D13DE1"/>
    <w:rsid w:val="00D147AE"/>
    <w:rsid w:val="00D16932"/>
    <w:rsid w:val="00D16EB2"/>
    <w:rsid w:val="00D20B96"/>
    <w:rsid w:val="00D21318"/>
    <w:rsid w:val="00D24582"/>
    <w:rsid w:val="00D24B82"/>
    <w:rsid w:val="00D2627D"/>
    <w:rsid w:val="00D27920"/>
    <w:rsid w:val="00D27944"/>
    <w:rsid w:val="00D27DB6"/>
    <w:rsid w:val="00D30830"/>
    <w:rsid w:val="00D30F1B"/>
    <w:rsid w:val="00D31253"/>
    <w:rsid w:val="00D31E45"/>
    <w:rsid w:val="00D32D2E"/>
    <w:rsid w:val="00D32DB1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5696C"/>
    <w:rsid w:val="00D640FB"/>
    <w:rsid w:val="00D65237"/>
    <w:rsid w:val="00D66A4B"/>
    <w:rsid w:val="00D67A0F"/>
    <w:rsid w:val="00D67ECD"/>
    <w:rsid w:val="00D67FF6"/>
    <w:rsid w:val="00D719E8"/>
    <w:rsid w:val="00D72A5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61BA"/>
    <w:rsid w:val="00D9781D"/>
    <w:rsid w:val="00DA0574"/>
    <w:rsid w:val="00DA364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3BBB"/>
    <w:rsid w:val="00DC4214"/>
    <w:rsid w:val="00DC4455"/>
    <w:rsid w:val="00DC464C"/>
    <w:rsid w:val="00DC7029"/>
    <w:rsid w:val="00DC726B"/>
    <w:rsid w:val="00DC72CE"/>
    <w:rsid w:val="00DC7863"/>
    <w:rsid w:val="00DD0CF2"/>
    <w:rsid w:val="00DD0E79"/>
    <w:rsid w:val="00DD1569"/>
    <w:rsid w:val="00DD1F53"/>
    <w:rsid w:val="00DD4D8A"/>
    <w:rsid w:val="00DD4F84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4219"/>
    <w:rsid w:val="00E15160"/>
    <w:rsid w:val="00E161F9"/>
    <w:rsid w:val="00E2002F"/>
    <w:rsid w:val="00E21C55"/>
    <w:rsid w:val="00E2200E"/>
    <w:rsid w:val="00E24468"/>
    <w:rsid w:val="00E246B7"/>
    <w:rsid w:val="00E24D38"/>
    <w:rsid w:val="00E252CE"/>
    <w:rsid w:val="00E26268"/>
    <w:rsid w:val="00E26518"/>
    <w:rsid w:val="00E26D31"/>
    <w:rsid w:val="00E279F0"/>
    <w:rsid w:val="00E328EC"/>
    <w:rsid w:val="00E34279"/>
    <w:rsid w:val="00E350D4"/>
    <w:rsid w:val="00E3514F"/>
    <w:rsid w:val="00E35B1F"/>
    <w:rsid w:val="00E36338"/>
    <w:rsid w:val="00E364BA"/>
    <w:rsid w:val="00E37E36"/>
    <w:rsid w:val="00E4003F"/>
    <w:rsid w:val="00E404F4"/>
    <w:rsid w:val="00E414F3"/>
    <w:rsid w:val="00E41B96"/>
    <w:rsid w:val="00E423F2"/>
    <w:rsid w:val="00E42C26"/>
    <w:rsid w:val="00E44630"/>
    <w:rsid w:val="00E461BD"/>
    <w:rsid w:val="00E50E11"/>
    <w:rsid w:val="00E5280A"/>
    <w:rsid w:val="00E54771"/>
    <w:rsid w:val="00E55163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2D4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056"/>
    <w:rsid w:val="00EC32FF"/>
    <w:rsid w:val="00EC3335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2B0"/>
    <w:rsid w:val="00EE797C"/>
    <w:rsid w:val="00EF2183"/>
    <w:rsid w:val="00EF369D"/>
    <w:rsid w:val="00EF3EBD"/>
    <w:rsid w:val="00EF6D23"/>
    <w:rsid w:val="00F01022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4364"/>
    <w:rsid w:val="00F1676C"/>
    <w:rsid w:val="00F173D0"/>
    <w:rsid w:val="00F1799E"/>
    <w:rsid w:val="00F237BE"/>
    <w:rsid w:val="00F2505B"/>
    <w:rsid w:val="00F25D58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35E0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BA0"/>
    <w:rsid w:val="00F963A7"/>
    <w:rsid w:val="00F96938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143"/>
    <w:rsid w:val="00FC1B4F"/>
    <w:rsid w:val="00FC5A81"/>
    <w:rsid w:val="00FC5B26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20F38E-7E46-4DB4-9377-9E1E1081F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rsid w:val="00F25D58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90B78-F6E2-4469-8D00-81C536D06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2453</TotalTime>
  <Pages>4</Pages>
  <Words>1313</Words>
  <Characters>7490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603</cp:revision>
  <cp:lastPrinted>2022-02-14T16:24:00Z</cp:lastPrinted>
  <dcterms:created xsi:type="dcterms:W3CDTF">2019-02-28T14:58:00Z</dcterms:created>
  <dcterms:modified xsi:type="dcterms:W3CDTF">2023-05-05T19:27:00Z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