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ook w:val="01E0" w:firstRow="1" w:lastRow="1" w:firstColumn="1" w:lastColumn="1" w:noHBand="0" w:noVBand="0"/>
      </w:tblPr>
      <w:tblGrid>
        <w:gridCol w:w="4077"/>
        <w:gridCol w:w="5529"/>
      </w:tblGrid>
      <w:tr w:rsidR="00B46EDD" w:rsidRPr="00A50A3E" w:rsidTr="00990285">
        <w:tc>
          <w:tcPr>
            <w:tcW w:w="4077" w:type="dxa"/>
          </w:tcPr>
          <w:p w:rsidR="00B46EDD" w:rsidRPr="00A50A3E" w:rsidRDefault="00B46EDD" w:rsidP="00990285">
            <w:pPr>
              <w:rPr>
                <w:sz w:val="27"/>
                <w:szCs w:val="27"/>
              </w:rPr>
            </w:pPr>
            <w:r w:rsidRPr="00A50A3E">
              <w:rPr>
                <w:sz w:val="27"/>
                <w:szCs w:val="27"/>
              </w:rPr>
              <w:t xml:space="preserve">   </w:t>
            </w:r>
          </w:p>
        </w:tc>
        <w:tc>
          <w:tcPr>
            <w:tcW w:w="5529" w:type="dxa"/>
          </w:tcPr>
          <w:p w:rsidR="00A50A3E" w:rsidRDefault="00A50A3E" w:rsidP="00A7651E">
            <w:pPr>
              <w:ind w:left="635"/>
              <w:rPr>
                <w:iCs/>
                <w:sz w:val="27"/>
                <w:szCs w:val="27"/>
              </w:rPr>
            </w:pPr>
          </w:p>
          <w:p w:rsidR="00A50A3E" w:rsidRDefault="00A50A3E" w:rsidP="00A7651E">
            <w:pPr>
              <w:ind w:left="635"/>
              <w:rPr>
                <w:iCs/>
                <w:sz w:val="27"/>
                <w:szCs w:val="27"/>
              </w:rPr>
            </w:pPr>
          </w:p>
          <w:p w:rsidR="00A7651E" w:rsidRPr="00A50A3E" w:rsidRDefault="00A7651E" w:rsidP="00A7651E">
            <w:pPr>
              <w:ind w:left="635"/>
              <w:rPr>
                <w:iCs/>
                <w:sz w:val="27"/>
                <w:szCs w:val="27"/>
              </w:rPr>
            </w:pPr>
            <w:r w:rsidRPr="00A50A3E">
              <w:rPr>
                <w:iCs/>
                <w:sz w:val="27"/>
                <w:szCs w:val="27"/>
              </w:rPr>
              <w:t>Администрация Василеостровского района Санкт-Петербурга</w:t>
            </w:r>
          </w:p>
          <w:p w:rsidR="00A7651E" w:rsidRPr="00A50A3E" w:rsidRDefault="00A7651E" w:rsidP="00A7651E">
            <w:pPr>
              <w:ind w:left="635"/>
              <w:rPr>
                <w:iCs/>
                <w:sz w:val="27"/>
                <w:szCs w:val="27"/>
              </w:rPr>
            </w:pPr>
            <w:r w:rsidRPr="00A50A3E">
              <w:rPr>
                <w:iCs/>
                <w:sz w:val="27"/>
                <w:szCs w:val="27"/>
              </w:rPr>
              <w:t>Большой пр. В.О., 55,</w:t>
            </w:r>
          </w:p>
          <w:p w:rsidR="00A7651E" w:rsidRPr="00A50A3E" w:rsidRDefault="00A7651E" w:rsidP="00A7651E">
            <w:pPr>
              <w:ind w:left="635"/>
              <w:rPr>
                <w:iCs/>
                <w:sz w:val="27"/>
                <w:szCs w:val="27"/>
              </w:rPr>
            </w:pPr>
            <w:r w:rsidRPr="00A50A3E">
              <w:rPr>
                <w:iCs/>
                <w:sz w:val="27"/>
                <w:szCs w:val="27"/>
              </w:rPr>
              <w:t>Санкт-Петербург, 199178</w:t>
            </w:r>
          </w:p>
          <w:p w:rsidR="00A7651E" w:rsidRPr="00A50A3E" w:rsidRDefault="00A7651E" w:rsidP="00A7651E">
            <w:pPr>
              <w:ind w:left="635"/>
              <w:rPr>
                <w:iCs/>
                <w:sz w:val="27"/>
                <w:szCs w:val="27"/>
              </w:rPr>
            </w:pPr>
            <w:r w:rsidRPr="00A50A3E">
              <w:rPr>
                <w:iCs/>
                <w:sz w:val="27"/>
                <w:szCs w:val="27"/>
              </w:rPr>
              <w:t>тел.: 7-812-3223691</w:t>
            </w:r>
          </w:p>
          <w:p w:rsidR="00A7651E" w:rsidRPr="00A50A3E" w:rsidRDefault="00A7651E" w:rsidP="00A7651E">
            <w:pPr>
              <w:ind w:left="635"/>
              <w:rPr>
                <w:iCs/>
                <w:sz w:val="27"/>
                <w:szCs w:val="27"/>
              </w:rPr>
            </w:pPr>
          </w:p>
          <w:p w:rsidR="00A7651E" w:rsidRPr="00A50A3E" w:rsidRDefault="00A7651E" w:rsidP="00A7651E">
            <w:pPr>
              <w:ind w:left="635"/>
              <w:rPr>
                <w:iCs/>
                <w:sz w:val="27"/>
                <w:szCs w:val="27"/>
              </w:rPr>
            </w:pPr>
            <w:r w:rsidRPr="00A50A3E">
              <w:rPr>
                <w:iCs/>
                <w:sz w:val="27"/>
                <w:szCs w:val="27"/>
              </w:rPr>
              <w:t>ГБОУ начальная школа - детский сад № 36 Василеостровского района</w:t>
            </w:r>
            <w:r w:rsidRPr="00A50A3E">
              <w:rPr>
                <w:iCs/>
                <w:sz w:val="27"/>
                <w:szCs w:val="27"/>
              </w:rPr>
              <w:br/>
              <w:t xml:space="preserve"> Санкт-Петербурга </w:t>
            </w:r>
          </w:p>
          <w:p w:rsidR="00A7651E" w:rsidRPr="00A50A3E" w:rsidRDefault="00A7651E" w:rsidP="00A7651E">
            <w:pPr>
              <w:ind w:left="635"/>
              <w:rPr>
                <w:iCs/>
                <w:sz w:val="27"/>
                <w:szCs w:val="27"/>
              </w:rPr>
            </w:pPr>
            <w:r w:rsidRPr="00A50A3E">
              <w:rPr>
                <w:iCs/>
                <w:sz w:val="27"/>
                <w:szCs w:val="27"/>
              </w:rPr>
              <w:t>ул. Канареечная, д. 11, лит. А</w:t>
            </w:r>
          </w:p>
          <w:p w:rsidR="00A7651E" w:rsidRPr="00A50A3E" w:rsidRDefault="00A7651E" w:rsidP="00A7651E">
            <w:pPr>
              <w:ind w:left="635"/>
              <w:rPr>
                <w:iCs/>
                <w:sz w:val="27"/>
                <w:szCs w:val="27"/>
              </w:rPr>
            </w:pPr>
            <w:r w:rsidRPr="00A50A3E">
              <w:rPr>
                <w:iCs/>
                <w:sz w:val="27"/>
                <w:szCs w:val="27"/>
              </w:rPr>
              <w:t>Санкт-Петербург, 199106</w:t>
            </w:r>
          </w:p>
          <w:p w:rsidR="00A7651E" w:rsidRPr="00A50A3E" w:rsidRDefault="00A7651E" w:rsidP="00A7651E">
            <w:pPr>
              <w:ind w:left="635"/>
              <w:rPr>
                <w:iCs/>
                <w:sz w:val="27"/>
                <w:szCs w:val="27"/>
              </w:rPr>
            </w:pPr>
          </w:p>
          <w:p w:rsidR="00A7651E" w:rsidRPr="00A50A3E" w:rsidRDefault="00A7651E" w:rsidP="00A7651E">
            <w:pPr>
              <w:ind w:left="635"/>
              <w:rPr>
                <w:iCs/>
                <w:sz w:val="27"/>
                <w:szCs w:val="27"/>
              </w:rPr>
            </w:pPr>
            <w:r w:rsidRPr="00A50A3E">
              <w:rPr>
                <w:iCs/>
                <w:sz w:val="27"/>
                <w:szCs w:val="27"/>
              </w:rPr>
              <w:t>ООО «РТС-тендер»</w:t>
            </w:r>
          </w:p>
          <w:p w:rsidR="00A7651E" w:rsidRPr="00A50A3E" w:rsidRDefault="00A7651E" w:rsidP="00A7651E">
            <w:pPr>
              <w:ind w:left="635"/>
              <w:rPr>
                <w:iCs/>
                <w:sz w:val="27"/>
                <w:szCs w:val="27"/>
              </w:rPr>
            </w:pPr>
            <w:r w:rsidRPr="00A50A3E">
              <w:rPr>
                <w:iCs/>
                <w:sz w:val="27"/>
                <w:szCs w:val="27"/>
              </w:rPr>
              <w:t>наб. Тараса Шевченко, д. 23А,</w:t>
            </w:r>
          </w:p>
          <w:p w:rsidR="00A7651E" w:rsidRPr="00A50A3E" w:rsidRDefault="00A7651E" w:rsidP="00A7651E">
            <w:pPr>
              <w:ind w:left="635"/>
              <w:rPr>
                <w:iCs/>
                <w:sz w:val="27"/>
                <w:szCs w:val="27"/>
              </w:rPr>
            </w:pPr>
            <w:r w:rsidRPr="00A50A3E">
              <w:rPr>
                <w:iCs/>
                <w:sz w:val="27"/>
                <w:szCs w:val="27"/>
              </w:rPr>
              <w:t>Москва, 121151</w:t>
            </w:r>
          </w:p>
          <w:p w:rsidR="00A7651E" w:rsidRPr="00A50A3E" w:rsidRDefault="00A7651E" w:rsidP="00A7651E">
            <w:pPr>
              <w:ind w:left="635"/>
              <w:rPr>
                <w:iCs/>
                <w:sz w:val="27"/>
                <w:szCs w:val="27"/>
              </w:rPr>
            </w:pPr>
            <w:r w:rsidRPr="00A50A3E">
              <w:rPr>
                <w:iCs/>
                <w:sz w:val="27"/>
                <w:szCs w:val="27"/>
              </w:rPr>
              <w:t>факс: (495) 733-95-19</w:t>
            </w:r>
          </w:p>
          <w:p w:rsidR="00A7651E" w:rsidRPr="00A50A3E" w:rsidRDefault="00A7651E" w:rsidP="00A7651E">
            <w:pPr>
              <w:ind w:left="635"/>
              <w:rPr>
                <w:iCs/>
                <w:sz w:val="27"/>
                <w:szCs w:val="27"/>
              </w:rPr>
            </w:pPr>
          </w:p>
          <w:p w:rsidR="00A7651E" w:rsidRPr="00A50A3E" w:rsidRDefault="00A7651E" w:rsidP="00A7651E">
            <w:pPr>
              <w:ind w:left="635"/>
              <w:rPr>
                <w:iCs/>
                <w:sz w:val="27"/>
                <w:szCs w:val="27"/>
              </w:rPr>
            </w:pPr>
            <w:r w:rsidRPr="00A50A3E">
              <w:rPr>
                <w:iCs/>
                <w:sz w:val="27"/>
                <w:szCs w:val="27"/>
              </w:rPr>
              <w:t>ООО «ЭДУТЕХ»</w:t>
            </w:r>
          </w:p>
          <w:p w:rsidR="0003795C" w:rsidRDefault="00A7651E" w:rsidP="00A7651E">
            <w:pPr>
              <w:ind w:left="635"/>
              <w:rPr>
                <w:iCs/>
                <w:sz w:val="27"/>
                <w:szCs w:val="27"/>
              </w:rPr>
            </w:pPr>
            <w:r w:rsidRPr="00A50A3E">
              <w:rPr>
                <w:iCs/>
                <w:sz w:val="27"/>
                <w:szCs w:val="27"/>
              </w:rPr>
              <w:t xml:space="preserve">Измайловское ш., д.24, </w:t>
            </w:r>
          </w:p>
          <w:p w:rsidR="00A7651E" w:rsidRPr="00A50A3E" w:rsidRDefault="00A7651E" w:rsidP="00A7651E">
            <w:pPr>
              <w:ind w:left="635"/>
              <w:rPr>
                <w:iCs/>
                <w:sz w:val="27"/>
                <w:szCs w:val="27"/>
              </w:rPr>
            </w:pPr>
            <w:r w:rsidRPr="00A50A3E">
              <w:rPr>
                <w:iCs/>
                <w:sz w:val="27"/>
                <w:szCs w:val="27"/>
              </w:rPr>
              <w:t xml:space="preserve">корп. 1, пом. II, </w:t>
            </w:r>
            <w:proofErr w:type="spellStart"/>
            <w:r w:rsidRPr="00A50A3E">
              <w:rPr>
                <w:iCs/>
                <w:sz w:val="27"/>
                <w:szCs w:val="27"/>
              </w:rPr>
              <w:t>каб</w:t>
            </w:r>
            <w:proofErr w:type="spellEnd"/>
            <w:r w:rsidRPr="00A50A3E">
              <w:rPr>
                <w:iCs/>
                <w:sz w:val="27"/>
                <w:szCs w:val="27"/>
              </w:rPr>
              <w:t>. 17,</w:t>
            </w:r>
          </w:p>
          <w:p w:rsidR="00A7651E" w:rsidRPr="00A50A3E" w:rsidRDefault="00A7651E" w:rsidP="00A7651E">
            <w:pPr>
              <w:ind w:left="635"/>
              <w:rPr>
                <w:iCs/>
                <w:sz w:val="27"/>
                <w:szCs w:val="27"/>
              </w:rPr>
            </w:pPr>
            <w:r w:rsidRPr="00A50A3E">
              <w:rPr>
                <w:iCs/>
                <w:sz w:val="27"/>
                <w:szCs w:val="27"/>
              </w:rPr>
              <w:t>Москва, 105318</w:t>
            </w:r>
          </w:p>
          <w:p w:rsidR="00A7651E" w:rsidRPr="00A50A3E" w:rsidRDefault="00A7651E" w:rsidP="00A7651E">
            <w:pPr>
              <w:ind w:left="635"/>
              <w:rPr>
                <w:iCs/>
                <w:sz w:val="27"/>
                <w:szCs w:val="27"/>
              </w:rPr>
            </w:pPr>
            <w:r w:rsidRPr="00A50A3E">
              <w:rPr>
                <w:iCs/>
                <w:sz w:val="27"/>
                <w:szCs w:val="27"/>
              </w:rPr>
              <w:t>эл. почта: tender@eduteh.ru</w:t>
            </w:r>
          </w:p>
          <w:p w:rsidR="00B46EDD" w:rsidRPr="00A50A3E" w:rsidRDefault="00B46EDD" w:rsidP="00990285">
            <w:pPr>
              <w:ind w:left="1060"/>
              <w:rPr>
                <w:iCs/>
                <w:sz w:val="27"/>
                <w:szCs w:val="27"/>
              </w:rPr>
            </w:pPr>
          </w:p>
        </w:tc>
      </w:tr>
    </w:tbl>
    <w:p w:rsidR="002336F0" w:rsidRPr="00A50A3E" w:rsidRDefault="002336F0" w:rsidP="00B46EDD">
      <w:pPr>
        <w:jc w:val="center"/>
        <w:outlineLvl w:val="0"/>
        <w:rPr>
          <w:sz w:val="27"/>
          <w:szCs w:val="27"/>
        </w:rPr>
      </w:pPr>
    </w:p>
    <w:p w:rsidR="00B46EDD" w:rsidRPr="00A50A3E" w:rsidRDefault="00B46EDD" w:rsidP="00B46EDD">
      <w:pPr>
        <w:jc w:val="center"/>
        <w:outlineLvl w:val="0"/>
        <w:rPr>
          <w:b/>
          <w:bCs/>
          <w:sz w:val="27"/>
          <w:szCs w:val="27"/>
        </w:rPr>
      </w:pPr>
      <w:r w:rsidRPr="00A50A3E">
        <w:rPr>
          <w:b/>
          <w:bCs/>
          <w:sz w:val="27"/>
          <w:szCs w:val="27"/>
        </w:rPr>
        <w:t>РЕШЕНИЕ</w:t>
      </w:r>
    </w:p>
    <w:p w:rsidR="00B46EDD" w:rsidRPr="00A50A3E" w:rsidRDefault="00B46EDD" w:rsidP="00B46EDD">
      <w:pPr>
        <w:jc w:val="center"/>
        <w:rPr>
          <w:sz w:val="27"/>
          <w:szCs w:val="27"/>
        </w:rPr>
      </w:pPr>
      <w:r w:rsidRPr="00A50A3E">
        <w:rPr>
          <w:sz w:val="27"/>
          <w:szCs w:val="27"/>
        </w:rPr>
        <w:t xml:space="preserve">по делу </w:t>
      </w:r>
      <w:r w:rsidRPr="00A50A3E">
        <w:rPr>
          <w:b/>
          <w:sz w:val="27"/>
          <w:szCs w:val="27"/>
        </w:rPr>
        <w:t>№</w:t>
      </w:r>
      <w:r w:rsidRPr="00A50A3E">
        <w:rPr>
          <w:sz w:val="27"/>
          <w:szCs w:val="27"/>
        </w:rPr>
        <w:t xml:space="preserve"> </w:t>
      </w:r>
      <w:r w:rsidRPr="00A50A3E">
        <w:rPr>
          <w:b/>
          <w:sz w:val="27"/>
          <w:szCs w:val="27"/>
        </w:rPr>
        <w:t>44</w:t>
      </w:r>
      <w:r w:rsidR="00744385" w:rsidRPr="00A50A3E">
        <w:rPr>
          <w:b/>
          <w:sz w:val="27"/>
          <w:szCs w:val="27"/>
        </w:rPr>
        <w:t>-</w:t>
      </w:r>
      <w:r w:rsidR="00A212FE" w:rsidRPr="00A212FE">
        <w:rPr>
          <w:b/>
          <w:sz w:val="27"/>
          <w:szCs w:val="27"/>
        </w:rPr>
        <w:t>1556</w:t>
      </w:r>
      <w:r w:rsidR="00744385" w:rsidRPr="00A50A3E">
        <w:rPr>
          <w:b/>
          <w:sz w:val="27"/>
          <w:szCs w:val="27"/>
        </w:rPr>
        <w:t>/</w:t>
      </w:r>
      <w:r w:rsidRPr="00A50A3E">
        <w:rPr>
          <w:b/>
          <w:sz w:val="27"/>
          <w:szCs w:val="27"/>
        </w:rPr>
        <w:t>2</w:t>
      </w:r>
      <w:r w:rsidR="00587D54" w:rsidRPr="00A50A3E">
        <w:rPr>
          <w:b/>
          <w:sz w:val="27"/>
          <w:szCs w:val="27"/>
        </w:rPr>
        <w:t>3</w:t>
      </w:r>
      <w:r w:rsidRPr="00A50A3E">
        <w:rPr>
          <w:sz w:val="27"/>
          <w:szCs w:val="27"/>
        </w:rPr>
        <w:t xml:space="preserve"> </w:t>
      </w:r>
      <w:r w:rsidRPr="00A50A3E">
        <w:rPr>
          <w:sz w:val="27"/>
          <w:szCs w:val="27"/>
        </w:rPr>
        <w:br/>
        <w:t>о нарушении законодательства о контрактной системе</w:t>
      </w:r>
    </w:p>
    <w:p w:rsidR="00B46EDD" w:rsidRPr="00A50A3E" w:rsidRDefault="00B46EDD" w:rsidP="00B46EDD">
      <w:pPr>
        <w:ind w:firstLine="540"/>
        <w:jc w:val="both"/>
        <w:rPr>
          <w:sz w:val="27"/>
          <w:szCs w:val="27"/>
        </w:rPr>
      </w:pPr>
    </w:p>
    <w:p w:rsidR="00B46EDD" w:rsidRPr="00A50A3E" w:rsidRDefault="00A945AB" w:rsidP="00B46EDD">
      <w:pPr>
        <w:tabs>
          <w:tab w:val="left" w:pos="0"/>
        </w:tabs>
        <w:jc w:val="both"/>
        <w:rPr>
          <w:sz w:val="27"/>
          <w:szCs w:val="27"/>
        </w:rPr>
      </w:pPr>
      <w:r w:rsidRPr="00A50A3E">
        <w:rPr>
          <w:sz w:val="27"/>
          <w:szCs w:val="27"/>
        </w:rPr>
        <w:t>28</w:t>
      </w:r>
      <w:r w:rsidR="00B46EDD" w:rsidRPr="00A50A3E">
        <w:rPr>
          <w:sz w:val="27"/>
          <w:szCs w:val="27"/>
        </w:rPr>
        <w:t>.</w:t>
      </w:r>
      <w:r w:rsidR="00A7651E" w:rsidRPr="00A50A3E">
        <w:rPr>
          <w:sz w:val="27"/>
          <w:szCs w:val="27"/>
        </w:rPr>
        <w:t>04</w:t>
      </w:r>
      <w:r w:rsidR="00B46EDD" w:rsidRPr="00A50A3E">
        <w:rPr>
          <w:sz w:val="27"/>
          <w:szCs w:val="27"/>
        </w:rPr>
        <w:t>.202</w:t>
      </w:r>
      <w:r w:rsidR="00587D54" w:rsidRPr="00A50A3E">
        <w:rPr>
          <w:sz w:val="27"/>
          <w:szCs w:val="27"/>
        </w:rPr>
        <w:t>3</w:t>
      </w:r>
      <w:r w:rsidR="00B46EDD" w:rsidRPr="00A50A3E">
        <w:rPr>
          <w:sz w:val="27"/>
          <w:szCs w:val="27"/>
        </w:rPr>
        <w:t xml:space="preserve">                                                                                            Санкт-Петербург</w:t>
      </w:r>
    </w:p>
    <w:p w:rsidR="00B46EDD" w:rsidRPr="00A50A3E" w:rsidRDefault="00B46EDD" w:rsidP="00B46EDD">
      <w:pPr>
        <w:tabs>
          <w:tab w:val="left" w:pos="0"/>
        </w:tabs>
        <w:jc w:val="both"/>
        <w:rPr>
          <w:sz w:val="27"/>
          <w:szCs w:val="27"/>
        </w:rPr>
      </w:pPr>
    </w:p>
    <w:p w:rsidR="00B46EDD" w:rsidRPr="00A50A3E" w:rsidRDefault="00B46EDD" w:rsidP="00B46EDD">
      <w:pPr>
        <w:tabs>
          <w:tab w:val="left" w:pos="0"/>
        </w:tabs>
        <w:jc w:val="both"/>
        <w:rPr>
          <w:sz w:val="27"/>
          <w:szCs w:val="27"/>
        </w:rPr>
      </w:pPr>
      <w:r w:rsidRPr="00A50A3E">
        <w:rPr>
          <w:sz w:val="27"/>
          <w:szCs w:val="27"/>
        </w:rPr>
        <w:tab/>
        <w:t>Комиссия Санкт-Петербургского УФАС России по контролю в сфере закупок (далее – Комиссия УФАС) в составе:</w:t>
      </w:r>
    </w:p>
    <w:p w:rsidR="00DB5D63" w:rsidRDefault="00DB5D63" w:rsidP="00A7651E">
      <w:pPr>
        <w:pStyle w:val="a6"/>
        <w:spacing w:before="0" w:beforeAutospacing="0" w:after="0"/>
        <w:jc w:val="both"/>
        <w:rPr>
          <w:spacing w:val="-6"/>
          <w:sz w:val="27"/>
          <w:szCs w:val="27"/>
        </w:rPr>
      </w:pPr>
    </w:p>
    <w:p w:rsidR="00A7651E" w:rsidRPr="00A50A3E" w:rsidRDefault="00B46EDD" w:rsidP="00A7651E">
      <w:pPr>
        <w:pStyle w:val="a6"/>
        <w:spacing w:before="0" w:beforeAutospacing="0" w:after="0"/>
        <w:jc w:val="both"/>
        <w:rPr>
          <w:spacing w:val="-6"/>
          <w:sz w:val="27"/>
          <w:szCs w:val="27"/>
        </w:rPr>
      </w:pPr>
      <w:r w:rsidRPr="00A50A3E">
        <w:rPr>
          <w:spacing w:val="-6"/>
          <w:sz w:val="27"/>
          <w:szCs w:val="27"/>
        </w:rPr>
        <w:tab/>
      </w:r>
      <w:r w:rsidR="00A945AB" w:rsidRPr="00A50A3E">
        <w:rPr>
          <w:spacing w:val="-6"/>
          <w:sz w:val="27"/>
          <w:szCs w:val="27"/>
        </w:rPr>
        <w:t>при участии представителей</w:t>
      </w:r>
      <w:r w:rsidR="00A7651E" w:rsidRPr="00A50A3E">
        <w:rPr>
          <w:spacing w:val="-6"/>
          <w:sz w:val="27"/>
          <w:szCs w:val="27"/>
        </w:rPr>
        <w:t>:</w:t>
      </w:r>
    </w:p>
    <w:p w:rsidR="001D54DD" w:rsidRPr="00A50A3E" w:rsidRDefault="00A945AB" w:rsidP="00A7651E">
      <w:pPr>
        <w:pStyle w:val="a6"/>
        <w:spacing w:before="0" w:beforeAutospacing="0" w:after="0"/>
        <w:ind w:firstLine="708"/>
        <w:jc w:val="both"/>
        <w:rPr>
          <w:iCs/>
          <w:sz w:val="27"/>
          <w:szCs w:val="27"/>
        </w:rPr>
      </w:pPr>
      <w:r w:rsidRPr="00A50A3E">
        <w:rPr>
          <w:spacing w:val="-6"/>
          <w:sz w:val="27"/>
          <w:szCs w:val="27"/>
        </w:rPr>
        <w:t xml:space="preserve"> </w:t>
      </w:r>
      <w:r w:rsidR="00A7651E" w:rsidRPr="00A50A3E">
        <w:rPr>
          <w:spacing w:val="-6"/>
          <w:sz w:val="27"/>
          <w:szCs w:val="27"/>
        </w:rPr>
        <w:t xml:space="preserve">ГБОУ начальная школа - детский сад № 36 Василеостровского района Санкт-Петербурга </w:t>
      </w:r>
      <w:r w:rsidR="00B46EDD" w:rsidRPr="00A50A3E">
        <w:rPr>
          <w:iCs/>
          <w:sz w:val="27"/>
          <w:szCs w:val="27"/>
        </w:rPr>
        <w:t>(далее – Заказчик</w:t>
      </w:r>
      <w:proofErr w:type="gramStart"/>
      <w:r w:rsidR="00B46EDD" w:rsidRPr="00A50A3E">
        <w:rPr>
          <w:iCs/>
          <w:sz w:val="27"/>
          <w:szCs w:val="27"/>
        </w:rPr>
        <w:t>):</w:t>
      </w:r>
      <w:r w:rsidRPr="00A50A3E">
        <w:rPr>
          <w:iCs/>
          <w:sz w:val="27"/>
          <w:szCs w:val="27"/>
        </w:rPr>
        <w:t>;</w:t>
      </w:r>
      <w:proofErr w:type="gramEnd"/>
    </w:p>
    <w:p w:rsidR="00A7651E" w:rsidRPr="00A50A3E" w:rsidRDefault="00A7651E" w:rsidP="00A7651E">
      <w:pPr>
        <w:pStyle w:val="a6"/>
        <w:spacing w:before="0" w:beforeAutospacing="0" w:after="0"/>
        <w:ind w:firstLine="708"/>
        <w:jc w:val="both"/>
        <w:rPr>
          <w:iCs/>
          <w:sz w:val="27"/>
          <w:szCs w:val="27"/>
        </w:rPr>
      </w:pPr>
      <w:r w:rsidRPr="00A50A3E">
        <w:rPr>
          <w:iCs/>
          <w:sz w:val="27"/>
          <w:szCs w:val="27"/>
        </w:rPr>
        <w:t>ООО «ЭДУТЕХ» (далее – Заявитель</w:t>
      </w:r>
      <w:proofErr w:type="gramStart"/>
      <w:r w:rsidRPr="00A50A3E">
        <w:rPr>
          <w:iCs/>
          <w:sz w:val="27"/>
          <w:szCs w:val="27"/>
        </w:rPr>
        <w:t>):;</w:t>
      </w:r>
      <w:proofErr w:type="gramEnd"/>
    </w:p>
    <w:p w:rsidR="00A945AB" w:rsidRPr="00A50A3E" w:rsidRDefault="00B46EDD" w:rsidP="00A7651E">
      <w:pPr>
        <w:tabs>
          <w:tab w:val="left" w:pos="0"/>
        </w:tabs>
        <w:jc w:val="both"/>
        <w:rPr>
          <w:iCs/>
          <w:sz w:val="27"/>
          <w:szCs w:val="27"/>
        </w:rPr>
      </w:pPr>
      <w:r w:rsidRPr="00A50A3E">
        <w:rPr>
          <w:iCs/>
          <w:sz w:val="27"/>
          <w:szCs w:val="27"/>
        </w:rPr>
        <w:tab/>
      </w:r>
      <w:r w:rsidR="00A945AB" w:rsidRPr="00A50A3E">
        <w:rPr>
          <w:iCs/>
          <w:sz w:val="27"/>
          <w:szCs w:val="27"/>
        </w:rPr>
        <w:t xml:space="preserve">в отсутствие представителей </w:t>
      </w:r>
      <w:r w:rsidR="00A7651E" w:rsidRPr="00A50A3E">
        <w:rPr>
          <w:iCs/>
          <w:sz w:val="27"/>
          <w:szCs w:val="27"/>
        </w:rPr>
        <w:t xml:space="preserve">Администрации Василеостровского района Санкт-Петербурга (далее-Уполномоченный </w:t>
      </w:r>
      <w:r w:rsidR="00E849BA" w:rsidRPr="00A50A3E">
        <w:rPr>
          <w:iCs/>
          <w:sz w:val="27"/>
          <w:szCs w:val="27"/>
        </w:rPr>
        <w:t>орган</w:t>
      </w:r>
      <w:r w:rsidR="00A7651E" w:rsidRPr="00A50A3E">
        <w:rPr>
          <w:iCs/>
          <w:sz w:val="27"/>
          <w:szCs w:val="27"/>
        </w:rPr>
        <w:t>)</w:t>
      </w:r>
      <w:r w:rsidR="00A945AB" w:rsidRPr="00A50A3E">
        <w:rPr>
          <w:iCs/>
          <w:sz w:val="27"/>
          <w:szCs w:val="27"/>
        </w:rPr>
        <w:t>, уведомленного о времени и месте заседания Комиссии УФАС;</w:t>
      </w:r>
    </w:p>
    <w:p w:rsidR="00B46EDD" w:rsidRPr="00A50A3E" w:rsidRDefault="00B46EDD" w:rsidP="00B46EDD">
      <w:pPr>
        <w:tabs>
          <w:tab w:val="left" w:pos="0"/>
        </w:tabs>
        <w:jc w:val="both"/>
        <w:rPr>
          <w:sz w:val="27"/>
          <w:szCs w:val="27"/>
        </w:rPr>
      </w:pPr>
      <w:r w:rsidRPr="00A50A3E">
        <w:rPr>
          <w:iCs/>
          <w:sz w:val="27"/>
          <w:szCs w:val="27"/>
        </w:rPr>
        <w:lastRenderedPageBreak/>
        <w:tab/>
      </w:r>
      <w:r w:rsidRPr="00A50A3E">
        <w:rPr>
          <w:sz w:val="27"/>
          <w:szCs w:val="27"/>
        </w:rPr>
        <w:t>рассмотрев посредством системы видеоконференцсвязи жалобу Заявителя (</w:t>
      </w:r>
      <w:proofErr w:type="spellStart"/>
      <w:r w:rsidRPr="00A50A3E">
        <w:rPr>
          <w:sz w:val="27"/>
          <w:szCs w:val="27"/>
        </w:rPr>
        <w:t>вх</w:t>
      </w:r>
      <w:proofErr w:type="spellEnd"/>
      <w:r w:rsidRPr="00A50A3E">
        <w:rPr>
          <w:sz w:val="27"/>
          <w:szCs w:val="27"/>
        </w:rPr>
        <w:t xml:space="preserve">. № </w:t>
      </w:r>
      <w:r w:rsidR="00A7651E" w:rsidRPr="00A50A3E">
        <w:rPr>
          <w:sz w:val="27"/>
          <w:szCs w:val="27"/>
        </w:rPr>
        <w:t>10119-ЭП/23 от 24.04.2023</w:t>
      </w:r>
      <w:r w:rsidRPr="00A50A3E">
        <w:rPr>
          <w:sz w:val="27"/>
          <w:szCs w:val="27"/>
        </w:rPr>
        <w:t xml:space="preserve">) на действия Заказчика </w:t>
      </w:r>
      <w:r w:rsidR="00744385" w:rsidRPr="00A50A3E">
        <w:rPr>
          <w:sz w:val="27"/>
          <w:szCs w:val="27"/>
        </w:rPr>
        <w:br/>
      </w:r>
      <w:r w:rsidR="00A945AB" w:rsidRPr="00A50A3E">
        <w:rPr>
          <w:sz w:val="27"/>
          <w:szCs w:val="27"/>
        </w:rPr>
        <w:t xml:space="preserve">при определении (подрядчика, исполнителя) </w:t>
      </w:r>
      <w:r w:rsidR="00A7651E" w:rsidRPr="00A50A3E">
        <w:rPr>
          <w:sz w:val="27"/>
          <w:szCs w:val="27"/>
        </w:rPr>
        <w:t>путем проведения электронного аукциона на поставку оборудования для нужд государственного бюджетного общеобразовательного учреждения начальной школы – детского сада № 36 Василеостровского района Санкт-Петербурга в 2023 году (извещение № 0172200002323000048</w:t>
      </w:r>
      <w:r w:rsidR="00A945AB" w:rsidRPr="00A50A3E">
        <w:rPr>
          <w:sz w:val="27"/>
          <w:szCs w:val="27"/>
        </w:rPr>
        <w:t>)</w:t>
      </w:r>
      <w:r w:rsidRPr="00A50A3E">
        <w:rPr>
          <w:sz w:val="27"/>
          <w:szCs w:val="27"/>
          <w:shd w:val="clear" w:color="auto" w:fill="FFFFFF"/>
        </w:rPr>
        <w:t xml:space="preserve"> </w:t>
      </w:r>
      <w:r w:rsidRPr="00A50A3E">
        <w:rPr>
          <w:sz w:val="27"/>
          <w:szCs w:val="27"/>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50A3E">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50A3E">
        <w:rPr>
          <w:spacing w:val="6"/>
          <w:sz w:val="27"/>
          <w:szCs w:val="27"/>
        </w:rPr>
        <w:t xml:space="preserve">, утвержденного приказом ФАС России от 19.11.2014 № 727/14 </w:t>
      </w:r>
      <w:r w:rsidRPr="00A50A3E">
        <w:rPr>
          <w:sz w:val="27"/>
          <w:szCs w:val="27"/>
        </w:rPr>
        <w:t>(далее – Административный регламент),</w:t>
      </w:r>
    </w:p>
    <w:p w:rsidR="00B46EDD" w:rsidRPr="00A50A3E" w:rsidRDefault="00B46EDD" w:rsidP="00B46EDD">
      <w:pPr>
        <w:jc w:val="center"/>
        <w:rPr>
          <w:sz w:val="27"/>
          <w:szCs w:val="27"/>
        </w:rPr>
      </w:pPr>
    </w:p>
    <w:p w:rsidR="00B46EDD" w:rsidRPr="00A50A3E" w:rsidRDefault="00B46EDD" w:rsidP="00B46EDD">
      <w:pPr>
        <w:jc w:val="center"/>
        <w:rPr>
          <w:b/>
          <w:bCs/>
          <w:sz w:val="27"/>
          <w:szCs w:val="27"/>
        </w:rPr>
      </w:pPr>
      <w:r w:rsidRPr="00A50A3E">
        <w:rPr>
          <w:b/>
          <w:bCs/>
          <w:sz w:val="27"/>
          <w:szCs w:val="27"/>
        </w:rPr>
        <w:t>УСТАНОВИЛА:</w:t>
      </w:r>
    </w:p>
    <w:p w:rsidR="00B46EDD" w:rsidRPr="00A50A3E" w:rsidRDefault="00B46EDD" w:rsidP="00B46EDD">
      <w:pPr>
        <w:jc w:val="center"/>
        <w:outlineLvl w:val="0"/>
        <w:rPr>
          <w:sz w:val="27"/>
          <w:szCs w:val="27"/>
        </w:rPr>
      </w:pPr>
    </w:p>
    <w:p w:rsidR="00B46EDD" w:rsidRPr="00A50A3E" w:rsidRDefault="00B46EDD" w:rsidP="00B46EDD">
      <w:pPr>
        <w:ind w:firstLine="709"/>
        <w:jc w:val="both"/>
        <w:rPr>
          <w:sz w:val="27"/>
          <w:szCs w:val="27"/>
        </w:rPr>
      </w:pPr>
      <w:r w:rsidRPr="00A50A3E">
        <w:rPr>
          <w:sz w:val="27"/>
          <w:szCs w:val="27"/>
        </w:rPr>
        <w:t xml:space="preserve">Извещение о проведении электронного аукциона размещено </w:t>
      </w:r>
      <w:r w:rsidR="00A7651E" w:rsidRPr="00A50A3E">
        <w:rPr>
          <w:sz w:val="27"/>
          <w:szCs w:val="27"/>
        </w:rPr>
        <w:t>14</w:t>
      </w:r>
      <w:r w:rsidRPr="00A50A3E">
        <w:rPr>
          <w:sz w:val="27"/>
          <w:szCs w:val="27"/>
        </w:rPr>
        <w:t>.</w:t>
      </w:r>
      <w:r w:rsidR="00A7651E" w:rsidRPr="00A50A3E">
        <w:rPr>
          <w:sz w:val="27"/>
          <w:szCs w:val="27"/>
        </w:rPr>
        <w:t>04</w:t>
      </w:r>
      <w:r w:rsidRPr="00A50A3E">
        <w:rPr>
          <w:sz w:val="27"/>
          <w:szCs w:val="27"/>
        </w:rPr>
        <w:t>.202</w:t>
      </w:r>
      <w:r w:rsidR="00A945AB" w:rsidRPr="00A50A3E">
        <w:rPr>
          <w:sz w:val="27"/>
          <w:szCs w:val="27"/>
        </w:rPr>
        <w:t>3</w:t>
      </w:r>
      <w:r w:rsidRPr="00A50A3E">
        <w:rPr>
          <w:sz w:val="27"/>
          <w:szCs w:val="27"/>
        </w:rPr>
        <w:t xml:space="preserve"> на Официальном сайте Единой информационной системы в сфере закупок </w:t>
      </w:r>
      <w:proofErr w:type="spellStart"/>
      <w:r w:rsidRPr="00A50A3E">
        <w:rPr>
          <w:sz w:val="27"/>
          <w:szCs w:val="27"/>
        </w:rPr>
        <w:t>www</w:t>
      </w:r>
      <w:proofErr w:type="spellEnd"/>
      <w:r w:rsidRPr="00A50A3E">
        <w:rPr>
          <w:sz w:val="27"/>
          <w:szCs w:val="27"/>
        </w:rPr>
        <w:t>.</w:t>
      </w:r>
      <w:proofErr w:type="spellStart"/>
      <w:r w:rsidRPr="00A50A3E">
        <w:rPr>
          <w:sz w:val="27"/>
          <w:szCs w:val="27"/>
          <w:lang w:val="en-US"/>
        </w:rPr>
        <w:t>zakupki</w:t>
      </w:r>
      <w:proofErr w:type="spellEnd"/>
      <w:r w:rsidRPr="00A50A3E">
        <w:rPr>
          <w:sz w:val="27"/>
          <w:szCs w:val="27"/>
        </w:rPr>
        <w:t>.</w:t>
      </w:r>
      <w:proofErr w:type="spellStart"/>
      <w:r w:rsidRPr="00A50A3E">
        <w:rPr>
          <w:sz w:val="27"/>
          <w:szCs w:val="27"/>
          <w:lang w:val="en-US"/>
        </w:rPr>
        <w:t>gov</w:t>
      </w:r>
      <w:proofErr w:type="spellEnd"/>
      <w:r w:rsidRPr="00A50A3E">
        <w:rPr>
          <w:sz w:val="27"/>
          <w:szCs w:val="27"/>
        </w:rPr>
        <w:t>.</w:t>
      </w:r>
      <w:proofErr w:type="spellStart"/>
      <w:r w:rsidRPr="00A50A3E">
        <w:rPr>
          <w:sz w:val="27"/>
          <w:szCs w:val="27"/>
        </w:rPr>
        <w:t>ru</w:t>
      </w:r>
      <w:proofErr w:type="spellEnd"/>
      <w:r w:rsidRPr="00A50A3E">
        <w:rPr>
          <w:sz w:val="27"/>
          <w:szCs w:val="27"/>
        </w:rPr>
        <w:t xml:space="preserve">, номер извещения </w:t>
      </w:r>
      <w:r w:rsidR="00A7651E" w:rsidRPr="00A50A3E">
        <w:rPr>
          <w:sz w:val="27"/>
          <w:szCs w:val="27"/>
        </w:rPr>
        <w:t>0172200002323000048</w:t>
      </w:r>
      <w:r w:rsidRPr="00A50A3E">
        <w:rPr>
          <w:sz w:val="27"/>
          <w:szCs w:val="27"/>
        </w:rPr>
        <w:t xml:space="preserve">. Начальная (максимальная) цена контракта – </w:t>
      </w:r>
      <w:r w:rsidR="00A7651E" w:rsidRPr="00A50A3E">
        <w:rPr>
          <w:sz w:val="27"/>
          <w:szCs w:val="27"/>
        </w:rPr>
        <w:t xml:space="preserve">4 757 200,00 </w:t>
      </w:r>
      <w:r w:rsidRPr="00A50A3E">
        <w:rPr>
          <w:sz w:val="27"/>
          <w:szCs w:val="27"/>
        </w:rPr>
        <w:t>рублей.</w:t>
      </w:r>
    </w:p>
    <w:p w:rsidR="00A945AB" w:rsidRPr="00A50A3E" w:rsidRDefault="00A945AB" w:rsidP="00A945AB">
      <w:pPr>
        <w:ind w:firstLine="709"/>
        <w:jc w:val="both"/>
        <w:rPr>
          <w:sz w:val="27"/>
          <w:szCs w:val="27"/>
        </w:rPr>
      </w:pPr>
      <w:r w:rsidRPr="00A50A3E">
        <w:rPr>
          <w:sz w:val="27"/>
          <w:szCs w:val="27"/>
        </w:rPr>
        <w:t>В жалобе Заявитель указывает на неправомерные действия Заказчика, нарушающие, по мнению Заявителя, требования Закона о контрактной системе, и которые выразились следующем:</w:t>
      </w:r>
    </w:p>
    <w:p w:rsidR="00A945AB" w:rsidRPr="00A50A3E" w:rsidRDefault="00A945AB" w:rsidP="00A945AB">
      <w:pPr>
        <w:ind w:firstLine="709"/>
        <w:jc w:val="both"/>
        <w:rPr>
          <w:sz w:val="27"/>
          <w:szCs w:val="27"/>
        </w:rPr>
      </w:pPr>
      <w:r w:rsidRPr="00A50A3E">
        <w:rPr>
          <w:sz w:val="27"/>
          <w:szCs w:val="27"/>
        </w:rPr>
        <w:t xml:space="preserve">- в не установлении запрета на допуск товаров, происходящих </w:t>
      </w:r>
      <w:r w:rsidRPr="00A50A3E">
        <w:rPr>
          <w:sz w:val="27"/>
          <w:szCs w:val="27"/>
        </w:rPr>
        <w:br/>
        <w:t>из иностранных государств;</w:t>
      </w:r>
    </w:p>
    <w:p w:rsidR="00A945AB" w:rsidRPr="00A50A3E" w:rsidRDefault="00A945AB" w:rsidP="00A945AB">
      <w:pPr>
        <w:ind w:firstLine="709"/>
        <w:jc w:val="both"/>
        <w:rPr>
          <w:sz w:val="27"/>
          <w:szCs w:val="27"/>
        </w:rPr>
      </w:pPr>
      <w:r w:rsidRPr="00A50A3E">
        <w:rPr>
          <w:sz w:val="27"/>
          <w:szCs w:val="27"/>
        </w:rPr>
        <w:t>- в нарушении правил описания объекта закупки.</w:t>
      </w:r>
    </w:p>
    <w:p w:rsidR="00B46EDD" w:rsidRPr="00A50A3E" w:rsidRDefault="00B46EDD" w:rsidP="00744385">
      <w:pPr>
        <w:autoSpaceDE w:val="0"/>
        <w:autoSpaceDN w:val="0"/>
        <w:adjustRightInd w:val="0"/>
        <w:ind w:firstLine="709"/>
        <w:jc w:val="both"/>
        <w:rPr>
          <w:rFonts w:eastAsiaTheme="minorHAnsi"/>
          <w:sz w:val="27"/>
          <w:szCs w:val="27"/>
          <w:lang w:eastAsia="en-US"/>
        </w:rPr>
      </w:pPr>
      <w:r w:rsidRPr="00A50A3E">
        <w:rPr>
          <w:rFonts w:eastAsiaTheme="minorHAnsi"/>
          <w:sz w:val="27"/>
          <w:szCs w:val="27"/>
          <w:lang w:eastAsia="en-US"/>
        </w:rPr>
        <w:t xml:space="preserve">Согласно представленным в порядке </w:t>
      </w:r>
      <w:hyperlink r:id="rId7" w:history="1">
        <w:r w:rsidRPr="00A50A3E">
          <w:rPr>
            <w:rFonts w:eastAsiaTheme="minorHAnsi"/>
            <w:sz w:val="27"/>
            <w:szCs w:val="27"/>
            <w:lang w:eastAsia="en-US"/>
          </w:rPr>
          <w:t>ч. 1 ст. 106</w:t>
        </w:r>
      </w:hyperlink>
      <w:r w:rsidRPr="00A50A3E">
        <w:rPr>
          <w:rFonts w:eastAsiaTheme="minorHAnsi"/>
          <w:sz w:val="27"/>
          <w:szCs w:val="27"/>
          <w:lang w:eastAsia="en-US"/>
        </w:rPr>
        <w:t xml:space="preserve"> Закона о контрактной системе возражениям Заказчик с доводами жалобы не согласен и считает ее необоснованной.</w:t>
      </w:r>
    </w:p>
    <w:p w:rsidR="00B46EDD" w:rsidRPr="00A50A3E" w:rsidRDefault="00B46EDD" w:rsidP="00744385">
      <w:pPr>
        <w:autoSpaceDE w:val="0"/>
        <w:autoSpaceDN w:val="0"/>
        <w:adjustRightInd w:val="0"/>
        <w:ind w:firstLine="709"/>
        <w:jc w:val="both"/>
        <w:rPr>
          <w:sz w:val="27"/>
          <w:szCs w:val="27"/>
        </w:rPr>
      </w:pPr>
      <w:r w:rsidRPr="00A50A3E">
        <w:rPr>
          <w:sz w:val="27"/>
          <w:szCs w:val="27"/>
        </w:rPr>
        <w:t xml:space="preserve">Информация, изложенная в жалобе, а также сведения, размещенные </w:t>
      </w:r>
      <w:r w:rsidRPr="00A50A3E">
        <w:rPr>
          <w:sz w:val="27"/>
          <w:szCs w:val="27"/>
        </w:rPr>
        <w:br/>
        <w:t>в ЕИС, подтверждают следующие обстоятельства.</w:t>
      </w:r>
    </w:p>
    <w:p w:rsidR="0066221D" w:rsidRPr="00A50A3E" w:rsidRDefault="007F07BD" w:rsidP="0066221D">
      <w:pPr>
        <w:autoSpaceDE w:val="0"/>
        <w:ind w:firstLine="708"/>
        <w:jc w:val="both"/>
        <w:rPr>
          <w:sz w:val="27"/>
          <w:szCs w:val="27"/>
        </w:rPr>
      </w:pPr>
      <w:r w:rsidRPr="00A50A3E">
        <w:rPr>
          <w:sz w:val="27"/>
          <w:szCs w:val="27"/>
        </w:rPr>
        <w:t>1.</w:t>
      </w:r>
      <w:r w:rsidR="0066221D" w:rsidRPr="00A50A3E">
        <w:rPr>
          <w:sz w:val="27"/>
          <w:szCs w:val="27"/>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w:t>
      </w:r>
      <w:r w:rsidR="0066221D" w:rsidRPr="00A50A3E">
        <w:rPr>
          <w:sz w:val="27"/>
          <w:szCs w:val="27"/>
        </w:rPr>
        <w:lastRenderedPageBreak/>
        <w:t>конкуренции, в частности к необоснованному ограничению числа участников закупок.</w:t>
      </w:r>
    </w:p>
    <w:p w:rsidR="0066221D" w:rsidRPr="00A50A3E" w:rsidRDefault="0066221D" w:rsidP="0066221D">
      <w:pPr>
        <w:autoSpaceDE w:val="0"/>
        <w:ind w:firstLine="708"/>
        <w:jc w:val="both"/>
        <w:rPr>
          <w:sz w:val="27"/>
          <w:szCs w:val="27"/>
        </w:rPr>
      </w:pPr>
      <w:r w:rsidRPr="00A50A3E">
        <w:rPr>
          <w:sz w:val="27"/>
          <w:szCs w:val="27"/>
        </w:rPr>
        <w:t xml:space="preserve">По смыслу </w:t>
      </w:r>
      <w:proofErr w:type="spellStart"/>
      <w:r w:rsidRPr="00A50A3E">
        <w:rPr>
          <w:sz w:val="27"/>
          <w:szCs w:val="27"/>
        </w:rPr>
        <w:t>ч.ч</w:t>
      </w:r>
      <w:proofErr w:type="spellEnd"/>
      <w:r w:rsidRPr="00A50A3E">
        <w:rPr>
          <w:sz w:val="27"/>
          <w:szCs w:val="27"/>
        </w:rPr>
        <w:t>.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66221D" w:rsidRPr="00A50A3E" w:rsidRDefault="0066221D" w:rsidP="0066221D">
      <w:pPr>
        <w:autoSpaceDE w:val="0"/>
        <w:ind w:firstLine="708"/>
        <w:jc w:val="both"/>
        <w:rPr>
          <w:sz w:val="27"/>
          <w:szCs w:val="27"/>
        </w:rPr>
      </w:pPr>
      <w:r w:rsidRPr="00A50A3E">
        <w:rPr>
          <w:sz w:val="27"/>
          <w:szCs w:val="27"/>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7F07BD" w:rsidRPr="00A50A3E" w:rsidRDefault="007F07BD" w:rsidP="007F07BD">
      <w:pPr>
        <w:ind w:firstLine="709"/>
        <w:jc w:val="both"/>
        <w:rPr>
          <w:sz w:val="27"/>
          <w:szCs w:val="27"/>
        </w:rPr>
      </w:pPr>
      <w:r w:rsidRPr="00A50A3E">
        <w:rPr>
          <w:sz w:val="27"/>
          <w:szCs w:val="27"/>
        </w:rPr>
        <w:t xml:space="preserve">Согласно п. 15 ч. 1 ст. 42 Закона о контрактной системе, </w:t>
      </w:r>
      <w:r w:rsidRPr="00A50A3E">
        <w:rPr>
          <w:sz w:val="27"/>
          <w:szCs w:val="27"/>
        </w:rPr>
        <w:b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7F07BD" w:rsidRPr="00A50A3E" w:rsidRDefault="007F07BD" w:rsidP="007F07BD">
      <w:pPr>
        <w:autoSpaceDE w:val="0"/>
        <w:autoSpaceDN w:val="0"/>
        <w:adjustRightInd w:val="0"/>
        <w:ind w:firstLine="708"/>
        <w:jc w:val="both"/>
        <w:rPr>
          <w:sz w:val="27"/>
          <w:szCs w:val="27"/>
        </w:rPr>
      </w:pPr>
      <w:r w:rsidRPr="00A50A3E">
        <w:rPr>
          <w:sz w:val="27"/>
          <w:szCs w:val="27"/>
        </w:rPr>
        <w:t xml:space="preserve">Частью 3 ст.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w:t>
      </w:r>
      <w:r w:rsidRPr="00A50A3E">
        <w:rPr>
          <w:sz w:val="27"/>
          <w:szCs w:val="27"/>
        </w:rPr>
        <w:lastRenderedPageBreak/>
        <w:t>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7F07BD" w:rsidRPr="00A50A3E" w:rsidRDefault="007F07BD" w:rsidP="007F07BD">
      <w:pPr>
        <w:tabs>
          <w:tab w:val="left" w:pos="0"/>
        </w:tabs>
        <w:ind w:firstLine="709"/>
        <w:jc w:val="both"/>
        <w:rPr>
          <w:sz w:val="27"/>
          <w:szCs w:val="27"/>
        </w:rPr>
      </w:pPr>
      <w:r w:rsidRPr="00A50A3E">
        <w:rPr>
          <w:sz w:val="27"/>
          <w:szCs w:val="27"/>
        </w:rPr>
        <w:t xml:space="preserve">В доводах жалобы Заявитель указывает, что, по его мнению, Заказчиком неправомерно не установлен запрет на допуск программного обеспечения, происходящего из иностранных государств. </w:t>
      </w:r>
    </w:p>
    <w:p w:rsidR="007F07BD" w:rsidRPr="00A50A3E" w:rsidRDefault="007F07BD" w:rsidP="007F07BD">
      <w:pPr>
        <w:autoSpaceDE w:val="0"/>
        <w:autoSpaceDN w:val="0"/>
        <w:adjustRightInd w:val="0"/>
        <w:ind w:firstLine="708"/>
        <w:jc w:val="both"/>
        <w:rPr>
          <w:sz w:val="27"/>
          <w:szCs w:val="27"/>
        </w:rPr>
      </w:pPr>
      <w:r w:rsidRPr="00A50A3E">
        <w:rPr>
          <w:sz w:val="27"/>
          <w:szCs w:val="27"/>
        </w:rPr>
        <w:t xml:space="preserve">Постановлением Правительства РФ от 16.11.2015 № 1236 </w:t>
      </w:r>
      <w:r w:rsidRPr="00A50A3E">
        <w:rPr>
          <w:sz w:val="27"/>
          <w:szCs w:val="27"/>
        </w:rPr>
        <w:b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Постановление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7F07BD" w:rsidRPr="00A50A3E" w:rsidRDefault="007F07BD" w:rsidP="007F07BD">
      <w:pPr>
        <w:autoSpaceDE w:val="0"/>
        <w:autoSpaceDN w:val="0"/>
        <w:adjustRightInd w:val="0"/>
        <w:ind w:firstLine="708"/>
        <w:jc w:val="both"/>
        <w:rPr>
          <w:sz w:val="27"/>
          <w:szCs w:val="27"/>
        </w:rPr>
      </w:pPr>
      <w:r w:rsidRPr="00A50A3E">
        <w:rPr>
          <w:sz w:val="27"/>
          <w:szCs w:val="27"/>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7F07BD" w:rsidRPr="00A50A3E" w:rsidRDefault="007F07BD" w:rsidP="007F07BD">
      <w:pPr>
        <w:autoSpaceDE w:val="0"/>
        <w:autoSpaceDN w:val="0"/>
        <w:adjustRightInd w:val="0"/>
        <w:ind w:firstLine="708"/>
        <w:jc w:val="both"/>
        <w:rPr>
          <w:sz w:val="27"/>
          <w:szCs w:val="27"/>
        </w:rPr>
      </w:pPr>
      <w:r w:rsidRPr="00A50A3E">
        <w:rPr>
          <w:sz w:val="27"/>
          <w:szCs w:val="27"/>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E849BA" w:rsidRPr="00A50A3E" w:rsidRDefault="00E849BA" w:rsidP="00E849BA">
      <w:pPr>
        <w:autoSpaceDE w:val="0"/>
        <w:autoSpaceDN w:val="0"/>
        <w:adjustRightInd w:val="0"/>
        <w:ind w:firstLine="708"/>
        <w:jc w:val="both"/>
        <w:rPr>
          <w:sz w:val="27"/>
          <w:szCs w:val="27"/>
        </w:rPr>
      </w:pPr>
      <w:r w:rsidRPr="00A50A3E">
        <w:rPr>
          <w:sz w:val="27"/>
          <w:szCs w:val="27"/>
        </w:rPr>
        <w:t>В силу п.</w:t>
      </w:r>
      <w:r w:rsidR="007F07BD" w:rsidRPr="00A50A3E">
        <w:rPr>
          <w:sz w:val="27"/>
          <w:szCs w:val="27"/>
        </w:rPr>
        <w:t xml:space="preserve"> 2(1) Постановления № 1236 </w:t>
      </w:r>
      <w:r w:rsidRPr="00A50A3E">
        <w:rPr>
          <w:sz w:val="27"/>
          <w:szCs w:val="27"/>
        </w:rPr>
        <w:t>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E849BA" w:rsidRPr="00A50A3E" w:rsidRDefault="00E849BA" w:rsidP="00E849BA">
      <w:pPr>
        <w:autoSpaceDE w:val="0"/>
        <w:autoSpaceDN w:val="0"/>
        <w:adjustRightInd w:val="0"/>
        <w:ind w:firstLine="708"/>
        <w:jc w:val="both"/>
        <w:rPr>
          <w:sz w:val="27"/>
          <w:szCs w:val="27"/>
        </w:rPr>
      </w:pPr>
      <w:r w:rsidRPr="00A50A3E">
        <w:rPr>
          <w:sz w:val="27"/>
          <w:szCs w:val="27"/>
        </w:rPr>
        <w:t xml:space="preserve">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w:t>
      </w:r>
      <w:r w:rsidRPr="00A50A3E">
        <w:rPr>
          <w:sz w:val="27"/>
          <w:szCs w:val="27"/>
        </w:rPr>
        <w:lastRenderedPageBreak/>
        <w:t>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E849BA" w:rsidRPr="00A50A3E" w:rsidRDefault="00E849BA" w:rsidP="00E849BA">
      <w:pPr>
        <w:autoSpaceDE w:val="0"/>
        <w:autoSpaceDN w:val="0"/>
        <w:adjustRightInd w:val="0"/>
        <w:ind w:firstLine="708"/>
        <w:jc w:val="both"/>
        <w:rPr>
          <w:sz w:val="27"/>
          <w:szCs w:val="27"/>
        </w:rPr>
      </w:pPr>
      <w:r w:rsidRPr="00A50A3E">
        <w:rPr>
          <w:sz w:val="27"/>
          <w:szCs w:val="27"/>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rsidR="00E849BA" w:rsidRPr="00A50A3E" w:rsidRDefault="00E849BA" w:rsidP="00E849BA">
      <w:pPr>
        <w:autoSpaceDE w:val="0"/>
        <w:autoSpaceDN w:val="0"/>
        <w:adjustRightInd w:val="0"/>
        <w:ind w:firstLine="708"/>
        <w:jc w:val="both"/>
        <w:rPr>
          <w:sz w:val="27"/>
          <w:szCs w:val="27"/>
        </w:rPr>
      </w:pPr>
      <w:r w:rsidRPr="00A50A3E">
        <w:rPr>
          <w:sz w:val="27"/>
          <w:szCs w:val="27"/>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E849BA" w:rsidRPr="00A50A3E" w:rsidRDefault="00E849BA" w:rsidP="00E849BA">
      <w:pPr>
        <w:autoSpaceDE w:val="0"/>
        <w:autoSpaceDN w:val="0"/>
        <w:adjustRightInd w:val="0"/>
        <w:ind w:firstLine="708"/>
        <w:jc w:val="both"/>
        <w:rPr>
          <w:sz w:val="27"/>
          <w:szCs w:val="27"/>
        </w:rPr>
      </w:pPr>
      <w:r w:rsidRPr="00A50A3E">
        <w:rPr>
          <w:sz w:val="27"/>
          <w:szCs w:val="27"/>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7F07BD" w:rsidRPr="00A50A3E" w:rsidRDefault="00E849BA" w:rsidP="00E849BA">
      <w:pPr>
        <w:autoSpaceDE w:val="0"/>
        <w:autoSpaceDN w:val="0"/>
        <w:adjustRightInd w:val="0"/>
        <w:ind w:firstLine="708"/>
        <w:jc w:val="both"/>
        <w:rPr>
          <w:sz w:val="27"/>
          <w:szCs w:val="27"/>
        </w:rPr>
      </w:pPr>
      <w:r w:rsidRPr="00A50A3E">
        <w:rPr>
          <w:sz w:val="27"/>
          <w:szCs w:val="27"/>
        </w:rPr>
        <w:t xml:space="preserve"> </w:t>
      </w:r>
      <w:r w:rsidR="007F07BD" w:rsidRPr="00A50A3E">
        <w:rPr>
          <w:sz w:val="27"/>
          <w:szCs w:val="27"/>
        </w:rPr>
        <w:t xml:space="preserve">Из пояснений представителя Заказчика следует, </w:t>
      </w:r>
      <w:r w:rsidRPr="00A50A3E">
        <w:rPr>
          <w:sz w:val="27"/>
          <w:szCs w:val="27"/>
        </w:rPr>
        <w:t>все программное обеспечение требуется предустановленное заводом изготовителем оборудования, что однозначно указывает, что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 не осуществляется, в связи с чем не подпадает под положения п.2(1) постановления №1236.</w:t>
      </w:r>
      <w:r w:rsidR="007F07BD" w:rsidRPr="00A50A3E">
        <w:rPr>
          <w:sz w:val="27"/>
          <w:szCs w:val="27"/>
        </w:rPr>
        <w:t>.</w:t>
      </w:r>
    </w:p>
    <w:p w:rsidR="007F07BD" w:rsidRPr="00A50A3E" w:rsidRDefault="007F07BD" w:rsidP="007F07BD">
      <w:pPr>
        <w:autoSpaceDE w:val="0"/>
        <w:autoSpaceDN w:val="0"/>
        <w:adjustRightInd w:val="0"/>
        <w:ind w:firstLine="708"/>
        <w:jc w:val="both"/>
        <w:outlineLvl w:val="1"/>
        <w:rPr>
          <w:sz w:val="27"/>
          <w:szCs w:val="27"/>
        </w:rPr>
      </w:pPr>
      <w:r w:rsidRPr="00A50A3E">
        <w:rPr>
          <w:sz w:val="27"/>
          <w:szCs w:val="27"/>
        </w:rPr>
        <w:t xml:space="preserve">При этом законодательством не регламентированы случаи применения запрета, предусмотренного Постановлением, когда объектом закупки являются </w:t>
      </w:r>
      <w:r w:rsidR="00E849BA" w:rsidRPr="00A50A3E">
        <w:rPr>
          <w:sz w:val="27"/>
          <w:szCs w:val="27"/>
        </w:rPr>
        <w:t xml:space="preserve">оборудование </w:t>
      </w:r>
      <w:r w:rsidRPr="00A50A3E">
        <w:rPr>
          <w:sz w:val="27"/>
          <w:szCs w:val="27"/>
        </w:rPr>
        <w:t xml:space="preserve">с предустановленным программным обеспечением, без которого применение </w:t>
      </w:r>
      <w:r w:rsidR="00E849BA" w:rsidRPr="00A50A3E">
        <w:rPr>
          <w:sz w:val="27"/>
          <w:szCs w:val="27"/>
        </w:rPr>
        <w:t>данного оборудования</w:t>
      </w:r>
      <w:r w:rsidRPr="00A50A3E">
        <w:rPr>
          <w:sz w:val="27"/>
          <w:szCs w:val="27"/>
        </w:rPr>
        <w:t xml:space="preserve"> по назначению невозможно, и в извещении или документации о закупке не предусмотрена необходимость установки программного обеспечения и передачи прав на него вследствие выполнения контрактных обязательств.</w:t>
      </w:r>
    </w:p>
    <w:p w:rsidR="007F07BD" w:rsidRPr="00A50A3E" w:rsidRDefault="007F07BD" w:rsidP="007F07BD">
      <w:pPr>
        <w:autoSpaceDE w:val="0"/>
        <w:ind w:firstLine="720"/>
        <w:jc w:val="both"/>
        <w:rPr>
          <w:sz w:val="27"/>
          <w:szCs w:val="27"/>
        </w:rPr>
      </w:pPr>
      <w:r w:rsidRPr="00A50A3E">
        <w:rPr>
          <w:sz w:val="27"/>
          <w:szCs w:val="27"/>
        </w:rPr>
        <w:t>При установленных обстоятельствах Комиссия УФАС приходит к выводу, что вышеуказанные Заказчика не противоречат требованиям Закона о контрактной системе, следовательно, доводы жалобы являются необоснованными.</w:t>
      </w:r>
    </w:p>
    <w:p w:rsidR="007F07BD" w:rsidRPr="00A50A3E" w:rsidRDefault="007F07BD" w:rsidP="007F07BD">
      <w:pPr>
        <w:autoSpaceDE w:val="0"/>
        <w:autoSpaceDN w:val="0"/>
        <w:adjustRightInd w:val="0"/>
        <w:ind w:firstLine="708"/>
        <w:jc w:val="both"/>
        <w:outlineLvl w:val="1"/>
        <w:rPr>
          <w:sz w:val="27"/>
          <w:szCs w:val="27"/>
        </w:rPr>
      </w:pPr>
      <w:r w:rsidRPr="00A50A3E">
        <w:rPr>
          <w:sz w:val="27"/>
          <w:szCs w:val="27"/>
        </w:rPr>
        <w:t>2. В силу п.1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следующий электронный документ: описание объекта закупки в соответствии со статьей 33 Закона о контрактной системе.</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w:t>
      </w:r>
      <w:r w:rsidRPr="00A50A3E">
        <w:rPr>
          <w:color w:val="000000"/>
          <w:sz w:val="27"/>
          <w:szCs w:val="27"/>
        </w:rPr>
        <w:lastRenderedPageBreak/>
        <w:t>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Частью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A50A3E">
        <w:rPr>
          <w:color w:val="000000"/>
          <w:sz w:val="27"/>
          <w:szCs w:val="27"/>
        </w:rPr>
        <w:t>параметров</w:t>
      </w:r>
      <w:proofErr w:type="gramEnd"/>
      <w:r w:rsidRPr="00A50A3E">
        <w:rPr>
          <w:color w:val="000000"/>
          <w:sz w:val="27"/>
          <w:szCs w:val="27"/>
        </w:rPr>
        <w:t xml:space="preserve"> и характеристик товара, в наибольшей степени удовлетворяющих его потребности. Однако из буквального </w:t>
      </w:r>
    </w:p>
    <w:p w:rsidR="007F07BD" w:rsidRPr="00A50A3E" w:rsidRDefault="007F07BD" w:rsidP="007F07BD">
      <w:pPr>
        <w:tabs>
          <w:tab w:val="left" w:pos="0"/>
          <w:tab w:val="left" w:pos="568"/>
        </w:tabs>
        <w:jc w:val="both"/>
        <w:rPr>
          <w:color w:val="000000"/>
          <w:sz w:val="27"/>
          <w:szCs w:val="27"/>
        </w:rPr>
      </w:pPr>
      <w:r w:rsidRPr="00A50A3E">
        <w:rPr>
          <w:color w:val="000000"/>
          <w:sz w:val="27"/>
          <w:szCs w:val="27"/>
        </w:rPr>
        <w:t>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 xml:space="preserve">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7F07BD" w:rsidRPr="00A50A3E" w:rsidRDefault="007F07BD" w:rsidP="007F07BD">
      <w:pPr>
        <w:autoSpaceDE w:val="0"/>
        <w:autoSpaceDN w:val="0"/>
        <w:adjustRightInd w:val="0"/>
        <w:ind w:firstLine="708"/>
        <w:jc w:val="both"/>
        <w:outlineLvl w:val="1"/>
        <w:rPr>
          <w:sz w:val="27"/>
          <w:szCs w:val="27"/>
        </w:rPr>
      </w:pPr>
      <w:r w:rsidRPr="00A50A3E">
        <w:rPr>
          <w:sz w:val="27"/>
          <w:szCs w:val="27"/>
        </w:rPr>
        <w:t xml:space="preserve">Описание объекта закупки установлено в электронном документе </w:t>
      </w:r>
      <w:r w:rsidR="00E849BA" w:rsidRPr="00A50A3E">
        <w:rPr>
          <w:sz w:val="27"/>
          <w:szCs w:val="27"/>
        </w:rPr>
        <w:t>«Приложение_№_1_-_Описание_объекта_закупки[6].</w:t>
      </w:r>
      <w:proofErr w:type="spellStart"/>
      <w:r w:rsidR="00E849BA" w:rsidRPr="00A50A3E">
        <w:rPr>
          <w:sz w:val="27"/>
          <w:szCs w:val="27"/>
        </w:rPr>
        <w:t>docx</w:t>
      </w:r>
      <w:proofErr w:type="spellEnd"/>
      <w:r w:rsidRPr="00A50A3E">
        <w:rPr>
          <w:sz w:val="27"/>
          <w:szCs w:val="27"/>
        </w:rPr>
        <w:t>» к извещению об осуществлении закупки.</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lastRenderedPageBreak/>
        <w:t xml:space="preserve">Предмет закупки: </w:t>
      </w:r>
      <w:r w:rsidR="00E849BA" w:rsidRPr="00A50A3E">
        <w:rPr>
          <w:color w:val="000000"/>
          <w:sz w:val="27"/>
          <w:szCs w:val="27"/>
        </w:rPr>
        <w:t>поставка оборудования для нужд государственного бюджетного общеобразовательного учреждения начальной школы – детского сада № 36 Василеостровского района Санкт-Петербурга в 2023 году</w:t>
      </w:r>
      <w:r w:rsidRPr="00A50A3E">
        <w:rPr>
          <w:color w:val="000000"/>
          <w:sz w:val="27"/>
          <w:szCs w:val="27"/>
        </w:rPr>
        <w:t>.</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Санкт-Петербурга. 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 xml:space="preserve">В силу ч. 3 ст. 17 Закона о защите конкуренции наряду с установленными </w:t>
      </w:r>
      <w:proofErr w:type="spellStart"/>
      <w:r w:rsidRPr="00A50A3E">
        <w:rPr>
          <w:color w:val="000000"/>
          <w:sz w:val="27"/>
          <w:szCs w:val="27"/>
        </w:rPr>
        <w:t>ч.ч</w:t>
      </w:r>
      <w:proofErr w:type="spellEnd"/>
      <w:r w:rsidRPr="00A50A3E">
        <w:rPr>
          <w:color w:val="000000"/>
          <w:sz w:val="27"/>
          <w:szCs w:val="27"/>
        </w:rPr>
        <w:t>.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Исходя из буквального и смыслового толкования нормативных положений ст.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w:t>
      </w:r>
      <w:r w:rsidRPr="00A50A3E">
        <w:rPr>
          <w:color w:val="000000"/>
          <w:sz w:val="27"/>
          <w:szCs w:val="27"/>
        </w:rPr>
        <w:lastRenderedPageBreak/>
        <w:t>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7F07BD" w:rsidRPr="00A50A3E" w:rsidRDefault="007F07BD" w:rsidP="007F07BD">
      <w:pPr>
        <w:autoSpaceDE w:val="0"/>
        <w:autoSpaceDN w:val="0"/>
        <w:adjustRightInd w:val="0"/>
        <w:ind w:firstLine="708"/>
        <w:jc w:val="both"/>
        <w:outlineLvl w:val="1"/>
        <w:rPr>
          <w:sz w:val="27"/>
          <w:szCs w:val="27"/>
        </w:rPr>
      </w:pPr>
      <w:r w:rsidRPr="00A50A3E">
        <w:rPr>
          <w:sz w:val="27"/>
          <w:szCs w:val="27"/>
        </w:rPr>
        <w:t>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извещение о проведении закупки,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необходимо заключать определенные договоры и соглашения с производителем медицинских изделий.</w:t>
      </w:r>
    </w:p>
    <w:p w:rsidR="007F07BD" w:rsidRPr="00A50A3E" w:rsidRDefault="007F07BD" w:rsidP="007F07BD">
      <w:pPr>
        <w:ind w:firstLine="708"/>
        <w:jc w:val="both"/>
        <w:rPr>
          <w:color w:val="000000"/>
          <w:sz w:val="27"/>
          <w:szCs w:val="27"/>
        </w:rPr>
      </w:pPr>
      <w:r w:rsidRPr="00A50A3E">
        <w:rPr>
          <w:color w:val="000000"/>
          <w:sz w:val="27"/>
          <w:szCs w:val="27"/>
        </w:rPr>
        <w:t xml:space="preserve">Согласно доводам Заявителя, установленные Заказчиком </w:t>
      </w:r>
      <w:r w:rsidR="00E849BA" w:rsidRPr="00A50A3E">
        <w:rPr>
          <w:color w:val="000000"/>
          <w:sz w:val="27"/>
          <w:szCs w:val="27"/>
        </w:rPr>
        <w:t>характеристики,</w:t>
      </w:r>
      <w:r w:rsidRPr="00A50A3E">
        <w:rPr>
          <w:color w:val="000000"/>
          <w:sz w:val="27"/>
          <w:szCs w:val="27"/>
        </w:rPr>
        <w:t xml:space="preserve"> требуемо</w:t>
      </w:r>
      <w:r w:rsidR="00E849BA" w:rsidRPr="00A50A3E">
        <w:rPr>
          <w:color w:val="000000"/>
          <w:sz w:val="27"/>
          <w:szCs w:val="27"/>
        </w:rPr>
        <w:t>й к поставке «Интерактивной панели» в описании</w:t>
      </w:r>
      <w:r w:rsidRPr="00A50A3E">
        <w:rPr>
          <w:color w:val="000000"/>
          <w:sz w:val="27"/>
          <w:szCs w:val="27"/>
        </w:rPr>
        <w:t xml:space="preserve"> товар</w:t>
      </w:r>
      <w:r w:rsidR="00E849BA" w:rsidRPr="00A50A3E">
        <w:rPr>
          <w:color w:val="000000"/>
          <w:sz w:val="27"/>
          <w:szCs w:val="27"/>
        </w:rPr>
        <w:t xml:space="preserve">ных </w:t>
      </w:r>
      <w:r w:rsidRPr="00A50A3E">
        <w:rPr>
          <w:color w:val="000000"/>
          <w:sz w:val="27"/>
          <w:szCs w:val="27"/>
        </w:rPr>
        <w:t>позици</w:t>
      </w:r>
      <w:r w:rsidR="00E849BA" w:rsidRPr="00A50A3E">
        <w:rPr>
          <w:color w:val="000000"/>
          <w:sz w:val="27"/>
          <w:szCs w:val="27"/>
        </w:rPr>
        <w:t>й</w:t>
      </w:r>
      <w:r w:rsidRPr="00A50A3E">
        <w:rPr>
          <w:color w:val="000000"/>
          <w:sz w:val="27"/>
          <w:szCs w:val="27"/>
        </w:rPr>
        <w:t xml:space="preserve"> №</w:t>
      </w:r>
      <w:r w:rsidR="00E849BA" w:rsidRPr="00A50A3E">
        <w:rPr>
          <w:color w:val="000000"/>
          <w:sz w:val="27"/>
          <w:szCs w:val="27"/>
        </w:rPr>
        <w:t>1</w:t>
      </w:r>
      <w:r w:rsidRPr="00A50A3E">
        <w:rPr>
          <w:color w:val="000000"/>
          <w:sz w:val="27"/>
          <w:szCs w:val="27"/>
        </w:rPr>
        <w:t xml:space="preserve"> «</w:t>
      </w:r>
      <w:r w:rsidR="00E849BA" w:rsidRPr="00A50A3E">
        <w:rPr>
          <w:color w:val="000000"/>
          <w:sz w:val="27"/>
          <w:szCs w:val="27"/>
        </w:rPr>
        <w:t>Рельсовая система тип 1 с классной доской и интерактивной панелью</w:t>
      </w:r>
      <w:r w:rsidRPr="00A50A3E">
        <w:rPr>
          <w:color w:val="000000"/>
          <w:sz w:val="27"/>
          <w:szCs w:val="27"/>
        </w:rPr>
        <w:t>»</w:t>
      </w:r>
      <w:r w:rsidR="00E849BA" w:rsidRPr="00A50A3E">
        <w:rPr>
          <w:color w:val="000000"/>
          <w:sz w:val="27"/>
          <w:szCs w:val="27"/>
        </w:rPr>
        <w:t xml:space="preserve"> и позиций №3 «Рельсовая система тип 1 с классной доской и интерактивной панелью»</w:t>
      </w:r>
      <w:r w:rsidRPr="00A50A3E">
        <w:rPr>
          <w:color w:val="000000"/>
          <w:sz w:val="27"/>
          <w:szCs w:val="27"/>
        </w:rPr>
        <w:t xml:space="preserve">, ограничивают круг участников закупки, поскольку совокупности установленных требований к данному товару соответствуют товары единственного производителя </w:t>
      </w:r>
      <w:proofErr w:type="spellStart"/>
      <w:r w:rsidR="00A50A3E" w:rsidRPr="00A50A3E">
        <w:rPr>
          <w:color w:val="000000"/>
          <w:sz w:val="27"/>
          <w:szCs w:val="27"/>
          <w:lang w:val="en-US"/>
        </w:rPr>
        <w:t>Geckotouch</w:t>
      </w:r>
      <w:proofErr w:type="spellEnd"/>
      <w:r w:rsidRPr="00A50A3E">
        <w:rPr>
          <w:color w:val="000000"/>
          <w:sz w:val="27"/>
          <w:szCs w:val="27"/>
        </w:rPr>
        <w:t>.</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 xml:space="preserve">Заказчиком не представлены документы и сведения, подтверждающие, что совокупности установленных требований в отношении спорного товара соответствуют товары иных производителей, </w:t>
      </w:r>
      <w:proofErr w:type="spellStart"/>
      <w:r w:rsidR="00A50A3E" w:rsidRPr="00A50A3E">
        <w:rPr>
          <w:color w:val="000000"/>
          <w:sz w:val="27"/>
          <w:szCs w:val="27"/>
          <w:lang w:val="en-US"/>
        </w:rPr>
        <w:t>Geckotouch</w:t>
      </w:r>
      <w:proofErr w:type="spellEnd"/>
      <w:r w:rsidRPr="00A50A3E">
        <w:rPr>
          <w:color w:val="000000"/>
          <w:sz w:val="27"/>
          <w:szCs w:val="27"/>
        </w:rPr>
        <w:t>, сведения об уникальности данных товаров также не были представлены.</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Учитывая изложенное, Комиссия УФАС приходит к выводу о том, что Заказчиком ненадлежащим образом установлено описание объекта закупки.</w:t>
      </w:r>
    </w:p>
    <w:p w:rsidR="007F07BD" w:rsidRPr="00A50A3E" w:rsidRDefault="007F07BD" w:rsidP="007F07BD">
      <w:pPr>
        <w:tabs>
          <w:tab w:val="left" w:pos="0"/>
          <w:tab w:val="left" w:pos="568"/>
        </w:tabs>
        <w:ind w:firstLine="709"/>
        <w:jc w:val="both"/>
        <w:rPr>
          <w:color w:val="000000"/>
          <w:sz w:val="27"/>
          <w:szCs w:val="27"/>
        </w:rPr>
      </w:pPr>
      <w:r w:rsidRPr="00A50A3E">
        <w:rPr>
          <w:color w:val="000000"/>
          <w:sz w:val="27"/>
          <w:szCs w:val="27"/>
        </w:rPr>
        <w:t xml:space="preserve">Таким образом, вышеуказанные действия Заказчика нарушают </w:t>
      </w:r>
      <w:r w:rsidRPr="00A50A3E">
        <w:rPr>
          <w:color w:val="000000"/>
          <w:sz w:val="27"/>
          <w:szCs w:val="27"/>
        </w:rPr>
        <w:br/>
        <w:t>п. 1 ч. 1 ст. 33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7F07BD" w:rsidRPr="00A50A3E" w:rsidRDefault="007F07BD" w:rsidP="007F07BD">
      <w:pPr>
        <w:widowControl w:val="0"/>
        <w:autoSpaceDE w:val="0"/>
        <w:autoSpaceDN w:val="0"/>
        <w:adjustRightInd w:val="0"/>
        <w:ind w:firstLine="720"/>
        <w:jc w:val="both"/>
        <w:rPr>
          <w:sz w:val="27"/>
          <w:szCs w:val="27"/>
        </w:rPr>
      </w:pPr>
      <w:r w:rsidRPr="00A50A3E">
        <w:rPr>
          <w:sz w:val="27"/>
          <w:szCs w:val="27"/>
        </w:rPr>
        <w:t>Выявленное в действиях Заказчика нарушение является существенным, что дает основание для выдачи обязательного для исполнения предписания об его устранении.</w:t>
      </w:r>
    </w:p>
    <w:p w:rsidR="000C48F2" w:rsidRPr="00A50A3E" w:rsidRDefault="000C48F2" w:rsidP="007F07BD">
      <w:pPr>
        <w:ind w:firstLine="708"/>
        <w:jc w:val="both"/>
        <w:rPr>
          <w:sz w:val="27"/>
          <w:szCs w:val="27"/>
        </w:rPr>
      </w:pPr>
    </w:p>
    <w:p w:rsidR="00B46EDD" w:rsidRPr="00A50A3E" w:rsidRDefault="00B46EDD" w:rsidP="00B46EDD">
      <w:pPr>
        <w:autoSpaceDE w:val="0"/>
        <w:autoSpaceDN w:val="0"/>
        <w:adjustRightInd w:val="0"/>
        <w:ind w:firstLine="708"/>
        <w:jc w:val="both"/>
        <w:rPr>
          <w:sz w:val="27"/>
          <w:szCs w:val="27"/>
        </w:rPr>
      </w:pPr>
      <w:r w:rsidRPr="00A50A3E">
        <w:rPr>
          <w:sz w:val="27"/>
          <w:szCs w:val="27"/>
        </w:rPr>
        <w:t>Комиссия УФАС, руководствуясь ст. ст. 2, 99, 106 Закона о контрактной системе, Административным регламентом,</w:t>
      </w:r>
    </w:p>
    <w:p w:rsidR="00B46EDD" w:rsidRPr="00A50A3E" w:rsidRDefault="00B46EDD" w:rsidP="00B46EDD">
      <w:pPr>
        <w:jc w:val="center"/>
        <w:rPr>
          <w:sz w:val="27"/>
          <w:szCs w:val="27"/>
        </w:rPr>
      </w:pPr>
    </w:p>
    <w:p w:rsidR="00B46EDD" w:rsidRPr="00A50A3E" w:rsidRDefault="00B46EDD" w:rsidP="00B46EDD">
      <w:pPr>
        <w:jc w:val="center"/>
        <w:rPr>
          <w:b/>
          <w:bCs/>
          <w:sz w:val="27"/>
          <w:szCs w:val="27"/>
        </w:rPr>
      </w:pPr>
      <w:r w:rsidRPr="00A50A3E">
        <w:rPr>
          <w:b/>
          <w:bCs/>
          <w:sz w:val="27"/>
          <w:szCs w:val="27"/>
        </w:rPr>
        <w:t xml:space="preserve">РЕШИЛА: </w:t>
      </w:r>
    </w:p>
    <w:p w:rsidR="00B46EDD" w:rsidRPr="00A50A3E" w:rsidRDefault="00B46EDD" w:rsidP="00B46EDD">
      <w:pPr>
        <w:autoSpaceDE w:val="0"/>
        <w:autoSpaceDN w:val="0"/>
        <w:adjustRightInd w:val="0"/>
        <w:ind w:firstLine="567"/>
        <w:jc w:val="both"/>
        <w:outlineLvl w:val="1"/>
        <w:rPr>
          <w:sz w:val="27"/>
          <w:szCs w:val="27"/>
        </w:rPr>
      </w:pPr>
    </w:p>
    <w:p w:rsidR="00B46EDD" w:rsidRPr="00A50A3E" w:rsidRDefault="00633F00" w:rsidP="00633F00">
      <w:pPr>
        <w:tabs>
          <w:tab w:val="left" w:pos="993"/>
        </w:tabs>
        <w:ind w:firstLine="567"/>
        <w:jc w:val="both"/>
        <w:rPr>
          <w:iCs/>
          <w:sz w:val="27"/>
          <w:szCs w:val="27"/>
        </w:rPr>
      </w:pPr>
      <w:r w:rsidRPr="00A50A3E">
        <w:rPr>
          <w:color w:val="000000"/>
          <w:sz w:val="27"/>
          <w:szCs w:val="27"/>
        </w:rPr>
        <w:t xml:space="preserve">1. </w:t>
      </w:r>
      <w:r w:rsidR="00B46EDD" w:rsidRPr="00A50A3E">
        <w:rPr>
          <w:color w:val="000000"/>
          <w:sz w:val="27"/>
          <w:szCs w:val="27"/>
        </w:rPr>
        <w:t xml:space="preserve">Признать жалобу </w:t>
      </w:r>
      <w:r w:rsidR="00DB5D63" w:rsidRPr="00DB5D63">
        <w:rPr>
          <w:iCs/>
          <w:sz w:val="27"/>
          <w:szCs w:val="27"/>
        </w:rPr>
        <w:t>ООО «ЭДУТЕХ»</w:t>
      </w:r>
      <w:r w:rsidR="00DB5D63">
        <w:rPr>
          <w:iCs/>
          <w:sz w:val="27"/>
          <w:szCs w:val="27"/>
        </w:rPr>
        <w:t xml:space="preserve"> </w:t>
      </w:r>
      <w:r w:rsidR="00B46EDD" w:rsidRPr="00A50A3E">
        <w:rPr>
          <w:color w:val="000000"/>
          <w:sz w:val="27"/>
          <w:szCs w:val="27"/>
        </w:rPr>
        <w:t>обоснованной</w:t>
      </w:r>
      <w:r w:rsidR="00D44709" w:rsidRPr="00A50A3E">
        <w:rPr>
          <w:color w:val="000000"/>
          <w:sz w:val="27"/>
          <w:szCs w:val="27"/>
        </w:rPr>
        <w:t xml:space="preserve"> частично</w:t>
      </w:r>
      <w:r w:rsidR="00B46EDD" w:rsidRPr="00A50A3E">
        <w:rPr>
          <w:color w:val="000000"/>
          <w:sz w:val="27"/>
          <w:szCs w:val="27"/>
        </w:rPr>
        <w:t>.</w:t>
      </w:r>
    </w:p>
    <w:p w:rsidR="00633F00" w:rsidRPr="00A50A3E" w:rsidRDefault="00633F00" w:rsidP="00633F00">
      <w:pPr>
        <w:tabs>
          <w:tab w:val="left" w:pos="993"/>
          <w:tab w:val="left" w:pos="1276"/>
        </w:tabs>
        <w:autoSpaceDE w:val="0"/>
        <w:autoSpaceDN w:val="0"/>
        <w:adjustRightInd w:val="0"/>
        <w:ind w:firstLine="567"/>
        <w:jc w:val="both"/>
        <w:rPr>
          <w:color w:val="000000"/>
          <w:sz w:val="27"/>
          <w:szCs w:val="27"/>
        </w:rPr>
      </w:pPr>
      <w:r w:rsidRPr="00A50A3E">
        <w:rPr>
          <w:color w:val="000000"/>
          <w:sz w:val="27"/>
          <w:szCs w:val="27"/>
        </w:rPr>
        <w:t xml:space="preserve">2. Признать в действиях Заказчика нарушение </w:t>
      </w:r>
      <w:bookmarkStart w:id="0" w:name="_GoBack"/>
      <w:r w:rsidR="00DB5D63">
        <w:rPr>
          <w:color w:val="000000"/>
          <w:sz w:val="27"/>
          <w:szCs w:val="27"/>
        </w:rPr>
        <w:t xml:space="preserve">п. 1 </w:t>
      </w:r>
      <w:r w:rsidRPr="00A50A3E">
        <w:rPr>
          <w:sz w:val="27"/>
          <w:szCs w:val="27"/>
        </w:rPr>
        <w:t xml:space="preserve">ч. </w:t>
      </w:r>
      <w:r w:rsidR="00DB5D63">
        <w:rPr>
          <w:sz w:val="27"/>
          <w:szCs w:val="27"/>
        </w:rPr>
        <w:t>1</w:t>
      </w:r>
      <w:r w:rsidRPr="00A50A3E">
        <w:rPr>
          <w:sz w:val="27"/>
          <w:szCs w:val="27"/>
        </w:rPr>
        <w:t xml:space="preserve"> ст. 33 </w:t>
      </w:r>
      <w:bookmarkEnd w:id="0"/>
      <w:r w:rsidRPr="00A50A3E">
        <w:rPr>
          <w:color w:val="000000"/>
          <w:sz w:val="27"/>
          <w:szCs w:val="27"/>
        </w:rPr>
        <w:t>Закона о контрактной системе.</w:t>
      </w:r>
    </w:p>
    <w:p w:rsidR="00633F00" w:rsidRPr="00A50A3E" w:rsidRDefault="00633F00" w:rsidP="00633F00">
      <w:pPr>
        <w:autoSpaceDE w:val="0"/>
        <w:autoSpaceDN w:val="0"/>
        <w:adjustRightInd w:val="0"/>
        <w:ind w:firstLine="567"/>
        <w:jc w:val="both"/>
        <w:outlineLvl w:val="1"/>
        <w:rPr>
          <w:color w:val="000000"/>
          <w:sz w:val="27"/>
          <w:szCs w:val="27"/>
        </w:rPr>
      </w:pPr>
      <w:r w:rsidRPr="00A50A3E">
        <w:rPr>
          <w:color w:val="000000"/>
          <w:sz w:val="27"/>
          <w:szCs w:val="27"/>
        </w:rPr>
        <w:t>3.</w:t>
      </w:r>
      <w:r w:rsidR="00A50A3E" w:rsidRPr="00A50A3E">
        <w:rPr>
          <w:color w:val="000000"/>
          <w:sz w:val="27"/>
          <w:szCs w:val="27"/>
        </w:rPr>
        <w:t xml:space="preserve"> Выдать Заказчику, аукционной комиссии, оператору электронной торговой площадки предписание об устранении выявленного нарушения</w:t>
      </w:r>
      <w:r w:rsidRPr="00A50A3E">
        <w:rPr>
          <w:color w:val="000000"/>
          <w:sz w:val="27"/>
          <w:szCs w:val="27"/>
        </w:rPr>
        <w:t>.</w:t>
      </w:r>
    </w:p>
    <w:p w:rsidR="00633F00" w:rsidRPr="00A50A3E" w:rsidRDefault="00633F00" w:rsidP="00633F00">
      <w:pPr>
        <w:autoSpaceDE w:val="0"/>
        <w:autoSpaceDN w:val="0"/>
        <w:adjustRightInd w:val="0"/>
        <w:ind w:firstLine="567"/>
        <w:jc w:val="both"/>
        <w:outlineLvl w:val="1"/>
        <w:rPr>
          <w:color w:val="000000"/>
          <w:sz w:val="27"/>
          <w:szCs w:val="27"/>
        </w:rPr>
      </w:pPr>
      <w:r w:rsidRPr="00A50A3E">
        <w:rPr>
          <w:color w:val="000000"/>
          <w:sz w:val="27"/>
          <w:szCs w:val="27"/>
        </w:rPr>
        <w:lastRenderedPageBreak/>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B46EDD" w:rsidRPr="00A50A3E" w:rsidRDefault="00B46EDD" w:rsidP="00B46EDD">
      <w:pPr>
        <w:ind w:left="1068"/>
        <w:jc w:val="both"/>
        <w:rPr>
          <w:iCs/>
          <w:sz w:val="27"/>
          <w:szCs w:val="27"/>
        </w:rPr>
      </w:pPr>
    </w:p>
    <w:p w:rsidR="00B46EDD" w:rsidRPr="00A50A3E" w:rsidRDefault="00B46EDD" w:rsidP="00B46EDD">
      <w:pPr>
        <w:autoSpaceDE w:val="0"/>
        <w:autoSpaceDN w:val="0"/>
        <w:adjustRightInd w:val="0"/>
        <w:ind w:firstLine="708"/>
        <w:jc w:val="both"/>
        <w:outlineLvl w:val="1"/>
        <w:rPr>
          <w:color w:val="000000"/>
          <w:sz w:val="27"/>
          <w:szCs w:val="27"/>
        </w:rPr>
      </w:pPr>
    </w:p>
    <w:p w:rsidR="00B46EDD" w:rsidRPr="00A50A3E" w:rsidRDefault="00B46EDD" w:rsidP="00B46EDD">
      <w:pPr>
        <w:tabs>
          <w:tab w:val="left" w:pos="2700"/>
        </w:tabs>
        <w:ind w:firstLine="720"/>
        <w:jc w:val="both"/>
        <w:rPr>
          <w:i/>
          <w:sz w:val="27"/>
          <w:szCs w:val="27"/>
        </w:rPr>
      </w:pPr>
      <w:r w:rsidRPr="00A50A3E">
        <w:rPr>
          <w:i/>
          <w:sz w:val="27"/>
          <w:szCs w:val="27"/>
        </w:rPr>
        <w:t>Настоящее решение может быть обжаловано в судебном порядке в течение трёх месяцев со дня принятия.</w:t>
      </w:r>
    </w:p>
    <w:p w:rsidR="005A63A2" w:rsidRPr="00A50A3E" w:rsidRDefault="005A63A2">
      <w:pPr>
        <w:rPr>
          <w:sz w:val="27"/>
          <w:szCs w:val="27"/>
        </w:rPr>
      </w:pPr>
    </w:p>
    <w:sectPr w:rsidR="005A63A2" w:rsidRPr="00A50A3E" w:rsidSect="00A50A3E">
      <w:headerReference w:type="even" r:id="rId8"/>
      <w:headerReference w:type="default" r:id="rId9"/>
      <w:pgSz w:w="11906" w:h="16838"/>
      <w:pgMar w:top="1134" w:right="851" w:bottom="184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996" w:rsidRDefault="004F5996">
      <w:r>
        <w:separator/>
      </w:r>
    </w:p>
  </w:endnote>
  <w:endnote w:type="continuationSeparator" w:id="0">
    <w:p w:rsidR="004F5996" w:rsidRDefault="004F5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996" w:rsidRDefault="004F5996">
      <w:r>
        <w:separator/>
      </w:r>
    </w:p>
  </w:footnote>
  <w:footnote w:type="continuationSeparator" w:id="0">
    <w:p w:rsidR="004F5996" w:rsidRDefault="004F5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B46ED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F599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B46ED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B5D63">
      <w:rPr>
        <w:rStyle w:val="a5"/>
        <w:noProof/>
      </w:rPr>
      <w:t>9</w:t>
    </w:r>
    <w:r>
      <w:rPr>
        <w:rStyle w:val="a5"/>
      </w:rPr>
      <w:fldChar w:fldCharType="end"/>
    </w:r>
  </w:p>
  <w:p w:rsidR="00EA3063" w:rsidRDefault="004F59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A4682E"/>
    <w:multiLevelType w:val="hybridMultilevel"/>
    <w:tmpl w:val="406A6D08"/>
    <w:lvl w:ilvl="0" w:tplc="60D675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9861A91"/>
    <w:multiLevelType w:val="hybridMultilevel"/>
    <w:tmpl w:val="63702C5E"/>
    <w:lvl w:ilvl="0" w:tplc="B088D16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9A7"/>
    <w:rsid w:val="0000285D"/>
    <w:rsid w:val="0003795C"/>
    <w:rsid w:val="000C48F2"/>
    <w:rsid w:val="00150DC5"/>
    <w:rsid w:val="00192F5F"/>
    <w:rsid w:val="001D28A2"/>
    <w:rsid w:val="001D54DD"/>
    <w:rsid w:val="002336F0"/>
    <w:rsid w:val="00304EAE"/>
    <w:rsid w:val="00397C9C"/>
    <w:rsid w:val="00455E14"/>
    <w:rsid w:val="004F5996"/>
    <w:rsid w:val="00523209"/>
    <w:rsid w:val="00587D54"/>
    <w:rsid w:val="0059416B"/>
    <w:rsid w:val="005A63A2"/>
    <w:rsid w:val="00600B68"/>
    <w:rsid w:val="00633F00"/>
    <w:rsid w:val="0066221D"/>
    <w:rsid w:val="00672FC3"/>
    <w:rsid w:val="00744385"/>
    <w:rsid w:val="007F07BD"/>
    <w:rsid w:val="009B2370"/>
    <w:rsid w:val="00A212FE"/>
    <w:rsid w:val="00A50A3E"/>
    <w:rsid w:val="00A529A7"/>
    <w:rsid w:val="00A545E0"/>
    <w:rsid w:val="00A7651E"/>
    <w:rsid w:val="00A945AB"/>
    <w:rsid w:val="00A955CE"/>
    <w:rsid w:val="00AC4C90"/>
    <w:rsid w:val="00AD5713"/>
    <w:rsid w:val="00B46EDD"/>
    <w:rsid w:val="00C86110"/>
    <w:rsid w:val="00CC54AE"/>
    <w:rsid w:val="00D44709"/>
    <w:rsid w:val="00DB5D63"/>
    <w:rsid w:val="00E17904"/>
    <w:rsid w:val="00E27B30"/>
    <w:rsid w:val="00E849BA"/>
    <w:rsid w:val="00EF183B"/>
    <w:rsid w:val="00F96336"/>
    <w:rsid w:val="00FC0B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A85D59-518C-4138-A571-EFADCB612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6E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46EDD"/>
    <w:pPr>
      <w:tabs>
        <w:tab w:val="center" w:pos="4677"/>
        <w:tab w:val="right" w:pos="9355"/>
      </w:tabs>
    </w:pPr>
  </w:style>
  <w:style w:type="character" w:customStyle="1" w:styleId="a4">
    <w:name w:val="Верхний колонтитул Знак"/>
    <w:basedOn w:val="a0"/>
    <w:link w:val="a3"/>
    <w:rsid w:val="00B46EDD"/>
    <w:rPr>
      <w:rFonts w:ascii="Times New Roman" w:eastAsia="Times New Roman" w:hAnsi="Times New Roman" w:cs="Times New Roman"/>
      <w:sz w:val="24"/>
      <w:szCs w:val="24"/>
      <w:lang w:eastAsia="ru-RU"/>
    </w:rPr>
  </w:style>
  <w:style w:type="character" w:styleId="a5">
    <w:name w:val="page number"/>
    <w:basedOn w:val="a0"/>
    <w:rsid w:val="00B46EDD"/>
  </w:style>
  <w:style w:type="paragraph" w:styleId="a6">
    <w:name w:val="Normal (Web)"/>
    <w:basedOn w:val="a"/>
    <w:uiPriority w:val="99"/>
    <w:unhideWhenUsed/>
    <w:rsid w:val="00B46EDD"/>
    <w:pPr>
      <w:spacing w:before="100" w:beforeAutospacing="1" w:after="142" w:line="276" w:lineRule="auto"/>
    </w:pPr>
  </w:style>
  <w:style w:type="paragraph" w:styleId="a7">
    <w:name w:val="List Paragraph"/>
    <w:basedOn w:val="a"/>
    <w:uiPriority w:val="34"/>
    <w:qFormat/>
    <w:rsid w:val="00B46EDD"/>
    <w:pPr>
      <w:ind w:left="720"/>
      <w:contextualSpacing/>
    </w:pPr>
  </w:style>
  <w:style w:type="paragraph" w:styleId="a8">
    <w:name w:val="Balloon Text"/>
    <w:basedOn w:val="a"/>
    <w:link w:val="a9"/>
    <w:uiPriority w:val="99"/>
    <w:semiHidden/>
    <w:unhideWhenUsed/>
    <w:rsid w:val="001D28A2"/>
    <w:rPr>
      <w:rFonts w:ascii="Segoe UI" w:hAnsi="Segoe UI" w:cs="Segoe UI"/>
      <w:sz w:val="18"/>
      <w:szCs w:val="18"/>
    </w:rPr>
  </w:style>
  <w:style w:type="character" w:customStyle="1" w:styleId="a9">
    <w:name w:val="Текст выноски Знак"/>
    <w:basedOn w:val="a0"/>
    <w:link w:val="a8"/>
    <w:uiPriority w:val="99"/>
    <w:semiHidden/>
    <w:rsid w:val="001D28A2"/>
    <w:rPr>
      <w:rFonts w:ascii="Segoe UI" w:eastAsia="Times New Roman" w:hAnsi="Segoe UI" w:cs="Segoe UI"/>
      <w:sz w:val="18"/>
      <w:szCs w:val="18"/>
      <w:lang w:eastAsia="ru-RU"/>
    </w:rPr>
  </w:style>
  <w:style w:type="paragraph" w:customStyle="1" w:styleId="1">
    <w:name w:val="Основной текст1"/>
    <w:basedOn w:val="a"/>
    <w:rsid w:val="00600B68"/>
    <w:pPr>
      <w:widowControl w:val="0"/>
      <w:shd w:val="clear" w:color="auto" w:fill="FFFFFF"/>
      <w:suppressAutoHyphens/>
      <w:spacing w:line="240" w:lineRule="atLeast"/>
    </w:pPr>
    <w:rPr>
      <w:rFonts w:eastAsia="Courier New"/>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C510CB6978D78E57AD05DDEA15D8E7AB5F764EBA5DD33D7F774EAC6584386F944875AAABD97FEA8B6BC125B4334DDEC40922506D11E6B6M5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3109</Words>
  <Characters>17727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2023-01-17T11:57:00Z</cp:lastPrinted>
  <dcterms:created xsi:type="dcterms:W3CDTF">2023-05-05T15:54:00Z</dcterms:created>
  <dcterms:modified xsi:type="dcterms:W3CDTF">2023-05-05T15:54:00Z</dcterms:modified>
</cp:coreProperties>
</file>