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2B3" w:rsidRPr="009D259B" w:rsidRDefault="00216F07" w:rsidP="00894BFC">
      <w:pPr>
        <w:tabs>
          <w:tab w:val="left" w:pos="4536"/>
        </w:tabs>
        <w:autoSpaceDE w:val="0"/>
        <w:autoSpaceDN w:val="0"/>
        <w:adjustRightInd w:val="0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2905125</wp:posOffset>
            </wp:positionH>
            <wp:positionV relativeFrom="paragraph">
              <wp:posOffset>262890</wp:posOffset>
            </wp:positionV>
            <wp:extent cx="558800" cy="650875"/>
            <wp:effectExtent l="19050" t="0" r="0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5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952B3" w:rsidRPr="009D259B" w:rsidRDefault="002952B3" w:rsidP="00894BFC">
      <w:pPr>
        <w:autoSpaceDE w:val="0"/>
        <w:autoSpaceDN w:val="0"/>
        <w:adjustRightInd w:val="0"/>
        <w:jc w:val="both"/>
        <w:rPr>
          <w:b/>
          <w:bCs/>
        </w:rPr>
      </w:pPr>
    </w:p>
    <w:p w:rsidR="002952B3" w:rsidRPr="009D259B" w:rsidRDefault="002952B3" w:rsidP="00894BFC">
      <w:pPr>
        <w:autoSpaceDE w:val="0"/>
        <w:autoSpaceDN w:val="0"/>
        <w:adjustRightInd w:val="0"/>
        <w:jc w:val="center"/>
        <w:rPr>
          <w:b/>
          <w:bCs/>
        </w:rPr>
      </w:pPr>
      <w:r w:rsidRPr="009D259B">
        <w:rPr>
          <w:b/>
          <w:bCs/>
        </w:rPr>
        <w:t>ФЕДЕРАЛЬНАЯ АНТИМОНОПОЛЬНАЯ СЛУЖБА</w:t>
      </w:r>
    </w:p>
    <w:p w:rsidR="002952B3" w:rsidRPr="009D259B" w:rsidRDefault="002952B3" w:rsidP="00894BFC">
      <w:pPr>
        <w:autoSpaceDE w:val="0"/>
        <w:autoSpaceDN w:val="0"/>
        <w:adjustRightInd w:val="0"/>
        <w:jc w:val="center"/>
        <w:rPr>
          <w:b/>
          <w:bCs/>
        </w:rPr>
      </w:pPr>
      <w:r w:rsidRPr="009D259B">
        <w:rPr>
          <w:b/>
          <w:bCs/>
        </w:rPr>
        <w:t>Управление по Кировской области</w:t>
      </w:r>
    </w:p>
    <w:p w:rsidR="002952B3" w:rsidRPr="009D259B" w:rsidRDefault="00A02F27" w:rsidP="00894BFC">
      <w:pPr>
        <w:autoSpaceDE w:val="0"/>
        <w:autoSpaceDN w:val="0"/>
        <w:adjustRightInd w:val="0"/>
        <w:jc w:val="center"/>
      </w:pPr>
      <w:r>
        <w:rPr>
          <w:noProof/>
        </w:rPr>
        <w:pict>
          <v:line id="Line 2" o:spid="_x0000_s1026" style="position:absolute;left:0;text-align:left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5.75pt" to="468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"/>
        </w:pict>
      </w:r>
    </w:p>
    <w:p w:rsidR="002952B3" w:rsidRPr="009D259B" w:rsidRDefault="002952B3" w:rsidP="00894BFC">
      <w:pPr>
        <w:autoSpaceDE w:val="0"/>
        <w:autoSpaceDN w:val="0"/>
        <w:adjustRightInd w:val="0"/>
        <w:jc w:val="center"/>
      </w:pPr>
      <w:smartTag w:uri="urn:schemas-microsoft-com:office:smarttags" w:element="metricconverter">
        <w:smartTagPr>
          <w:attr w:name="ProductID" w:val="610020 г"/>
        </w:smartTagPr>
        <w:r w:rsidRPr="009D259B">
          <w:t>610020 г</w:t>
        </w:r>
      </w:smartTag>
      <w:r w:rsidRPr="009D259B">
        <w:t>. Киров, ул.</w:t>
      </w:r>
      <w:r w:rsidR="00A82B1C">
        <w:t xml:space="preserve"> </w:t>
      </w:r>
      <w:r w:rsidRPr="009D259B">
        <w:t>К.</w:t>
      </w:r>
      <w:r w:rsidR="00D27BB1">
        <w:t xml:space="preserve"> </w:t>
      </w:r>
      <w:r w:rsidRPr="009D259B">
        <w:t>Либкнехта, 55, тел: 64-73-31</w:t>
      </w:r>
    </w:p>
    <w:p w:rsidR="002952B3" w:rsidRDefault="002952B3" w:rsidP="00894BFC">
      <w:pPr>
        <w:autoSpaceDE w:val="0"/>
        <w:autoSpaceDN w:val="0"/>
        <w:adjustRightInd w:val="0"/>
        <w:jc w:val="both"/>
        <w:rPr>
          <w:b/>
          <w:bCs/>
          <w:sz w:val="25"/>
          <w:szCs w:val="25"/>
        </w:rPr>
      </w:pPr>
    </w:p>
    <w:p w:rsidR="00E21B9F" w:rsidRDefault="00E21B9F" w:rsidP="00894BFC">
      <w:pPr>
        <w:autoSpaceDE w:val="0"/>
        <w:autoSpaceDN w:val="0"/>
        <w:adjustRightInd w:val="0"/>
        <w:jc w:val="both"/>
        <w:rPr>
          <w:b/>
          <w:bCs/>
        </w:rPr>
      </w:pPr>
    </w:p>
    <w:p w:rsidR="00E21B9F" w:rsidRPr="00E21B9F" w:rsidRDefault="00E21B9F" w:rsidP="00894BFC">
      <w:pPr>
        <w:autoSpaceDE w:val="0"/>
        <w:autoSpaceDN w:val="0"/>
        <w:adjustRightInd w:val="0"/>
        <w:jc w:val="both"/>
        <w:rPr>
          <w:b/>
          <w:bCs/>
        </w:rPr>
      </w:pPr>
    </w:p>
    <w:p w:rsidR="008129D2" w:rsidRPr="00FA00EC" w:rsidRDefault="0085263F" w:rsidP="008129D2">
      <w:pPr>
        <w:autoSpaceDE w:val="0"/>
        <w:autoSpaceDN w:val="0"/>
        <w:adjustRightInd w:val="0"/>
        <w:ind w:firstLine="567"/>
        <w:jc w:val="both"/>
        <w:rPr>
          <w:b/>
          <w:bCs/>
          <w:color w:val="000000" w:themeColor="text1"/>
        </w:rPr>
      </w:pPr>
      <w:r>
        <w:rPr>
          <w:b/>
          <w:bCs/>
        </w:rPr>
        <w:t xml:space="preserve">26 апреля </w:t>
      </w:r>
      <w:r w:rsidR="00FB25A7" w:rsidRPr="00E21B9F">
        <w:rPr>
          <w:b/>
          <w:bCs/>
        </w:rPr>
        <w:t xml:space="preserve"> 2023</w:t>
      </w:r>
      <w:r w:rsidR="008129D2" w:rsidRPr="00E21B9F">
        <w:rPr>
          <w:b/>
          <w:bCs/>
        </w:rPr>
        <w:t xml:space="preserve"> г.</w:t>
      </w:r>
      <w:r w:rsidR="008129D2" w:rsidRPr="00E21B9F">
        <w:rPr>
          <w:b/>
          <w:bCs/>
        </w:rPr>
        <w:tab/>
      </w:r>
      <w:r w:rsidR="008129D2" w:rsidRPr="00E21B9F">
        <w:rPr>
          <w:b/>
          <w:bCs/>
        </w:rPr>
        <w:tab/>
      </w:r>
      <w:r w:rsidR="008129D2" w:rsidRPr="00E21B9F">
        <w:rPr>
          <w:b/>
          <w:bCs/>
        </w:rPr>
        <w:tab/>
      </w:r>
      <w:r w:rsidR="008129D2" w:rsidRPr="00E21B9F">
        <w:rPr>
          <w:b/>
          <w:bCs/>
        </w:rPr>
        <w:tab/>
      </w:r>
      <w:r w:rsidR="008129D2" w:rsidRPr="00E21B9F">
        <w:rPr>
          <w:b/>
          <w:bCs/>
        </w:rPr>
        <w:tab/>
      </w:r>
      <w:r w:rsidR="008129D2" w:rsidRPr="00E21B9F">
        <w:rPr>
          <w:b/>
          <w:bCs/>
        </w:rPr>
        <w:tab/>
      </w:r>
      <w:r w:rsidR="008129D2" w:rsidRPr="00E21B9F">
        <w:rPr>
          <w:b/>
          <w:bCs/>
        </w:rPr>
        <w:tab/>
      </w:r>
      <w:r w:rsidR="008129D2" w:rsidRPr="00FA00EC">
        <w:rPr>
          <w:b/>
          <w:bCs/>
          <w:color w:val="000000" w:themeColor="text1"/>
        </w:rPr>
        <w:t xml:space="preserve">№ </w:t>
      </w:r>
      <w:r w:rsidR="008129D2" w:rsidRPr="00FA00EC">
        <w:rPr>
          <w:b/>
          <w:bCs/>
          <w:iCs/>
          <w:color w:val="000000" w:themeColor="text1"/>
        </w:rPr>
        <w:t>043/06/</w:t>
      </w:r>
      <w:r w:rsidR="001E20EB" w:rsidRPr="00FA00EC">
        <w:rPr>
          <w:b/>
          <w:bCs/>
          <w:iCs/>
          <w:color w:val="000000" w:themeColor="text1"/>
        </w:rPr>
        <w:t>106</w:t>
      </w:r>
      <w:r w:rsidR="008129D2" w:rsidRPr="00FA00EC">
        <w:rPr>
          <w:b/>
          <w:bCs/>
          <w:iCs/>
          <w:color w:val="000000" w:themeColor="text1"/>
        </w:rPr>
        <w:t>-</w:t>
      </w:r>
      <w:r w:rsidR="00FA00EC" w:rsidRPr="00FA00EC">
        <w:rPr>
          <w:b/>
          <w:bCs/>
          <w:iCs/>
          <w:color w:val="000000" w:themeColor="text1"/>
        </w:rPr>
        <w:t>393</w:t>
      </w:r>
      <w:r w:rsidR="008129D2" w:rsidRPr="00FA00EC">
        <w:rPr>
          <w:b/>
          <w:bCs/>
          <w:iCs/>
          <w:color w:val="000000" w:themeColor="text1"/>
        </w:rPr>
        <w:t>/202</w:t>
      </w:r>
      <w:r w:rsidR="00FB25A7" w:rsidRPr="00FA00EC">
        <w:rPr>
          <w:b/>
          <w:bCs/>
          <w:iCs/>
          <w:color w:val="000000" w:themeColor="text1"/>
        </w:rPr>
        <w:t>3</w:t>
      </w:r>
    </w:p>
    <w:p w:rsidR="008129D2" w:rsidRPr="0085263F" w:rsidRDefault="008129D2" w:rsidP="008129D2">
      <w:pPr>
        <w:autoSpaceDE w:val="0"/>
        <w:autoSpaceDN w:val="0"/>
        <w:adjustRightInd w:val="0"/>
        <w:spacing w:before="60"/>
        <w:ind w:firstLine="567"/>
        <w:jc w:val="center"/>
        <w:rPr>
          <w:b/>
          <w:bCs/>
          <w:color w:val="FF0000"/>
        </w:rPr>
      </w:pPr>
    </w:p>
    <w:p w:rsidR="008129D2" w:rsidRPr="00E21B9F" w:rsidRDefault="008129D2" w:rsidP="008129D2">
      <w:pPr>
        <w:autoSpaceDE w:val="0"/>
        <w:autoSpaceDN w:val="0"/>
        <w:adjustRightInd w:val="0"/>
        <w:spacing w:before="60"/>
        <w:ind w:firstLine="567"/>
        <w:jc w:val="center"/>
        <w:rPr>
          <w:b/>
          <w:bCs/>
        </w:rPr>
      </w:pPr>
      <w:proofErr w:type="gramStart"/>
      <w:r w:rsidRPr="00E21B9F">
        <w:rPr>
          <w:b/>
          <w:bCs/>
        </w:rPr>
        <w:t>Р</w:t>
      </w:r>
      <w:proofErr w:type="gramEnd"/>
      <w:r w:rsidRPr="00E21B9F">
        <w:rPr>
          <w:b/>
          <w:bCs/>
        </w:rPr>
        <w:t xml:space="preserve"> Е Ш Е Н И Е</w:t>
      </w:r>
    </w:p>
    <w:p w:rsidR="008129D2" w:rsidRPr="00E21B9F" w:rsidRDefault="008129D2" w:rsidP="008129D2">
      <w:pPr>
        <w:autoSpaceDE w:val="0"/>
        <w:autoSpaceDN w:val="0"/>
        <w:adjustRightInd w:val="0"/>
        <w:spacing w:before="60"/>
        <w:ind w:firstLine="567"/>
        <w:jc w:val="both"/>
        <w:rPr>
          <w:b/>
          <w:bCs/>
        </w:rPr>
      </w:pPr>
    </w:p>
    <w:p w:rsidR="008129D2" w:rsidRPr="00E21B9F" w:rsidRDefault="00E538F4" w:rsidP="008129D2">
      <w:pPr>
        <w:autoSpaceDE w:val="0"/>
        <w:autoSpaceDN w:val="0"/>
        <w:adjustRightInd w:val="0"/>
        <w:ind w:firstLine="567"/>
        <w:jc w:val="both"/>
      </w:pPr>
      <w:r w:rsidRPr="00E21B9F">
        <w:t>Комиссия Управления</w:t>
      </w:r>
      <w:r w:rsidR="008129D2" w:rsidRPr="00E21B9F">
        <w:t xml:space="preserve"> Федеральной антимонопольной службы по Кировской области  по контролю в сфере закупок (далее – Комиссия Кировского УФАС России) в составе:</w:t>
      </w:r>
    </w:p>
    <w:p w:rsidR="00172D5A" w:rsidRDefault="0085263F" w:rsidP="00172D5A">
      <w:pPr>
        <w:autoSpaceDE w:val="0"/>
        <w:autoSpaceDN w:val="0"/>
        <w:adjustRightInd w:val="0"/>
        <w:ind w:firstLine="567"/>
        <w:jc w:val="both"/>
      </w:pPr>
      <w:r>
        <w:t>П</w:t>
      </w:r>
      <w:r w:rsidR="00172D5A">
        <w:t>редседателя комиссии:</w:t>
      </w:r>
    </w:p>
    <w:p w:rsidR="008129D2" w:rsidRPr="00E21B9F" w:rsidRDefault="00172D5A" w:rsidP="00172D5A">
      <w:pPr>
        <w:autoSpaceDE w:val="0"/>
        <w:autoSpaceDN w:val="0"/>
        <w:adjustRightInd w:val="0"/>
        <w:ind w:firstLine="567"/>
        <w:jc w:val="both"/>
      </w:pPr>
      <w:r>
        <w:t>–</w:t>
      </w:r>
      <w:r w:rsidR="0085263F">
        <w:t xml:space="preserve"> </w:t>
      </w:r>
      <w:r>
        <w:t xml:space="preserve">руководителя </w:t>
      </w:r>
      <w:r w:rsidR="0085263F">
        <w:t>Управления</w:t>
      </w:r>
      <w:r>
        <w:t xml:space="preserve"> Кировского УФАС России;</w:t>
      </w:r>
    </w:p>
    <w:p w:rsidR="008129D2" w:rsidRPr="00E21B9F" w:rsidRDefault="008129D2" w:rsidP="008129D2">
      <w:pPr>
        <w:autoSpaceDE w:val="0"/>
        <w:autoSpaceDN w:val="0"/>
        <w:adjustRightInd w:val="0"/>
        <w:ind w:firstLine="567"/>
        <w:jc w:val="both"/>
      </w:pPr>
      <w:r w:rsidRPr="00E21B9F">
        <w:t>Членов комиссии:</w:t>
      </w:r>
    </w:p>
    <w:p w:rsidR="008129D2" w:rsidRPr="00E21B9F" w:rsidRDefault="008129D2" w:rsidP="008129D2">
      <w:pPr>
        <w:ind w:firstLine="567"/>
        <w:jc w:val="both"/>
      </w:pPr>
      <w:r w:rsidRPr="00E21B9F">
        <w:t>– ведущего специалиста-эксперта отдела КЗ Комиссия Кировского УФАС России;</w:t>
      </w:r>
    </w:p>
    <w:p w:rsidR="00172D5A" w:rsidRDefault="00172D5A" w:rsidP="00172D5A">
      <w:pPr>
        <w:autoSpaceDE w:val="0"/>
        <w:autoSpaceDN w:val="0"/>
        <w:adjustRightInd w:val="0"/>
        <w:ind w:firstLine="567"/>
        <w:jc w:val="both"/>
      </w:pPr>
      <w:r>
        <w:t xml:space="preserve"> – специалиста первого разряда отдела КЗ Кировского УФАС России;</w:t>
      </w:r>
    </w:p>
    <w:p w:rsidR="0085263F" w:rsidRDefault="0085263F" w:rsidP="00172D5A">
      <w:pPr>
        <w:autoSpaceDE w:val="0"/>
        <w:autoSpaceDN w:val="0"/>
        <w:adjustRightInd w:val="0"/>
        <w:ind w:firstLine="567"/>
        <w:jc w:val="both"/>
      </w:pPr>
      <w:r>
        <w:t>При участии:</w:t>
      </w:r>
    </w:p>
    <w:p w:rsidR="0085263F" w:rsidRPr="0085263F" w:rsidRDefault="0085263F" w:rsidP="0085263F">
      <w:pPr>
        <w:autoSpaceDE w:val="0"/>
        <w:autoSpaceDN w:val="0"/>
        <w:adjustRightInd w:val="0"/>
        <w:jc w:val="both"/>
        <w:rPr>
          <w:rFonts w:eastAsia="Calibri"/>
        </w:rPr>
      </w:pPr>
      <w:r w:rsidRPr="0085263F">
        <w:t xml:space="preserve"> –</w:t>
      </w:r>
      <w:r w:rsidRPr="0085263F">
        <w:rPr>
          <w:rFonts w:ascii="TimesNewRomanPSMT" w:eastAsia="Calibri" w:hAnsi="TimesNewRomanPSMT" w:cs="TimesNewRomanPSMT"/>
        </w:rPr>
        <w:t xml:space="preserve"> </w:t>
      </w:r>
      <w:r w:rsidR="00FA00EC" w:rsidRPr="00FA00EC">
        <w:rPr>
          <w:rFonts w:eastAsia="Calibri"/>
        </w:rPr>
        <w:t xml:space="preserve">представителя </w:t>
      </w:r>
      <w:r w:rsidRPr="00FA00EC">
        <w:rPr>
          <w:rFonts w:eastAsia="Calibri"/>
        </w:rPr>
        <w:t>М</w:t>
      </w:r>
      <w:r w:rsidRPr="0085263F">
        <w:rPr>
          <w:rFonts w:eastAsia="Calibri"/>
        </w:rPr>
        <w:t>КУДО "Детско-юношеская</w:t>
      </w:r>
      <w:r>
        <w:rPr>
          <w:rFonts w:eastAsia="Calibri"/>
        </w:rPr>
        <w:t xml:space="preserve"> </w:t>
      </w:r>
      <w:r w:rsidRPr="0085263F">
        <w:rPr>
          <w:rFonts w:eastAsia="Calibri"/>
        </w:rPr>
        <w:t>спортивная школа имени А.Ф. Оленева</w:t>
      </w:r>
      <w:r>
        <w:rPr>
          <w:rFonts w:eastAsia="Calibri"/>
        </w:rPr>
        <w:t xml:space="preserve"> </w:t>
      </w:r>
      <w:r w:rsidRPr="0085263F">
        <w:rPr>
          <w:rFonts w:eastAsia="Calibri"/>
        </w:rPr>
        <w:t xml:space="preserve">" </w:t>
      </w:r>
      <w:proofErr w:type="spellStart"/>
      <w:r w:rsidRPr="0085263F">
        <w:rPr>
          <w:rFonts w:eastAsia="Calibri"/>
        </w:rPr>
        <w:t>пгт</w:t>
      </w:r>
      <w:proofErr w:type="spellEnd"/>
      <w:r w:rsidRPr="0085263F">
        <w:rPr>
          <w:rFonts w:eastAsia="Calibri"/>
        </w:rPr>
        <w:t xml:space="preserve">. </w:t>
      </w:r>
      <w:proofErr w:type="spellStart"/>
      <w:r w:rsidRPr="0085263F">
        <w:rPr>
          <w:rFonts w:eastAsia="Calibri"/>
        </w:rPr>
        <w:t>Кикнур</w:t>
      </w:r>
      <w:proofErr w:type="spellEnd"/>
      <w:r>
        <w:rPr>
          <w:rFonts w:eastAsia="Calibri"/>
        </w:rPr>
        <w:t xml:space="preserve">, </w:t>
      </w:r>
      <w:r w:rsidRPr="0085263F">
        <w:t xml:space="preserve"> по доверенности;</w:t>
      </w:r>
    </w:p>
    <w:p w:rsidR="008129D2" w:rsidRPr="0085263F" w:rsidRDefault="008129D2" w:rsidP="0085263F">
      <w:pPr>
        <w:tabs>
          <w:tab w:val="left" w:pos="3990"/>
        </w:tabs>
        <w:ind w:firstLine="567"/>
        <w:jc w:val="both"/>
      </w:pPr>
      <w:r w:rsidRPr="0085263F">
        <w:t>рассмотрев жалобу</w:t>
      </w:r>
      <w:r w:rsidR="002621C3" w:rsidRPr="0085263F">
        <w:t xml:space="preserve"> ИП </w:t>
      </w:r>
    </w:p>
    <w:p w:rsidR="008129D2" w:rsidRPr="00E21B9F" w:rsidRDefault="008129D2" w:rsidP="008129D2">
      <w:pPr>
        <w:autoSpaceDE w:val="0"/>
        <w:autoSpaceDN w:val="0"/>
        <w:adjustRightInd w:val="0"/>
        <w:ind w:firstLine="567"/>
        <w:jc w:val="both"/>
      </w:pPr>
    </w:p>
    <w:p w:rsidR="008129D2" w:rsidRPr="00E21B9F" w:rsidRDefault="008129D2" w:rsidP="008129D2">
      <w:pPr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E21B9F">
        <w:rPr>
          <w:b/>
          <w:bCs/>
        </w:rPr>
        <w:t>У С Т А Н О В И Л А:</w:t>
      </w:r>
    </w:p>
    <w:p w:rsidR="008129D2" w:rsidRPr="00E21B9F" w:rsidRDefault="008129D2" w:rsidP="008129D2">
      <w:pPr>
        <w:autoSpaceDE w:val="0"/>
        <w:autoSpaceDN w:val="0"/>
        <w:adjustRightInd w:val="0"/>
        <w:ind w:firstLine="567"/>
        <w:jc w:val="both"/>
      </w:pPr>
    </w:p>
    <w:p w:rsidR="001A35D7" w:rsidRPr="00FA00EC" w:rsidRDefault="0085263F" w:rsidP="0085263F">
      <w:p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rFonts w:ascii="TimesNewRomanPSMT" w:eastAsia="Calibri" w:hAnsi="TimesNewRomanPSMT" w:cs="TimesNewRomanPSMT"/>
          <w:sz w:val="26"/>
          <w:szCs w:val="26"/>
        </w:rPr>
        <w:tab/>
      </w:r>
      <w:r w:rsidRPr="0085263F">
        <w:rPr>
          <w:rFonts w:eastAsia="Calibri"/>
        </w:rPr>
        <w:t>20.04.2023 года в Единой информационной системе в сфере закупок размещена</w:t>
      </w:r>
      <w:r>
        <w:rPr>
          <w:rFonts w:eastAsia="Calibri"/>
        </w:rPr>
        <w:t xml:space="preserve"> </w:t>
      </w:r>
      <w:r w:rsidR="00FA00EC">
        <w:rPr>
          <w:rFonts w:eastAsia="Calibri"/>
        </w:rPr>
        <w:t xml:space="preserve">жалоба ИП </w:t>
      </w:r>
      <w:r w:rsidRPr="0085263F">
        <w:rPr>
          <w:rFonts w:eastAsia="Calibri"/>
        </w:rPr>
        <w:t>(далее – Заявитель) на действия Заказчика –</w:t>
      </w:r>
      <w:r>
        <w:rPr>
          <w:rFonts w:eastAsia="Calibri"/>
        </w:rPr>
        <w:t xml:space="preserve"> </w:t>
      </w:r>
      <w:r w:rsidR="00A36D7B" w:rsidRPr="0085263F">
        <w:rPr>
          <w:rFonts w:eastAsia="Calibri"/>
        </w:rPr>
        <w:t>МКУДО "Детско-юношеская</w:t>
      </w:r>
      <w:r w:rsidR="00A36D7B">
        <w:rPr>
          <w:rFonts w:eastAsia="Calibri"/>
        </w:rPr>
        <w:t xml:space="preserve"> </w:t>
      </w:r>
      <w:r w:rsidR="00A36D7B" w:rsidRPr="0085263F">
        <w:rPr>
          <w:rFonts w:eastAsia="Calibri"/>
        </w:rPr>
        <w:t>спортивная школа имени А.Ф. Оленева</w:t>
      </w:r>
      <w:r w:rsidR="00A36D7B">
        <w:rPr>
          <w:rFonts w:eastAsia="Calibri"/>
        </w:rPr>
        <w:t xml:space="preserve"> </w:t>
      </w:r>
      <w:r w:rsidR="00A36D7B" w:rsidRPr="0085263F">
        <w:rPr>
          <w:rFonts w:eastAsia="Calibri"/>
        </w:rPr>
        <w:t xml:space="preserve">" </w:t>
      </w:r>
      <w:proofErr w:type="spellStart"/>
      <w:r w:rsidR="00A36D7B" w:rsidRPr="0085263F">
        <w:rPr>
          <w:rFonts w:eastAsia="Calibri"/>
        </w:rPr>
        <w:t>пгт</w:t>
      </w:r>
      <w:proofErr w:type="spellEnd"/>
      <w:r w:rsidR="00A36D7B" w:rsidRPr="0085263F">
        <w:rPr>
          <w:rFonts w:eastAsia="Calibri"/>
        </w:rPr>
        <w:t xml:space="preserve">. </w:t>
      </w:r>
      <w:proofErr w:type="spellStart"/>
      <w:r w:rsidR="00A36D7B" w:rsidRPr="0085263F">
        <w:rPr>
          <w:rFonts w:eastAsia="Calibri"/>
        </w:rPr>
        <w:t>Кикнур</w:t>
      </w:r>
      <w:proofErr w:type="spellEnd"/>
      <w:r w:rsidR="00A36D7B" w:rsidRPr="0085263F">
        <w:rPr>
          <w:rFonts w:eastAsia="Calibri"/>
        </w:rPr>
        <w:t xml:space="preserve"> </w:t>
      </w:r>
      <w:proofErr w:type="gramStart"/>
      <w:r w:rsidRPr="0085263F">
        <w:rPr>
          <w:rFonts w:eastAsia="Calibri"/>
        </w:rPr>
        <w:t>при проведении электронного аукциона на</w:t>
      </w:r>
      <w:r>
        <w:rPr>
          <w:rFonts w:eastAsia="Calibri"/>
        </w:rPr>
        <w:t xml:space="preserve"> </w:t>
      </w:r>
      <w:r w:rsidRPr="0085263F">
        <w:rPr>
          <w:rFonts w:eastAsia="Calibri"/>
        </w:rPr>
        <w:t>проведение работ по устройству беговых дорожек с бесшовным покрытием из резиновой</w:t>
      </w:r>
      <w:r>
        <w:rPr>
          <w:rFonts w:eastAsia="Calibri"/>
        </w:rPr>
        <w:t xml:space="preserve"> </w:t>
      </w:r>
      <w:r w:rsidRPr="0085263F">
        <w:rPr>
          <w:rFonts w:eastAsia="Calibri"/>
        </w:rPr>
        <w:t>крошки</w:t>
      </w:r>
      <w:proofErr w:type="gramEnd"/>
      <w:r w:rsidRPr="0085263F">
        <w:rPr>
          <w:rFonts w:eastAsia="Calibri"/>
        </w:rPr>
        <w:t xml:space="preserve"> на стадионе МКУ ДО "ДЮСШ им. А.Ф. Оленёва" </w:t>
      </w:r>
      <w:proofErr w:type="spellStart"/>
      <w:r w:rsidRPr="0085263F">
        <w:rPr>
          <w:rFonts w:eastAsia="Calibri"/>
        </w:rPr>
        <w:t>пгт</w:t>
      </w:r>
      <w:proofErr w:type="spellEnd"/>
      <w:r w:rsidRPr="0085263F">
        <w:rPr>
          <w:rFonts w:eastAsia="Calibri"/>
        </w:rPr>
        <w:t xml:space="preserve">. </w:t>
      </w:r>
      <w:proofErr w:type="spellStart"/>
      <w:r w:rsidRPr="0085263F">
        <w:rPr>
          <w:rFonts w:eastAsia="Calibri"/>
        </w:rPr>
        <w:t>Кикнур</w:t>
      </w:r>
      <w:proofErr w:type="spellEnd"/>
      <w:r w:rsidRPr="0085263F">
        <w:rPr>
          <w:rFonts w:eastAsia="Calibri"/>
        </w:rPr>
        <w:t xml:space="preserve"> (извещение №</w:t>
      </w:r>
      <w:r>
        <w:rPr>
          <w:rFonts w:eastAsia="Calibri"/>
        </w:rPr>
        <w:t xml:space="preserve"> </w:t>
      </w:r>
      <w:r>
        <w:rPr>
          <w:color w:val="000000" w:themeColor="text1"/>
        </w:rPr>
        <w:t>0340200003323005284).</w:t>
      </w:r>
    </w:p>
    <w:p w:rsidR="0085263F" w:rsidRPr="00E54818" w:rsidRDefault="00E54818" w:rsidP="00E54818">
      <w:pPr>
        <w:autoSpaceDE w:val="0"/>
        <w:autoSpaceDN w:val="0"/>
        <w:adjustRightInd w:val="0"/>
        <w:jc w:val="both"/>
      </w:pPr>
      <w:r>
        <w:rPr>
          <w:rFonts w:eastAsia="Calibri"/>
        </w:rPr>
        <w:tab/>
      </w:r>
      <w:proofErr w:type="gramStart"/>
      <w:r>
        <w:rPr>
          <w:rFonts w:eastAsia="Calibri"/>
        </w:rPr>
        <w:t xml:space="preserve">По представленным в жалобе доводам Заявителя, Заказчик при установлении дополнительных требований к участникам закупки, а также информации и документам, подтверждающим соответствие участников закупки дополнительным требованиям к содержанию, составу заявки на участие в закупке неправомерно руководствовался пунктом 15 </w:t>
      </w:r>
      <w:r w:rsidR="0085263F">
        <w:rPr>
          <w:rFonts w:eastAsia="Calibri"/>
        </w:rPr>
        <w:t>Приложения к Постановлению Правительства РФ от 29.12.2021 N 2571 "О дополнительных требованиях к участникам закупки отдельных видов товаров, работ, услуг для обеспечения государственных</w:t>
      </w:r>
      <w:proofErr w:type="gramEnd"/>
      <w:r w:rsidR="0085263F">
        <w:rPr>
          <w:rFonts w:eastAsia="Calibri"/>
        </w:rPr>
        <w:t xml:space="preserve">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</w:t>
      </w:r>
      <w:proofErr w:type="gramStart"/>
      <w:r w:rsidR="0085263F">
        <w:rPr>
          <w:rFonts w:eastAsia="Calibri"/>
        </w:rPr>
        <w:t>утратившими</w:t>
      </w:r>
      <w:proofErr w:type="gramEnd"/>
      <w:r w:rsidR="0085263F">
        <w:rPr>
          <w:rFonts w:eastAsia="Calibri"/>
        </w:rPr>
        <w:t xml:space="preserve"> силу некоторых актов и отдельных положений актов Прав</w:t>
      </w:r>
      <w:r>
        <w:rPr>
          <w:rFonts w:eastAsia="Calibri"/>
        </w:rPr>
        <w:t>ительства Российской Федерации" (далее –</w:t>
      </w:r>
      <w:r w:rsidR="00A36D7B">
        <w:rPr>
          <w:rFonts w:eastAsia="Calibri"/>
        </w:rPr>
        <w:t xml:space="preserve"> П</w:t>
      </w:r>
      <w:r>
        <w:rPr>
          <w:rFonts w:eastAsia="Calibri"/>
        </w:rPr>
        <w:t>остановление Правительства № 2571</w:t>
      </w:r>
      <w:r w:rsidR="00A36D7B">
        <w:rPr>
          <w:rFonts w:eastAsia="Calibri"/>
        </w:rPr>
        <w:t>)</w:t>
      </w:r>
      <w:r>
        <w:rPr>
          <w:rFonts w:eastAsia="Calibri"/>
        </w:rPr>
        <w:t>.</w:t>
      </w:r>
    </w:p>
    <w:p w:rsidR="001A1669" w:rsidRDefault="005511F2" w:rsidP="001A1669">
      <w:pPr>
        <w:pStyle w:val="a"/>
        <w:numPr>
          <w:ilvl w:val="0"/>
          <w:numId w:val="0"/>
        </w:numPr>
        <w:spacing w:after="0"/>
        <w:ind w:firstLine="567"/>
      </w:pPr>
      <w:r w:rsidRPr="006C437F">
        <w:rPr>
          <w:szCs w:val="24"/>
        </w:rPr>
        <w:t>Рассмотрение жалобы</w:t>
      </w:r>
      <w:r w:rsidRPr="00A54059">
        <w:rPr>
          <w:szCs w:val="25"/>
        </w:rPr>
        <w:t xml:space="preserve"> назначено на </w:t>
      </w:r>
      <w:r w:rsidR="00E54818">
        <w:rPr>
          <w:szCs w:val="25"/>
        </w:rPr>
        <w:t>26.04.2023</w:t>
      </w:r>
      <w:r w:rsidRPr="00A54059">
        <w:rPr>
          <w:szCs w:val="25"/>
        </w:rPr>
        <w:t xml:space="preserve"> г.</w:t>
      </w:r>
      <w:r w:rsidR="00080A52">
        <w:rPr>
          <w:szCs w:val="25"/>
        </w:rPr>
        <w:t xml:space="preserve">, </w:t>
      </w:r>
      <w:r w:rsidR="00B06CA3">
        <w:rPr>
          <w:szCs w:val="25"/>
        </w:rPr>
        <w:t xml:space="preserve">информация размещена в Единой информационной системе </w:t>
      </w:r>
      <w:r w:rsidR="00080A52">
        <w:rPr>
          <w:szCs w:val="25"/>
        </w:rPr>
        <w:t xml:space="preserve">в </w:t>
      </w:r>
      <w:r w:rsidR="00B06CA3">
        <w:rPr>
          <w:szCs w:val="25"/>
        </w:rPr>
        <w:t xml:space="preserve">сфере закупок на официальном сайте </w:t>
      </w:r>
      <w:hyperlink r:id="rId9" w:history="1">
        <w:r w:rsidR="00B06CA3" w:rsidRPr="008132F2">
          <w:rPr>
            <w:rStyle w:val="aa"/>
            <w:szCs w:val="25"/>
            <w:lang w:val="en-US"/>
          </w:rPr>
          <w:t>www</w:t>
        </w:r>
        <w:r w:rsidR="00B06CA3" w:rsidRPr="008132F2">
          <w:rPr>
            <w:rStyle w:val="aa"/>
            <w:szCs w:val="25"/>
          </w:rPr>
          <w:t>.</w:t>
        </w:r>
        <w:proofErr w:type="spellStart"/>
        <w:r w:rsidR="00B06CA3" w:rsidRPr="008132F2">
          <w:rPr>
            <w:rStyle w:val="aa"/>
            <w:szCs w:val="25"/>
            <w:lang w:val="en-US"/>
          </w:rPr>
          <w:t>zakupki</w:t>
        </w:r>
        <w:proofErr w:type="spellEnd"/>
        <w:r w:rsidR="00B06CA3" w:rsidRPr="008132F2">
          <w:rPr>
            <w:rStyle w:val="aa"/>
            <w:szCs w:val="25"/>
          </w:rPr>
          <w:t>.</w:t>
        </w:r>
        <w:proofErr w:type="spellStart"/>
        <w:r w:rsidR="00B06CA3" w:rsidRPr="008132F2">
          <w:rPr>
            <w:rStyle w:val="aa"/>
            <w:szCs w:val="25"/>
            <w:lang w:val="en-US"/>
          </w:rPr>
          <w:t>gov</w:t>
        </w:r>
        <w:proofErr w:type="spellEnd"/>
        <w:r w:rsidR="00B06CA3" w:rsidRPr="008132F2">
          <w:rPr>
            <w:rStyle w:val="aa"/>
            <w:szCs w:val="25"/>
          </w:rPr>
          <w:t>.</w:t>
        </w:r>
        <w:proofErr w:type="spellStart"/>
        <w:r w:rsidR="00B06CA3" w:rsidRPr="008132F2">
          <w:rPr>
            <w:rStyle w:val="aa"/>
            <w:szCs w:val="25"/>
            <w:lang w:val="en-US"/>
          </w:rPr>
          <w:t>ru</w:t>
        </w:r>
        <w:proofErr w:type="spellEnd"/>
      </w:hyperlink>
      <w:r w:rsidR="00B06CA3">
        <w:rPr>
          <w:szCs w:val="25"/>
        </w:rPr>
        <w:t xml:space="preserve">. В </w:t>
      </w:r>
      <w:r w:rsidR="0072585B" w:rsidRPr="00E21B9F">
        <w:t xml:space="preserve">соответствии с </w:t>
      </w:r>
      <w:hyperlink r:id="rId10" w:history="1">
        <w:r w:rsidR="0072585B" w:rsidRPr="00E21B9F">
          <w:rPr>
            <w:color w:val="000000" w:themeColor="text1"/>
          </w:rPr>
          <w:t>п. 1 ч. 9 ст. 105</w:t>
        </w:r>
      </w:hyperlink>
      <w:r w:rsidR="0072585B" w:rsidRPr="00E21B9F">
        <w:t xml:space="preserve"> Закона о контрактной системе стороны о времени, дате и месте заседания Комиссии извещены надлежащим образом. </w:t>
      </w:r>
    </w:p>
    <w:p w:rsidR="001264FF" w:rsidRDefault="00B03E6B" w:rsidP="00E54818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proofErr w:type="gramStart"/>
      <w:r>
        <w:rPr>
          <w:rFonts w:eastAsia="Calibri"/>
        </w:rPr>
        <w:t xml:space="preserve">Заказчик </w:t>
      </w:r>
      <w:r w:rsidR="001264FF">
        <w:rPr>
          <w:rFonts w:eastAsia="Calibri"/>
        </w:rPr>
        <w:t xml:space="preserve">пояснил, что </w:t>
      </w:r>
      <w:r w:rsidR="00FA00EC">
        <w:rPr>
          <w:rFonts w:eastAsia="Calibri"/>
        </w:rPr>
        <w:t>ремонтируемые</w:t>
      </w:r>
      <w:r w:rsidR="001264FF">
        <w:rPr>
          <w:rFonts w:eastAsia="Calibri"/>
        </w:rPr>
        <w:t xml:space="preserve"> </w:t>
      </w:r>
      <w:r>
        <w:rPr>
          <w:rFonts w:eastAsia="Calibri"/>
        </w:rPr>
        <w:t xml:space="preserve">беговые дорожки являются неотъемлемой частью спортивного комплекса (здание ДЮСШ и стадион), который расположен на земельном участке с единым кадастровым № 43:11:010125:20, в связи чем, в извещении о закупке установлены детализирующие показатели оценки опыта работы (наличие исполненных договоров) соответствуют дополнительным требованиям позиции 15 </w:t>
      </w:r>
      <w:hyperlink r:id="rId11" w:history="1">
        <w:r>
          <w:rPr>
            <w:rFonts w:eastAsia="Calibri"/>
            <w:color w:val="0000FF"/>
          </w:rPr>
          <w:t>раздела II</w:t>
        </w:r>
      </w:hyperlink>
      <w:r w:rsidR="00A36D7B">
        <w:rPr>
          <w:rFonts w:eastAsia="Calibri"/>
        </w:rPr>
        <w:t xml:space="preserve"> приложения к П</w:t>
      </w:r>
      <w:r>
        <w:rPr>
          <w:rFonts w:eastAsia="Calibri"/>
        </w:rPr>
        <w:t>остановлению Правительства №  2571.</w:t>
      </w:r>
      <w:proofErr w:type="gramEnd"/>
      <w:r>
        <w:rPr>
          <w:rFonts w:eastAsia="Calibri"/>
        </w:rPr>
        <w:t xml:space="preserve"> Просит признать жалобу необоснованной.</w:t>
      </w:r>
    </w:p>
    <w:p w:rsidR="00B06CA3" w:rsidRDefault="006018DF" w:rsidP="00D75BED">
      <w:pPr>
        <w:pStyle w:val="a"/>
        <w:numPr>
          <w:ilvl w:val="0"/>
          <w:numId w:val="0"/>
        </w:numPr>
        <w:spacing w:after="0"/>
        <w:ind w:firstLine="567"/>
      </w:pPr>
      <w:r>
        <w:lastRenderedPageBreak/>
        <w:t xml:space="preserve">В соответствии с </w:t>
      </w:r>
      <w:proofErr w:type="gramStart"/>
      <w:r>
        <w:t>ч</w:t>
      </w:r>
      <w:proofErr w:type="gramEnd"/>
      <w:r>
        <w:t xml:space="preserve">. 15 ст. 99 </w:t>
      </w:r>
      <w:r w:rsidR="00B06CA3">
        <w:t>Закона о контрактной системе проводится внеплановая проверка.</w:t>
      </w:r>
    </w:p>
    <w:p w:rsidR="0033521A" w:rsidRDefault="0033521A" w:rsidP="00D75BED">
      <w:pPr>
        <w:pStyle w:val="a"/>
        <w:numPr>
          <w:ilvl w:val="0"/>
          <w:numId w:val="0"/>
        </w:numPr>
        <w:spacing w:after="0"/>
        <w:ind w:firstLine="567"/>
        <w:rPr>
          <w:szCs w:val="25"/>
        </w:rPr>
      </w:pPr>
      <w:r>
        <w:rPr>
          <w:szCs w:val="25"/>
        </w:rPr>
        <w:t>Изучив представленные документы, заслушав п</w:t>
      </w:r>
      <w:r w:rsidR="00B03E6B">
        <w:rPr>
          <w:szCs w:val="25"/>
        </w:rPr>
        <w:t>ояснения Заказчика</w:t>
      </w:r>
      <w:r w:rsidR="004B3893">
        <w:rPr>
          <w:szCs w:val="25"/>
        </w:rPr>
        <w:t>, Комиссия Кировского УФАС России приходит к следующим выводам.</w:t>
      </w:r>
    </w:p>
    <w:p w:rsidR="004B3893" w:rsidRPr="009478BB" w:rsidRDefault="00B03E6B" w:rsidP="009478BB">
      <w:pPr>
        <w:pStyle w:val="a"/>
        <w:numPr>
          <w:ilvl w:val="0"/>
          <w:numId w:val="0"/>
        </w:numPr>
        <w:spacing w:after="0"/>
        <w:ind w:firstLine="567"/>
        <w:rPr>
          <w:color w:val="000000" w:themeColor="text1"/>
          <w:szCs w:val="24"/>
          <w:shd w:val="clear" w:color="auto" w:fill="FFFFFF"/>
        </w:rPr>
      </w:pPr>
      <w:r>
        <w:rPr>
          <w:szCs w:val="24"/>
        </w:rPr>
        <w:t>13.04</w:t>
      </w:r>
      <w:r w:rsidR="00A835B4" w:rsidRPr="00FF340A">
        <w:rPr>
          <w:szCs w:val="24"/>
        </w:rPr>
        <w:t>.2023 г. н</w:t>
      </w:r>
      <w:r w:rsidR="004B3893" w:rsidRPr="00FF340A">
        <w:rPr>
          <w:szCs w:val="24"/>
        </w:rPr>
        <w:t xml:space="preserve">а официальном сайте закупок </w:t>
      </w:r>
      <w:hyperlink r:id="rId12" w:history="1">
        <w:r w:rsidR="004B3893" w:rsidRPr="00FF340A">
          <w:rPr>
            <w:rStyle w:val="aa"/>
            <w:szCs w:val="24"/>
            <w:lang w:val="en-US"/>
          </w:rPr>
          <w:t>www</w:t>
        </w:r>
        <w:r w:rsidR="004B3893" w:rsidRPr="00FF340A">
          <w:rPr>
            <w:rStyle w:val="aa"/>
            <w:szCs w:val="24"/>
          </w:rPr>
          <w:t>.</w:t>
        </w:r>
        <w:proofErr w:type="spellStart"/>
        <w:r w:rsidR="004B3893" w:rsidRPr="00FF340A">
          <w:rPr>
            <w:rStyle w:val="aa"/>
            <w:szCs w:val="24"/>
            <w:lang w:val="en-US"/>
          </w:rPr>
          <w:t>zakupki</w:t>
        </w:r>
        <w:proofErr w:type="spellEnd"/>
        <w:r w:rsidR="004B3893" w:rsidRPr="00FF340A">
          <w:rPr>
            <w:rStyle w:val="aa"/>
            <w:szCs w:val="24"/>
          </w:rPr>
          <w:t>.</w:t>
        </w:r>
        <w:proofErr w:type="spellStart"/>
        <w:r w:rsidR="004B3893" w:rsidRPr="00FF340A">
          <w:rPr>
            <w:rStyle w:val="aa"/>
            <w:szCs w:val="24"/>
            <w:lang w:val="en-US"/>
          </w:rPr>
          <w:t>gov</w:t>
        </w:r>
        <w:proofErr w:type="spellEnd"/>
        <w:r w:rsidR="004B3893" w:rsidRPr="00FF340A">
          <w:rPr>
            <w:rStyle w:val="aa"/>
            <w:szCs w:val="24"/>
          </w:rPr>
          <w:t>.</w:t>
        </w:r>
        <w:proofErr w:type="spellStart"/>
        <w:r w:rsidR="004B3893" w:rsidRPr="00FF340A">
          <w:rPr>
            <w:rStyle w:val="aa"/>
            <w:szCs w:val="24"/>
            <w:lang w:val="en-US"/>
          </w:rPr>
          <w:t>ru</w:t>
        </w:r>
        <w:proofErr w:type="spellEnd"/>
      </w:hyperlink>
      <w:r w:rsidR="00A835B4" w:rsidRPr="00FF340A">
        <w:rPr>
          <w:szCs w:val="24"/>
        </w:rPr>
        <w:t xml:space="preserve"> размещено извещение № </w:t>
      </w:r>
      <w:hyperlink r:id="rId13" w:tgtFrame="_blank" w:history="1">
        <w:r w:rsidR="00A835B4" w:rsidRPr="00FF340A">
          <w:rPr>
            <w:rFonts w:ascii="Roboto" w:eastAsia="Times New Roman" w:hAnsi="Roboto"/>
            <w:color w:val="014DA8"/>
            <w:szCs w:val="24"/>
            <w:u w:val="single"/>
            <w:bdr w:val="none" w:sz="0" w:space="0" w:color="auto" w:frame="1"/>
            <w:shd w:val="clear" w:color="auto" w:fill="FFFFFF"/>
          </w:rPr>
          <w:t xml:space="preserve"> </w:t>
        </w:r>
      </w:hyperlink>
      <w:r w:rsidR="00A835B4" w:rsidRPr="00FF340A">
        <w:rPr>
          <w:rFonts w:eastAsia="Times New Roman"/>
          <w:szCs w:val="24"/>
        </w:rPr>
        <w:t xml:space="preserve"> </w:t>
      </w:r>
      <w:r>
        <w:rPr>
          <w:color w:val="000000" w:themeColor="text1"/>
        </w:rPr>
        <w:t xml:space="preserve">0340200003323005284 </w:t>
      </w:r>
      <w:r>
        <w:rPr>
          <w:rFonts w:eastAsia="Times New Roman"/>
          <w:szCs w:val="24"/>
        </w:rPr>
        <w:t xml:space="preserve">о проведении электронного аукциона </w:t>
      </w:r>
      <w:r w:rsidR="00D75BED">
        <w:rPr>
          <w:rFonts w:eastAsia="Times New Roman"/>
          <w:szCs w:val="24"/>
        </w:rPr>
        <w:t xml:space="preserve">на </w:t>
      </w:r>
      <w:r w:rsidRPr="0085263F">
        <w:t>проведение работ по устройству беговых дорожек с бесшовным покрытием из резиновой</w:t>
      </w:r>
      <w:r>
        <w:t xml:space="preserve"> </w:t>
      </w:r>
      <w:r w:rsidRPr="0085263F">
        <w:t>крошки на стадионе МКУ ДО "ДЮСШ им</w:t>
      </w:r>
      <w:r w:rsidRPr="009478BB">
        <w:rPr>
          <w:szCs w:val="24"/>
        </w:rPr>
        <w:t xml:space="preserve">. А.Ф. Оленёва" </w:t>
      </w:r>
      <w:proofErr w:type="spellStart"/>
      <w:r w:rsidRPr="009478BB">
        <w:rPr>
          <w:szCs w:val="24"/>
        </w:rPr>
        <w:t>пгт</w:t>
      </w:r>
      <w:proofErr w:type="spellEnd"/>
      <w:r w:rsidRPr="009478BB">
        <w:rPr>
          <w:szCs w:val="24"/>
        </w:rPr>
        <w:t xml:space="preserve">. </w:t>
      </w:r>
      <w:proofErr w:type="spellStart"/>
      <w:r w:rsidRPr="009478BB">
        <w:rPr>
          <w:szCs w:val="24"/>
        </w:rPr>
        <w:t>Кикнур</w:t>
      </w:r>
      <w:proofErr w:type="spellEnd"/>
      <w:r w:rsidRPr="009478BB">
        <w:rPr>
          <w:rFonts w:ascii="Roboto" w:hAnsi="Roboto"/>
          <w:color w:val="000000" w:themeColor="text1"/>
          <w:szCs w:val="24"/>
          <w:shd w:val="clear" w:color="auto" w:fill="FFFFFF"/>
        </w:rPr>
        <w:t xml:space="preserve">. </w:t>
      </w:r>
      <w:r w:rsidR="00FF340A" w:rsidRPr="009478BB">
        <w:rPr>
          <w:rFonts w:ascii="Roboto" w:hAnsi="Roboto"/>
          <w:color w:val="000000" w:themeColor="text1"/>
          <w:szCs w:val="24"/>
          <w:shd w:val="clear" w:color="auto" w:fill="FFFFFF"/>
        </w:rPr>
        <w:t>Начальная (максимальная) цена контракта</w:t>
      </w:r>
      <w:bookmarkStart w:id="0" w:name="_Hlk128241885"/>
      <w:r w:rsidR="00EA3DDB" w:rsidRPr="009478BB">
        <w:rPr>
          <w:rFonts w:ascii="Roboto" w:hAnsi="Roboto"/>
          <w:color w:val="000000" w:themeColor="text1"/>
          <w:szCs w:val="24"/>
          <w:shd w:val="clear" w:color="auto" w:fill="FFFFFF"/>
        </w:rPr>
        <w:t xml:space="preserve"> </w:t>
      </w:r>
      <w:bookmarkEnd w:id="0"/>
      <w:r w:rsidRPr="009478BB">
        <w:rPr>
          <w:color w:val="000000" w:themeColor="text1"/>
          <w:szCs w:val="24"/>
          <w:shd w:val="clear" w:color="auto" w:fill="FFFFFF"/>
        </w:rPr>
        <w:t>9 046 512,08 руб.</w:t>
      </w:r>
    </w:p>
    <w:p w:rsidR="009478BB" w:rsidRPr="009478BB" w:rsidRDefault="009478BB" w:rsidP="009478BB">
      <w:pPr>
        <w:pStyle w:val="ConsPlusNormal"/>
        <w:ind w:firstLine="540"/>
        <w:jc w:val="both"/>
      </w:pPr>
      <w:r w:rsidRPr="009478BB">
        <w:t xml:space="preserve">Функциональные, технические, качественные, эксплуатационные характеристики объекта закупки предусмотрены в </w:t>
      </w:r>
      <w:r>
        <w:t>Техническом задании к и</w:t>
      </w:r>
      <w:r w:rsidRPr="009478BB">
        <w:t>звещению "Описание объекта закупки".</w:t>
      </w:r>
    </w:p>
    <w:p w:rsidR="001A35D7" w:rsidRPr="009478BB" w:rsidRDefault="001A35D7" w:rsidP="009478BB">
      <w:pPr>
        <w:pStyle w:val="a"/>
        <w:numPr>
          <w:ilvl w:val="0"/>
          <w:numId w:val="0"/>
        </w:numPr>
        <w:spacing w:after="0"/>
        <w:ind w:firstLine="567"/>
        <w:rPr>
          <w:color w:val="000000" w:themeColor="text1"/>
          <w:szCs w:val="24"/>
        </w:rPr>
      </w:pPr>
      <w:r w:rsidRPr="009478BB">
        <w:rPr>
          <w:color w:val="000000" w:themeColor="text1"/>
          <w:szCs w:val="24"/>
        </w:rPr>
        <w:t xml:space="preserve">Согласно </w:t>
      </w:r>
      <w:hyperlink r:id="rId14" w:tgtFrame="_blank" w:history="1">
        <w:r w:rsidRPr="009478BB">
          <w:rPr>
            <w:rStyle w:val="aa"/>
            <w:rFonts w:ascii="Roboto" w:hAnsi="Roboto"/>
            <w:color w:val="000000" w:themeColor="text1"/>
            <w:szCs w:val="24"/>
            <w:u w:val="none"/>
            <w:bdr w:val="none" w:sz="0" w:space="0" w:color="auto" w:frame="1"/>
            <w:shd w:val="clear" w:color="auto" w:fill="FFFFFF"/>
          </w:rPr>
          <w:t>протоколу подведения итогов определения поставщик</w:t>
        </w:r>
        <w:r w:rsidR="00FA00EC">
          <w:rPr>
            <w:rStyle w:val="aa"/>
            <w:rFonts w:ascii="Roboto" w:hAnsi="Roboto"/>
            <w:color w:val="000000" w:themeColor="text1"/>
            <w:szCs w:val="24"/>
            <w:u w:val="none"/>
            <w:bdr w:val="none" w:sz="0" w:space="0" w:color="auto" w:frame="1"/>
            <w:shd w:val="clear" w:color="auto" w:fill="FFFFFF"/>
          </w:rPr>
          <w:t xml:space="preserve">а (подрядчика, исполнителя)  </w:t>
        </w:r>
        <w:proofErr w:type="gramStart"/>
        <w:r w:rsidR="00FA00EC">
          <w:rPr>
            <w:rStyle w:val="aa"/>
            <w:rFonts w:ascii="Roboto" w:hAnsi="Roboto"/>
            <w:color w:val="000000" w:themeColor="text1"/>
            <w:szCs w:val="24"/>
            <w:u w:val="none"/>
            <w:bdr w:val="none" w:sz="0" w:space="0" w:color="auto" w:frame="1"/>
            <w:shd w:val="clear" w:color="auto" w:fill="FFFFFF"/>
          </w:rPr>
          <w:t>от</w:t>
        </w:r>
        <w:proofErr w:type="gramEnd"/>
        <w:r w:rsidR="00FA00EC">
          <w:rPr>
            <w:rStyle w:val="aa"/>
            <w:rFonts w:ascii="Roboto" w:hAnsi="Roboto"/>
            <w:color w:val="000000" w:themeColor="text1"/>
            <w:szCs w:val="24"/>
            <w:u w:val="none"/>
            <w:bdr w:val="none" w:sz="0" w:space="0" w:color="auto" w:frame="1"/>
            <w:shd w:val="clear" w:color="auto" w:fill="FFFFFF"/>
          </w:rPr>
          <w:t xml:space="preserve"> </w:t>
        </w:r>
        <w:hyperlink r:id="rId15" w:tgtFrame="_blank" w:history="1">
          <w:r w:rsidR="00B03E6B" w:rsidRPr="009478BB">
            <w:rPr>
              <w:rStyle w:val="aa"/>
              <w:rFonts w:ascii="Roboto" w:hAnsi="Roboto"/>
              <w:color w:val="000000" w:themeColor="text1"/>
              <w:szCs w:val="24"/>
              <w:u w:val="none"/>
              <w:bdr w:val="none" w:sz="0" w:space="0" w:color="auto" w:frame="1"/>
              <w:shd w:val="clear" w:color="auto" w:fill="FFFFFF"/>
            </w:rPr>
            <w:t>25.04.2023 №ИЭА1</w:t>
          </w:r>
        </w:hyperlink>
        <w:r w:rsidR="00B03E6B" w:rsidRPr="009478BB">
          <w:rPr>
            <w:color w:val="000000" w:themeColor="text1"/>
            <w:szCs w:val="24"/>
          </w:rPr>
          <w:t xml:space="preserve"> </w:t>
        </w:r>
      </w:hyperlink>
      <w:proofErr w:type="gramStart"/>
      <w:r w:rsidR="00B03E6B" w:rsidRPr="009478BB">
        <w:rPr>
          <w:color w:val="000000" w:themeColor="text1"/>
          <w:szCs w:val="24"/>
        </w:rPr>
        <w:t>на</w:t>
      </w:r>
      <w:proofErr w:type="gramEnd"/>
      <w:r w:rsidR="00B03E6B" w:rsidRPr="009478BB">
        <w:rPr>
          <w:color w:val="000000" w:themeColor="text1"/>
          <w:szCs w:val="24"/>
        </w:rPr>
        <w:t xml:space="preserve"> участие в аукционе</w:t>
      </w:r>
      <w:r w:rsidRPr="009478BB">
        <w:rPr>
          <w:color w:val="000000" w:themeColor="text1"/>
          <w:szCs w:val="24"/>
        </w:rPr>
        <w:t xml:space="preserve"> подано две заявки, обе заявки признаны соответствующими.</w:t>
      </w:r>
      <w:r w:rsidR="00B03E6B" w:rsidRPr="009478BB">
        <w:rPr>
          <w:color w:val="000000" w:themeColor="text1"/>
          <w:szCs w:val="24"/>
        </w:rPr>
        <w:t xml:space="preserve"> Победителем аукциона признан участник (идентификационный № </w:t>
      </w:r>
      <w:r w:rsidR="00B03E6B" w:rsidRPr="009478BB">
        <w:rPr>
          <w:rFonts w:ascii="Roboto" w:hAnsi="Roboto"/>
          <w:color w:val="000000" w:themeColor="text1"/>
          <w:szCs w:val="24"/>
          <w:shd w:val="clear" w:color="auto" w:fill="FFFFFF"/>
        </w:rPr>
        <w:t>114057470)</w:t>
      </w:r>
      <w:r w:rsidR="00EC463A" w:rsidRPr="009478BB">
        <w:rPr>
          <w:rFonts w:ascii="Roboto" w:hAnsi="Roboto"/>
          <w:color w:val="000000" w:themeColor="text1"/>
          <w:szCs w:val="24"/>
          <w:shd w:val="clear" w:color="auto" w:fill="FFFFFF"/>
        </w:rPr>
        <w:t>,</w:t>
      </w:r>
      <w:r w:rsidR="00B03E6B" w:rsidRPr="009478BB">
        <w:rPr>
          <w:rFonts w:ascii="Roboto" w:hAnsi="Roboto"/>
          <w:color w:val="000000" w:themeColor="text1"/>
          <w:szCs w:val="24"/>
          <w:shd w:val="clear" w:color="auto" w:fill="FFFFFF"/>
        </w:rPr>
        <w:t xml:space="preserve"> с предложенной ценой Контракта</w:t>
      </w:r>
      <w:r w:rsidR="00FA00EC">
        <w:rPr>
          <w:rFonts w:ascii="Roboto" w:hAnsi="Roboto"/>
          <w:color w:val="000000" w:themeColor="text1"/>
          <w:szCs w:val="24"/>
          <w:shd w:val="clear" w:color="auto" w:fill="FFFFFF"/>
        </w:rPr>
        <w:t xml:space="preserve"> </w:t>
      </w:r>
      <w:r w:rsidR="00EC463A" w:rsidRPr="009478BB">
        <w:rPr>
          <w:color w:val="000000" w:themeColor="text1"/>
          <w:szCs w:val="24"/>
          <w:shd w:val="clear" w:color="auto" w:fill="FFFFFF"/>
        </w:rPr>
        <w:t>6 475 232,69 рублей.</w:t>
      </w:r>
    </w:p>
    <w:p w:rsidR="00EC463A" w:rsidRPr="00EC463A" w:rsidRDefault="00EC463A" w:rsidP="009478BB">
      <w:pPr>
        <w:pStyle w:val="ConsPlusNormal"/>
        <w:ind w:firstLine="539"/>
        <w:jc w:val="both"/>
      </w:pPr>
      <w:r w:rsidRPr="009478BB">
        <w:t xml:space="preserve">В силу </w:t>
      </w:r>
      <w:hyperlink r:id="rId16">
        <w:r w:rsidRPr="009478BB">
          <w:rPr>
            <w:color w:val="0000FF"/>
          </w:rPr>
          <w:t>п. 1 ч. 2 ст. 42</w:t>
        </w:r>
      </w:hyperlink>
      <w:r w:rsidRPr="009478BB">
        <w:t xml:space="preserve"> Закона о контрактной системе </w:t>
      </w:r>
      <w:proofErr w:type="gramStart"/>
      <w:r w:rsidRPr="009478BB">
        <w:t>извещение</w:t>
      </w:r>
      <w:proofErr w:type="gramEnd"/>
      <w:r w:rsidRPr="009478BB">
        <w:t xml:space="preserve"> об осуществлении закупки, если иное не предусмотрено настоящим Федеральным </w:t>
      </w:r>
      <w:hyperlink r:id="rId17">
        <w:r w:rsidRPr="009478BB">
          <w:rPr>
            <w:color w:val="0000FF"/>
          </w:rPr>
          <w:t>законом</w:t>
        </w:r>
      </w:hyperlink>
      <w:r w:rsidRPr="009478BB">
        <w:t>, должно содержать описание объекта закупки в соответствии</w:t>
      </w:r>
      <w:r w:rsidRPr="00EC463A">
        <w:t xml:space="preserve"> со </w:t>
      </w:r>
      <w:hyperlink r:id="rId18">
        <w:r w:rsidRPr="00EC463A">
          <w:rPr>
            <w:color w:val="0000FF"/>
          </w:rPr>
          <w:t>статьей 33</w:t>
        </w:r>
      </w:hyperlink>
      <w:r w:rsidRPr="00EC463A">
        <w:t xml:space="preserve"> Закона о контрактной системе.</w:t>
      </w:r>
    </w:p>
    <w:p w:rsidR="00EC463A" w:rsidRPr="00EC463A" w:rsidRDefault="00EC463A" w:rsidP="00EC463A">
      <w:pPr>
        <w:autoSpaceDE w:val="0"/>
        <w:autoSpaceDN w:val="0"/>
        <w:adjustRightInd w:val="0"/>
        <w:jc w:val="both"/>
        <w:rPr>
          <w:rFonts w:ascii="Times New Roman CYR" w:eastAsia="Calibri" w:hAnsi="Times New Roman CYR" w:cs="Times New Roman CYR"/>
        </w:rPr>
      </w:pPr>
      <w:r>
        <w:rPr>
          <w:sz w:val="22"/>
        </w:rPr>
        <w:tab/>
      </w:r>
      <w:r w:rsidRPr="00EC463A">
        <w:t xml:space="preserve">Согласно </w:t>
      </w:r>
      <w:hyperlink r:id="rId19">
        <w:r w:rsidRPr="00EC463A">
          <w:rPr>
            <w:color w:val="0000FF"/>
          </w:rPr>
          <w:t>п. 12 ч. 1 ст. 42</w:t>
        </w:r>
      </w:hyperlink>
      <w:r w:rsidRPr="00EC463A">
        <w:t xml:space="preserve"> Закона о контрактной системе </w:t>
      </w:r>
      <w:proofErr w:type="gramStart"/>
      <w:r w:rsidRPr="00EC463A">
        <w:t>извещение</w:t>
      </w:r>
      <w:proofErr w:type="gramEnd"/>
      <w:r w:rsidRPr="00EC463A">
        <w:t xml:space="preserve"> об осуществлении закупки должно содержать требования</w:t>
      </w:r>
      <w:r w:rsidRPr="00EC463A">
        <w:rPr>
          <w:rFonts w:ascii="Times New Roman CYR" w:eastAsia="Calibri" w:hAnsi="Times New Roman CYR" w:cs="Times New Roman CYR"/>
        </w:rPr>
        <w:t xml:space="preserve">, предъявляемые к участникам закупки в соответствии с </w:t>
      </w:r>
      <w:hyperlink r:id="rId20" w:history="1">
        <w:r w:rsidRPr="00EC463A">
          <w:rPr>
            <w:rFonts w:ascii="Times New Roman CYR" w:eastAsia="Calibri" w:hAnsi="Times New Roman CYR" w:cs="Times New Roman CYR"/>
            <w:color w:val="0000FF"/>
          </w:rPr>
          <w:t>частью 1 статьи 31</w:t>
        </w:r>
      </w:hyperlink>
      <w:r w:rsidRPr="00EC463A">
        <w:rPr>
          <w:rFonts w:ascii="Times New Roman CYR" w:eastAsia="Calibri" w:hAnsi="Times New Roman CYR" w:cs="Times New Roman CYR"/>
        </w:rPr>
        <w:t xml:space="preserve"> настоящего Федерального закона, требования, предъявляемые к участникам закупки в соответствии с </w:t>
      </w:r>
      <w:hyperlink r:id="rId21" w:history="1">
        <w:r w:rsidRPr="00EC463A">
          <w:rPr>
            <w:rFonts w:ascii="Times New Roman CYR" w:eastAsia="Calibri" w:hAnsi="Times New Roman CYR" w:cs="Times New Roman CYR"/>
            <w:color w:val="0000FF"/>
          </w:rPr>
          <w:t>частями 2</w:t>
        </w:r>
      </w:hyperlink>
      <w:r w:rsidRPr="00EC463A">
        <w:rPr>
          <w:rFonts w:ascii="Times New Roman CYR" w:eastAsia="Calibri" w:hAnsi="Times New Roman CYR" w:cs="Times New Roman CYR"/>
        </w:rPr>
        <w:t xml:space="preserve"> и </w:t>
      </w:r>
      <w:hyperlink r:id="rId22" w:history="1">
        <w:r w:rsidRPr="00EC463A">
          <w:rPr>
            <w:rFonts w:ascii="Times New Roman CYR" w:eastAsia="Calibri" w:hAnsi="Times New Roman CYR" w:cs="Times New Roman CYR"/>
            <w:color w:val="0000FF"/>
          </w:rPr>
          <w:t>2.1</w:t>
        </w:r>
      </w:hyperlink>
      <w:r w:rsidRPr="00EC463A">
        <w:rPr>
          <w:rFonts w:ascii="Times New Roman CYR" w:eastAsia="Calibri" w:hAnsi="Times New Roman CYR" w:cs="Times New Roman CYR"/>
        </w:rPr>
        <w:t xml:space="preserve">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</w:t>
      </w:r>
      <w:hyperlink r:id="rId23" w:history="1">
        <w:r w:rsidRPr="00EC463A">
          <w:rPr>
            <w:rFonts w:ascii="Times New Roman CYR" w:eastAsia="Calibri" w:hAnsi="Times New Roman CYR" w:cs="Times New Roman CYR"/>
            <w:color w:val="0000FF"/>
          </w:rPr>
          <w:t>частью 1.1 статьи 31</w:t>
        </w:r>
      </w:hyperlink>
      <w:r w:rsidRPr="00EC463A">
        <w:rPr>
          <w:rFonts w:ascii="Times New Roman CYR" w:eastAsia="Calibri" w:hAnsi="Times New Roman CYR" w:cs="Times New Roman CYR"/>
        </w:rPr>
        <w:t xml:space="preserve"> настоящего Федерального закона </w:t>
      </w:r>
      <w:r>
        <w:rPr>
          <w:rFonts w:ascii="Times New Roman CYR" w:eastAsia="Calibri" w:hAnsi="Times New Roman CYR" w:cs="Times New Roman CYR"/>
        </w:rPr>
        <w:t>(при наличии такого требования).</w:t>
      </w:r>
    </w:p>
    <w:p w:rsidR="00EC463A" w:rsidRPr="009478BB" w:rsidRDefault="00EC463A" w:rsidP="009478BB">
      <w:pPr>
        <w:autoSpaceDE w:val="0"/>
        <w:autoSpaceDN w:val="0"/>
        <w:adjustRightInd w:val="0"/>
        <w:jc w:val="both"/>
        <w:rPr>
          <w:rFonts w:ascii="Times New Roman CYR" w:eastAsia="Calibri" w:hAnsi="Times New Roman CYR" w:cs="Times New Roman CYR"/>
        </w:rPr>
      </w:pPr>
      <w:r>
        <w:rPr>
          <w:sz w:val="22"/>
        </w:rPr>
        <w:tab/>
      </w:r>
      <w:proofErr w:type="gramStart"/>
      <w:r w:rsidRPr="009478BB">
        <w:t xml:space="preserve">Согласно </w:t>
      </w:r>
      <w:hyperlink r:id="rId24">
        <w:r w:rsidRPr="009478BB">
          <w:rPr>
            <w:color w:val="0000FF"/>
          </w:rPr>
          <w:t>ч. 2 ст. 31</w:t>
        </w:r>
      </w:hyperlink>
      <w:r w:rsidRPr="009478BB">
        <w:t xml:space="preserve"> Закона о контрактной системе </w:t>
      </w:r>
      <w:r w:rsidRPr="009478BB">
        <w:rPr>
          <w:rFonts w:ascii="Times New Roman CYR" w:eastAsia="Calibri" w:hAnsi="Times New Roman CYR" w:cs="Times New Roman CYR"/>
        </w:rPr>
        <w:t xml:space="preserve">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</w:t>
      </w:r>
      <w:hyperlink r:id="rId25" w:history="1">
        <w:r w:rsidRPr="009478BB">
          <w:rPr>
            <w:rFonts w:ascii="Times New Roman CYR" w:eastAsia="Calibri" w:hAnsi="Times New Roman CYR" w:cs="Times New Roman CYR"/>
            <w:color w:val="0000FF"/>
          </w:rPr>
          <w:t>дополнительные требования</w:t>
        </w:r>
      </w:hyperlink>
      <w:r w:rsidRPr="009478BB">
        <w:rPr>
          <w:rFonts w:ascii="Times New Roman CYR" w:eastAsia="Calibri" w:hAnsi="Times New Roman CYR" w:cs="Times New Roman CYR"/>
        </w:rPr>
        <w:t>, в том числе к наличию</w:t>
      </w:r>
      <w:r w:rsidR="009478BB" w:rsidRPr="009478BB">
        <w:rPr>
          <w:rFonts w:ascii="Times New Roman CYR" w:eastAsia="Calibri" w:hAnsi="Times New Roman CYR" w:cs="Times New Roman CYR"/>
        </w:rPr>
        <w:t xml:space="preserve">: </w:t>
      </w:r>
      <w:r w:rsidRPr="009478BB">
        <w:rPr>
          <w:rFonts w:ascii="Times New Roman CYR" w:eastAsia="Calibri" w:hAnsi="Times New Roman CYR" w:cs="Times New Roman CYR"/>
        </w:rPr>
        <w:t>1) финансовых ресурсов для исполнения контракта;</w:t>
      </w:r>
      <w:r w:rsidR="009478BB" w:rsidRPr="009478BB">
        <w:rPr>
          <w:rFonts w:ascii="Times New Roman CYR" w:eastAsia="Calibri" w:hAnsi="Times New Roman CYR" w:cs="Times New Roman CYR"/>
        </w:rPr>
        <w:t xml:space="preserve"> </w:t>
      </w:r>
      <w:r w:rsidRPr="009478BB">
        <w:rPr>
          <w:rFonts w:ascii="Times New Roman CYR" w:eastAsia="Calibri" w:hAnsi="Times New Roman CYR" w:cs="Times New Roman CYR"/>
        </w:rPr>
        <w:t>2) на праве собственности или ином законном основании оборудования и других материальных ресурсов для исполнения контракта;</w:t>
      </w:r>
      <w:proofErr w:type="gramEnd"/>
      <w:r w:rsidR="009478BB" w:rsidRPr="009478BB">
        <w:rPr>
          <w:rFonts w:ascii="Times New Roman CYR" w:eastAsia="Calibri" w:hAnsi="Times New Roman CYR" w:cs="Times New Roman CYR"/>
        </w:rPr>
        <w:t xml:space="preserve"> </w:t>
      </w:r>
      <w:r w:rsidRPr="009478BB">
        <w:rPr>
          <w:rFonts w:ascii="Times New Roman CYR" w:eastAsia="Calibri" w:hAnsi="Times New Roman CYR" w:cs="Times New Roman CYR"/>
        </w:rPr>
        <w:t>3) опыта работы, связанного с предметом контракта, и деловой репутации;</w:t>
      </w:r>
      <w:r w:rsidR="009478BB" w:rsidRPr="009478BB">
        <w:rPr>
          <w:rFonts w:ascii="Times New Roman CYR" w:eastAsia="Calibri" w:hAnsi="Times New Roman CYR" w:cs="Times New Roman CYR"/>
        </w:rPr>
        <w:t xml:space="preserve"> </w:t>
      </w:r>
      <w:r w:rsidRPr="009478BB">
        <w:rPr>
          <w:rFonts w:ascii="Times New Roman CYR" w:eastAsia="Calibri" w:hAnsi="Times New Roman CYR" w:cs="Times New Roman CYR"/>
        </w:rPr>
        <w:t>4) необходимого количества специалистов и иных работников определенного уровня квалификации для исполнения контракта.</w:t>
      </w:r>
    </w:p>
    <w:p w:rsidR="009478BB" w:rsidRPr="009478BB" w:rsidRDefault="009478BB" w:rsidP="009478BB">
      <w:pPr>
        <w:autoSpaceDE w:val="0"/>
        <w:autoSpaceDN w:val="0"/>
        <w:adjustRightInd w:val="0"/>
        <w:jc w:val="both"/>
        <w:rPr>
          <w:rFonts w:ascii="Times New Roman CYR" w:eastAsia="Calibri" w:hAnsi="Times New Roman CYR" w:cs="Times New Roman CYR"/>
        </w:rPr>
      </w:pPr>
      <w:r>
        <w:tab/>
      </w:r>
      <w:r w:rsidR="00EC463A" w:rsidRPr="009478BB">
        <w:t xml:space="preserve">В соответствии с </w:t>
      </w:r>
      <w:hyperlink r:id="rId26">
        <w:proofErr w:type="gramStart"/>
        <w:r w:rsidR="00EC463A" w:rsidRPr="009478BB">
          <w:rPr>
            <w:color w:val="0000FF"/>
          </w:rPr>
          <w:t>ч</w:t>
        </w:r>
        <w:proofErr w:type="gramEnd"/>
        <w:r w:rsidR="00EC463A" w:rsidRPr="009478BB">
          <w:rPr>
            <w:color w:val="0000FF"/>
          </w:rPr>
          <w:t>. 4 ст. 31</w:t>
        </w:r>
      </w:hyperlink>
      <w:r w:rsidR="00EC463A" w:rsidRPr="009478BB">
        <w:t xml:space="preserve"> Закона о контрактной системе </w:t>
      </w:r>
      <w:r w:rsidRPr="009478BB">
        <w:rPr>
          <w:rFonts w:ascii="Times New Roman CYR" w:eastAsia="Calibri" w:hAnsi="Times New Roman CYR" w:cs="Times New Roman CYR"/>
        </w:rPr>
        <w:t xml:space="preserve">в случае установления Правительством Российской Федерации в соответствии с </w:t>
      </w:r>
      <w:hyperlink r:id="rId27" w:history="1">
        <w:r w:rsidRPr="009478BB">
          <w:rPr>
            <w:rFonts w:ascii="Times New Roman CYR" w:eastAsia="Calibri" w:hAnsi="Times New Roman CYR" w:cs="Times New Roman CYR"/>
            <w:color w:val="0000FF"/>
          </w:rPr>
          <w:t>частью 2</w:t>
        </w:r>
      </w:hyperlink>
      <w:r w:rsidRPr="009478BB">
        <w:rPr>
          <w:rFonts w:ascii="Times New Roman CYR" w:eastAsia="Calibri" w:hAnsi="Times New Roman CYR" w:cs="Times New Roman CYR"/>
        </w:rPr>
        <w:t xml:space="preserve">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9478BB" w:rsidRDefault="00FA00EC" w:rsidP="009478BB">
      <w:pPr>
        <w:autoSpaceDE w:val="0"/>
        <w:autoSpaceDN w:val="0"/>
        <w:adjustRightInd w:val="0"/>
        <w:jc w:val="both"/>
        <w:rPr>
          <w:rFonts w:eastAsia="Calibri"/>
        </w:rPr>
      </w:pPr>
      <w:r>
        <w:tab/>
      </w:r>
      <w:r w:rsidR="00EC463A" w:rsidRPr="009478BB">
        <w:t xml:space="preserve">Согласно </w:t>
      </w:r>
      <w:hyperlink r:id="rId28">
        <w:r w:rsidR="00EC463A" w:rsidRPr="009478BB">
          <w:rPr>
            <w:color w:val="0000FF"/>
          </w:rPr>
          <w:t>ч. 5 ст. 31</w:t>
        </w:r>
      </w:hyperlink>
      <w:r w:rsidR="00EC463A" w:rsidRPr="009478BB">
        <w:t xml:space="preserve"> Закона о контрактной системе </w:t>
      </w:r>
      <w:proofErr w:type="gramStart"/>
      <w:r w:rsidR="009478BB">
        <w:rPr>
          <w:rFonts w:eastAsia="Calibri"/>
        </w:rPr>
        <w:t>информация</w:t>
      </w:r>
      <w:proofErr w:type="gramEnd"/>
      <w:r w:rsidR="009478BB">
        <w:rPr>
          <w:rFonts w:eastAsia="Calibri"/>
        </w:rPr>
        <w:t xml:space="preserve"> об установленных требованиях в соответствии с </w:t>
      </w:r>
      <w:hyperlink r:id="rId29" w:history="1">
        <w:r w:rsidR="009478BB">
          <w:rPr>
            <w:rFonts w:eastAsia="Calibri"/>
            <w:color w:val="0000FF"/>
          </w:rPr>
          <w:t>частями 1</w:t>
        </w:r>
      </w:hyperlink>
      <w:r w:rsidR="009478BB">
        <w:rPr>
          <w:rFonts w:eastAsia="Calibri"/>
        </w:rPr>
        <w:t xml:space="preserve">, </w:t>
      </w:r>
      <w:hyperlink r:id="rId30" w:history="1">
        <w:r w:rsidR="009478BB">
          <w:rPr>
            <w:rFonts w:eastAsia="Calibri"/>
            <w:color w:val="0000FF"/>
          </w:rPr>
          <w:t>1.1</w:t>
        </w:r>
      </w:hyperlink>
      <w:r w:rsidR="009478BB">
        <w:rPr>
          <w:rFonts w:eastAsia="Calibri"/>
        </w:rPr>
        <w:t xml:space="preserve">, </w:t>
      </w:r>
      <w:hyperlink r:id="rId31" w:history="1">
        <w:r w:rsidR="009478BB">
          <w:rPr>
            <w:rFonts w:eastAsia="Calibri"/>
            <w:color w:val="0000FF"/>
          </w:rPr>
          <w:t>2</w:t>
        </w:r>
      </w:hyperlink>
      <w:r w:rsidR="009478BB">
        <w:rPr>
          <w:rFonts w:eastAsia="Calibri"/>
        </w:rPr>
        <w:t xml:space="preserve"> и </w:t>
      </w:r>
      <w:hyperlink r:id="rId32" w:history="1">
        <w:r w:rsidR="009478BB">
          <w:rPr>
            <w:rFonts w:eastAsia="Calibri"/>
            <w:color w:val="0000FF"/>
          </w:rPr>
          <w:t>2.1</w:t>
        </w:r>
      </w:hyperlink>
      <w:r w:rsidR="009478BB">
        <w:rPr>
          <w:rFonts w:eastAsia="Calibri"/>
        </w:rPr>
        <w:t xml:space="preserve"> настоящей статьи указывается заказчиком в извещении об осуществлении закупки и документации о закупке (в случае, если настоящим Федеральным законом предусмотрена документация о закупке).</w:t>
      </w:r>
    </w:p>
    <w:p w:rsidR="00EC463A" w:rsidRPr="009478BB" w:rsidRDefault="00A02F27" w:rsidP="009478BB">
      <w:pPr>
        <w:pStyle w:val="ConsPlusNormal"/>
        <w:ind w:firstLine="540"/>
        <w:jc w:val="both"/>
      </w:pPr>
      <w:hyperlink r:id="rId33">
        <w:r w:rsidR="00EC463A" w:rsidRPr="009478BB">
          <w:rPr>
            <w:color w:val="0000FF"/>
          </w:rPr>
          <w:t>Постановлением</w:t>
        </w:r>
      </w:hyperlink>
      <w:r w:rsidR="009478BB">
        <w:t xml:space="preserve"> Правительства № </w:t>
      </w:r>
      <w:r w:rsidR="00EC463A" w:rsidRPr="009478BB">
        <w:t xml:space="preserve"> 2571 установлено, что к участникам закупки отдельных видов товаров, работ, услуг предъявляются дополнительные требования согласно </w:t>
      </w:r>
      <w:hyperlink r:id="rId34">
        <w:r w:rsidR="00EC463A" w:rsidRPr="009478BB">
          <w:rPr>
            <w:color w:val="0000FF"/>
          </w:rPr>
          <w:t>приложению</w:t>
        </w:r>
      </w:hyperlink>
      <w:r w:rsidR="00EC463A" w:rsidRPr="009478BB">
        <w:t xml:space="preserve">. </w:t>
      </w:r>
      <w:r w:rsidR="00FA00EC">
        <w:tab/>
      </w:r>
      <w:r w:rsidR="00EC463A" w:rsidRPr="009478BB">
        <w:t xml:space="preserve">Соответствие участников закупки указанным требованиям подтверждается информацией и документами, предусмотренными </w:t>
      </w:r>
      <w:hyperlink r:id="rId35">
        <w:r w:rsidR="00EC463A" w:rsidRPr="009478BB">
          <w:rPr>
            <w:color w:val="0000FF"/>
          </w:rPr>
          <w:t>приложением</w:t>
        </w:r>
      </w:hyperlink>
      <w:r w:rsidR="00EC463A" w:rsidRPr="009478BB">
        <w:t xml:space="preserve"> к настоящему постановлению.</w:t>
      </w:r>
    </w:p>
    <w:p w:rsidR="00EC463A" w:rsidRPr="009478BB" w:rsidRDefault="00A02F27" w:rsidP="009478BB">
      <w:pPr>
        <w:pStyle w:val="ConsPlusNormal"/>
        <w:ind w:firstLine="539"/>
        <w:jc w:val="both"/>
      </w:pPr>
      <w:hyperlink r:id="rId36">
        <w:r w:rsidR="00EC463A" w:rsidRPr="009478BB">
          <w:rPr>
            <w:color w:val="0000FF"/>
          </w:rPr>
          <w:t>Пунктом 15</w:t>
        </w:r>
      </w:hyperlink>
      <w:r w:rsidR="00EC463A" w:rsidRPr="009478BB">
        <w:t xml:space="preserve"> приложения к Постановлению Правительств</w:t>
      </w:r>
      <w:r w:rsidR="00FA00EC">
        <w:t>а №</w:t>
      </w:r>
      <w:r w:rsidR="00EC463A" w:rsidRPr="009478BB">
        <w:t xml:space="preserve"> 2571 установлены дополнительные требования к участникам закупки при выполнении работ по текущему ремонту зданий, сооружений, а именно наличие у участника закупки следующего опыта выполнения работ:</w:t>
      </w:r>
    </w:p>
    <w:p w:rsidR="00EC463A" w:rsidRPr="009478BB" w:rsidRDefault="00EC463A" w:rsidP="009478BB">
      <w:pPr>
        <w:pStyle w:val="ConsPlusNormal"/>
        <w:ind w:firstLine="539"/>
        <w:jc w:val="both"/>
      </w:pPr>
      <w:r w:rsidRPr="009478BB">
        <w:t>1) опыт исполнения договора, предусматривающего выполнение работ по текущему ремонту зданий, сооружений;</w:t>
      </w:r>
    </w:p>
    <w:p w:rsidR="00EC463A" w:rsidRPr="009478BB" w:rsidRDefault="00EC463A" w:rsidP="009478BB">
      <w:pPr>
        <w:pStyle w:val="ConsPlusNormal"/>
        <w:ind w:firstLine="539"/>
        <w:jc w:val="both"/>
      </w:pPr>
      <w:r w:rsidRPr="009478BB">
        <w:t>2) опыт исполнения договора, предусматривающего выполнение работ по капитальному ремонту объекта капитального строительства.</w:t>
      </w:r>
    </w:p>
    <w:p w:rsidR="00EC463A" w:rsidRPr="009478BB" w:rsidRDefault="00EC463A" w:rsidP="009478BB">
      <w:pPr>
        <w:pStyle w:val="ConsPlusNormal"/>
        <w:ind w:firstLine="539"/>
        <w:jc w:val="both"/>
      </w:pPr>
      <w:r w:rsidRPr="009478BB">
        <w:lastRenderedPageBreak/>
        <w:t xml:space="preserve">Цена выполненных работ по договору, предусмотренному </w:t>
      </w:r>
      <w:hyperlink r:id="rId37">
        <w:r w:rsidRPr="009478BB">
          <w:rPr>
            <w:color w:val="0000FF"/>
          </w:rPr>
          <w:t>пунктом 1</w:t>
        </w:r>
      </w:hyperlink>
      <w:r w:rsidRPr="009478BB">
        <w:t xml:space="preserve"> или </w:t>
      </w:r>
      <w:hyperlink r:id="rId38">
        <w:r w:rsidRPr="009478BB">
          <w:rPr>
            <w:color w:val="0000FF"/>
          </w:rPr>
          <w:t>2 настоящей графы настоящей позиции</w:t>
        </w:r>
      </w:hyperlink>
      <w:r w:rsidRPr="009478BB">
        <w:t>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 w:rsidR="00EC463A" w:rsidRPr="009478BB" w:rsidRDefault="00EC463A" w:rsidP="009478BB">
      <w:pPr>
        <w:pStyle w:val="ConsPlusNormal"/>
        <w:ind w:firstLine="539"/>
        <w:jc w:val="both"/>
      </w:pPr>
      <w:r w:rsidRPr="009478BB">
        <w:t xml:space="preserve">Информация и документы, подтверждающие соответствие участников закупки дополнительным требованиям: в случае наличия опыта, предусмотренного </w:t>
      </w:r>
      <w:hyperlink r:id="rId39">
        <w:r w:rsidRPr="009478BB">
          <w:rPr>
            <w:color w:val="0000FF"/>
          </w:rPr>
          <w:t>пунктом 1</w:t>
        </w:r>
      </w:hyperlink>
      <w:r w:rsidRPr="009478BB">
        <w:t xml:space="preserve"> графы "Дополнительные требования к участникам закупки" настоящей позиции: исполненный договор; акт выполненных работ, подтверждающий цену выполненных работ.</w:t>
      </w:r>
    </w:p>
    <w:p w:rsidR="00E405C2" w:rsidRDefault="00E405C2" w:rsidP="00E405C2">
      <w:pPr>
        <w:autoSpaceDE w:val="0"/>
        <w:autoSpaceDN w:val="0"/>
        <w:adjustRightInd w:val="0"/>
        <w:ind w:firstLine="540"/>
        <w:jc w:val="both"/>
        <w:outlineLvl w:val="0"/>
        <w:rPr>
          <w:rFonts w:ascii="Times New Roman CYR" w:eastAsia="Calibri" w:hAnsi="Times New Roman CYR" w:cs="Times New Roman CYR"/>
        </w:rPr>
      </w:pPr>
      <w:r>
        <w:rPr>
          <w:rFonts w:ascii="Times New Roman CYR" w:eastAsia="Calibri" w:hAnsi="Times New Roman CYR" w:cs="Times New Roman CYR"/>
        </w:rPr>
        <w:t xml:space="preserve">Комиссией Кировского УФАС России было проанализировано извещение о проведении закупки и установлено, что в предмете закупки и в документах, прикрепленных Заказчиком в системе ЕИС (описание объекта закупки, </w:t>
      </w:r>
      <w:r w:rsidR="008B5FB7">
        <w:rPr>
          <w:rFonts w:ascii="Times New Roman CYR" w:eastAsia="Calibri" w:hAnsi="Times New Roman CYR" w:cs="Times New Roman CYR"/>
        </w:rPr>
        <w:t>л</w:t>
      </w:r>
      <w:r>
        <w:rPr>
          <w:rFonts w:ascii="Times New Roman CYR" w:eastAsia="Calibri" w:hAnsi="Times New Roman CYR" w:cs="Times New Roman CYR"/>
        </w:rPr>
        <w:t xml:space="preserve">окально-сметный расчет) имеются сведения о текущем ремонте, следовательно, Заказчиком правомерно применены положения </w:t>
      </w:r>
      <w:hyperlink r:id="rId40" w:history="1">
        <w:r>
          <w:rPr>
            <w:rFonts w:ascii="Times New Roman CYR" w:eastAsia="Calibri" w:hAnsi="Times New Roman CYR" w:cs="Times New Roman CYR"/>
            <w:color w:val="0000FF"/>
          </w:rPr>
          <w:t>пункта 15</w:t>
        </w:r>
      </w:hyperlink>
      <w:r>
        <w:rPr>
          <w:rFonts w:ascii="Times New Roman CYR" w:eastAsia="Calibri" w:hAnsi="Times New Roman CYR" w:cs="Times New Roman CYR"/>
        </w:rPr>
        <w:t xml:space="preserve"> Постановления Правительства №  2571 в рассматриваемой закупке.</w:t>
      </w:r>
    </w:p>
    <w:p w:rsidR="009478BB" w:rsidRPr="00E21B9F" w:rsidRDefault="009478BB" w:rsidP="009478BB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rPr>
          <w:color w:val="000000"/>
        </w:rPr>
        <w:t xml:space="preserve">Кроме того, </w:t>
      </w:r>
      <w:r w:rsidRPr="00E21B9F">
        <w:rPr>
          <w:color w:val="000000"/>
        </w:rPr>
        <w:t>Заявитель явку своих полномочных представителей не обеспечил, све</w:t>
      </w:r>
      <w:r>
        <w:rPr>
          <w:color w:val="000000"/>
        </w:rPr>
        <w:t xml:space="preserve">дения (информацию) и документы, </w:t>
      </w:r>
      <w:r w:rsidRPr="00E21B9F">
        <w:rPr>
          <w:color w:val="000000"/>
        </w:rPr>
        <w:t>свидетельствующие о нарушении его прав и законных интересов</w:t>
      </w:r>
      <w:r>
        <w:rPr>
          <w:color w:val="000000"/>
        </w:rPr>
        <w:t>,</w:t>
      </w:r>
      <w:r w:rsidRPr="00E21B9F">
        <w:rPr>
          <w:color w:val="000000"/>
        </w:rPr>
        <w:t xml:space="preserve"> не предоставил.</w:t>
      </w:r>
    </w:p>
    <w:p w:rsidR="00673338" w:rsidRPr="00C44E47" w:rsidRDefault="00135BA6" w:rsidP="00C44E47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r w:rsidRPr="00C44E47">
        <w:rPr>
          <w:rFonts w:eastAsia="Calibri"/>
        </w:rPr>
        <w:t>На основании изложенного и в соответствии с</w:t>
      </w:r>
      <w:r w:rsidR="003C0374" w:rsidRPr="00C44E47">
        <w:rPr>
          <w:rFonts w:eastAsia="Calibri"/>
        </w:rPr>
        <w:t xml:space="preserve">о ст. 99, </w:t>
      </w:r>
      <w:r w:rsidRPr="00C44E47">
        <w:rPr>
          <w:rFonts w:eastAsia="Calibri"/>
        </w:rPr>
        <w:t xml:space="preserve">106 Федерального закона от 05.04.2013 </w:t>
      </w:r>
      <w:r w:rsidR="00E21B9F" w:rsidRPr="00C44E47">
        <w:rPr>
          <w:rFonts w:eastAsia="Calibri"/>
        </w:rPr>
        <w:t>№</w:t>
      </w:r>
      <w:r w:rsidRPr="00C44E47">
        <w:rPr>
          <w:rFonts w:eastAsia="Calibri"/>
        </w:rPr>
        <w:t xml:space="preserve"> 44-ФЗ «О контрактной системе в сфере закупок товаров, работ, услуг для обеспечения государственных и муниципальных нужд» Комиссия Кировского УФАС России,</w:t>
      </w:r>
    </w:p>
    <w:p w:rsidR="008856B4" w:rsidRPr="00E21B9F" w:rsidRDefault="008856B4" w:rsidP="00EA3DDB">
      <w:pPr>
        <w:autoSpaceDE w:val="0"/>
        <w:autoSpaceDN w:val="0"/>
        <w:adjustRightInd w:val="0"/>
        <w:ind w:firstLine="567"/>
        <w:jc w:val="both"/>
      </w:pPr>
    </w:p>
    <w:p w:rsidR="008856B4" w:rsidRDefault="00A43D82" w:rsidP="00673338">
      <w:pPr>
        <w:autoSpaceDE w:val="0"/>
        <w:autoSpaceDN w:val="0"/>
        <w:adjustRightInd w:val="0"/>
        <w:ind w:firstLine="567"/>
        <w:jc w:val="center"/>
        <w:rPr>
          <w:b/>
          <w:bCs/>
        </w:rPr>
      </w:pPr>
      <w:proofErr w:type="gramStart"/>
      <w:r>
        <w:rPr>
          <w:b/>
          <w:bCs/>
        </w:rPr>
        <w:t>Р</w:t>
      </w:r>
      <w:proofErr w:type="gramEnd"/>
      <w:r>
        <w:rPr>
          <w:b/>
          <w:bCs/>
        </w:rPr>
        <w:t xml:space="preserve"> </w:t>
      </w:r>
      <w:r w:rsidR="00135BA6" w:rsidRPr="00E21B9F">
        <w:rPr>
          <w:b/>
          <w:bCs/>
        </w:rPr>
        <w:t>Е Ш И Л А:</w:t>
      </w:r>
    </w:p>
    <w:p w:rsidR="00A43D82" w:rsidRPr="00E21B9F" w:rsidRDefault="00A43D82" w:rsidP="00673338">
      <w:pPr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:rsidR="008B5FB7" w:rsidRDefault="008B5FB7" w:rsidP="008B5FB7">
      <w:pPr>
        <w:autoSpaceDE w:val="0"/>
        <w:autoSpaceDN w:val="0"/>
        <w:adjustRightInd w:val="0"/>
        <w:jc w:val="both"/>
        <w:rPr>
          <w:color w:val="000000" w:themeColor="text1"/>
        </w:rPr>
      </w:pPr>
      <w:r>
        <w:tab/>
      </w:r>
      <w:r w:rsidRPr="00AB300E">
        <w:t xml:space="preserve">Признать необоснованной жалобу Заявителя на действия Заказчика – </w:t>
      </w:r>
      <w:r w:rsidRPr="0085263F">
        <w:rPr>
          <w:rFonts w:eastAsia="Calibri"/>
        </w:rPr>
        <w:t>МКУДО "Детско-юношеская</w:t>
      </w:r>
      <w:r>
        <w:rPr>
          <w:rFonts w:eastAsia="Calibri"/>
        </w:rPr>
        <w:t xml:space="preserve"> </w:t>
      </w:r>
      <w:r w:rsidRPr="0085263F">
        <w:rPr>
          <w:rFonts w:eastAsia="Calibri"/>
        </w:rPr>
        <w:t>спортивная школа имени А.Ф. Оленева</w:t>
      </w:r>
      <w:r>
        <w:rPr>
          <w:rFonts w:eastAsia="Calibri"/>
        </w:rPr>
        <w:t xml:space="preserve"> </w:t>
      </w:r>
      <w:r w:rsidRPr="0085263F">
        <w:rPr>
          <w:rFonts w:eastAsia="Calibri"/>
        </w:rPr>
        <w:t xml:space="preserve">" </w:t>
      </w:r>
      <w:proofErr w:type="spellStart"/>
      <w:r w:rsidRPr="0085263F">
        <w:rPr>
          <w:rFonts w:eastAsia="Calibri"/>
        </w:rPr>
        <w:t>пгт</w:t>
      </w:r>
      <w:proofErr w:type="spellEnd"/>
      <w:r w:rsidRPr="0085263F">
        <w:rPr>
          <w:rFonts w:eastAsia="Calibri"/>
        </w:rPr>
        <w:t xml:space="preserve">. </w:t>
      </w:r>
      <w:proofErr w:type="spellStart"/>
      <w:r w:rsidRPr="0085263F">
        <w:rPr>
          <w:rFonts w:eastAsia="Calibri"/>
        </w:rPr>
        <w:t>Кикнур</w:t>
      </w:r>
      <w:proofErr w:type="spellEnd"/>
      <w:r w:rsidRPr="00AB300E">
        <w:rPr>
          <w:lang w:eastAsia="en-US"/>
        </w:rPr>
        <w:t xml:space="preserve"> </w:t>
      </w:r>
      <w:proofErr w:type="spellStart"/>
      <w:r w:rsidR="00A36D7B">
        <w:rPr>
          <w:lang w:eastAsia="en-US"/>
        </w:rPr>
        <w:t>Кикнурского</w:t>
      </w:r>
      <w:proofErr w:type="spellEnd"/>
      <w:r w:rsidR="00A36D7B">
        <w:rPr>
          <w:lang w:eastAsia="en-US"/>
        </w:rPr>
        <w:t xml:space="preserve"> района Кировской области</w:t>
      </w:r>
      <w:r w:rsidRPr="00AB300E">
        <w:rPr>
          <w:color w:val="000000"/>
        </w:rPr>
        <w:t xml:space="preserve"> </w:t>
      </w:r>
      <w:proofErr w:type="gramStart"/>
      <w:r w:rsidRPr="0085263F">
        <w:rPr>
          <w:rFonts w:eastAsia="Calibri"/>
        </w:rPr>
        <w:t>при проведении электронного аукциона на</w:t>
      </w:r>
      <w:r>
        <w:rPr>
          <w:rFonts w:eastAsia="Calibri"/>
        </w:rPr>
        <w:t xml:space="preserve"> </w:t>
      </w:r>
      <w:r w:rsidRPr="0085263F">
        <w:rPr>
          <w:rFonts w:eastAsia="Calibri"/>
        </w:rPr>
        <w:t>проведение работ по устройству беговых дорожек с бесшовным покрытием из резиновой</w:t>
      </w:r>
      <w:r>
        <w:rPr>
          <w:rFonts w:eastAsia="Calibri"/>
        </w:rPr>
        <w:t xml:space="preserve"> </w:t>
      </w:r>
      <w:r w:rsidRPr="0085263F">
        <w:rPr>
          <w:rFonts w:eastAsia="Calibri"/>
        </w:rPr>
        <w:t>крошки</w:t>
      </w:r>
      <w:proofErr w:type="gramEnd"/>
      <w:r w:rsidRPr="0085263F">
        <w:rPr>
          <w:rFonts w:eastAsia="Calibri"/>
        </w:rPr>
        <w:t xml:space="preserve"> на стадионе МКУ ДО "ДЮСШ им. А.Ф. Оленёва" </w:t>
      </w:r>
      <w:proofErr w:type="spellStart"/>
      <w:r w:rsidRPr="0085263F">
        <w:rPr>
          <w:rFonts w:eastAsia="Calibri"/>
        </w:rPr>
        <w:t>пгт</w:t>
      </w:r>
      <w:proofErr w:type="spellEnd"/>
      <w:r w:rsidRPr="0085263F">
        <w:rPr>
          <w:rFonts w:eastAsia="Calibri"/>
        </w:rPr>
        <w:t xml:space="preserve">. </w:t>
      </w:r>
      <w:proofErr w:type="spellStart"/>
      <w:r w:rsidRPr="0085263F">
        <w:rPr>
          <w:rFonts w:eastAsia="Calibri"/>
        </w:rPr>
        <w:t>Кикнур</w:t>
      </w:r>
      <w:proofErr w:type="spellEnd"/>
      <w:r w:rsidRPr="0085263F">
        <w:rPr>
          <w:rFonts w:eastAsia="Calibri"/>
        </w:rPr>
        <w:t xml:space="preserve"> (извещение №</w:t>
      </w:r>
      <w:r>
        <w:rPr>
          <w:rFonts w:eastAsia="Calibri"/>
        </w:rPr>
        <w:t xml:space="preserve"> </w:t>
      </w:r>
      <w:r>
        <w:rPr>
          <w:color w:val="000000" w:themeColor="text1"/>
        </w:rPr>
        <w:t>0340200003323005284).</w:t>
      </w:r>
    </w:p>
    <w:p w:rsidR="008B5FB7" w:rsidRPr="00E21B9F" w:rsidRDefault="008B5FB7" w:rsidP="008B5FB7">
      <w:pPr>
        <w:autoSpaceDE w:val="0"/>
        <w:autoSpaceDN w:val="0"/>
        <w:adjustRightInd w:val="0"/>
        <w:ind w:firstLine="567"/>
        <w:jc w:val="both"/>
        <w:rPr>
          <w:i/>
          <w:iCs/>
        </w:rPr>
      </w:pPr>
    </w:p>
    <w:p w:rsidR="008B5FB7" w:rsidRPr="000C2FA2" w:rsidRDefault="008B5FB7" w:rsidP="008B5FB7">
      <w:pPr>
        <w:autoSpaceDE w:val="0"/>
        <w:autoSpaceDN w:val="0"/>
        <w:adjustRightInd w:val="0"/>
        <w:ind w:firstLine="567"/>
        <w:jc w:val="both"/>
        <w:rPr>
          <w:i/>
          <w:iCs/>
          <w:sz w:val="20"/>
          <w:szCs w:val="20"/>
        </w:rPr>
      </w:pPr>
      <w:r w:rsidRPr="00E21B9F">
        <w:rPr>
          <w:i/>
          <w:iCs/>
          <w:sz w:val="20"/>
          <w:szCs w:val="20"/>
        </w:rPr>
        <w:t xml:space="preserve">В соответствии с </w:t>
      </w:r>
      <w:proofErr w:type="gramStart"/>
      <w:r w:rsidRPr="00E21B9F">
        <w:rPr>
          <w:i/>
          <w:iCs/>
          <w:sz w:val="20"/>
          <w:szCs w:val="20"/>
        </w:rPr>
        <w:t>ч</w:t>
      </w:r>
      <w:proofErr w:type="gramEnd"/>
      <w:r w:rsidRPr="00E21B9F">
        <w:rPr>
          <w:i/>
          <w:iCs/>
          <w:sz w:val="20"/>
          <w:szCs w:val="20"/>
        </w:rPr>
        <w:t>. 9 ст. 106 ФЗ от 05.04.2013 N 44-ФЗ «О контрактной системе в сфере закупок товаров, работ, услуг для обеспечения государственных и муниципальных нужд» решение может быть обжаловано в судебном порядке в течение трех месяцев с момента его принятия.</w:t>
      </w:r>
    </w:p>
    <w:p w:rsidR="008B5FB7" w:rsidRDefault="008B5FB7" w:rsidP="008B5FB7">
      <w:pPr>
        <w:autoSpaceDE w:val="0"/>
        <w:autoSpaceDN w:val="0"/>
        <w:adjustRightInd w:val="0"/>
        <w:ind w:firstLine="567"/>
        <w:jc w:val="both"/>
      </w:pPr>
    </w:p>
    <w:p w:rsidR="001A5FC5" w:rsidRDefault="001A5FC5" w:rsidP="008B5FB7">
      <w:pPr>
        <w:autoSpaceDE w:val="0"/>
        <w:autoSpaceDN w:val="0"/>
        <w:adjustRightInd w:val="0"/>
        <w:ind w:firstLine="567"/>
        <w:jc w:val="both"/>
      </w:pPr>
    </w:p>
    <w:p w:rsidR="00E070D3" w:rsidRPr="00E21B9F" w:rsidRDefault="00E070D3" w:rsidP="008B5FB7">
      <w:pPr>
        <w:autoSpaceDE w:val="0"/>
        <w:autoSpaceDN w:val="0"/>
        <w:adjustRightInd w:val="0"/>
        <w:ind w:firstLine="567"/>
        <w:jc w:val="both"/>
      </w:pPr>
    </w:p>
    <w:p w:rsidR="005E430C" w:rsidRDefault="008B5FB7" w:rsidP="008B5FB7">
      <w:pPr>
        <w:autoSpaceDE w:val="0"/>
        <w:autoSpaceDN w:val="0"/>
        <w:adjustRightInd w:val="0"/>
        <w:jc w:val="both"/>
      </w:pPr>
      <w:r>
        <w:t xml:space="preserve">Председатель комиссии </w:t>
      </w:r>
      <w:r w:rsidRPr="00E21B9F">
        <w:tab/>
      </w:r>
    </w:p>
    <w:p w:rsidR="005E430C" w:rsidRDefault="005E430C" w:rsidP="008B5FB7">
      <w:pPr>
        <w:autoSpaceDE w:val="0"/>
        <w:autoSpaceDN w:val="0"/>
        <w:adjustRightInd w:val="0"/>
        <w:jc w:val="both"/>
      </w:pPr>
    </w:p>
    <w:p w:rsidR="008B5FB7" w:rsidRPr="00E21B9F" w:rsidRDefault="008B5FB7" w:rsidP="008B5FB7">
      <w:pPr>
        <w:autoSpaceDE w:val="0"/>
        <w:autoSpaceDN w:val="0"/>
        <w:adjustRightInd w:val="0"/>
        <w:jc w:val="both"/>
      </w:pPr>
      <w:r w:rsidRPr="00E21B9F">
        <w:tab/>
      </w:r>
      <w:r w:rsidRPr="00E21B9F">
        <w:tab/>
      </w:r>
      <w:r w:rsidRPr="00E21B9F">
        <w:tab/>
        <w:t xml:space="preserve">    </w:t>
      </w:r>
      <w:r w:rsidRPr="00E21B9F">
        <w:tab/>
        <w:t xml:space="preserve">     </w:t>
      </w:r>
      <w:r w:rsidRPr="00E21B9F">
        <w:tab/>
        <w:t xml:space="preserve">        </w:t>
      </w:r>
      <w:r>
        <w:tab/>
      </w:r>
      <w:r>
        <w:tab/>
      </w:r>
      <w:r>
        <w:tab/>
      </w:r>
    </w:p>
    <w:p w:rsidR="008B5FB7" w:rsidRPr="00E21B9F" w:rsidRDefault="008B5FB7" w:rsidP="008B5FB7">
      <w:pPr>
        <w:tabs>
          <w:tab w:val="left" w:pos="624"/>
        </w:tabs>
        <w:autoSpaceDE w:val="0"/>
        <w:autoSpaceDN w:val="0"/>
        <w:adjustRightInd w:val="0"/>
        <w:jc w:val="both"/>
      </w:pPr>
      <w:r w:rsidRPr="00E21B9F">
        <w:t>Члены комиссии</w:t>
      </w:r>
      <w:r w:rsidRPr="00E21B9F">
        <w:tab/>
      </w:r>
      <w:r w:rsidRPr="00E21B9F">
        <w:tab/>
      </w:r>
      <w:r w:rsidRPr="00E21B9F">
        <w:tab/>
      </w:r>
      <w:r w:rsidRPr="00E21B9F">
        <w:tab/>
      </w:r>
      <w:r w:rsidRPr="00E21B9F">
        <w:tab/>
      </w:r>
      <w:r w:rsidRPr="00E21B9F">
        <w:tab/>
      </w:r>
      <w:r w:rsidRPr="00E21B9F">
        <w:tab/>
      </w:r>
      <w:r w:rsidRPr="00E21B9F">
        <w:tab/>
        <w:t xml:space="preserve">                 </w:t>
      </w:r>
      <w:r>
        <w:t xml:space="preserve">   </w:t>
      </w:r>
    </w:p>
    <w:p w:rsidR="008B5FB7" w:rsidRPr="00E21B9F" w:rsidRDefault="008B5FB7" w:rsidP="008B5FB7">
      <w:pPr>
        <w:tabs>
          <w:tab w:val="left" w:pos="624"/>
        </w:tabs>
        <w:autoSpaceDE w:val="0"/>
        <w:autoSpaceDN w:val="0"/>
        <w:adjustRightInd w:val="0"/>
        <w:jc w:val="both"/>
      </w:pPr>
    </w:p>
    <w:p w:rsidR="008B5FB7" w:rsidRPr="00E21B9F" w:rsidRDefault="008B5FB7" w:rsidP="008B5FB7">
      <w:pPr>
        <w:autoSpaceDE w:val="0"/>
        <w:autoSpaceDN w:val="0"/>
        <w:adjustRightInd w:val="0"/>
        <w:jc w:val="both"/>
      </w:pPr>
      <w:r w:rsidRPr="00E21B9F">
        <w:tab/>
      </w:r>
      <w:r w:rsidRPr="00E21B9F">
        <w:tab/>
      </w:r>
      <w:r w:rsidRPr="00E21B9F">
        <w:tab/>
      </w:r>
      <w:r w:rsidRPr="00E21B9F">
        <w:tab/>
      </w:r>
      <w:r w:rsidRPr="00E21B9F">
        <w:tab/>
      </w:r>
      <w:r w:rsidRPr="00E21B9F">
        <w:tab/>
      </w:r>
      <w:r w:rsidRPr="00E21B9F">
        <w:tab/>
      </w:r>
      <w:r w:rsidRPr="00E21B9F">
        <w:tab/>
      </w:r>
      <w:r w:rsidRPr="00E21B9F">
        <w:tab/>
      </w:r>
      <w:r w:rsidRPr="00E21B9F">
        <w:tab/>
        <w:t xml:space="preserve">                 </w:t>
      </w:r>
      <w:r>
        <w:t xml:space="preserve">    </w:t>
      </w:r>
      <w:r>
        <w:tab/>
        <w:t xml:space="preserve">  </w:t>
      </w:r>
    </w:p>
    <w:p w:rsidR="00C44E47" w:rsidRDefault="00C44E47" w:rsidP="00673338">
      <w:pPr>
        <w:autoSpaceDE w:val="0"/>
        <w:autoSpaceDN w:val="0"/>
        <w:adjustRightInd w:val="0"/>
        <w:ind w:firstLine="567"/>
        <w:jc w:val="both"/>
        <w:rPr>
          <w:i/>
          <w:iCs/>
          <w:sz w:val="20"/>
          <w:szCs w:val="20"/>
        </w:rPr>
      </w:pPr>
    </w:p>
    <w:p w:rsidR="00C44E47" w:rsidRDefault="00C44E47" w:rsidP="00673338">
      <w:pPr>
        <w:autoSpaceDE w:val="0"/>
        <w:autoSpaceDN w:val="0"/>
        <w:adjustRightInd w:val="0"/>
        <w:ind w:firstLine="567"/>
        <w:jc w:val="both"/>
        <w:rPr>
          <w:i/>
          <w:iCs/>
          <w:sz w:val="20"/>
          <w:szCs w:val="20"/>
        </w:rPr>
      </w:pPr>
    </w:p>
    <w:p w:rsidR="00C44E47" w:rsidRPr="00C44E47" w:rsidRDefault="00C44E47" w:rsidP="00673338">
      <w:pPr>
        <w:autoSpaceDE w:val="0"/>
        <w:autoSpaceDN w:val="0"/>
        <w:adjustRightInd w:val="0"/>
        <w:ind w:firstLine="567"/>
        <w:jc w:val="both"/>
        <w:rPr>
          <w:i/>
          <w:iCs/>
          <w:sz w:val="20"/>
          <w:szCs w:val="20"/>
        </w:rPr>
      </w:pPr>
    </w:p>
    <w:p w:rsidR="00673338" w:rsidRPr="00E21B9F" w:rsidRDefault="00673338" w:rsidP="00F21F23">
      <w:pPr>
        <w:autoSpaceDE w:val="0"/>
        <w:autoSpaceDN w:val="0"/>
        <w:adjustRightInd w:val="0"/>
        <w:ind w:firstLine="567"/>
        <w:jc w:val="both"/>
      </w:pPr>
    </w:p>
    <w:sectPr w:rsidR="00673338" w:rsidRPr="00E21B9F" w:rsidSect="00156667">
      <w:headerReference w:type="default" r:id="rId41"/>
      <w:pgSz w:w="11906" w:h="16838"/>
      <w:pgMar w:top="0" w:right="707" w:bottom="851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00EC" w:rsidRDefault="00FA00EC" w:rsidP="00C20A76">
      <w:r>
        <w:separator/>
      </w:r>
    </w:p>
  </w:endnote>
  <w:endnote w:type="continuationSeparator" w:id="0">
    <w:p w:rsidR="00FA00EC" w:rsidRDefault="00FA00EC" w:rsidP="00C20A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00EC" w:rsidRDefault="00FA00EC" w:rsidP="00C20A76">
      <w:r>
        <w:separator/>
      </w:r>
    </w:p>
  </w:footnote>
  <w:footnote w:type="continuationSeparator" w:id="0">
    <w:p w:rsidR="00FA00EC" w:rsidRDefault="00FA00EC" w:rsidP="00C20A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33698672"/>
      <w:docPartObj>
        <w:docPartGallery w:val="Page Numbers (Top of Page)"/>
        <w:docPartUnique/>
      </w:docPartObj>
    </w:sdtPr>
    <w:sdtContent>
      <w:p w:rsidR="00FA00EC" w:rsidRDefault="00A02F27">
        <w:pPr>
          <w:pStyle w:val="ad"/>
          <w:jc w:val="center"/>
        </w:pPr>
        <w:r>
          <w:rPr>
            <w:noProof/>
          </w:rPr>
          <w:fldChar w:fldCharType="begin"/>
        </w:r>
        <w:r w:rsidR="00FA00EC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5E430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960" w:hanging="360"/>
      </w:pPr>
      <w:rPr>
        <w:b/>
        <w:i w:val="0"/>
        <w:color w:val="00000A"/>
        <w:sz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422230"/>
    <w:multiLevelType w:val="hybridMultilevel"/>
    <w:tmpl w:val="8CD6666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07F2F66"/>
    <w:multiLevelType w:val="hybridMultilevel"/>
    <w:tmpl w:val="9DA2FCF0"/>
    <w:lvl w:ilvl="0" w:tplc="8FDC7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EF30418"/>
    <w:multiLevelType w:val="hybridMultilevel"/>
    <w:tmpl w:val="7B7E2ED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6B317CEA"/>
    <w:multiLevelType w:val="multilevel"/>
    <w:tmpl w:val="0930DB8C"/>
    <w:lvl w:ilvl="0">
      <w:start w:val="1"/>
      <w:numFmt w:val="decimal"/>
      <w:pStyle w:val="a"/>
      <w:lvlText w:val="%1."/>
      <w:lvlJc w:val="left"/>
      <w:pPr>
        <w:ind w:left="960" w:hanging="360"/>
      </w:pPr>
      <w:rPr>
        <w:rFonts w:cs="Times New Roman"/>
        <w:b/>
        <w:i w:val="0"/>
        <w:color w:val="auto"/>
        <w:sz w:val="24"/>
      </w:rPr>
    </w:lvl>
    <w:lvl w:ilvl="1">
      <w:start w:val="1"/>
      <w:numFmt w:val="decimal"/>
      <w:lvlText w:val="%1.%2."/>
      <w:lvlJc w:val="left"/>
      <w:pPr>
        <w:ind w:left="672" w:hanging="432"/>
      </w:pPr>
      <w:rPr>
        <w:rFonts w:cs="Times New Roman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>
    <w:nsid w:val="73D3310E"/>
    <w:multiLevelType w:val="hybridMultilevel"/>
    <w:tmpl w:val="36EA3BBA"/>
    <w:lvl w:ilvl="0" w:tplc="66D6921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0"/>
  </w:num>
  <w:num w:numId="7">
    <w:abstractNumId w:val="4"/>
  </w:num>
  <w:num w:numId="8">
    <w:abstractNumId w:val="4"/>
  </w:num>
  <w:num w:numId="9">
    <w:abstractNumId w:val="4"/>
  </w:num>
  <w:num w:numId="10">
    <w:abstractNumId w:val="4"/>
  </w:num>
  <w:num w:numId="11">
    <w:abstractNumId w:val="4"/>
  </w:num>
  <w:num w:numId="12">
    <w:abstractNumId w:val="4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4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6E9A"/>
    <w:rsid w:val="00005F53"/>
    <w:rsid w:val="00007E1A"/>
    <w:rsid w:val="0001050D"/>
    <w:rsid w:val="000212F4"/>
    <w:rsid w:val="0002551B"/>
    <w:rsid w:val="000302D6"/>
    <w:rsid w:val="00061D15"/>
    <w:rsid w:val="000626C3"/>
    <w:rsid w:val="00065CDE"/>
    <w:rsid w:val="00066C93"/>
    <w:rsid w:val="00071AB2"/>
    <w:rsid w:val="00073230"/>
    <w:rsid w:val="00076261"/>
    <w:rsid w:val="00080A52"/>
    <w:rsid w:val="00092D02"/>
    <w:rsid w:val="00094D25"/>
    <w:rsid w:val="000B031F"/>
    <w:rsid w:val="000B59F7"/>
    <w:rsid w:val="000C2FA2"/>
    <w:rsid w:val="000C5F9E"/>
    <w:rsid w:val="000C7728"/>
    <w:rsid w:val="000C7864"/>
    <w:rsid w:val="000D376F"/>
    <w:rsid w:val="000E2E6A"/>
    <w:rsid w:val="000F3CFA"/>
    <w:rsid w:val="000F4C68"/>
    <w:rsid w:val="0010606B"/>
    <w:rsid w:val="00110116"/>
    <w:rsid w:val="00111480"/>
    <w:rsid w:val="00124509"/>
    <w:rsid w:val="00125A0C"/>
    <w:rsid w:val="00125F43"/>
    <w:rsid w:val="001264FF"/>
    <w:rsid w:val="0013300A"/>
    <w:rsid w:val="00134DF5"/>
    <w:rsid w:val="00135BA6"/>
    <w:rsid w:val="00137520"/>
    <w:rsid w:val="001377B3"/>
    <w:rsid w:val="001402A1"/>
    <w:rsid w:val="00142735"/>
    <w:rsid w:val="00143F49"/>
    <w:rsid w:val="00156667"/>
    <w:rsid w:val="00164598"/>
    <w:rsid w:val="00164EDC"/>
    <w:rsid w:val="00172D5A"/>
    <w:rsid w:val="001A1669"/>
    <w:rsid w:val="001A35D7"/>
    <w:rsid w:val="001A5FC5"/>
    <w:rsid w:val="001B0A1B"/>
    <w:rsid w:val="001B32DF"/>
    <w:rsid w:val="001C3BD7"/>
    <w:rsid w:val="001C5206"/>
    <w:rsid w:val="001D360C"/>
    <w:rsid w:val="001D6CAC"/>
    <w:rsid w:val="001E20EB"/>
    <w:rsid w:val="001F079C"/>
    <w:rsid w:val="00211D78"/>
    <w:rsid w:val="00216F07"/>
    <w:rsid w:val="002214F8"/>
    <w:rsid w:val="0022324E"/>
    <w:rsid w:val="00224EA7"/>
    <w:rsid w:val="00231571"/>
    <w:rsid w:val="002338BF"/>
    <w:rsid w:val="00236520"/>
    <w:rsid w:val="0025368B"/>
    <w:rsid w:val="002621C3"/>
    <w:rsid w:val="00262A1F"/>
    <w:rsid w:val="00264278"/>
    <w:rsid w:val="00266A80"/>
    <w:rsid w:val="00266CE8"/>
    <w:rsid w:val="00275285"/>
    <w:rsid w:val="00276CFD"/>
    <w:rsid w:val="0027755B"/>
    <w:rsid w:val="00286432"/>
    <w:rsid w:val="0029046A"/>
    <w:rsid w:val="00290B3F"/>
    <w:rsid w:val="00293F4A"/>
    <w:rsid w:val="002952B3"/>
    <w:rsid w:val="002B7C83"/>
    <w:rsid w:val="002C2628"/>
    <w:rsid w:val="002E19D7"/>
    <w:rsid w:val="002F107D"/>
    <w:rsid w:val="00315DE3"/>
    <w:rsid w:val="0033521A"/>
    <w:rsid w:val="00340BB4"/>
    <w:rsid w:val="00354DDF"/>
    <w:rsid w:val="00365343"/>
    <w:rsid w:val="00375FED"/>
    <w:rsid w:val="00386116"/>
    <w:rsid w:val="003900E2"/>
    <w:rsid w:val="00393BDF"/>
    <w:rsid w:val="00394BBD"/>
    <w:rsid w:val="003A5404"/>
    <w:rsid w:val="003C0374"/>
    <w:rsid w:val="003C1140"/>
    <w:rsid w:val="003C29C6"/>
    <w:rsid w:val="003C33E4"/>
    <w:rsid w:val="003C68B3"/>
    <w:rsid w:val="003D35CC"/>
    <w:rsid w:val="003E6287"/>
    <w:rsid w:val="003F5B85"/>
    <w:rsid w:val="003F6C8A"/>
    <w:rsid w:val="00415CD3"/>
    <w:rsid w:val="00421289"/>
    <w:rsid w:val="004250EC"/>
    <w:rsid w:val="00426840"/>
    <w:rsid w:val="00432CF3"/>
    <w:rsid w:val="00436BD5"/>
    <w:rsid w:val="00437D17"/>
    <w:rsid w:val="00442EB2"/>
    <w:rsid w:val="00450369"/>
    <w:rsid w:val="004606DA"/>
    <w:rsid w:val="00461D2F"/>
    <w:rsid w:val="00467AE8"/>
    <w:rsid w:val="00472D96"/>
    <w:rsid w:val="00475227"/>
    <w:rsid w:val="00477289"/>
    <w:rsid w:val="004A316E"/>
    <w:rsid w:val="004B1DA1"/>
    <w:rsid w:val="004B358F"/>
    <w:rsid w:val="004B3893"/>
    <w:rsid w:val="004F011D"/>
    <w:rsid w:val="004F6ECE"/>
    <w:rsid w:val="005035F7"/>
    <w:rsid w:val="00504410"/>
    <w:rsid w:val="00510430"/>
    <w:rsid w:val="00513F17"/>
    <w:rsid w:val="005166E4"/>
    <w:rsid w:val="005169EF"/>
    <w:rsid w:val="00520804"/>
    <w:rsid w:val="00525713"/>
    <w:rsid w:val="005305BC"/>
    <w:rsid w:val="005449A6"/>
    <w:rsid w:val="005511F2"/>
    <w:rsid w:val="00551B84"/>
    <w:rsid w:val="005656B7"/>
    <w:rsid w:val="00566D32"/>
    <w:rsid w:val="0056758F"/>
    <w:rsid w:val="00570FC6"/>
    <w:rsid w:val="00571985"/>
    <w:rsid w:val="00574DC1"/>
    <w:rsid w:val="005871FE"/>
    <w:rsid w:val="0059070A"/>
    <w:rsid w:val="00592A35"/>
    <w:rsid w:val="00593A2B"/>
    <w:rsid w:val="005A1247"/>
    <w:rsid w:val="005A57F5"/>
    <w:rsid w:val="005C0BCF"/>
    <w:rsid w:val="005C1BA2"/>
    <w:rsid w:val="005C6986"/>
    <w:rsid w:val="005D24BF"/>
    <w:rsid w:val="005D30FE"/>
    <w:rsid w:val="005D54DB"/>
    <w:rsid w:val="005D6E31"/>
    <w:rsid w:val="005E430C"/>
    <w:rsid w:val="005E6DAD"/>
    <w:rsid w:val="005F162F"/>
    <w:rsid w:val="005F2D09"/>
    <w:rsid w:val="005F333E"/>
    <w:rsid w:val="006018DF"/>
    <w:rsid w:val="0060244C"/>
    <w:rsid w:val="00606FE6"/>
    <w:rsid w:val="0061056B"/>
    <w:rsid w:val="0062118B"/>
    <w:rsid w:val="00626D8A"/>
    <w:rsid w:val="006372D3"/>
    <w:rsid w:val="00661D02"/>
    <w:rsid w:val="0067190D"/>
    <w:rsid w:val="00673338"/>
    <w:rsid w:val="006B2F8C"/>
    <w:rsid w:val="006B35EA"/>
    <w:rsid w:val="006B6F3F"/>
    <w:rsid w:val="006C01FB"/>
    <w:rsid w:val="006C11D8"/>
    <w:rsid w:val="006C23E8"/>
    <w:rsid w:val="006C375F"/>
    <w:rsid w:val="006C4187"/>
    <w:rsid w:val="006C437F"/>
    <w:rsid w:val="006D3F90"/>
    <w:rsid w:val="006D63C9"/>
    <w:rsid w:val="006E0D8B"/>
    <w:rsid w:val="006E14CF"/>
    <w:rsid w:val="006E1540"/>
    <w:rsid w:val="006F7E24"/>
    <w:rsid w:val="007011AE"/>
    <w:rsid w:val="00702AFD"/>
    <w:rsid w:val="007032CF"/>
    <w:rsid w:val="00705F60"/>
    <w:rsid w:val="007139F5"/>
    <w:rsid w:val="00717E04"/>
    <w:rsid w:val="0072585B"/>
    <w:rsid w:val="007279B9"/>
    <w:rsid w:val="00736C74"/>
    <w:rsid w:val="007512F5"/>
    <w:rsid w:val="00751351"/>
    <w:rsid w:val="00752A52"/>
    <w:rsid w:val="00765EDC"/>
    <w:rsid w:val="00776A24"/>
    <w:rsid w:val="00777A91"/>
    <w:rsid w:val="00783DB4"/>
    <w:rsid w:val="007873E9"/>
    <w:rsid w:val="00791EB4"/>
    <w:rsid w:val="0079410E"/>
    <w:rsid w:val="007A5BE5"/>
    <w:rsid w:val="007A7A7D"/>
    <w:rsid w:val="007A7FFB"/>
    <w:rsid w:val="007B1172"/>
    <w:rsid w:val="007B22E4"/>
    <w:rsid w:val="007B515F"/>
    <w:rsid w:val="007D3800"/>
    <w:rsid w:val="007D703F"/>
    <w:rsid w:val="007E489E"/>
    <w:rsid w:val="008009A4"/>
    <w:rsid w:val="00801777"/>
    <w:rsid w:val="00801F04"/>
    <w:rsid w:val="00804CBA"/>
    <w:rsid w:val="008129D2"/>
    <w:rsid w:val="00821451"/>
    <w:rsid w:val="00822DBF"/>
    <w:rsid w:val="008258DD"/>
    <w:rsid w:val="0083167A"/>
    <w:rsid w:val="00834A3B"/>
    <w:rsid w:val="008353CB"/>
    <w:rsid w:val="00841815"/>
    <w:rsid w:val="00844B5A"/>
    <w:rsid w:val="008451D2"/>
    <w:rsid w:val="0085009E"/>
    <w:rsid w:val="00851A7D"/>
    <w:rsid w:val="0085263F"/>
    <w:rsid w:val="008551C9"/>
    <w:rsid w:val="0086057A"/>
    <w:rsid w:val="00871350"/>
    <w:rsid w:val="008722B1"/>
    <w:rsid w:val="00874205"/>
    <w:rsid w:val="008772BA"/>
    <w:rsid w:val="008814DD"/>
    <w:rsid w:val="008856B4"/>
    <w:rsid w:val="0088709B"/>
    <w:rsid w:val="008925F5"/>
    <w:rsid w:val="00894BFC"/>
    <w:rsid w:val="008979A0"/>
    <w:rsid w:val="00897EB7"/>
    <w:rsid w:val="008A0FDD"/>
    <w:rsid w:val="008B1A6E"/>
    <w:rsid w:val="008B5FB7"/>
    <w:rsid w:val="008C3A4A"/>
    <w:rsid w:val="008C71B5"/>
    <w:rsid w:val="008D3911"/>
    <w:rsid w:val="008D5BAF"/>
    <w:rsid w:val="008E0926"/>
    <w:rsid w:val="008F48D6"/>
    <w:rsid w:val="0091331E"/>
    <w:rsid w:val="009251E0"/>
    <w:rsid w:val="00927794"/>
    <w:rsid w:val="009334F9"/>
    <w:rsid w:val="009474E2"/>
    <w:rsid w:val="009478BB"/>
    <w:rsid w:val="00947B0B"/>
    <w:rsid w:val="009508C5"/>
    <w:rsid w:val="00953321"/>
    <w:rsid w:val="009619B9"/>
    <w:rsid w:val="00963472"/>
    <w:rsid w:val="0099569C"/>
    <w:rsid w:val="00996D9F"/>
    <w:rsid w:val="009A272B"/>
    <w:rsid w:val="009A2BC7"/>
    <w:rsid w:val="009A2EED"/>
    <w:rsid w:val="009A5FEF"/>
    <w:rsid w:val="009C05D6"/>
    <w:rsid w:val="009C0D6F"/>
    <w:rsid w:val="009C7D53"/>
    <w:rsid w:val="009D1A14"/>
    <w:rsid w:val="009D259B"/>
    <w:rsid w:val="009F38B3"/>
    <w:rsid w:val="009F56BE"/>
    <w:rsid w:val="00A00735"/>
    <w:rsid w:val="00A02F27"/>
    <w:rsid w:val="00A03CEE"/>
    <w:rsid w:val="00A1521B"/>
    <w:rsid w:val="00A20DE3"/>
    <w:rsid w:val="00A24360"/>
    <w:rsid w:val="00A35FD6"/>
    <w:rsid w:val="00A36D7B"/>
    <w:rsid w:val="00A43D82"/>
    <w:rsid w:val="00A51535"/>
    <w:rsid w:val="00A52BEF"/>
    <w:rsid w:val="00A554ED"/>
    <w:rsid w:val="00A56AAD"/>
    <w:rsid w:val="00A66243"/>
    <w:rsid w:val="00A71C4D"/>
    <w:rsid w:val="00A73F97"/>
    <w:rsid w:val="00A74733"/>
    <w:rsid w:val="00A761E4"/>
    <w:rsid w:val="00A82B1C"/>
    <w:rsid w:val="00A835B4"/>
    <w:rsid w:val="00A8539A"/>
    <w:rsid w:val="00A85E55"/>
    <w:rsid w:val="00A90714"/>
    <w:rsid w:val="00AA67E5"/>
    <w:rsid w:val="00AB300E"/>
    <w:rsid w:val="00AC2F34"/>
    <w:rsid w:val="00AC42BE"/>
    <w:rsid w:val="00AD1EFB"/>
    <w:rsid w:val="00AD6C03"/>
    <w:rsid w:val="00AF4EB6"/>
    <w:rsid w:val="00B02D1A"/>
    <w:rsid w:val="00B03E6B"/>
    <w:rsid w:val="00B06CA3"/>
    <w:rsid w:val="00B07E5A"/>
    <w:rsid w:val="00B111AD"/>
    <w:rsid w:val="00B13FFE"/>
    <w:rsid w:val="00B15EDB"/>
    <w:rsid w:val="00B2061C"/>
    <w:rsid w:val="00B31BAD"/>
    <w:rsid w:val="00B3457D"/>
    <w:rsid w:val="00B505F1"/>
    <w:rsid w:val="00B5072A"/>
    <w:rsid w:val="00B53FF4"/>
    <w:rsid w:val="00B56170"/>
    <w:rsid w:val="00B6411E"/>
    <w:rsid w:val="00B64B5F"/>
    <w:rsid w:val="00B7790A"/>
    <w:rsid w:val="00B77A82"/>
    <w:rsid w:val="00BC0E2F"/>
    <w:rsid w:val="00BC32FB"/>
    <w:rsid w:val="00BC5EDF"/>
    <w:rsid w:val="00BE6A77"/>
    <w:rsid w:val="00BF7807"/>
    <w:rsid w:val="00C12186"/>
    <w:rsid w:val="00C1791B"/>
    <w:rsid w:val="00C20A76"/>
    <w:rsid w:val="00C21084"/>
    <w:rsid w:val="00C2310B"/>
    <w:rsid w:val="00C36CD2"/>
    <w:rsid w:val="00C40CFB"/>
    <w:rsid w:val="00C44439"/>
    <w:rsid w:val="00C44E47"/>
    <w:rsid w:val="00C4781A"/>
    <w:rsid w:val="00C5010F"/>
    <w:rsid w:val="00C5330E"/>
    <w:rsid w:val="00C53D8D"/>
    <w:rsid w:val="00C54E8C"/>
    <w:rsid w:val="00C56FF9"/>
    <w:rsid w:val="00C60AF2"/>
    <w:rsid w:val="00C61326"/>
    <w:rsid w:val="00C6145E"/>
    <w:rsid w:val="00C85951"/>
    <w:rsid w:val="00C87828"/>
    <w:rsid w:val="00CB0B7D"/>
    <w:rsid w:val="00CB208F"/>
    <w:rsid w:val="00CB259A"/>
    <w:rsid w:val="00CB28FA"/>
    <w:rsid w:val="00CC01B4"/>
    <w:rsid w:val="00CC4268"/>
    <w:rsid w:val="00CD2780"/>
    <w:rsid w:val="00CE19A6"/>
    <w:rsid w:val="00CF08FB"/>
    <w:rsid w:val="00CF5495"/>
    <w:rsid w:val="00D079BC"/>
    <w:rsid w:val="00D116EB"/>
    <w:rsid w:val="00D13632"/>
    <w:rsid w:val="00D15C73"/>
    <w:rsid w:val="00D2017D"/>
    <w:rsid w:val="00D27BB1"/>
    <w:rsid w:val="00D30EE3"/>
    <w:rsid w:val="00D3395E"/>
    <w:rsid w:val="00D40D5C"/>
    <w:rsid w:val="00D42AE6"/>
    <w:rsid w:val="00D44F3B"/>
    <w:rsid w:val="00D5155C"/>
    <w:rsid w:val="00D5448C"/>
    <w:rsid w:val="00D54EA9"/>
    <w:rsid w:val="00D55823"/>
    <w:rsid w:val="00D60193"/>
    <w:rsid w:val="00D61F77"/>
    <w:rsid w:val="00D67A0D"/>
    <w:rsid w:val="00D75BED"/>
    <w:rsid w:val="00D819F5"/>
    <w:rsid w:val="00D81AC7"/>
    <w:rsid w:val="00D87662"/>
    <w:rsid w:val="00D87D78"/>
    <w:rsid w:val="00D924CC"/>
    <w:rsid w:val="00DA1475"/>
    <w:rsid w:val="00DA4981"/>
    <w:rsid w:val="00DB19B7"/>
    <w:rsid w:val="00DC0CA8"/>
    <w:rsid w:val="00DC5AC0"/>
    <w:rsid w:val="00DD4C5C"/>
    <w:rsid w:val="00DE07B8"/>
    <w:rsid w:val="00E000CE"/>
    <w:rsid w:val="00E01318"/>
    <w:rsid w:val="00E070D3"/>
    <w:rsid w:val="00E168BA"/>
    <w:rsid w:val="00E21B9F"/>
    <w:rsid w:val="00E3498B"/>
    <w:rsid w:val="00E36E88"/>
    <w:rsid w:val="00E405C2"/>
    <w:rsid w:val="00E41DAB"/>
    <w:rsid w:val="00E46ECA"/>
    <w:rsid w:val="00E52AB6"/>
    <w:rsid w:val="00E538F4"/>
    <w:rsid w:val="00E54818"/>
    <w:rsid w:val="00E567DE"/>
    <w:rsid w:val="00E65890"/>
    <w:rsid w:val="00E670C2"/>
    <w:rsid w:val="00E765E2"/>
    <w:rsid w:val="00E77F15"/>
    <w:rsid w:val="00EA0887"/>
    <w:rsid w:val="00EA3DDB"/>
    <w:rsid w:val="00EB667E"/>
    <w:rsid w:val="00EB669E"/>
    <w:rsid w:val="00EC0189"/>
    <w:rsid w:val="00EC463A"/>
    <w:rsid w:val="00EC6E9A"/>
    <w:rsid w:val="00ED4809"/>
    <w:rsid w:val="00EE3C0C"/>
    <w:rsid w:val="00EF68E0"/>
    <w:rsid w:val="00F027D4"/>
    <w:rsid w:val="00F061A4"/>
    <w:rsid w:val="00F1350F"/>
    <w:rsid w:val="00F13BD4"/>
    <w:rsid w:val="00F14679"/>
    <w:rsid w:val="00F14DC7"/>
    <w:rsid w:val="00F21F23"/>
    <w:rsid w:val="00F22B47"/>
    <w:rsid w:val="00F24D1C"/>
    <w:rsid w:val="00F25BC8"/>
    <w:rsid w:val="00F269C8"/>
    <w:rsid w:val="00F35A44"/>
    <w:rsid w:val="00F3784F"/>
    <w:rsid w:val="00F46DE0"/>
    <w:rsid w:val="00F50C5C"/>
    <w:rsid w:val="00F54DB6"/>
    <w:rsid w:val="00F552D3"/>
    <w:rsid w:val="00F811FB"/>
    <w:rsid w:val="00F81E46"/>
    <w:rsid w:val="00F94C23"/>
    <w:rsid w:val="00FA000E"/>
    <w:rsid w:val="00FA00EC"/>
    <w:rsid w:val="00FA1CE6"/>
    <w:rsid w:val="00FA462E"/>
    <w:rsid w:val="00FA4A6E"/>
    <w:rsid w:val="00FB1FBA"/>
    <w:rsid w:val="00FB25A7"/>
    <w:rsid w:val="00FC67D3"/>
    <w:rsid w:val="00FD7D04"/>
    <w:rsid w:val="00FE4F88"/>
    <w:rsid w:val="00FE50FD"/>
    <w:rsid w:val="00FF340A"/>
    <w:rsid w:val="00FF6439"/>
    <w:rsid w:val="00FF79F7"/>
    <w:rsid w:val="00FF7C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C6E9A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0"/>
    <w:next w:val="a0"/>
    <w:link w:val="10"/>
    <w:uiPriority w:val="99"/>
    <w:qFormat/>
    <w:rsid w:val="00EC6E9A"/>
    <w:pPr>
      <w:keepNext/>
      <w:outlineLvl w:val="0"/>
    </w:pPr>
    <w:rPr>
      <w:sz w:val="32"/>
      <w:szCs w:val="20"/>
    </w:rPr>
  </w:style>
  <w:style w:type="paragraph" w:styleId="2">
    <w:name w:val="heading 2"/>
    <w:basedOn w:val="a0"/>
    <w:next w:val="a0"/>
    <w:link w:val="20"/>
    <w:uiPriority w:val="99"/>
    <w:qFormat/>
    <w:rsid w:val="00EC0189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0"/>
    <w:next w:val="a0"/>
    <w:link w:val="30"/>
    <w:uiPriority w:val="99"/>
    <w:qFormat/>
    <w:rsid w:val="00EC018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EC6E9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9"/>
    <w:locked/>
    <w:rsid w:val="00EC0189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EC0189"/>
    <w:rPr>
      <w:rFonts w:ascii="Cambria" w:hAnsi="Cambria" w:cs="Times New Roman"/>
      <w:b/>
      <w:bCs/>
      <w:color w:val="4F81BD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EC6E9A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">
    <w:name w:val="Текст ТД"/>
    <w:basedOn w:val="a0"/>
    <w:link w:val="a4"/>
    <w:qFormat/>
    <w:rsid w:val="00EC6E9A"/>
    <w:pPr>
      <w:numPr>
        <w:numId w:val="1"/>
      </w:numPr>
      <w:autoSpaceDE w:val="0"/>
      <w:autoSpaceDN w:val="0"/>
      <w:adjustRightInd w:val="0"/>
      <w:spacing w:after="200"/>
      <w:jc w:val="both"/>
    </w:pPr>
    <w:rPr>
      <w:rFonts w:eastAsia="Calibri"/>
      <w:szCs w:val="20"/>
    </w:rPr>
  </w:style>
  <w:style w:type="character" w:customStyle="1" w:styleId="a4">
    <w:name w:val="Текст ТД Знак"/>
    <w:link w:val="a"/>
    <w:locked/>
    <w:rsid w:val="00EC6E9A"/>
    <w:rPr>
      <w:rFonts w:ascii="Times New Roman" w:hAnsi="Times New Roman"/>
      <w:sz w:val="24"/>
      <w:szCs w:val="20"/>
    </w:rPr>
  </w:style>
  <w:style w:type="paragraph" w:styleId="a5">
    <w:name w:val="Balloon Text"/>
    <w:basedOn w:val="a0"/>
    <w:link w:val="a6"/>
    <w:uiPriority w:val="99"/>
    <w:semiHidden/>
    <w:rsid w:val="00EC6E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EC6E9A"/>
    <w:rPr>
      <w:rFonts w:ascii="Tahoma" w:hAnsi="Tahoma" w:cs="Tahoma"/>
      <w:sz w:val="16"/>
      <w:szCs w:val="16"/>
      <w:lang w:eastAsia="ru-RU"/>
    </w:rPr>
  </w:style>
  <w:style w:type="character" w:customStyle="1" w:styleId="ConsPlusNormal0">
    <w:name w:val="ConsPlusNormal Знак"/>
    <w:link w:val="ConsPlusNormal"/>
    <w:locked/>
    <w:rsid w:val="00216F07"/>
    <w:rPr>
      <w:rFonts w:ascii="Times New Roman CYR" w:eastAsia="Times New Roman" w:hAnsi="Times New Roman CYR" w:cs="Times New Roman CYR"/>
      <w:sz w:val="24"/>
      <w:szCs w:val="24"/>
    </w:rPr>
  </w:style>
  <w:style w:type="paragraph" w:styleId="a7">
    <w:name w:val="Normal (Web)"/>
    <w:basedOn w:val="a0"/>
    <w:unhideWhenUsed/>
    <w:rsid w:val="00F3784F"/>
    <w:pPr>
      <w:spacing w:before="100" w:beforeAutospacing="1" w:after="100" w:afterAutospacing="1"/>
    </w:pPr>
  </w:style>
  <w:style w:type="paragraph" w:styleId="a8">
    <w:name w:val="Body Text Indent"/>
    <w:basedOn w:val="a0"/>
    <w:link w:val="a9"/>
    <w:unhideWhenUsed/>
    <w:rsid w:val="00F3784F"/>
    <w:pPr>
      <w:spacing w:before="120" w:after="120" w:line="360" w:lineRule="atLeast"/>
      <w:ind w:left="284"/>
    </w:pPr>
    <w:rPr>
      <w:szCs w:val="20"/>
      <w:lang w:val="pl-PL" w:eastAsia="pl-PL"/>
    </w:rPr>
  </w:style>
  <w:style w:type="character" w:customStyle="1" w:styleId="a9">
    <w:name w:val="Основной текст с отступом Знак"/>
    <w:basedOn w:val="a1"/>
    <w:link w:val="a8"/>
    <w:rsid w:val="00F3784F"/>
    <w:rPr>
      <w:rFonts w:ascii="Times New Roman" w:eastAsia="Times New Roman" w:hAnsi="Times New Roman"/>
      <w:sz w:val="24"/>
      <w:szCs w:val="20"/>
      <w:lang w:val="pl-PL" w:eastAsia="pl-PL"/>
    </w:rPr>
  </w:style>
  <w:style w:type="paragraph" w:customStyle="1" w:styleId="11">
    <w:name w:val="Обычный1"/>
    <w:rsid w:val="00FF6439"/>
    <w:pPr>
      <w:widowControl w:val="0"/>
      <w:spacing w:line="300" w:lineRule="auto"/>
      <w:ind w:firstLine="560"/>
      <w:jc w:val="both"/>
    </w:pPr>
    <w:rPr>
      <w:rFonts w:ascii="Times New Roman" w:eastAsia="Times New Roman" w:hAnsi="Times New Roman"/>
      <w:snapToGrid w:val="0"/>
      <w:sz w:val="24"/>
      <w:szCs w:val="20"/>
    </w:rPr>
  </w:style>
  <w:style w:type="character" w:styleId="aa">
    <w:name w:val="Hyperlink"/>
    <w:unhideWhenUsed/>
    <w:rsid w:val="007D3800"/>
    <w:rPr>
      <w:color w:val="0000FF"/>
      <w:u w:val="single"/>
    </w:rPr>
  </w:style>
  <w:style w:type="paragraph" w:customStyle="1" w:styleId="ConsPlusNonformat">
    <w:name w:val="ConsPlusNonformat"/>
    <w:rsid w:val="007D3800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ab">
    <w:name w:val="List Paragraph"/>
    <w:basedOn w:val="a0"/>
    <w:uiPriority w:val="99"/>
    <w:qFormat/>
    <w:rsid w:val="00D8766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c">
    <w:name w:val="Table Grid"/>
    <w:basedOn w:val="a2"/>
    <w:uiPriority w:val="59"/>
    <w:locked/>
    <w:rsid w:val="00D87662"/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0"/>
    <w:link w:val="ae"/>
    <w:uiPriority w:val="99"/>
    <w:unhideWhenUsed/>
    <w:rsid w:val="00C20A76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C20A76"/>
    <w:rPr>
      <w:rFonts w:ascii="Times New Roman" w:eastAsia="Times New Roman" w:hAnsi="Times New Roman"/>
      <w:sz w:val="24"/>
      <w:szCs w:val="24"/>
    </w:rPr>
  </w:style>
  <w:style w:type="paragraph" w:styleId="af">
    <w:name w:val="footer"/>
    <w:basedOn w:val="a0"/>
    <w:link w:val="af0"/>
    <w:uiPriority w:val="99"/>
    <w:unhideWhenUsed/>
    <w:rsid w:val="00C20A7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uiPriority w:val="99"/>
    <w:rsid w:val="00C20A76"/>
    <w:rPr>
      <w:rFonts w:ascii="Times New Roman" w:eastAsia="Times New Roman" w:hAnsi="Times New Roman"/>
      <w:sz w:val="24"/>
      <w:szCs w:val="24"/>
    </w:rPr>
  </w:style>
  <w:style w:type="character" w:customStyle="1" w:styleId="cardmaininfopurchaselink">
    <w:name w:val="cardmaininfo__purchaselink"/>
    <w:basedOn w:val="a1"/>
    <w:rsid w:val="00F061A4"/>
  </w:style>
  <w:style w:type="paragraph" w:customStyle="1" w:styleId="Default">
    <w:name w:val="Default"/>
    <w:rsid w:val="0067333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Standard">
    <w:name w:val="Standard"/>
    <w:rsid w:val="001402A1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8"/>
      <w:szCs w:val="24"/>
      <w:lang w:eastAsia="zh-CN"/>
    </w:rPr>
  </w:style>
  <w:style w:type="character" w:customStyle="1" w:styleId="af1">
    <w:name w:val="Гипертекстовая ссылка"/>
    <w:basedOn w:val="a1"/>
    <w:uiPriority w:val="99"/>
    <w:rsid w:val="009A272B"/>
    <w:rPr>
      <w:color w:val="106BBE"/>
    </w:rPr>
  </w:style>
  <w:style w:type="character" w:customStyle="1" w:styleId="UnresolvedMention">
    <w:name w:val="Unresolved Mention"/>
    <w:basedOn w:val="a1"/>
    <w:uiPriority w:val="99"/>
    <w:semiHidden/>
    <w:unhideWhenUsed/>
    <w:rsid w:val="00B06CA3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8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05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2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1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1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8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2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zakupki.gov.ru/epz/order/notice/ea20/view/common-info.html?regNumber=0140300040823000078" TargetMode="External"/><Relationship Id="rId18" Type="http://schemas.openxmlformats.org/officeDocument/2006/relationships/hyperlink" Target="consultantplus://offline/ref=47AFA7CC0E291B1BDAA79F40080BDBBFA8762B9822817AADE353FC35273C6932E902EC9F24B56FFE475894BF30B5E863BDDC4A6C68659163w130O" TargetMode="External"/><Relationship Id="rId26" Type="http://schemas.openxmlformats.org/officeDocument/2006/relationships/hyperlink" Target="consultantplus://offline/ref=47AFA7CC0E291B1BDAA79F40080BDBBFA8762B9822817AADE353FC35273C6932E902EC9C26B465FD150284BB79E2E37FBBC6546A7665w932O" TargetMode="External"/><Relationship Id="rId39" Type="http://schemas.openxmlformats.org/officeDocument/2006/relationships/hyperlink" Target="consultantplus://offline/ref=47AFA7CC0E291B1BDAA79F40080BDBBFA8742B96278C7AADE353FC35273C6932E902EC9F24B56FF5425894BF30B5E863BDDC4A6C68659163w130O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04753633B57AF458C4006351D6A128DC9BA13D9C9DC7407892ED9C2BF75E2D6825C5D5D4CA23FBBD8004163FE6178BD120B9A0FF7709m6g5Q" TargetMode="External"/><Relationship Id="rId34" Type="http://schemas.openxmlformats.org/officeDocument/2006/relationships/hyperlink" Target="consultantplus://offline/ref=47AFA7CC0E291B1BDAA79F40080BDBBFA8742B96278C7AADE353FC35273C6932E902EC9F2CBE38A70506CDEC72FEE565A5C04A6Aw735O" TargetMode="Externa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hyperlink" Target="consultantplus://offline/ref=47AFA7CC0E291B1BDAA79F40080BDBBFA8762B9822817AADE353FC35273C6932FB02B49326B372F6454DC2EE76wE33O" TargetMode="External"/><Relationship Id="rId25" Type="http://schemas.openxmlformats.org/officeDocument/2006/relationships/hyperlink" Target="consultantplus://offline/ref=C7E17BFEB730CA8DBCF793F1BA0575EBB38FAB71919F6058E9873832CAB991E8E4871800C89EB6367F393A743EA99C985A19C47B571AFD03KDiEQ" TargetMode="External"/><Relationship Id="rId33" Type="http://schemas.openxmlformats.org/officeDocument/2006/relationships/hyperlink" Target="consultantplus://offline/ref=47AFA7CC0E291B1BDAA79F40080BDBBFA8742B96278C7AADE353FC35273C6932FB02B49326B372F6454DC2EE76wE33O" TargetMode="External"/><Relationship Id="rId38" Type="http://schemas.openxmlformats.org/officeDocument/2006/relationships/hyperlink" Target="consultantplus://offline/ref=47AFA7CC0E291B1BDAA79F40080BDBBFA8742B96278C7AADE353FC35273C6932E902EC9F24B56FF5455894BF30B5E863BDDC4A6C68659163w130O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47AFA7CC0E291B1BDAA79F40080BDBBFA8762B9822817AADE353FC35273C6932E902EC9C27B568FD150284BB79E2E37FBBC6546A7665w932O" TargetMode="External"/><Relationship Id="rId20" Type="http://schemas.openxmlformats.org/officeDocument/2006/relationships/hyperlink" Target="consultantplus://offline/ref=04753633B57AF458C4006351D6A128DC9BA13D9C9DC7407892ED9C2BF75E2D6825C5D5D4CA23FEBD8004163FE6178BD120B9A0FF7709m6g5Q" TargetMode="External"/><Relationship Id="rId29" Type="http://schemas.openxmlformats.org/officeDocument/2006/relationships/hyperlink" Target="consultantplus://offline/ref=126A825A9DD6863FD317A05186D79FABFC7430BC56B59AEA76026382DFCFDE3EFDB8C3BC5ACC570D810114C70BE2F537B43B2F1C036934EEtFk7Q" TargetMode="External"/><Relationship Id="rId41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881A4DD79D00131082EE99902BEA0E7B4BFCCA331CE2D1984FFAA3A7E99F09C06C052B76207082E51040293BFEBA5CEA21DB1AB68286082L9FBP" TargetMode="External"/><Relationship Id="rId24" Type="http://schemas.openxmlformats.org/officeDocument/2006/relationships/hyperlink" Target="consultantplus://offline/ref=47AFA7CC0E291B1BDAA79F40080BDBBFA8762B9822817AADE353FC35273C6932E902EC9F26B565F74A0791AA21EDE767A5C24E76746793w632O" TargetMode="External"/><Relationship Id="rId32" Type="http://schemas.openxmlformats.org/officeDocument/2006/relationships/hyperlink" Target="consultantplus://offline/ref=126A825A9DD6863FD317A05186D79FABFC7430BC56B59AEA76026382DFCFDE3EFDB8C3BA5EC7005FC05F4D9449A9F831AC272F1At1kEQ" TargetMode="External"/><Relationship Id="rId37" Type="http://schemas.openxmlformats.org/officeDocument/2006/relationships/hyperlink" Target="consultantplus://offline/ref=47AFA7CC0E291B1BDAA79F40080BDBBFA8742B96278C7AADE353FC35273C6932E902EC9F24B56FF5425894BF30B5E863BDDC4A6C68659163w130O" TargetMode="External"/><Relationship Id="rId40" Type="http://schemas.openxmlformats.org/officeDocument/2006/relationships/hyperlink" Target="consultantplus://offline/ref=450C3446AA5372D0708B578B48C43E3D25AB3831F8EF679031AE2025CB16A518BDC5EDA611ACE93EB6BDA4720D3371A5BECED9A5D3193BFDwC5BQ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zakupki.gov.ru/epz/order/notice/ea20/view/protocol/protocol-main-info.html?regNumber=0340200003323005284&amp;protocolId=41142791" TargetMode="External"/><Relationship Id="rId23" Type="http://schemas.openxmlformats.org/officeDocument/2006/relationships/hyperlink" Target="consultantplus://offline/ref=04753633B57AF458C4006351D6A128DC9BA13D9C9DC7407892ED9C2BF75E2D6825C5D5D4C822FCBD8004163FE6178BD120B9A0FF7709m6g5Q" TargetMode="External"/><Relationship Id="rId28" Type="http://schemas.openxmlformats.org/officeDocument/2006/relationships/hyperlink" Target="consultantplus://offline/ref=47AFA7CC0E291B1BDAA79F40080BDBBFA8762B9822817AADE353FC35273C6932E902EC9C26B76CFD150284BB79E2E37FBBC6546A7665w932O" TargetMode="External"/><Relationship Id="rId36" Type="http://schemas.openxmlformats.org/officeDocument/2006/relationships/hyperlink" Target="consultantplus://offline/ref=47AFA7CC0E291B1BDAA79F40080BDBBFA8742B96278C7AADE353FC35273C6932E902EC9F24B56DF7465894BF30B5E863BDDC4A6C68659163w130O" TargetMode="External"/><Relationship Id="rId10" Type="http://schemas.openxmlformats.org/officeDocument/2006/relationships/hyperlink" Target="consultantplus://offline/ref=6C1FD49B6EC3A3E53D00ACE8E839ECA14F850189093E51C7E34529C911686A68A90DB1A2742A530AD1BEFEB188493C83604ED6B32DB4KET0K" TargetMode="External"/><Relationship Id="rId19" Type="http://schemas.openxmlformats.org/officeDocument/2006/relationships/hyperlink" Target="consultantplus://offline/ref=47AFA7CC0E291B1BDAA79F40080BDBBFA8762B9822817AADE353FC35273C6932E902EC9F26B56EF04A0791AA21EDE767A5C24E76746793w632O" TargetMode="External"/><Relationship Id="rId31" Type="http://schemas.openxmlformats.org/officeDocument/2006/relationships/hyperlink" Target="consultantplus://offline/ref=126A825A9DD6863FD317A05186D79FABFC7430BC56B59AEA76026382DFCFDE3EFDB8C3BC5ACC570A800114C70BE2F537B43B2F1C036934EEtFk7Q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s://zakupki.gov.ru/epz/order/notice/ok20/view/protocol/protocol-main-info.html?regNumber=0340200003323001207&amp;protocolId=40480999" TargetMode="External"/><Relationship Id="rId22" Type="http://schemas.openxmlformats.org/officeDocument/2006/relationships/hyperlink" Target="consultantplus://offline/ref=04753633B57AF458C4006351D6A128DC9BA13D9C9DC7407892ED9C2BF75E2D6825C5D5D4CA23FABD8004163FE6178BD120B9A0FF7709m6g5Q" TargetMode="External"/><Relationship Id="rId27" Type="http://schemas.openxmlformats.org/officeDocument/2006/relationships/hyperlink" Target="consultantplus://offline/ref=9D85F3E935A1C31B86A4969537D1A7819750A2E9A90553C479D71300B93E09526C8ADBEEB37B0E73221D835AA1FDF28000F3170D5E77m8j5Q" TargetMode="External"/><Relationship Id="rId30" Type="http://schemas.openxmlformats.org/officeDocument/2006/relationships/hyperlink" Target="consultantplus://offline/ref=126A825A9DD6863FD317A05186D79FABFC7430BC56B59AEA76026382DFCFDE3EFDB8C3BC5ACD530F840114C70BE2F537B43B2F1C036934EEtFk7Q" TargetMode="External"/><Relationship Id="rId35" Type="http://schemas.openxmlformats.org/officeDocument/2006/relationships/hyperlink" Target="consultantplus://offline/ref=47AFA7CC0E291B1BDAA79F40080BDBBFA8742B96278C7AADE353FC35273C6932E902EC9F2CBE38A70506CDEC72FEE565A5C04A6Aw735O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D83330-7979-44F9-AB29-CE4B27151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1128</Words>
  <Characters>12644</Characters>
  <Application>Microsoft Office Word</Application>
  <DocSecurity>0</DocSecurity>
  <Lines>105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to43-Getman</dc:creator>
  <cp:lastModifiedBy>to43-kovalenko1</cp:lastModifiedBy>
  <cp:revision>2</cp:revision>
  <cp:lastPrinted>2023-04-27T05:28:00Z</cp:lastPrinted>
  <dcterms:created xsi:type="dcterms:W3CDTF">2023-04-27T09:48:00Z</dcterms:created>
  <dcterms:modified xsi:type="dcterms:W3CDTF">2023-04-27T09:48:00Z</dcterms:modified>
</cp:coreProperties>
</file>