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459"/>
        <w:gridCol w:w="4896"/>
      </w:tblGrid>
      <w:tr w:rsidR="00E4350F" w14:paraId="6EF438E4" w14:textId="77777777" w:rsidTr="00E4350F">
        <w:tc>
          <w:tcPr>
            <w:tcW w:w="4594" w:type="dxa"/>
          </w:tcPr>
          <w:p w14:paraId="05B24B4B" w14:textId="77777777" w:rsidR="00E4350F" w:rsidRDefault="002661D1">
            <w:pPr>
              <w:spacing w:line="256" w:lineRule="auto"/>
              <w:rPr>
                <w:sz w:val="28"/>
                <w:szCs w:val="28"/>
                <w:lang w:eastAsia="en-US"/>
              </w:rPr>
            </w:pPr>
            <w:r>
              <w:rPr>
                <w:sz w:val="28"/>
                <w:szCs w:val="28"/>
                <w:lang w:eastAsia="en-US"/>
              </w:rPr>
              <w:t xml:space="preserve"> </w:t>
            </w:r>
          </w:p>
        </w:tc>
        <w:tc>
          <w:tcPr>
            <w:tcW w:w="4976" w:type="dxa"/>
          </w:tcPr>
          <w:p w14:paraId="23FF3E69" w14:textId="77777777" w:rsidR="00DD3439" w:rsidRPr="00DD3439" w:rsidRDefault="00DD3439" w:rsidP="00DD3439">
            <w:pPr>
              <w:rPr>
                <w:bCs/>
                <w:sz w:val="28"/>
                <w:szCs w:val="28"/>
                <w:lang w:eastAsia="en-US"/>
              </w:rPr>
            </w:pPr>
          </w:p>
          <w:p w14:paraId="120A0489" w14:textId="77777777" w:rsidR="007B6C33" w:rsidRPr="007B6C33" w:rsidRDefault="007B6C33" w:rsidP="007B6C33">
            <w:pPr>
              <w:rPr>
                <w:bCs/>
                <w:sz w:val="28"/>
                <w:szCs w:val="28"/>
                <w:lang w:eastAsia="en-US"/>
              </w:rPr>
            </w:pPr>
          </w:p>
          <w:p w14:paraId="255CACB3" w14:textId="77777777" w:rsidR="004F386F" w:rsidRPr="004F386F" w:rsidRDefault="004F386F" w:rsidP="004F386F">
            <w:pPr>
              <w:rPr>
                <w:bCs/>
                <w:sz w:val="28"/>
                <w:szCs w:val="28"/>
                <w:lang w:eastAsia="en-US"/>
              </w:rPr>
            </w:pPr>
            <w:r w:rsidRPr="004F386F">
              <w:rPr>
                <w:bCs/>
                <w:sz w:val="28"/>
                <w:szCs w:val="28"/>
                <w:lang w:eastAsia="en-US"/>
              </w:rPr>
              <w:t>Северо-Западное территориальное управление Федерального агентства по рыболовству</w:t>
            </w:r>
          </w:p>
          <w:p w14:paraId="6F5A19F4" w14:textId="77777777" w:rsidR="004F386F" w:rsidRPr="004F386F" w:rsidRDefault="004F386F" w:rsidP="004F386F">
            <w:pPr>
              <w:rPr>
                <w:bCs/>
                <w:sz w:val="28"/>
                <w:szCs w:val="28"/>
                <w:lang w:eastAsia="en-US"/>
              </w:rPr>
            </w:pPr>
            <w:r w:rsidRPr="004F386F">
              <w:rPr>
                <w:bCs/>
                <w:sz w:val="28"/>
                <w:szCs w:val="28"/>
                <w:lang w:eastAsia="en-US"/>
              </w:rPr>
              <w:t>ул. Одоевского, д. 24, к. 2, лит. А,</w:t>
            </w:r>
          </w:p>
          <w:p w14:paraId="6EA2980E" w14:textId="77777777" w:rsidR="004F386F" w:rsidRPr="004F386F" w:rsidRDefault="004F386F" w:rsidP="004F386F">
            <w:pPr>
              <w:rPr>
                <w:bCs/>
                <w:sz w:val="28"/>
                <w:szCs w:val="28"/>
                <w:lang w:eastAsia="en-US"/>
              </w:rPr>
            </w:pPr>
            <w:r w:rsidRPr="004F386F">
              <w:rPr>
                <w:bCs/>
                <w:sz w:val="28"/>
                <w:szCs w:val="28"/>
                <w:lang w:eastAsia="en-US"/>
              </w:rPr>
              <w:t>Санкт-Петербург, 199155</w:t>
            </w:r>
          </w:p>
          <w:p w14:paraId="6EB03902" w14:textId="77777777" w:rsidR="004F386F" w:rsidRPr="004F386F" w:rsidRDefault="004F386F" w:rsidP="004F386F">
            <w:pPr>
              <w:rPr>
                <w:bCs/>
                <w:sz w:val="28"/>
                <w:szCs w:val="28"/>
                <w:lang w:eastAsia="en-US"/>
              </w:rPr>
            </w:pPr>
            <w:r w:rsidRPr="004F386F">
              <w:rPr>
                <w:bCs/>
                <w:sz w:val="28"/>
                <w:szCs w:val="28"/>
                <w:lang w:eastAsia="en-US"/>
              </w:rPr>
              <w:t>тел.: 7-812-4988824</w:t>
            </w:r>
          </w:p>
          <w:p w14:paraId="7987FF87" w14:textId="77777777" w:rsidR="004F386F" w:rsidRPr="004F386F" w:rsidRDefault="004F386F" w:rsidP="004F386F">
            <w:pPr>
              <w:rPr>
                <w:bCs/>
                <w:sz w:val="28"/>
                <w:szCs w:val="28"/>
                <w:lang w:eastAsia="en-US"/>
              </w:rPr>
            </w:pPr>
          </w:p>
          <w:p w14:paraId="7162DD58" w14:textId="77777777" w:rsidR="004F386F" w:rsidRPr="004F386F" w:rsidRDefault="004F386F" w:rsidP="004F386F">
            <w:pPr>
              <w:rPr>
                <w:bCs/>
                <w:sz w:val="28"/>
                <w:szCs w:val="28"/>
                <w:lang w:eastAsia="en-US"/>
              </w:rPr>
            </w:pPr>
            <w:r w:rsidRPr="004F386F">
              <w:rPr>
                <w:bCs/>
                <w:sz w:val="28"/>
                <w:szCs w:val="28"/>
                <w:lang w:eastAsia="en-US"/>
              </w:rPr>
              <w:t xml:space="preserve">ГУП «Агентство по государственному </w:t>
            </w:r>
          </w:p>
          <w:p w14:paraId="78D26A2F" w14:textId="77777777" w:rsidR="004F386F" w:rsidRPr="004F386F" w:rsidRDefault="004F386F" w:rsidP="004F386F">
            <w:pPr>
              <w:rPr>
                <w:bCs/>
                <w:sz w:val="28"/>
                <w:szCs w:val="28"/>
                <w:lang w:eastAsia="en-US"/>
              </w:rPr>
            </w:pPr>
            <w:r w:rsidRPr="004F386F">
              <w:rPr>
                <w:bCs/>
                <w:sz w:val="28"/>
                <w:szCs w:val="28"/>
                <w:lang w:eastAsia="en-US"/>
              </w:rPr>
              <w:t>заказу РТ»</w:t>
            </w:r>
          </w:p>
          <w:p w14:paraId="3B407899" w14:textId="77777777" w:rsidR="004F386F" w:rsidRPr="004F386F" w:rsidRDefault="004F386F" w:rsidP="004F386F">
            <w:pPr>
              <w:rPr>
                <w:bCs/>
                <w:sz w:val="28"/>
                <w:szCs w:val="28"/>
                <w:lang w:eastAsia="en-US"/>
              </w:rPr>
            </w:pPr>
            <w:r w:rsidRPr="004F386F">
              <w:rPr>
                <w:bCs/>
                <w:sz w:val="28"/>
                <w:szCs w:val="28"/>
                <w:lang w:eastAsia="en-US"/>
              </w:rPr>
              <w:t xml:space="preserve">ул. Московская, д. 55, </w:t>
            </w:r>
          </w:p>
          <w:p w14:paraId="335F523C" w14:textId="77777777" w:rsidR="004F386F" w:rsidRPr="004F386F" w:rsidRDefault="004F386F" w:rsidP="004F386F">
            <w:pPr>
              <w:rPr>
                <w:bCs/>
                <w:sz w:val="28"/>
                <w:szCs w:val="28"/>
                <w:lang w:eastAsia="en-US"/>
              </w:rPr>
            </w:pPr>
            <w:r w:rsidRPr="004F386F">
              <w:rPr>
                <w:bCs/>
                <w:sz w:val="28"/>
                <w:szCs w:val="28"/>
                <w:lang w:eastAsia="en-US"/>
              </w:rPr>
              <w:t>Казань, 420021</w:t>
            </w:r>
          </w:p>
          <w:p w14:paraId="6AE29AAA" w14:textId="77777777" w:rsidR="004F386F" w:rsidRPr="004F386F" w:rsidRDefault="004F386F" w:rsidP="004F386F">
            <w:pPr>
              <w:rPr>
                <w:bCs/>
                <w:sz w:val="28"/>
                <w:szCs w:val="28"/>
                <w:lang w:eastAsia="en-US"/>
              </w:rPr>
            </w:pPr>
            <w:r w:rsidRPr="004F386F">
              <w:rPr>
                <w:bCs/>
                <w:sz w:val="28"/>
                <w:szCs w:val="28"/>
                <w:lang w:eastAsia="en-US"/>
              </w:rPr>
              <w:t>факс: (843) 292-95-87</w:t>
            </w:r>
          </w:p>
          <w:p w14:paraId="125467EB" w14:textId="77777777" w:rsidR="004F386F" w:rsidRPr="004F386F" w:rsidRDefault="004F386F" w:rsidP="004F386F">
            <w:pPr>
              <w:rPr>
                <w:bCs/>
                <w:sz w:val="28"/>
                <w:szCs w:val="28"/>
                <w:lang w:eastAsia="en-US"/>
              </w:rPr>
            </w:pPr>
          </w:p>
          <w:p w14:paraId="4B235519" w14:textId="34876B33" w:rsidR="004F386F" w:rsidRPr="004F386F" w:rsidRDefault="008B6B46" w:rsidP="004F386F">
            <w:pPr>
              <w:rPr>
                <w:bCs/>
                <w:sz w:val="28"/>
                <w:szCs w:val="28"/>
                <w:lang w:eastAsia="en-US"/>
              </w:rPr>
            </w:pPr>
            <w:r>
              <w:rPr>
                <w:bCs/>
                <w:sz w:val="28"/>
                <w:szCs w:val="28"/>
                <w:lang w:eastAsia="en-US"/>
              </w:rPr>
              <w:t>ООО «Авангард»</w:t>
            </w:r>
          </w:p>
          <w:p w14:paraId="258478CD" w14:textId="77B2CC48" w:rsidR="004F386F" w:rsidRPr="004F386F" w:rsidRDefault="008B6B46" w:rsidP="004F386F">
            <w:pPr>
              <w:rPr>
                <w:bCs/>
                <w:sz w:val="28"/>
                <w:szCs w:val="28"/>
                <w:lang w:eastAsia="en-US"/>
              </w:rPr>
            </w:pPr>
            <w:r>
              <w:rPr>
                <w:bCs/>
                <w:sz w:val="28"/>
                <w:szCs w:val="28"/>
                <w:lang w:eastAsia="en-US"/>
              </w:rPr>
              <w:t>Индустриальный пр., д. 70, лит. Б, пом. 3-Н, пом. 201,</w:t>
            </w:r>
          </w:p>
          <w:p w14:paraId="661B0658" w14:textId="6D7FF587" w:rsidR="004F386F" w:rsidRPr="004F386F" w:rsidRDefault="008B6B46" w:rsidP="004F386F">
            <w:pPr>
              <w:rPr>
                <w:bCs/>
                <w:sz w:val="28"/>
                <w:szCs w:val="28"/>
                <w:lang w:eastAsia="en-US"/>
              </w:rPr>
            </w:pPr>
            <w:r>
              <w:rPr>
                <w:bCs/>
                <w:sz w:val="28"/>
                <w:szCs w:val="28"/>
                <w:lang w:eastAsia="en-US"/>
              </w:rPr>
              <w:t>Санкт-Петербург</w:t>
            </w:r>
            <w:r w:rsidR="004F386F" w:rsidRPr="004F386F">
              <w:rPr>
                <w:bCs/>
                <w:sz w:val="28"/>
                <w:szCs w:val="28"/>
                <w:lang w:eastAsia="en-US"/>
              </w:rPr>
              <w:t xml:space="preserve">, </w:t>
            </w:r>
            <w:r>
              <w:rPr>
                <w:bCs/>
                <w:sz w:val="28"/>
                <w:szCs w:val="28"/>
                <w:lang w:eastAsia="en-US"/>
              </w:rPr>
              <w:t>195243</w:t>
            </w:r>
          </w:p>
          <w:p w14:paraId="35CF4ED0" w14:textId="56EA8519" w:rsidR="007B6C33" w:rsidRPr="007B6C33" w:rsidRDefault="004F386F" w:rsidP="004F386F">
            <w:pPr>
              <w:rPr>
                <w:bCs/>
                <w:sz w:val="28"/>
                <w:szCs w:val="28"/>
                <w:lang w:eastAsia="en-US"/>
              </w:rPr>
            </w:pPr>
            <w:r w:rsidRPr="004F386F">
              <w:rPr>
                <w:bCs/>
                <w:sz w:val="28"/>
                <w:szCs w:val="28"/>
                <w:lang w:eastAsia="en-US"/>
              </w:rPr>
              <w:t>тел.: (9</w:t>
            </w:r>
            <w:r w:rsidR="008B6B46">
              <w:rPr>
                <w:bCs/>
                <w:sz w:val="28"/>
                <w:szCs w:val="28"/>
                <w:lang w:eastAsia="en-US"/>
              </w:rPr>
              <w:t>11</w:t>
            </w:r>
            <w:r w:rsidRPr="004F386F">
              <w:rPr>
                <w:bCs/>
                <w:sz w:val="28"/>
                <w:szCs w:val="28"/>
                <w:lang w:eastAsia="en-US"/>
              </w:rPr>
              <w:t>)</w:t>
            </w:r>
            <w:r w:rsidR="008B6B46">
              <w:rPr>
                <w:bCs/>
                <w:sz w:val="28"/>
                <w:szCs w:val="28"/>
                <w:lang w:eastAsia="en-US"/>
              </w:rPr>
              <w:t xml:space="preserve"> 013 38 66</w:t>
            </w:r>
          </w:p>
          <w:p w14:paraId="6D0F4A2A" w14:textId="77777777" w:rsidR="00292F6A" w:rsidRPr="00292F6A" w:rsidRDefault="00292F6A" w:rsidP="00943230">
            <w:pPr>
              <w:rPr>
                <w:bCs/>
                <w:sz w:val="28"/>
                <w:szCs w:val="28"/>
                <w:lang w:eastAsia="en-US"/>
              </w:rPr>
            </w:pPr>
          </w:p>
          <w:p w14:paraId="7E9D2DD5" w14:textId="77777777" w:rsidR="00E4350F" w:rsidRDefault="00E4350F" w:rsidP="0089089E">
            <w:pPr>
              <w:rPr>
                <w:color w:val="000000"/>
                <w:sz w:val="28"/>
                <w:szCs w:val="28"/>
                <w:shd w:val="clear" w:color="auto" w:fill="FFFFFF"/>
                <w:lang w:eastAsia="en-US"/>
              </w:rPr>
            </w:pPr>
          </w:p>
        </w:tc>
      </w:tr>
    </w:tbl>
    <w:p w14:paraId="2A376E0D" w14:textId="77777777" w:rsidR="00E4350F" w:rsidRDefault="00E4350F" w:rsidP="00E4350F">
      <w:pPr>
        <w:outlineLvl w:val="0"/>
        <w:rPr>
          <w:sz w:val="28"/>
          <w:szCs w:val="28"/>
        </w:rPr>
      </w:pPr>
    </w:p>
    <w:p w14:paraId="2B85BFDE" w14:textId="77777777" w:rsidR="00E4350F" w:rsidRDefault="00E4350F" w:rsidP="00E4350F">
      <w:pPr>
        <w:jc w:val="center"/>
        <w:outlineLvl w:val="0"/>
        <w:rPr>
          <w:sz w:val="28"/>
          <w:szCs w:val="28"/>
        </w:rPr>
      </w:pPr>
      <w:r>
        <w:rPr>
          <w:sz w:val="28"/>
          <w:szCs w:val="28"/>
        </w:rPr>
        <w:t>РЕШЕНИЕ</w:t>
      </w:r>
    </w:p>
    <w:p w14:paraId="451E64A4" w14:textId="40B23669" w:rsidR="00E4350F" w:rsidRDefault="00E4350F" w:rsidP="00E4350F">
      <w:pPr>
        <w:jc w:val="center"/>
        <w:rPr>
          <w:sz w:val="28"/>
          <w:szCs w:val="28"/>
        </w:rPr>
      </w:pPr>
      <w:r>
        <w:rPr>
          <w:sz w:val="28"/>
          <w:szCs w:val="28"/>
        </w:rPr>
        <w:t xml:space="preserve">по делу </w:t>
      </w:r>
      <w:r w:rsidRPr="00E4350F">
        <w:rPr>
          <w:b/>
          <w:sz w:val="28"/>
          <w:szCs w:val="28"/>
        </w:rPr>
        <w:t>№</w:t>
      </w:r>
      <w:r>
        <w:rPr>
          <w:sz w:val="28"/>
          <w:szCs w:val="28"/>
        </w:rPr>
        <w:t xml:space="preserve"> </w:t>
      </w:r>
      <w:r>
        <w:rPr>
          <w:b/>
          <w:sz w:val="28"/>
          <w:szCs w:val="28"/>
        </w:rPr>
        <w:t>44-</w:t>
      </w:r>
      <w:r w:rsidR="008C1EE3" w:rsidRPr="008C1EE3">
        <w:rPr>
          <w:b/>
          <w:sz w:val="28"/>
          <w:szCs w:val="28"/>
        </w:rPr>
        <w:t>1589</w:t>
      </w:r>
      <w:r w:rsidR="00220ADC">
        <w:rPr>
          <w:b/>
          <w:sz w:val="28"/>
          <w:szCs w:val="28"/>
        </w:rPr>
        <w:t>/23</w:t>
      </w:r>
      <w:r>
        <w:rPr>
          <w:sz w:val="28"/>
          <w:szCs w:val="28"/>
        </w:rPr>
        <w:br/>
        <w:t>о нарушении законодательства о закупках</w:t>
      </w:r>
    </w:p>
    <w:p w14:paraId="3A07BBE0" w14:textId="77777777" w:rsidR="00E4350F" w:rsidRDefault="00E4350F" w:rsidP="00E4350F">
      <w:pPr>
        <w:ind w:firstLine="540"/>
        <w:jc w:val="both"/>
        <w:rPr>
          <w:sz w:val="28"/>
          <w:szCs w:val="28"/>
        </w:rPr>
      </w:pPr>
    </w:p>
    <w:p w14:paraId="55BF411D" w14:textId="6365DF03" w:rsidR="00E4350F" w:rsidRDefault="008B6B46" w:rsidP="00E4350F">
      <w:pPr>
        <w:tabs>
          <w:tab w:val="left" w:pos="0"/>
        </w:tabs>
        <w:jc w:val="both"/>
        <w:rPr>
          <w:sz w:val="28"/>
          <w:szCs w:val="28"/>
        </w:rPr>
      </w:pPr>
      <w:r>
        <w:rPr>
          <w:sz w:val="28"/>
          <w:szCs w:val="28"/>
        </w:rPr>
        <w:t>27</w:t>
      </w:r>
      <w:r w:rsidR="004F386F">
        <w:rPr>
          <w:sz w:val="28"/>
          <w:szCs w:val="28"/>
        </w:rPr>
        <w:t>.04</w:t>
      </w:r>
      <w:r w:rsidR="00220ADC">
        <w:rPr>
          <w:sz w:val="28"/>
          <w:szCs w:val="28"/>
        </w:rPr>
        <w:t>.2023</w:t>
      </w:r>
      <w:r w:rsidR="00E4350F">
        <w:rPr>
          <w:sz w:val="28"/>
          <w:szCs w:val="28"/>
        </w:rPr>
        <w:t xml:space="preserve">                                                                                           Санкт-Петербург</w:t>
      </w:r>
    </w:p>
    <w:p w14:paraId="2531CCFA" w14:textId="77777777" w:rsidR="00E4350F" w:rsidRDefault="00E4350F" w:rsidP="00E4350F">
      <w:pPr>
        <w:tabs>
          <w:tab w:val="left" w:pos="0"/>
        </w:tabs>
        <w:jc w:val="both"/>
        <w:rPr>
          <w:sz w:val="28"/>
          <w:szCs w:val="28"/>
        </w:rPr>
      </w:pPr>
    </w:p>
    <w:p w14:paraId="02916BB0" w14:textId="77777777" w:rsidR="00E4350F" w:rsidRDefault="00E4350F" w:rsidP="00E4350F">
      <w:pPr>
        <w:tabs>
          <w:tab w:val="left" w:pos="0"/>
        </w:tabs>
        <w:jc w:val="both"/>
        <w:rPr>
          <w:sz w:val="28"/>
          <w:szCs w:val="28"/>
        </w:rPr>
      </w:pPr>
      <w:r>
        <w:rPr>
          <w:sz w:val="28"/>
          <w:szCs w:val="28"/>
        </w:rPr>
        <w:tab/>
        <w:t>Комиссия Санкт-Петербургского УФАС России по контролю в сфере закупок (далее – Комиссия УФАС) в составе:</w:t>
      </w:r>
    </w:p>
    <w:p w14:paraId="50536744" w14:textId="1787EAD9" w:rsidR="00943230" w:rsidRDefault="0089089E" w:rsidP="00DD64C8">
      <w:pPr>
        <w:tabs>
          <w:tab w:val="left" w:pos="0"/>
        </w:tabs>
        <w:jc w:val="both"/>
        <w:rPr>
          <w:sz w:val="28"/>
          <w:szCs w:val="28"/>
        </w:rPr>
      </w:pPr>
      <w:r>
        <w:rPr>
          <w:sz w:val="28"/>
          <w:szCs w:val="28"/>
        </w:rPr>
        <w:tab/>
      </w:r>
    </w:p>
    <w:p w14:paraId="2AAD8C52" w14:textId="77777777" w:rsidR="004F386F" w:rsidRDefault="004F386F" w:rsidP="00E4350F">
      <w:pPr>
        <w:tabs>
          <w:tab w:val="left" w:pos="0"/>
        </w:tabs>
        <w:jc w:val="both"/>
        <w:rPr>
          <w:sz w:val="28"/>
          <w:szCs w:val="28"/>
        </w:rPr>
      </w:pPr>
      <w:r>
        <w:rPr>
          <w:sz w:val="28"/>
          <w:szCs w:val="28"/>
        </w:rPr>
        <w:tab/>
        <w:t>при участии представителей:</w:t>
      </w:r>
    </w:p>
    <w:p w14:paraId="5EECFFDA" w14:textId="77777777" w:rsidR="004F386F" w:rsidRDefault="004F386F" w:rsidP="00E4350F">
      <w:pPr>
        <w:tabs>
          <w:tab w:val="left" w:pos="0"/>
        </w:tabs>
        <w:jc w:val="both"/>
        <w:rPr>
          <w:sz w:val="28"/>
          <w:szCs w:val="28"/>
        </w:rPr>
      </w:pPr>
      <w:r>
        <w:rPr>
          <w:sz w:val="28"/>
          <w:szCs w:val="28"/>
        </w:rPr>
        <w:tab/>
      </w:r>
      <w:r w:rsidRPr="004F386F">
        <w:rPr>
          <w:bCs/>
          <w:sz w:val="28"/>
          <w:szCs w:val="28"/>
          <w:lang w:eastAsia="en-US"/>
        </w:rPr>
        <w:t>Северо-Западное территориальное управление Федерального агентства по рыболовству</w:t>
      </w:r>
      <w:r>
        <w:rPr>
          <w:bCs/>
          <w:sz w:val="28"/>
          <w:szCs w:val="28"/>
          <w:lang w:eastAsia="en-US"/>
        </w:rPr>
        <w:t xml:space="preserve"> (далее – Заказчик);</w:t>
      </w:r>
    </w:p>
    <w:p w14:paraId="452034C6" w14:textId="77777777" w:rsidR="00DD3439" w:rsidRDefault="00220ADC" w:rsidP="00E4350F">
      <w:pPr>
        <w:tabs>
          <w:tab w:val="left" w:pos="0"/>
        </w:tabs>
        <w:jc w:val="both"/>
        <w:rPr>
          <w:sz w:val="28"/>
          <w:szCs w:val="28"/>
        </w:rPr>
      </w:pPr>
      <w:r>
        <w:rPr>
          <w:sz w:val="28"/>
          <w:szCs w:val="28"/>
        </w:rPr>
        <w:tab/>
      </w:r>
      <w:r w:rsidRPr="0089089E">
        <w:rPr>
          <w:sz w:val="28"/>
          <w:szCs w:val="28"/>
        </w:rPr>
        <w:t>в отсутствие представителей</w:t>
      </w:r>
      <w:r>
        <w:rPr>
          <w:sz w:val="28"/>
          <w:szCs w:val="28"/>
        </w:rPr>
        <w:t>:</w:t>
      </w:r>
    </w:p>
    <w:p w14:paraId="7F955CF4" w14:textId="380394C6" w:rsidR="002170EC" w:rsidRDefault="008B6B46" w:rsidP="00954E89">
      <w:pPr>
        <w:ind w:firstLine="708"/>
        <w:jc w:val="both"/>
        <w:rPr>
          <w:sz w:val="28"/>
          <w:szCs w:val="28"/>
        </w:rPr>
      </w:pPr>
      <w:r>
        <w:rPr>
          <w:bCs/>
          <w:sz w:val="28"/>
          <w:szCs w:val="28"/>
          <w:lang w:eastAsia="en-US"/>
        </w:rPr>
        <w:t>ООО «Авангард»</w:t>
      </w:r>
      <w:r w:rsidR="0089089E" w:rsidRPr="0089089E">
        <w:rPr>
          <w:sz w:val="28"/>
          <w:szCs w:val="28"/>
        </w:rPr>
        <w:t xml:space="preserve"> (далее – Заявитель), уведомлённого о времени и месте заседания Комиссии УФАС,</w:t>
      </w:r>
    </w:p>
    <w:p w14:paraId="201BF25B" w14:textId="27C4C327" w:rsidR="00E4350F" w:rsidRDefault="00E4350F" w:rsidP="00E4350F">
      <w:pPr>
        <w:tabs>
          <w:tab w:val="left" w:pos="0"/>
        </w:tabs>
        <w:jc w:val="both"/>
        <w:rPr>
          <w:sz w:val="28"/>
          <w:szCs w:val="28"/>
        </w:rPr>
      </w:pPr>
      <w:r>
        <w:rPr>
          <w:sz w:val="28"/>
          <w:szCs w:val="28"/>
        </w:rPr>
        <w:tab/>
      </w:r>
      <w:r w:rsidRPr="00956A6F">
        <w:rPr>
          <w:sz w:val="28"/>
          <w:szCs w:val="28"/>
        </w:rPr>
        <w:t xml:space="preserve">рассмотрев жалобу </w:t>
      </w:r>
      <w:r w:rsidRPr="00956A6F">
        <w:rPr>
          <w:bCs/>
          <w:sz w:val="28"/>
          <w:szCs w:val="28"/>
        </w:rPr>
        <w:t xml:space="preserve">Заявителя </w:t>
      </w:r>
      <w:r w:rsidRPr="00956A6F">
        <w:rPr>
          <w:sz w:val="28"/>
          <w:szCs w:val="28"/>
        </w:rPr>
        <w:t xml:space="preserve">(вх. № </w:t>
      </w:r>
      <w:r w:rsidR="008B6B46">
        <w:rPr>
          <w:sz w:val="28"/>
          <w:szCs w:val="28"/>
        </w:rPr>
        <w:t>9935</w:t>
      </w:r>
      <w:r w:rsidR="004F386F" w:rsidRPr="004F386F">
        <w:rPr>
          <w:sz w:val="28"/>
          <w:szCs w:val="28"/>
        </w:rPr>
        <w:t xml:space="preserve">-ЭП/23 от </w:t>
      </w:r>
      <w:r w:rsidR="008B6B46">
        <w:rPr>
          <w:sz w:val="28"/>
          <w:szCs w:val="28"/>
        </w:rPr>
        <w:t>21</w:t>
      </w:r>
      <w:r w:rsidR="004F386F" w:rsidRPr="004F386F">
        <w:rPr>
          <w:sz w:val="28"/>
          <w:szCs w:val="28"/>
        </w:rPr>
        <w:t>.04.2023</w:t>
      </w:r>
      <w:r w:rsidRPr="00956A6F">
        <w:rPr>
          <w:sz w:val="28"/>
          <w:szCs w:val="28"/>
        </w:rPr>
        <w:t xml:space="preserve">) </w:t>
      </w:r>
      <w:r w:rsidRPr="00956A6F">
        <w:rPr>
          <w:sz w:val="28"/>
          <w:szCs w:val="28"/>
        </w:rPr>
        <w:br/>
        <w:t xml:space="preserve">на действия Заказчика при определении поставщика (подрядчика, исполнителя) путем проведения </w:t>
      </w:r>
      <w:r w:rsidR="004F386F" w:rsidRPr="004F386F">
        <w:rPr>
          <w:sz w:val="28"/>
          <w:szCs w:val="28"/>
        </w:rPr>
        <w:t>открытого конкурса в электронной форме на</w:t>
      </w:r>
      <w:r w:rsidR="008B6B46">
        <w:rPr>
          <w:sz w:val="28"/>
          <w:szCs w:val="28"/>
        </w:rPr>
        <w:t xml:space="preserve"> р</w:t>
      </w:r>
      <w:r w:rsidR="008B6B46" w:rsidRPr="008B6B46">
        <w:rPr>
          <w:sz w:val="28"/>
          <w:szCs w:val="28"/>
        </w:rPr>
        <w:t xml:space="preserve">аботы строительные специализированные прочие (Выполнение работ по текущему ремонту зданий) </w:t>
      </w:r>
      <w:r w:rsidR="004F386F" w:rsidRPr="004F386F">
        <w:rPr>
          <w:sz w:val="28"/>
          <w:szCs w:val="28"/>
        </w:rPr>
        <w:t>(извещение</w:t>
      </w:r>
      <w:r w:rsidR="004F386F">
        <w:rPr>
          <w:sz w:val="28"/>
          <w:szCs w:val="28"/>
        </w:rPr>
        <w:t xml:space="preserve"> номер</w:t>
      </w:r>
      <w:r w:rsidR="004F386F" w:rsidRPr="004F386F">
        <w:rPr>
          <w:sz w:val="28"/>
          <w:szCs w:val="28"/>
        </w:rPr>
        <w:t xml:space="preserve"> </w:t>
      </w:r>
      <w:r w:rsidR="008B6B46" w:rsidRPr="008B6B46">
        <w:rPr>
          <w:sz w:val="28"/>
          <w:szCs w:val="28"/>
        </w:rPr>
        <w:t>0172100008523000005</w:t>
      </w:r>
      <w:r w:rsidR="007B6C33" w:rsidRPr="007B6C33">
        <w:rPr>
          <w:sz w:val="28"/>
          <w:szCs w:val="28"/>
        </w:rPr>
        <w:t>)</w:t>
      </w:r>
      <w:r w:rsidR="00954E89" w:rsidRPr="00954E89">
        <w:rPr>
          <w:sz w:val="28"/>
          <w:szCs w:val="28"/>
        </w:rPr>
        <w:t xml:space="preserve"> </w:t>
      </w:r>
      <w:r w:rsidR="00A302F2">
        <w:rPr>
          <w:sz w:val="28"/>
          <w:szCs w:val="28"/>
        </w:rPr>
        <w:t xml:space="preserve">(далее – </w:t>
      </w:r>
      <w:r w:rsidR="004F386F">
        <w:rPr>
          <w:sz w:val="28"/>
          <w:szCs w:val="28"/>
        </w:rPr>
        <w:lastRenderedPageBreak/>
        <w:t>конкурс</w:t>
      </w:r>
      <w:r w:rsidRPr="00956A6F">
        <w:rPr>
          <w:sz w:val="28"/>
          <w:szCs w:val="28"/>
        </w:rPr>
        <w:t xml:space="preserve">), а также в результате проведения </w:t>
      </w:r>
      <w:r>
        <w:rPr>
          <w:sz w:val="28"/>
          <w:szCs w:val="28"/>
        </w:rPr>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8"/>
          <w:szCs w:val="28"/>
        </w:rPr>
        <w:t>Административного регламента Федеральной антимонопольной службы по испо</w:t>
      </w:r>
      <w:r w:rsidR="00956A6F">
        <w:rPr>
          <w:bCs/>
          <w:sz w:val="28"/>
          <w:szCs w:val="28"/>
        </w:rPr>
        <w:t xml:space="preserve">лнению государственной функции </w:t>
      </w:r>
      <w:r>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pacing w:val="6"/>
          <w:sz w:val="28"/>
          <w:szCs w:val="28"/>
        </w:rPr>
        <w:t xml:space="preserve">, утвержденного приказом ФАС России от 19.11.2014 № 727/14 </w:t>
      </w:r>
      <w:r>
        <w:rPr>
          <w:sz w:val="28"/>
          <w:szCs w:val="28"/>
        </w:rPr>
        <w:t>(далее – Административный регламент),</w:t>
      </w:r>
    </w:p>
    <w:p w14:paraId="6B2D4E52" w14:textId="77777777" w:rsidR="00E4350F" w:rsidRDefault="00E4350F" w:rsidP="00E4350F">
      <w:pPr>
        <w:jc w:val="center"/>
        <w:rPr>
          <w:sz w:val="28"/>
          <w:szCs w:val="28"/>
        </w:rPr>
      </w:pPr>
    </w:p>
    <w:p w14:paraId="442281A5" w14:textId="77777777" w:rsidR="00E4350F" w:rsidRDefault="00E4350F" w:rsidP="00E4350F">
      <w:pPr>
        <w:jc w:val="center"/>
        <w:rPr>
          <w:sz w:val="28"/>
          <w:szCs w:val="28"/>
        </w:rPr>
      </w:pPr>
      <w:r>
        <w:rPr>
          <w:sz w:val="28"/>
          <w:szCs w:val="28"/>
        </w:rPr>
        <w:t>УСТАНОВИЛА:</w:t>
      </w:r>
    </w:p>
    <w:p w14:paraId="7AD47978" w14:textId="77777777" w:rsidR="00E4350F" w:rsidRDefault="00E4350F" w:rsidP="00E4350F">
      <w:pPr>
        <w:jc w:val="center"/>
        <w:outlineLvl w:val="0"/>
        <w:rPr>
          <w:sz w:val="28"/>
          <w:szCs w:val="28"/>
        </w:rPr>
      </w:pPr>
    </w:p>
    <w:p w14:paraId="4444EB54" w14:textId="00B65D08" w:rsidR="00E4350F" w:rsidRDefault="00E4350F" w:rsidP="00E4350F">
      <w:pPr>
        <w:ind w:firstLine="709"/>
        <w:jc w:val="both"/>
        <w:rPr>
          <w:sz w:val="28"/>
          <w:szCs w:val="28"/>
        </w:rPr>
      </w:pPr>
      <w:r>
        <w:rPr>
          <w:sz w:val="28"/>
          <w:szCs w:val="28"/>
        </w:rPr>
        <w:t xml:space="preserve">Извещение о проведении </w:t>
      </w:r>
      <w:r w:rsidR="004F386F">
        <w:rPr>
          <w:sz w:val="28"/>
          <w:szCs w:val="28"/>
        </w:rPr>
        <w:t>конкурса размещено 22.03</w:t>
      </w:r>
      <w:r w:rsidR="00220ADC">
        <w:rPr>
          <w:sz w:val="28"/>
          <w:szCs w:val="28"/>
        </w:rPr>
        <w:t>.2023</w:t>
      </w:r>
      <w:r>
        <w:rPr>
          <w:sz w:val="28"/>
          <w:szCs w:val="28"/>
        </w:rPr>
        <w:t xml:space="preserve"> на Официальном сайте Единой информационной системы в сфере закупок www.</w:t>
      </w:r>
      <w:r>
        <w:rPr>
          <w:sz w:val="28"/>
          <w:szCs w:val="28"/>
          <w:lang w:val="en-US"/>
        </w:rPr>
        <w:t>zakupki</w:t>
      </w:r>
      <w:r>
        <w:rPr>
          <w:sz w:val="28"/>
          <w:szCs w:val="28"/>
        </w:rPr>
        <w:t>.</w:t>
      </w:r>
      <w:r>
        <w:rPr>
          <w:sz w:val="28"/>
          <w:szCs w:val="28"/>
          <w:lang w:val="en-US"/>
        </w:rPr>
        <w:t>gov</w:t>
      </w:r>
      <w:r>
        <w:rPr>
          <w:sz w:val="28"/>
          <w:szCs w:val="28"/>
        </w:rPr>
        <w:t xml:space="preserve">.ru, номер извещения </w:t>
      </w:r>
      <w:r w:rsidR="008B6B46" w:rsidRPr="008B6B46">
        <w:rPr>
          <w:sz w:val="28"/>
          <w:szCs w:val="28"/>
        </w:rPr>
        <w:t>0172100008523000005</w:t>
      </w:r>
      <w:r w:rsidR="00202D46">
        <w:rPr>
          <w:sz w:val="28"/>
          <w:szCs w:val="28"/>
        </w:rPr>
        <w:t>.</w:t>
      </w:r>
      <w:r w:rsidR="00803896">
        <w:rPr>
          <w:sz w:val="28"/>
          <w:szCs w:val="28"/>
        </w:rPr>
        <w:t xml:space="preserve"> </w:t>
      </w:r>
      <w:r>
        <w:rPr>
          <w:sz w:val="28"/>
          <w:szCs w:val="28"/>
        </w:rPr>
        <w:t xml:space="preserve">Начальная (максимальная) цена контракта – </w:t>
      </w:r>
      <w:r w:rsidR="004F386F" w:rsidRPr="004F386F">
        <w:rPr>
          <w:color w:val="000000"/>
          <w:sz w:val="28"/>
          <w:szCs w:val="28"/>
        </w:rPr>
        <w:t>12 499 736,40</w:t>
      </w:r>
      <w:r>
        <w:rPr>
          <w:color w:val="000000"/>
          <w:sz w:val="28"/>
          <w:szCs w:val="28"/>
        </w:rPr>
        <w:t xml:space="preserve"> </w:t>
      </w:r>
      <w:r>
        <w:rPr>
          <w:sz w:val="28"/>
          <w:szCs w:val="28"/>
        </w:rPr>
        <w:t>рублей.</w:t>
      </w:r>
    </w:p>
    <w:p w14:paraId="2304BD60" w14:textId="77777777" w:rsidR="00E4350F" w:rsidRDefault="00E4350F" w:rsidP="00E4350F">
      <w:pPr>
        <w:widowControl w:val="0"/>
        <w:tabs>
          <w:tab w:val="left" w:pos="-142"/>
          <w:tab w:val="left" w:pos="142"/>
          <w:tab w:val="left" w:pos="709"/>
          <w:tab w:val="left" w:pos="1134"/>
        </w:tabs>
        <w:ind w:firstLine="709"/>
        <w:jc w:val="both"/>
        <w:rPr>
          <w:sz w:val="28"/>
          <w:szCs w:val="28"/>
        </w:rPr>
      </w:pPr>
      <w:r w:rsidRPr="00921DC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w:t>
      </w:r>
      <w:r>
        <w:rPr>
          <w:sz w:val="28"/>
          <w:szCs w:val="28"/>
        </w:rPr>
        <w:t xml:space="preserve"> </w:t>
      </w:r>
      <w:r w:rsidRPr="00921DC1">
        <w:rPr>
          <w:sz w:val="28"/>
          <w:szCs w:val="28"/>
        </w:rPr>
        <w:t>по основаниям, изложенным в жалобе.</w:t>
      </w:r>
    </w:p>
    <w:p w14:paraId="07E1C6C6" w14:textId="77777777" w:rsidR="00956A6F" w:rsidRPr="00380143" w:rsidRDefault="00956A6F" w:rsidP="00956A6F">
      <w:pPr>
        <w:autoSpaceDE w:val="0"/>
        <w:autoSpaceDN w:val="0"/>
        <w:adjustRightInd w:val="0"/>
        <w:ind w:firstLine="708"/>
        <w:jc w:val="both"/>
        <w:outlineLvl w:val="1"/>
        <w:rPr>
          <w:sz w:val="28"/>
          <w:szCs w:val="28"/>
        </w:rPr>
      </w:pPr>
      <w:r w:rsidRPr="00380143">
        <w:rPr>
          <w:sz w:val="28"/>
          <w:szCs w:val="28"/>
        </w:rPr>
        <w:t>Информация, изложенная в жалобе, мотивированный отзыв Заказчика, а также информация, содержащаяся в ЕИС</w:t>
      </w:r>
      <w:r>
        <w:rPr>
          <w:sz w:val="28"/>
          <w:szCs w:val="28"/>
        </w:rPr>
        <w:t>,</w:t>
      </w:r>
      <w:r w:rsidRPr="00380143">
        <w:rPr>
          <w:sz w:val="28"/>
          <w:szCs w:val="28"/>
        </w:rPr>
        <w:t xml:space="preserve"> подтверждают следующие обстоятельства.</w:t>
      </w:r>
    </w:p>
    <w:p w14:paraId="7B934490"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 xml:space="preserve">В соответствии с ч. 4 ст. 42 Закона о контрактной системе, Заказчик по собственной инициативе или в соответствии с запросом, предусмотренным </w:t>
      </w:r>
      <w:hyperlink r:id="rId6" w:history="1">
        <w:r w:rsidRPr="006A77AD">
          <w:rPr>
            <w:rStyle w:val="a4"/>
            <w:sz w:val="28"/>
            <w:szCs w:val="28"/>
            <w:shd w:val="clear" w:color="auto" w:fill="FFFFFF"/>
            <w:lang w:bidi="ru-RU"/>
          </w:rPr>
          <w:t>частью 5</w:t>
        </w:r>
      </w:hyperlink>
      <w:r w:rsidRPr="006A77AD">
        <w:rPr>
          <w:sz w:val="28"/>
          <w:szCs w:val="28"/>
          <w:shd w:val="clear" w:color="auto" w:fill="FFFFFF"/>
          <w:lang w:bidi="ru-RU"/>
        </w:rPr>
        <w:t xml:space="preserve">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14:paraId="5BBA2FB6"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1) при проведении электронных конкурсов - не менее десяти дней;</w:t>
      </w:r>
    </w:p>
    <w:p w14:paraId="10C54C6F"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2) при проведении электронных аукционов - не менее семи дней;</w:t>
      </w:r>
    </w:p>
    <w:p w14:paraId="7C1206B4"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 xml:space="preserve">3) при проведении электронных аукционов, если начальная (максимальная) цена контракта не превышает триста миллионов рублей либо </w:t>
      </w:r>
      <w:r w:rsidRPr="006A77AD">
        <w:rPr>
          <w:sz w:val="28"/>
          <w:szCs w:val="28"/>
          <w:shd w:val="clear" w:color="auto" w:fill="FFFFFF"/>
          <w:lang w:bidi="ru-RU"/>
        </w:rPr>
        <w:lastRenderedPageBreak/>
        <w:t>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14:paraId="5A981310"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4) при проведении электронных запросов котировок - не менее трех дней.</w:t>
      </w:r>
    </w:p>
    <w:p w14:paraId="17202767"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 xml:space="preserve">Согласно извещению о проведении </w:t>
      </w:r>
      <w:r>
        <w:rPr>
          <w:sz w:val="28"/>
          <w:szCs w:val="28"/>
          <w:shd w:val="clear" w:color="auto" w:fill="FFFFFF"/>
          <w:lang w:bidi="ru-RU"/>
        </w:rPr>
        <w:t>конкурса</w:t>
      </w:r>
      <w:r w:rsidRPr="006A77AD">
        <w:rPr>
          <w:sz w:val="28"/>
          <w:szCs w:val="28"/>
          <w:shd w:val="clear" w:color="auto" w:fill="FFFFFF"/>
          <w:lang w:bidi="ru-RU"/>
        </w:rPr>
        <w:t xml:space="preserve">, дата и время окончания подачи заявок – </w:t>
      </w:r>
      <w:r w:rsidRPr="004F386F">
        <w:rPr>
          <w:sz w:val="28"/>
          <w:szCs w:val="28"/>
          <w:shd w:val="clear" w:color="auto" w:fill="FFFFFF"/>
          <w:lang w:bidi="ru-RU"/>
        </w:rPr>
        <w:t xml:space="preserve">21.04.2023 </w:t>
      </w:r>
      <w:r>
        <w:rPr>
          <w:sz w:val="28"/>
          <w:szCs w:val="28"/>
          <w:shd w:val="clear" w:color="auto" w:fill="FFFFFF"/>
          <w:lang w:bidi="ru-RU"/>
        </w:rPr>
        <w:t xml:space="preserve">в </w:t>
      </w:r>
      <w:r w:rsidRPr="004F386F">
        <w:rPr>
          <w:sz w:val="28"/>
          <w:szCs w:val="28"/>
          <w:shd w:val="clear" w:color="auto" w:fill="FFFFFF"/>
          <w:lang w:bidi="ru-RU"/>
        </w:rPr>
        <w:t>11:45</w:t>
      </w:r>
      <w:r w:rsidRPr="006A77AD">
        <w:rPr>
          <w:sz w:val="28"/>
          <w:szCs w:val="28"/>
          <w:shd w:val="clear" w:color="auto" w:fill="FFFFFF"/>
          <w:lang w:bidi="ru-RU"/>
        </w:rPr>
        <w:t xml:space="preserve"> часов.</w:t>
      </w:r>
    </w:p>
    <w:p w14:paraId="4794650C"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 xml:space="preserve">Решение о внесении изменения в извещение об осуществлении закупки принято Заказчиком </w:t>
      </w:r>
      <w:r>
        <w:rPr>
          <w:sz w:val="28"/>
          <w:szCs w:val="28"/>
          <w:shd w:val="clear" w:color="auto" w:fill="FFFFFF"/>
          <w:lang w:bidi="ru-RU"/>
        </w:rPr>
        <w:t>07</w:t>
      </w:r>
      <w:r w:rsidRPr="006A77AD">
        <w:rPr>
          <w:sz w:val="28"/>
          <w:szCs w:val="28"/>
          <w:shd w:val="clear" w:color="auto" w:fill="FFFFFF"/>
          <w:lang w:bidi="ru-RU"/>
        </w:rPr>
        <w:t>.</w:t>
      </w:r>
      <w:r>
        <w:rPr>
          <w:sz w:val="28"/>
          <w:szCs w:val="28"/>
          <w:shd w:val="clear" w:color="auto" w:fill="FFFFFF"/>
          <w:lang w:bidi="ru-RU"/>
        </w:rPr>
        <w:t>04.2023</w:t>
      </w:r>
      <w:r w:rsidRPr="006A77AD">
        <w:rPr>
          <w:sz w:val="28"/>
          <w:szCs w:val="28"/>
          <w:shd w:val="clear" w:color="auto" w:fill="FFFFFF"/>
          <w:lang w:bidi="ru-RU"/>
        </w:rPr>
        <w:t>.</w:t>
      </w:r>
    </w:p>
    <w:p w14:paraId="22F553E7" w14:textId="77777777" w:rsidR="004F386F" w:rsidRPr="006A77AD" w:rsidRDefault="004F386F" w:rsidP="004F386F">
      <w:pPr>
        <w:widowControl w:val="0"/>
        <w:ind w:firstLine="709"/>
        <w:jc w:val="both"/>
        <w:rPr>
          <w:sz w:val="28"/>
          <w:szCs w:val="28"/>
          <w:shd w:val="clear" w:color="auto" w:fill="FFFFFF"/>
          <w:lang w:bidi="ru-RU"/>
        </w:rPr>
      </w:pPr>
      <w:r w:rsidRPr="004F386F">
        <w:rPr>
          <w:sz w:val="28"/>
          <w:szCs w:val="28"/>
          <w:shd w:val="clear" w:color="auto" w:fill="FFFFFF"/>
          <w:lang w:bidi="ru-RU"/>
        </w:rPr>
        <w:t>Изменение извещения о проведении открытого конкурса в электронной форме от 07.04.2023 №ИИ3 в ред. №4</w:t>
      </w:r>
      <w:r w:rsidRPr="006A77AD">
        <w:rPr>
          <w:sz w:val="28"/>
          <w:szCs w:val="28"/>
          <w:shd w:val="clear" w:color="auto" w:fill="FFFFFF"/>
          <w:lang w:bidi="ru-RU"/>
        </w:rPr>
        <w:t xml:space="preserve">, размещено на официальном сайте единой информационной системы www.zakupki.gov.ru – </w:t>
      </w:r>
      <w:r w:rsidRPr="004F386F">
        <w:rPr>
          <w:sz w:val="28"/>
          <w:szCs w:val="28"/>
          <w:shd w:val="clear" w:color="auto" w:fill="FFFFFF"/>
          <w:lang w:bidi="ru-RU"/>
        </w:rPr>
        <w:t>07.04.2023</w:t>
      </w:r>
      <w:r>
        <w:rPr>
          <w:sz w:val="28"/>
          <w:szCs w:val="28"/>
          <w:shd w:val="clear" w:color="auto" w:fill="FFFFFF"/>
          <w:lang w:bidi="ru-RU"/>
        </w:rPr>
        <w:t xml:space="preserve"> в 11:45</w:t>
      </w:r>
      <w:r w:rsidRPr="006A77AD">
        <w:rPr>
          <w:sz w:val="28"/>
          <w:szCs w:val="28"/>
          <w:shd w:val="clear" w:color="auto" w:fill="FFFFFF"/>
          <w:lang w:bidi="ru-RU"/>
        </w:rPr>
        <w:t xml:space="preserve"> часов.</w:t>
      </w:r>
    </w:p>
    <w:p w14:paraId="38A096E4"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На заседании Комиссии УФАС установлено, что Заказчик по собственной инициативе в установленные Законом о контрактной системе сроки внес изменения в извещения об осуществлении Закупки, тем самым устранил отмеченные в жалобе Заявителя нарушения.</w:t>
      </w:r>
    </w:p>
    <w:p w14:paraId="03C977BB"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 xml:space="preserve">На основании изложенного, действия Заказчика не противоречат требованиям </w:t>
      </w:r>
      <w:hyperlink r:id="rId7" w:history="1">
        <w:r w:rsidRPr="006A77AD">
          <w:rPr>
            <w:rStyle w:val="a4"/>
            <w:sz w:val="28"/>
            <w:szCs w:val="28"/>
            <w:shd w:val="clear" w:color="auto" w:fill="FFFFFF"/>
            <w:lang w:bidi="ru-RU"/>
          </w:rPr>
          <w:t>Закона</w:t>
        </w:r>
      </w:hyperlink>
      <w:r w:rsidRPr="006A77AD">
        <w:rPr>
          <w:sz w:val="28"/>
          <w:szCs w:val="28"/>
          <w:shd w:val="clear" w:color="auto" w:fill="FFFFFF"/>
          <w:lang w:bidi="ru-RU"/>
        </w:rPr>
        <w:t xml:space="preserve"> о контрактной системе.</w:t>
      </w:r>
    </w:p>
    <w:p w14:paraId="6302FEAC" w14:textId="77777777" w:rsidR="004F386F" w:rsidRPr="006A77AD" w:rsidRDefault="004F386F" w:rsidP="004F386F">
      <w:pPr>
        <w:widowControl w:val="0"/>
        <w:ind w:firstLine="709"/>
        <w:jc w:val="both"/>
        <w:rPr>
          <w:sz w:val="28"/>
          <w:szCs w:val="28"/>
          <w:shd w:val="clear" w:color="auto" w:fill="FFFFFF"/>
          <w:lang w:bidi="ru-RU"/>
        </w:rPr>
      </w:pPr>
      <w:r w:rsidRPr="006A77AD">
        <w:rPr>
          <w:sz w:val="28"/>
          <w:szCs w:val="28"/>
          <w:shd w:val="clear" w:color="auto" w:fill="FFFFFF"/>
          <w:lang w:bidi="ru-RU"/>
        </w:rPr>
        <w:t>Таким образом, на момент заседания Комиссии УФАС отсутствует предмет для рассмотрения.</w:t>
      </w:r>
    </w:p>
    <w:p w14:paraId="04F1001A" w14:textId="77777777" w:rsidR="00956A6F" w:rsidRPr="005471F8" w:rsidRDefault="00956A6F" w:rsidP="004F386F">
      <w:pPr>
        <w:widowControl w:val="0"/>
        <w:jc w:val="both"/>
        <w:rPr>
          <w:sz w:val="28"/>
          <w:szCs w:val="28"/>
        </w:rPr>
      </w:pPr>
    </w:p>
    <w:p w14:paraId="2C9DA356" w14:textId="77777777" w:rsidR="00E4350F" w:rsidRPr="005471F8" w:rsidRDefault="00E4350F" w:rsidP="00E4350F">
      <w:pPr>
        <w:widowControl w:val="0"/>
        <w:tabs>
          <w:tab w:val="left" w:pos="142"/>
          <w:tab w:val="left" w:pos="709"/>
        </w:tabs>
        <w:autoSpaceDE w:val="0"/>
        <w:autoSpaceDN w:val="0"/>
        <w:adjustRightInd w:val="0"/>
        <w:ind w:firstLine="709"/>
        <w:jc w:val="both"/>
        <w:rPr>
          <w:sz w:val="28"/>
          <w:szCs w:val="28"/>
          <w:shd w:val="clear" w:color="auto" w:fill="FFFFFF"/>
        </w:rPr>
      </w:pPr>
      <w:r w:rsidRPr="005471F8">
        <w:rPr>
          <w:sz w:val="28"/>
          <w:szCs w:val="28"/>
        </w:rPr>
        <w:t>Комиссия УФАС, руководствуясь ст. ст. 2, 99, 106 Закона о контрактной системе, Административным регламентом,</w:t>
      </w:r>
    </w:p>
    <w:p w14:paraId="368FF56E" w14:textId="77777777" w:rsidR="00E4350F" w:rsidRPr="004A71E8" w:rsidRDefault="00E4350F" w:rsidP="00E4350F">
      <w:pPr>
        <w:pStyle w:val="a9"/>
        <w:ind w:firstLine="720"/>
        <w:contextualSpacing/>
        <w:rPr>
          <w:rFonts w:ascii="Times New Roman" w:hAnsi="Times New Roman"/>
          <w:sz w:val="28"/>
          <w:szCs w:val="28"/>
        </w:rPr>
      </w:pPr>
    </w:p>
    <w:p w14:paraId="4BC758F9" w14:textId="77777777" w:rsidR="004F386F" w:rsidRPr="004F386F" w:rsidRDefault="00E4350F" w:rsidP="004F386F">
      <w:pPr>
        <w:pStyle w:val="a9"/>
        <w:ind w:firstLine="720"/>
        <w:contextualSpacing/>
        <w:jc w:val="center"/>
        <w:rPr>
          <w:rFonts w:ascii="Times New Roman" w:hAnsi="Times New Roman"/>
          <w:sz w:val="28"/>
          <w:szCs w:val="28"/>
        </w:rPr>
      </w:pPr>
      <w:r w:rsidRPr="004A71E8">
        <w:rPr>
          <w:rFonts w:ascii="Times New Roman" w:hAnsi="Times New Roman"/>
          <w:sz w:val="28"/>
          <w:szCs w:val="28"/>
        </w:rPr>
        <w:t>РЕШИЛА:</w:t>
      </w:r>
    </w:p>
    <w:p w14:paraId="39AD2465" w14:textId="77777777" w:rsidR="004F386F" w:rsidRPr="004A71E8" w:rsidRDefault="004F386F" w:rsidP="004F386F">
      <w:pPr>
        <w:pStyle w:val="a9"/>
        <w:tabs>
          <w:tab w:val="left" w:pos="1134"/>
        </w:tabs>
        <w:ind w:firstLine="720"/>
        <w:contextualSpacing/>
        <w:jc w:val="center"/>
        <w:rPr>
          <w:rFonts w:ascii="Times New Roman" w:hAnsi="Times New Roman"/>
          <w:sz w:val="28"/>
          <w:szCs w:val="28"/>
        </w:rPr>
      </w:pPr>
    </w:p>
    <w:p w14:paraId="425A0BA9" w14:textId="4A681D43" w:rsidR="004F386F" w:rsidRPr="00DD3439" w:rsidRDefault="004F386F" w:rsidP="004F386F">
      <w:pPr>
        <w:widowControl w:val="0"/>
        <w:tabs>
          <w:tab w:val="left" w:pos="1134"/>
        </w:tabs>
        <w:ind w:left="709"/>
        <w:jc w:val="both"/>
        <w:rPr>
          <w:bCs/>
          <w:sz w:val="28"/>
          <w:szCs w:val="28"/>
          <w:lang w:eastAsia="en-US"/>
        </w:rPr>
      </w:pPr>
      <w:r>
        <w:rPr>
          <w:sz w:val="28"/>
          <w:szCs w:val="28"/>
        </w:rPr>
        <w:t xml:space="preserve">Признать жалобу </w:t>
      </w:r>
      <w:r w:rsidR="008B6B46">
        <w:rPr>
          <w:bCs/>
          <w:sz w:val="28"/>
          <w:szCs w:val="28"/>
          <w:lang w:eastAsia="en-US"/>
        </w:rPr>
        <w:t>ООО «Авангард»</w:t>
      </w:r>
      <w:r>
        <w:rPr>
          <w:bCs/>
          <w:sz w:val="28"/>
          <w:szCs w:val="28"/>
          <w:lang w:eastAsia="en-US"/>
        </w:rPr>
        <w:t xml:space="preserve"> </w:t>
      </w:r>
      <w:r>
        <w:rPr>
          <w:sz w:val="28"/>
          <w:szCs w:val="28"/>
        </w:rPr>
        <w:t>не</w:t>
      </w:r>
      <w:r w:rsidRPr="00010CB5">
        <w:rPr>
          <w:sz w:val="28"/>
          <w:szCs w:val="28"/>
        </w:rPr>
        <w:t>обоснованной.</w:t>
      </w:r>
    </w:p>
    <w:p w14:paraId="137E2B7D" w14:textId="77777777" w:rsidR="004F386F" w:rsidRPr="00010CB5" w:rsidRDefault="004F386F" w:rsidP="004F386F">
      <w:pPr>
        <w:widowControl w:val="0"/>
        <w:tabs>
          <w:tab w:val="left" w:pos="1134"/>
        </w:tabs>
        <w:ind w:left="709"/>
        <w:jc w:val="both"/>
        <w:rPr>
          <w:sz w:val="28"/>
          <w:szCs w:val="28"/>
        </w:rPr>
      </w:pPr>
    </w:p>
    <w:p w14:paraId="6A570CC2" w14:textId="77777777" w:rsidR="004F386F" w:rsidRPr="00960877" w:rsidRDefault="004F386F" w:rsidP="004F386F">
      <w:pPr>
        <w:widowControl w:val="0"/>
        <w:ind w:firstLine="708"/>
        <w:jc w:val="both"/>
        <w:rPr>
          <w:sz w:val="28"/>
          <w:szCs w:val="28"/>
        </w:rPr>
      </w:pPr>
    </w:p>
    <w:p w14:paraId="4E6180D1" w14:textId="77777777" w:rsidR="00E4350F" w:rsidRPr="00220ADC" w:rsidRDefault="00E4350F" w:rsidP="004F386F">
      <w:pPr>
        <w:outlineLvl w:val="0"/>
        <w:rPr>
          <w:i/>
          <w:sz w:val="28"/>
          <w:szCs w:val="28"/>
        </w:rPr>
      </w:pPr>
      <w:bookmarkStart w:id="0" w:name="_GoBack"/>
      <w:bookmarkEnd w:id="0"/>
    </w:p>
    <w:sectPr w:rsidR="00E4350F" w:rsidRPr="00220ADC" w:rsidSect="00E4350F">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4D3E51" w14:textId="77777777" w:rsidR="00E4350F" w:rsidRDefault="00E4350F" w:rsidP="00E4350F">
      <w:r>
        <w:separator/>
      </w:r>
    </w:p>
  </w:endnote>
  <w:endnote w:type="continuationSeparator" w:id="0">
    <w:p w14:paraId="15A61F11" w14:textId="77777777" w:rsidR="00E4350F" w:rsidRDefault="00E4350F" w:rsidP="00E43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7C372" w14:textId="77777777" w:rsidR="00E4350F" w:rsidRDefault="00E4350F" w:rsidP="00E4350F">
      <w:r>
        <w:separator/>
      </w:r>
    </w:p>
  </w:footnote>
  <w:footnote w:type="continuationSeparator" w:id="0">
    <w:p w14:paraId="15E0D338" w14:textId="77777777" w:rsidR="00E4350F" w:rsidRDefault="00E4350F" w:rsidP="00E43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1674242"/>
      <w:docPartObj>
        <w:docPartGallery w:val="Page Numbers (Top of Page)"/>
        <w:docPartUnique/>
      </w:docPartObj>
    </w:sdtPr>
    <w:sdtEndPr/>
    <w:sdtContent>
      <w:p w14:paraId="7C772301" w14:textId="77777777" w:rsidR="00E4350F" w:rsidRDefault="00E4350F">
        <w:pPr>
          <w:pStyle w:val="a5"/>
          <w:jc w:val="center"/>
        </w:pPr>
        <w:r>
          <w:fldChar w:fldCharType="begin"/>
        </w:r>
        <w:r>
          <w:instrText>PAGE   \* MERGEFORMAT</w:instrText>
        </w:r>
        <w:r>
          <w:fldChar w:fldCharType="separate"/>
        </w:r>
        <w:r w:rsidR="00DD64C8">
          <w:rPr>
            <w:noProof/>
          </w:rPr>
          <w:t>3</w:t>
        </w:r>
        <w:r>
          <w:fldChar w:fldCharType="end"/>
        </w:r>
      </w:p>
    </w:sdtContent>
  </w:sdt>
  <w:p w14:paraId="0186D0FB" w14:textId="77777777" w:rsidR="00E4350F" w:rsidRDefault="00E4350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AF5"/>
    <w:rsid w:val="00036AD6"/>
    <w:rsid w:val="00052F4E"/>
    <w:rsid w:val="00095879"/>
    <w:rsid w:val="000D6BC6"/>
    <w:rsid w:val="001703BC"/>
    <w:rsid w:val="001A13AE"/>
    <w:rsid w:val="001A6162"/>
    <w:rsid w:val="00202D46"/>
    <w:rsid w:val="002154B6"/>
    <w:rsid w:val="002170EC"/>
    <w:rsid w:val="00220ADC"/>
    <w:rsid w:val="002661D1"/>
    <w:rsid w:val="00292F6A"/>
    <w:rsid w:val="002935E0"/>
    <w:rsid w:val="00346C63"/>
    <w:rsid w:val="00445EE1"/>
    <w:rsid w:val="004F386F"/>
    <w:rsid w:val="007155FB"/>
    <w:rsid w:val="00722CEB"/>
    <w:rsid w:val="007B6C33"/>
    <w:rsid w:val="00803896"/>
    <w:rsid w:val="00804276"/>
    <w:rsid w:val="0089089E"/>
    <w:rsid w:val="008B6B46"/>
    <w:rsid w:val="008C1EE3"/>
    <w:rsid w:val="00943230"/>
    <w:rsid w:val="00954E89"/>
    <w:rsid w:val="00956A6F"/>
    <w:rsid w:val="009708C4"/>
    <w:rsid w:val="009C2FE5"/>
    <w:rsid w:val="00A302F2"/>
    <w:rsid w:val="00AD2AF5"/>
    <w:rsid w:val="00C50097"/>
    <w:rsid w:val="00D51EF0"/>
    <w:rsid w:val="00D546A1"/>
    <w:rsid w:val="00D83513"/>
    <w:rsid w:val="00DB343C"/>
    <w:rsid w:val="00DC1F0D"/>
    <w:rsid w:val="00DD3439"/>
    <w:rsid w:val="00DD64C8"/>
    <w:rsid w:val="00E43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CBF79"/>
  <w15:chartTrackingRefBased/>
  <w15:docId w15:val="{0E7EBD82-3BE2-4D16-B2F3-1E85E1545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35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350F"/>
    <w:pPr>
      <w:spacing w:after="200" w:line="276" w:lineRule="auto"/>
      <w:ind w:left="720"/>
      <w:contextualSpacing/>
    </w:pPr>
    <w:rPr>
      <w:rFonts w:ascii="Calibri" w:eastAsia="Calibri" w:hAnsi="Calibri"/>
      <w:sz w:val="22"/>
      <w:szCs w:val="22"/>
      <w:lang w:eastAsia="en-US"/>
    </w:rPr>
  </w:style>
  <w:style w:type="character" w:customStyle="1" w:styleId="Bodytext">
    <w:name w:val="Body text_"/>
    <w:link w:val="1"/>
    <w:locked/>
    <w:rsid w:val="00E4350F"/>
    <w:rPr>
      <w:sz w:val="26"/>
      <w:szCs w:val="26"/>
      <w:shd w:val="clear" w:color="auto" w:fill="FFFFFF"/>
    </w:rPr>
  </w:style>
  <w:style w:type="paragraph" w:customStyle="1" w:styleId="1">
    <w:name w:val="Основной текст1"/>
    <w:basedOn w:val="a"/>
    <w:link w:val="Bodytext"/>
    <w:rsid w:val="00E4350F"/>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4">
    <w:name w:val="Hyperlink"/>
    <w:basedOn w:val="a0"/>
    <w:uiPriority w:val="99"/>
    <w:semiHidden/>
    <w:unhideWhenUsed/>
    <w:rsid w:val="00E4350F"/>
    <w:rPr>
      <w:color w:val="0000FF"/>
      <w:u w:val="single"/>
    </w:rPr>
  </w:style>
  <w:style w:type="paragraph" w:styleId="a5">
    <w:name w:val="header"/>
    <w:basedOn w:val="a"/>
    <w:link w:val="a6"/>
    <w:uiPriority w:val="99"/>
    <w:unhideWhenUsed/>
    <w:rsid w:val="00E4350F"/>
    <w:pPr>
      <w:tabs>
        <w:tab w:val="center" w:pos="4677"/>
        <w:tab w:val="right" w:pos="9355"/>
      </w:tabs>
    </w:pPr>
  </w:style>
  <w:style w:type="character" w:customStyle="1" w:styleId="a6">
    <w:name w:val="Верхний колонтитул Знак"/>
    <w:basedOn w:val="a0"/>
    <w:link w:val="a5"/>
    <w:uiPriority w:val="99"/>
    <w:rsid w:val="00E4350F"/>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4350F"/>
    <w:pPr>
      <w:tabs>
        <w:tab w:val="center" w:pos="4677"/>
        <w:tab w:val="right" w:pos="9355"/>
      </w:tabs>
    </w:pPr>
  </w:style>
  <w:style w:type="character" w:customStyle="1" w:styleId="a8">
    <w:name w:val="Нижний колонтитул Знак"/>
    <w:basedOn w:val="a0"/>
    <w:link w:val="a7"/>
    <w:uiPriority w:val="99"/>
    <w:rsid w:val="00E4350F"/>
    <w:rPr>
      <w:rFonts w:ascii="Times New Roman" w:eastAsia="Times New Roman" w:hAnsi="Times New Roman" w:cs="Times New Roman"/>
      <w:sz w:val="24"/>
      <w:szCs w:val="24"/>
      <w:lang w:eastAsia="ru-RU"/>
    </w:rPr>
  </w:style>
  <w:style w:type="paragraph" w:styleId="a9">
    <w:name w:val="No Spacing"/>
    <w:uiPriority w:val="99"/>
    <w:qFormat/>
    <w:rsid w:val="00E4350F"/>
    <w:pPr>
      <w:spacing w:after="0" w:line="240" w:lineRule="auto"/>
    </w:pPr>
    <w:rPr>
      <w:rFonts w:ascii="Calibri" w:eastAsia="Times New Roman" w:hAnsi="Calibri" w:cs="Times New Roman"/>
      <w:lang w:eastAsia="ru-RU"/>
    </w:rPr>
  </w:style>
  <w:style w:type="character" w:customStyle="1" w:styleId="aa">
    <w:name w:val="Основной текст_"/>
    <w:basedOn w:val="a0"/>
    <w:link w:val="3"/>
    <w:uiPriority w:val="99"/>
    <w:locked/>
    <w:rsid w:val="00E4350F"/>
    <w:rPr>
      <w:shd w:val="clear" w:color="auto" w:fill="FFFFFF"/>
    </w:rPr>
  </w:style>
  <w:style w:type="paragraph" w:customStyle="1" w:styleId="3">
    <w:name w:val="Основной текст3"/>
    <w:basedOn w:val="a"/>
    <w:link w:val="aa"/>
    <w:uiPriority w:val="99"/>
    <w:rsid w:val="00E4350F"/>
    <w:pPr>
      <w:widowControl w:val="0"/>
      <w:shd w:val="clear" w:color="auto" w:fill="FFFFFF"/>
      <w:spacing w:after="240" w:line="240" w:lineRule="atLeast"/>
      <w:ind w:hanging="360"/>
      <w:jc w:val="center"/>
    </w:pPr>
    <w:rPr>
      <w:rFonts w:asciiTheme="minorHAnsi" w:eastAsiaTheme="minorHAnsi" w:hAnsiTheme="minorHAnsi" w:cstheme="minorBidi"/>
      <w:sz w:val="22"/>
      <w:szCs w:val="22"/>
      <w:lang w:eastAsia="en-US"/>
    </w:rPr>
  </w:style>
  <w:style w:type="paragraph" w:customStyle="1" w:styleId="10">
    <w:name w:val="Заголовок1"/>
    <w:basedOn w:val="a"/>
    <w:uiPriority w:val="99"/>
    <w:rsid w:val="00E4350F"/>
    <w:pPr>
      <w:spacing w:before="100" w:beforeAutospacing="1" w:after="100" w:afterAutospacing="1"/>
    </w:pPr>
  </w:style>
  <w:style w:type="paragraph" w:styleId="ab">
    <w:name w:val="Balloon Text"/>
    <w:basedOn w:val="a"/>
    <w:link w:val="ac"/>
    <w:uiPriority w:val="99"/>
    <w:semiHidden/>
    <w:unhideWhenUsed/>
    <w:rsid w:val="00956A6F"/>
    <w:rPr>
      <w:rFonts w:ascii="Segoe UI" w:hAnsi="Segoe UI" w:cs="Segoe UI"/>
      <w:sz w:val="18"/>
      <w:szCs w:val="18"/>
    </w:rPr>
  </w:style>
  <w:style w:type="character" w:customStyle="1" w:styleId="ac">
    <w:name w:val="Текст выноски Знак"/>
    <w:basedOn w:val="a0"/>
    <w:link w:val="ab"/>
    <w:uiPriority w:val="99"/>
    <w:semiHidden/>
    <w:rsid w:val="00956A6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69705">
      <w:bodyDiv w:val="1"/>
      <w:marLeft w:val="0"/>
      <w:marRight w:val="0"/>
      <w:marTop w:val="0"/>
      <w:marBottom w:val="0"/>
      <w:divBdr>
        <w:top w:val="none" w:sz="0" w:space="0" w:color="auto"/>
        <w:left w:val="none" w:sz="0" w:space="0" w:color="auto"/>
        <w:bottom w:val="none" w:sz="0" w:space="0" w:color="auto"/>
        <w:right w:val="none" w:sz="0" w:space="0" w:color="auto"/>
      </w:divBdr>
    </w:div>
    <w:div w:id="30612546">
      <w:bodyDiv w:val="1"/>
      <w:marLeft w:val="0"/>
      <w:marRight w:val="0"/>
      <w:marTop w:val="0"/>
      <w:marBottom w:val="0"/>
      <w:divBdr>
        <w:top w:val="none" w:sz="0" w:space="0" w:color="auto"/>
        <w:left w:val="none" w:sz="0" w:space="0" w:color="auto"/>
        <w:bottom w:val="none" w:sz="0" w:space="0" w:color="auto"/>
        <w:right w:val="none" w:sz="0" w:space="0" w:color="auto"/>
      </w:divBdr>
    </w:div>
    <w:div w:id="424227620">
      <w:bodyDiv w:val="1"/>
      <w:marLeft w:val="0"/>
      <w:marRight w:val="0"/>
      <w:marTop w:val="0"/>
      <w:marBottom w:val="0"/>
      <w:divBdr>
        <w:top w:val="none" w:sz="0" w:space="0" w:color="auto"/>
        <w:left w:val="none" w:sz="0" w:space="0" w:color="auto"/>
        <w:bottom w:val="none" w:sz="0" w:space="0" w:color="auto"/>
        <w:right w:val="none" w:sz="0" w:space="0" w:color="auto"/>
      </w:divBdr>
    </w:div>
    <w:div w:id="898172521">
      <w:bodyDiv w:val="1"/>
      <w:marLeft w:val="0"/>
      <w:marRight w:val="0"/>
      <w:marTop w:val="0"/>
      <w:marBottom w:val="0"/>
      <w:divBdr>
        <w:top w:val="none" w:sz="0" w:space="0" w:color="auto"/>
        <w:left w:val="none" w:sz="0" w:space="0" w:color="auto"/>
        <w:bottom w:val="none" w:sz="0" w:space="0" w:color="auto"/>
        <w:right w:val="none" w:sz="0" w:space="0" w:color="auto"/>
      </w:divBdr>
    </w:div>
    <w:div w:id="168022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consultantplus://offline/ref=0754D6F150861AEA412D1239C425C124480CB64C444D8F924D301F120CJCs3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50578304D073E65B0CC1694A2049314BD5F015BEABA9ED6F3D95A97DA1C055D55E7C646F8A178A0CC455DCC3C561C8971B993EAD085NChC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812</Words>
  <Characters>4632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2020-05-19T17:16:00Z</cp:lastPrinted>
  <dcterms:created xsi:type="dcterms:W3CDTF">2023-05-11T13:15:00Z</dcterms:created>
  <dcterms:modified xsi:type="dcterms:W3CDTF">2023-05-11T13:15:00Z</dcterms:modified>
</cp:coreProperties>
</file>