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DF239B" w:rsidRDefault="00103ADF" w:rsidP="003D7037">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F239B">
        <w:rPr>
          <w:rFonts w:ascii="Times New Roman" w:hAnsi="Times New Roman" w:cs="Times New Roman"/>
          <w:iCs/>
          <w:color w:val="000000" w:themeColor="text1"/>
          <w:sz w:val="26"/>
          <w:szCs w:val="26"/>
        </w:rPr>
        <w:t xml:space="preserve"> </w:t>
      </w:r>
      <w:r w:rsidR="003D7037" w:rsidRPr="003D7037">
        <w:rPr>
          <w:rFonts w:ascii="Times New Roman" w:hAnsi="Times New Roman" w:cs="Times New Roman"/>
          <w:iCs/>
          <w:color w:val="000000" w:themeColor="text1"/>
          <w:sz w:val="26"/>
          <w:szCs w:val="26"/>
        </w:rPr>
        <w:t xml:space="preserve">Администрация </w:t>
      </w:r>
      <w:proofErr w:type="spellStart"/>
      <w:r w:rsidR="003D7037" w:rsidRPr="003D7037">
        <w:rPr>
          <w:rFonts w:ascii="Times New Roman" w:hAnsi="Times New Roman" w:cs="Times New Roman"/>
          <w:iCs/>
          <w:color w:val="000000" w:themeColor="text1"/>
          <w:sz w:val="26"/>
          <w:szCs w:val="26"/>
        </w:rPr>
        <w:t>Виллозского</w:t>
      </w:r>
      <w:proofErr w:type="spellEnd"/>
      <w:r w:rsidR="003D7037" w:rsidRPr="003D7037">
        <w:rPr>
          <w:rFonts w:ascii="Times New Roman" w:hAnsi="Times New Roman" w:cs="Times New Roman"/>
          <w:iCs/>
          <w:color w:val="000000" w:themeColor="text1"/>
          <w:sz w:val="26"/>
          <w:szCs w:val="26"/>
        </w:rPr>
        <w:t xml:space="preserve"> </w:t>
      </w:r>
      <w:proofErr w:type="gramStart"/>
      <w:r w:rsidR="003D7037" w:rsidRPr="003D7037">
        <w:rPr>
          <w:rFonts w:ascii="Times New Roman" w:hAnsi="Times New Roman" w:cs="Times New Roman"/>
          <w:iCs/>
          <w:color w:val="000000" w:themeColor="text1"/>
          <w:sz w:val="26"/>
          <w:szCs w:val="26"/>
        </w:rPr>
        <w:t>городского</w:t>
      </w:r>
      <w:proofErr w:type="gramEnd"/>
      <w:r w:rsidR="003D7037" w:rsidRPr="003D7037">
        <w:rPr>
          <w:rFonts w:ascii="Times New Roman" w:hAnsi="Times New Roman" w:cs="Times New Roman"/>
          <w:iCs/>
          <w:color w:val="000000" w:themeColor="text1"/>
          <w:sz w:val="26"/>
          <w:szCs w:val="26"/>
        </w:rPr>
        <w:t xml:space="preserve"> </w:t>
      </w:r>
      <w:r w:rsidR="003D7037">
        <w:rPr>
          <w:rFonts w:ascii="Times New Roman" w:hAnsi="Times New Roman" w:cs="Times New Roman"/>
          <w:iCs/>
          <w:color w:val="000000" w:themeColor="text1"/>
          <w:sz w:val="26"/>
          <w:szCs w:val="26"/>
        </w:rPr>
        <w:t xml:space="preserve"> </w:t>
      </w:r>
    </w:p>
    <w:p w:rsidR="007E0606" w:rsidRDefault="00103ADF" w:rsidP="003D7037">
      <w:pPr>
        <w:tabs>
          <w:tab w:val="center" w:pos="5046"/>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E411FF">
        <w:rPr>
          <w:rFonts w:ascii="Times New Roman" w:hAnsi="Times New Roman" w:cs="Times New Roman"/>
          <w:iCs/>
          <w:color w:val="000000" w:themeColor="text1"/>
          <w:sz w:val="26"/>
          <w:szCs w:val="26"/>
        </w:rPr>
        <w:t xml:space="preserve">                             </w:t>
      </w:r>
      <w:r w:rsidR="003D7037">
        <w:rPr>
          <w:rFonts w:ascii="Times New Roman" w:hAnsi="Times New Roman" w:cs="Times New Roman"/>
          <w:iCs/>
          <w:color w:val="000000" w:themeColor="text1"/>
          <w:sz w:val="26"/>
          <w:szCs w:val="26"/>
        </w:rPr>
        <w:tab/>
        <w:t xml:space="preserve">                                           </w:t>
      </w:r>
      <w:r w:rsidR="003D7037" w:rsidRPr="003D7037">
        <w:rPr>
          <w:rFonts w:ascii="Times New Roman" w:hAnsi="Times New Roman" w:cs="Times New Roman"/>
          <w:iCs/>
          <w:color w:val="000000" w:themeColor="text1"/>
          <w:sz w:val="26"/>
          <w:szCs w:val="26"/>
        </w:rPr>
        <w:t>поселения Ломоносовского района</w:t>
      </w:r>
    </w:p>
    <w:p w:rsidR="003D7037" w:rsidRDefault="003D7037" w:rsidP="003D7037">
      <w:pPr>
        <w:tabs>
          <w:tab w:val="center" w:pos="5046"/>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3D7037">
        <w:rPr>
          <w:rFonts w:ascii="Times New Roman" w:hAnsi="Times New Roman" w:cs="Times New Roman"/>
          <w:iCs/>
          <w:color w:val="000000" w:themeColor="text1"/>
          <w:sz w:val="26"/>
          <w:szCs w:val="26"/>
        </w:rPr>
        <w:t>zak@gpvillozi.ru</w:t>
      </w:r>
    </w:p>
    <w:p w:rsidR="003D7037" w:rsidRDefault="003D7037" w:rsidP="003D7037">
      <w:pPr>
        <w:tabs>
          <w:tab w:val="center" w:pos="5046"/>
        </w:tabs>
        <w:suppressAutoHyphens/>
        <w:spacing w:after="0" w:line="240" w:lineRule="auto"/>
        <w:ind w:right="-142"/>
        <w:rPr>
          <w:rFonts w:ascii="Times New Roman" w:hAnsi="Times New Roman" w:cs="Times New Roman"/>
          <w:iCs/>
          <w:color w:val="000000" w:themeColor="text1"/>
          <w:sz w:val="26"/>
          <w:szCs w:val="26"/>
        </w:rPr>
      </w:pPr>
    </w:p>
    <w:p w:rsidR="00103ADF" w:rsidRDefault="003D7037" w:rsidP="003D7037">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Заявител</w:t>
      </w:r>
      <w:r w:rsidR="00D35ED4">
        <w:rPr>
          <w:rFonts w:ascii="Times New Roman" w:hAnsi="Times New Roman" w:cs="Times New Roman"/>
          <w:iCs/>
          <w:color w:val="000000" w:themeColor="text1"/>
          <w:sz w:val="26"/>
          <w:szCs w:val="26"/>
        </w:rPr>
        <w:t>ь</w:t>
      </w:r>
      <w:r w:rsidR="00D35ED4" w:rsidRPr="00D35ED4">
        <w:rPr>
          <w:rFonts w:ascii="Times New Roman" w:hAnsi="Times New Roman" w:cs="Times New Roman"/>
          <w:iCs/>
          <w:color w:val="000000" w:themeColor="text1"/>
          <w:sz w:val="26"/>
          <w:szCs w:val="26"/>
        </w:rPr>
        <w:t>:</w:t>
      </w:r>
    </w:p>
    <w:p w:rsidR="00D35ED4" w:rsidRPr="00D35ED4" w:rsidRDefault="003D7037" w:rsidP="003D7037">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 xml:space="preserve">ИП </w:t>
      </w:r>
      <w:proofErr w:type="spellStart"/>
      <w:r w:rsidR="00D35ED4" w:rsidRPr="00D35ED4">
        <w:rPr>
          <w:rFonts w:ascii="Times New Roman" w:hAnsi="Times New Roman" w:cs="Times New Roman"/>
          <w:iCs/>
          <w:color w:val="000000" w:themeColor="text1"/>
          <w:sz w:val="26"/>
          <w:szCs w:val="26"/>
        </w:rPr>
        <w:t>Блинова</w:t>
      </w:r>
      <w:proofErr w:type="spellEnd"/>
      <w:r w:rsidR="00D35ED4" w:rsidRPr="00D35ED4">
        <w:rPr>
          <w:rFonts w:ascii="Times New Roman" w:hAnsi="Times New Roman" w:cs="Times New Roman"/>
          <w:iCs/>
          <w:color w:val="000000" w:themeColor="text1"/>
          <w:sz w:val="26"/>
          <w:szCs w:val="26"/>
        </w:rPr>
        <w:t xml:space="preserve"> Н.А.</w:t>
      </w:r>
    </w:p>
    <w:p w:rsidR="00D35ED4" w:rsidRPr="00D35ED4" w:rsidRDefault="003D7037" w:rsidP="003D7037">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Оператор электронной площадки:</w:t>
      </w:r>
    </w:p>
    <w:p w:rsidR="00E411FF" w:rsidRDefault="00BD7B7F"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7B7F">
        <w:rPr>
          <w:rFonts w:ascii="Times New Roman" w:hAnsi="Times New Roman" w:cs="Times New Roman"/>
          <w:iCs/>
          <w:color w:val="000000" w:themeColor="text1"/>
          <w:sz w:val="26"/>
          <w:szCs w:val="26"/>
        </w:rPr>
        <w:t>АО «ЕЭТП»</w:t>
      </w:r>
    </w:p>
    <w:p w:rsidR="00BD7B7F" w:rsidRDefault="00BD7B7F"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D7B7F">
        <w:rPr>
          <w:rFonts w:ascii="Times New Roman" w:hAnsi="Times New Roman" w:cs="Times New Roman"/>
          <w:iCs/>
          <w:color w:val="000000" w:themeColor="text1"/>
          <w:sz w:val="26"/>
          <w:szCs w:val="26"/>
        </w:rPr>
        <w:t>info@roseltorg.ru; ko@roseltorg.ru</w:t>
      </w:r>
    </w:p>
    <w:p w:rsidR="00BD7B7F" w:rsidRDefault="00BD7B7F"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BD7B7F" w:rsidRPr="00BD7B7F">
        <w:rPr>
          <w:rFonts w:ascii="Times New Roman" w:hAnsi="Times New Roman" w:cs="Times New Roman"/>
          <w:iCs/>
          <w:color w:val="000000" w:themeColor="text1"/>
          <w:sz w:val="26"/>
          <w:szCs w:val="26"/>
        </w:rPr>
        <w:t>0145300022223000011</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F97836"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D17799">
        <w:rPr>
          <w:rFonts w:ascii="Times New Roman" w:hAnsi="Times New Roman" w:cs="Times New Roman"/>
          <w:bCs/>
          <w:sz w:val="26"/>
          <w:szCs w:val="26"/>
        </w:rPr>
        <w:t>862</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7D0819" w:rsidRDefault="007D0819" w:rsidP="00F70676">
      <w:pPr>
        <w:widowControl w:val="0"/>
        <w:autoSpaceDE w:val="0"/>
        <w:autoSpaceDN w:val="0"/>
        <w:adjustRightInd w:val="0"/>
        <w:spacing w:after="0" w:line="240" w:lineRule="auto"/>
        <w:rPr>
          <w:rFonts w:ascii="Times New Roman" w:hAnsi="Times New Roman" w:cs="Times New Roman"/>
          <w:sz w:val="26"/>
          <w:szCs w:val="26"/>
        </w:rPr>
      </w:pPr>
    </w:p>
    <w:p w:rsidR="007D0819" w:rsidRDefault="007D0819"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AE0040"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27</w:t>
      </w:r>
      <w:r w:rsidR="00F70676">
        <w:rPr>
          <w:rFonts w:ascii="Times New Roman" w:hAnsi="Times New Roman" w:cs="Times New Roman"/>
          <w:sz w:val="26"/>
          <w:szCs w:val="26"/>
        </w:rPr>
        <w:t xml:space="preserve"> </w:t>
      </w:r>
      <w:r w:rsidR="00D32695">
        <w:rPr>
          <w:rFonts w:ascii="Times New Roman" w:hAnsi="Times New Roman" w:cs="Times New Roman"/>
          <w:sz w:val="26"/>
          <w:szCs w:val="26"/>
        </w:rPr>
        <w:t>апреля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1170BB" w:rsidRDefault="001170BB"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E822E6"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7793">
        <w:rPr>
          <w:rFonts w:ascii="Times New Roman" w:hAnsi="Times New Roman" w:cs="Times New Roman"/>
          <w:sz w:val="26"/>
          <w:szCs w:val="26"/>
        </w:rPr>
        <w:t xml:space="preserve">в отсутствие представителей </w:t>
      </w:r>
    </w:p>
    <w:p w:rsidR="00E822E6" w:rsidRDefault="00E822E6" w:rsidP="00E822E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E822E6">
        <w:rPr>
          <w:rFonts w:ascii="Times New Roman" w:hAnsi="Times New Roman" w:cs="Times New Roman"/>
          <w:sz w:val="26"/>
          <w:szCs w:val="26"/>
        </w:rPr>
        <w:t>Админис</w:t>
      </w:r>
      <w:r>
        <w:rPr>
          <w:rFonts w:ascii="Times New Roman" w:hAnsi="Times New Roman" w:cs="Times New Roman"/>
          <w:sz w:val="26"/>
          <w:szCs w:val="26"/>
        </w:rPr>
        <w:t xml:space="preserve">трация </w:t>
      </w:r>
      <w:proofErr w:type="spellStart"/>
      <w:r>
        <w:rPr>
          <w:rFonts w:ascii="Times New Roman" w:hAnsi="Times New Roman" w:cs="Times New Roman"/>
          <w:sz w:val="26"/>
          <w:szCs w:val="26"/>
        </w:rPr>
        <w:t>Виллозского</w:t>
      </w:r>
      <w:proofErr w:type="spellEnd"/>
      <w:r>
        <w:rPr>
          <w:rFonts w:ascii="Times New Roman" w:hAnsi="Times New Roman" w:cs="Times New Roman"/>
          <w:sz w:val="26"/>
          <w:szCs w:val="26"/>
        </w:rPr>
        <w:t xml:space="preserve"> городского </w:t>
      </w:r>
      <w:r w:rsidRPr="00E822E6">
        <w:rPr>
          <w:rFonts w:ascii="Times New Roman" w:hAnsi="Times New Roman" w:cs="Times New Roman"/>
          <w:sz w:val="26"/>
          <w:szCs w:val="26"/>
        </w:rPr>
        <w:t>поселения Ломоносовского района</w:t>
      </w:r>
      <w:r>
        <w:rPr>
          <w:rFonts w:ascii="Times New Roman" w:hAnsi="Times New Roman" w:cs="Times New Roman"/>
          <w:sz w:val="26"/>
          <w:szCs w:val="26"/>
        </w:rPr>
        <w:t>,</w:t>
      </w:r>
    </w:p>
    <w:p w:rsidR="009E260E" w:rsidRPr="002550A9"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750459">
        <w:rPr>
          <w:rFonts w:ascii="Times New Roman" w:hAnsi="Times New Roman" w:cs="Times New Roman"/>
          <w:sz w:val="26"/>
          <w:szCs w:val="26"/>
        </w:rPr>
        <w:t xml:space="preserve">от Заявителя - </w:t>
      </w:r>
      <w:r w:rsidRPr="00750459">
        <w:rPr>
          <w:rFonts w:ascii="Times New Roman" w:hAnsi="Times New Roman" w:cs="Times New Roman"/>
          <w:iCs/>
          <w:sz w:val="26"/>
          <w:szCs w:val="26"/>
        </w:rPr>
        <w:t xml:space="preserve">ИП </w:t>
      </w:r>
      <w:proofErr w:type="spellStart"/>
      <w:r w:rsidRPr="00750459">
        <w:rPr>
          <w:rFonts w:ascii="Times New Roman" w:hAnsi="Times New Roman" w:cs="Times New Roman"/>
          <w:iCs/>
          <w:sz w:val="26"/>
          <w:szCs w:val="26"/>
        </w:rPr>
        <w:t>Блинова</w:t>
      </w:r>
      <w:proofErr w:type="spellEnd"/>
      <w:r w:rsidRPr="00750459">
        <w:rPr>
          <w:rFonts w:ascii="Times New Roman" w:hAnsi="Times New Roman" w:cs="Times New Roman"/>
          <w:iCs/>
          <w:sz w:val="26"/>
          <w:szCs w:val="26"/>
        </w:rPr>
        <w:t xml:space="preserve"> Н.А.</w:t>
      </w:r>
      <w:r w:rsidR="00060463">
        <w:rPr>
          <w:rFonts w:ascii="Times New Roman" w:hAnsi="Times New Roman" w:cs="Times New Roman"/>
          <w:sz w:val="26"/>
          <w:szCs w:val="26"/>
        </w:rPr>
        <w:t>,</w:t>
      </w:r>
      <w:r w:rsidR="002550A9">
        <w:rPr>
          <w:rFonts w:ascii="Times New Roman" w:hAnsi="Times New Roman" w:cs="Times New Roman"/>
          <w:sz w:val="26"/>
          <w:szCs w:val="26"/>
        </w:rPr>
        <w:t xml:space="preserve"> </w:t>
      </w:r>
      <w:r w:rsidR="00AC22E7">
        <w:rPr>
          <w:rFonts w:ascii="Times New Roman" w:hAnsi="Times New Roman" w:cs="Times New Roman"/>
          <w:sz w:val="26"/>
          <w:szCs w:val="26"/>
        </w:rPr>
        <w:t>извещенные</w:t>
      </w:r>
      <w:r w:rsidRPr="00750459">
        <w:rPr>
          <w:rFonts w:ascii="Times New Roman" w:hAnsi="Times New Roman" w:cs="Times New Roman"/>
          <w:sz w:val="26"/>
          <w:szCs w:val="26"/>
        </w:rPr>
        <w:t xml:space="preserve"> о времени и месте заседания Ко</w:t>
      </w:r>
      <w:r>
        <w:rPr>
          <w:rFonts w:ascii="Times New Roman" w:hAnsi="Times New Roman" w:cs="Times New Roman"/>
          <w:sz w:val="26"/>
          <w:szCs w:val="26"/>
        </w:rPr>
        <w:t>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w:t>
      </w:r>
      <w:r>
        <w:rPr>
          <w:rFonts w:ascii="Times New Roman" w:hAnsi="Times New Roman" w:cs="Times New Roman"/>
          <w:sz w:val="26"/>
          <w:szCs w:val="26"/>
        </w:rPr>
        <w:lastRenderedPageBreak/>
        <w:t>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6B0D35">
        <w:rPr>
          <w:rFonts w:ascii="Times New Roman" w:hAnsi="Times New Roman" w:cs="Times New Roman"/>
          <w:sz w:val="26"/>
          <w:szCs w:val="26"/>
        </w:rPr>
        <w:t>(</w:t>
      </w:r>
      <w:proofErr w:type="spellStart"/>
      <w:r w:rsidR="006B0D35">
        <w:rPr>
          <w:rFonts w:ascii="Times New Roman" w:hAnsi="Times New Roman" w:cs="Times New Roman"/>
          <w:sz w:val="26"/>
          <w:szCs w:val="26"/>
        </w:rPr>
        <w:t>вх</w:t>
      </w:r>
      <w:proofErr w:type="spellEnd"/>
      <w:r w:rsidR="006B0D35">
        <w:rPr>
          <w:rFonts w:ascii="Times New Roman" w:hAnsi="Times New Roman" w:cs="Times New Roman"/>
          <w:sz w:val="26"/>
          <w:szCs w:val="26"/>
        </w:rPr>
        <w:t>. № 4227</w:t>
      </w:r>
      <w:r w:rsidR="00D35ED4" w:rsidRPr="00D35ED4">
        <w:rPr>
          <w:rFonts w:ascii="Times New Roman" w:hAnsi="Times New Roman" w:cs="Times New Roman"/>
          <w:sz w:val="26"/>
          <w:szCs w:val="26"/>
        </w:rPr>
        <w:t>-ИП</w:t>
      </w:r>
      <w:r w:rsidR="000154FE">
        <w:rPr>
          <w:rFonts w:ascii="Times New Roman" w:hAnsi="Times New Roman" w:cs="Times New Roman"/>
          <w:sz w:val="26"/>
          <w:szCs w:val="26"/>
        </w:rPr>
        <w:t>/23 от 20</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электронного аукциона </w:t>
      </w:r>
      <w:r w:rsidR="00312260">
        <w:rPr>
          <w:rFonts w:ascii="Times New Roman" w:hAnsi="Times New Roman" w:cs="Times New Roman"/>
          <w:sz w:val="26"/>
          <w:szCs w:val="26"/>
        </w:rPr>
        <w:t>«</w:t>
      </w:r>
      <w:r w:rsidR="006B0D35" w:rsidRPr="006B0D35">
        <w:rPr>
          <w:rFonts w:ascii="Times New Roman" w:hAnsi="Times New Roman" w:cs="Times New Roman"/>
          <w:sz w:val="26"/>
          <w:szCs w:val="26"/>
        </w:rPr>
        <w:t xml:space="preserve">Устройство контейнерных площадок в </w:t>
      </w:r>
      <w:proofErr w:type="spellStart"/>
      <w:r w:rsidR="006B0D35" w:rsidRPr="006B0D35">
        <w:rPr>
          <w:rFonts w:ascii="Times New Roman" w:hAnsi="Times New Roman" w:cs="Times New Roman"/>
          <w:sz w:val="26"/>
          <w:szCs w:val="26"/>
        </w:rPr>
        <w:t>д</w:t>
      </w:r>
      <w:proofErr w:type="gramStart"/>
      <w:r w:rsidR="006B0D35" w:rsidRPr="006B0D35">
        <w:rPr>
          <w:rFonts w:ascii="Times New Roman" w:hAnsi="Times New Roman" w:cs="Times New Roman"/>
          <w:sz w:val="26"/>
          <w:szCs w:val="26"/>
        </w:rPr>
        <w:t>.Р</w:t>
      </w:r>
      <w:proofErr w:type="gramEnd"/>
      <w:r w:rsidR="006B0D35" w:rsidRPr="006B0D35">
        <w:rPr>
          <w:rFonts w:ascii="Times New Roman" w:hAnsi="Times New Roman" w:cs="Times New Roman"/>
          <w:sz w:val="26"/>
          <w:szCs w:val="26"/>
        </w:rPr>
        <w:t>ассколово</w:t>
      </w:r>
      <w:proofErr w:type="spellEnd"/>
      <w:r w:rsidR="006B0D35" w:rsidRPr="006B0D35">
        <w:rPr>
          <w:rFonts w:ascii="Times New Roman" w:hAnsi="Times New Roman" w:cs="Times New Roman"/>
          <w:sz w:val="26"/>
          <w:szCs w:val="26"/>
        </w:rPr>
        <w:t xml:space="preserve">, д. </w:t>
      </w:r>
      <w:proofErr w:type="spellStart"/>
      <w:r w:rsidR="006B0D35" w:rsidRPr="006B0D35">
        <w:rPr>
          <w:rFonts w:ascii="Times New Roman" w:hAnsi="Times New Roman" w:cs="Times New Roman"/>
          <w:sz w:val="26"/>
          <w:szCs w:val="26"/>
        </w:rPr>
        <w:t>Арапаккузи</w:t>
      </w:r>
      <w:proofErr w:type="spellEnd"/>
      <w:r w:rsidR="006B0D35" w:rsidRPr="006B0D35">
        <w:rPr>
          <w:rFonts w:ascii="Times New Roman" w:hAnsi="Times New Roman" w:cs="Times New Roman"/>
          <w:sz w:val="26"/>
          <w:szCs w:val="26"/>
        </w:rPr>
        <w:t xml:space="preserve"> с поставкой оборудования Ремонт участка автомобильной дороги у д. 10 </w:t>
      </w:r>
      <w:proofErr w:type="spellStart"/>
      <w:r w:rsidR="006B0D35" w:rsidRPr="006B0D35">
        <w:rPr>
          <w:rFonts w:ascii="Times New Roman" w:hAnsi="Times New Roman" w:cs="Times New Roman"/>
          <w:sz w:val="26"/>
          <w:szCs w:val="26"/>
        </w:rPr>
        <w:t>гп</w:t>
      </w:r>
      <w:proofErr w:type="spellEnd"/>
      <w:r w:rsidR="006B0D35" w:rsidRPr="006B0D35">
        <w:rPr>
          <w:rFonts w:ascii="Times New Roman" w:hAnsi="Times New Roman" w:cs="Times New Roman"/>
          <w:sz w:val="26"/>
          <w:szCs w:val="26"/>
        </w:rPr>
        <w:t xml:space="preserve">. </w:t>
      </w:r>
      <w:proofErr w:type="spellStart"/>
      <w:r w:rsidR="006B0D35" w:rsidRPr="006B0D35">
        <w:rPr>
          <w:rFonts w:ascii="Times New Roman" w:hAnsi="Times New Roman" w:cs="Times New Roman"/>
          <w:sz w:val="26"/>
          <w:szCs w:val="26"/>
        </w:rPr>
        <w:t>Виллоз</w:t>
      </w:r>
      <w:r w:rsidR="006B0D35">
        <w:rPr>
          <w:rFonts w:ascii="Times New Roman" w:hAnsi="Times New Roman" w:cs="Times New Roman"/>
          <w:sz w:val="26"/>
          <w:szCs w:val="26"/>
        </w:rPr>
        <w:t>и</w:t>
      </w:r>
      <w:proofErr w:type="spellEnd"/>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985099">
        <w:rPr>
          <w:rFonts w:ascii="Times New Roman" w:hAnsi="Times New Roman" w:cs="Times New Roman"/>
          <w:sz w:val="26"/>
          <w:szCs w:val="26"/>
        </w:rPr>
        <w:t xml:space="preserve">электронного аукциона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9B29B6">
        <w:rPr>
          <w:rFonts w:ascii="Times New Roman" w:hAnsi="Times New Roman" w:cs="Times New Roman"/>
          <w:sz w:val="26"/>
          <w:szCs w:val="26"/>
        </w:rPr>
        <w:t>12</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A111A2" w:rsidRPr="00A111A2">
        <w:t xml:space="preserve"> </w:t>
      </w:r>
      <w:r w:rsidR="00A111A2" w:rsidRPr="00A111A2">
        <w:rPr>
          <w:rFonts w:ascii="Times New Roman" w:hAnsi="Times New Roman" w:cs="Times New Roman"/>
          <w:sz w:val="26"/>
          <w:szCs w:val="26"/>
        </w:rPr>
        <w:t>3 292 959,00</w:t>
      </w:r>
      <w:r w:rsidR="00113CBB" w:rsidRPr="00E91008">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w:t>
      </w:r>
      <w:r>
        <w:rPr>
          <w:rFonts w:ascii="Times New Roman" w:hAnsi="Times New Roman" w:cs="Times New Roman"/>
          <w:sz w:val="26"/>
          <w:szCs w:val="26"/>
        </w:rPr>
        <w:lastRenderedPageBreak/>
        <w:t>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w:t>
      </w:r>
      <w:r>
        <w:rPr>
          <w:rFonts w:ascii="Times New Roman" w:hAnsi="Times New Roman" w:cs="Times New Roman"/>
          <w:sz w:val="26"/>
          <w:szCs w:val="26"/>
        </w:rPr>
        <w:lastRenderedPageBreak/>
        <w:t>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с настоящим Федеральным законом.</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1) цена контракта, сумма цен единиц товара, работы, услуги;</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2) расходы на эксплуатацию и ремонт товаров, использование результатов работ;</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3) качественные, функциональные и экологические характеристики объекта закупки;</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393F8B" w:rsidRPr="00393F8B" w:rsidRDefault="00393F8B" w:rsidP="00393F8B">
      <w:pPr>
        <w:spacing w:after="0" w:line="240" w:lineRule="auto"/>
        <w:ind w:firstLine="709"/>
        <w:jc w:val="both"/>
        <w:rPr>
          <w:rFonts w:ascii="Times New Roman" w:hAnsi="Times New Roman" w:cs="Times New Roman"/>
          <w:sz w:val="26"/>
          <w:szCs w:val="26"/>
        </w:rPr>
      </w:pPr>
      <w:proofErr w:type="gramStart"/>
      <w:r w:rsidRPr="00393F8B">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sidRPr="00393F8B">
        <w:rPr>
          <w:rFonts w:ascii="Times New Roman" w:hAnsi="Times New Roman" w:cs="Times New Roman"/>
          <w:sz w:val="26"/>
          <w:szCs w:val="26"/>
        </w:rPr>
        <w:t xml:space="preserve"> участников открытого конкурса в электронной форме.</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а) цена контракта, сумма цен единиц товара, работы, услуги;</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б) расходы;</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в) характеристики объекта закупки;</w:t>
      </w:r>
    </w:p>
    <w:p w:rsidR="00393F8B" w:rsidRPr="00393F8B" w:rsidRDefault="00393F8B" w:rsidP="00393F8B">
      <w:pPr>
        <w:spacing w:after="0" w:line="240" w:lineRule="auto"/>
        <w:ind w:firstLine="709"/>
        <w:jc w:val="both"/>
        <w:rPr>
          <w:rFonts w:ascii="Times New Roman" w:hAnsi="Times New Roman" w:cs="Times New Roman"/>
          <w:sz w:val="26"/>
          <w:szCs w:val="26"/>
        </w:rPr>
      </w:pPr>
      <w:r w:rsidRPr="00393F8B">
        <w:rPr>
          <w:rFonts w:ascii="Times New Roman" w:hAnsi="Times New Roman" w:cs="Times New Roman"/>
          <w:sz w:val="26"/>
          <w:szCs w:val="26"/>
        </w:rPr>
        <w:t>г) квалификация участников закупки.</w:t>
      </w:r>
    </w:p>
    <w:p w:rsidR="00393F8B" w:rsidRPr="00393F8B" w:rsidRDefault="00393F8B" w:rsidP="00393F8B">
      <w:pPr>
        <w:spacing w:after="0" w:line="240" w:lineRule="auto"/>
        <w:ind w:firstLine="709"/>
        <w:jc w:val="both"/>
        <w:rPr>
          <w:rFonts w:ascii="Times New Roman" w:hAnsi="Times New Roman" w:cs="Times New Roman"/>
          <w:sz w:val="26"/>
          <w:szCs w:val="26"/>
        </w:rPr>
      </w:pPr>
    </w:p>
    <w:p w:rsidR="00617711" w:rsidRDefault="00393F8B" w:rsidP="00393F8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Из содержания жалобы следует, что</w:t>
      </w:r>
      <w:r w:rsidR="00D47A64">
        <w:rPr>
          <w:rFonts w:ascii="Times New Roman" w:hAnsi="Times New Roman" w:cs="Times New Roman"/>
          <w:sz w:val="26"/>
          <w:szCs w:val="26"/>
        </w:rPr>
        <w:t xml:space="preserve"> в составе</w:t>
      </w:r>
      <w:r>
        <w:rPr>
          <w:rFonts w:ascii="Times New Roman" w:hAnsi="Times New Roman" w:cs="Times New Roman"/>
          <w:sz w:val="26"/>
          <w:szCs w:val="26"/>
        </w:rPr>
        <w:t xml:space="preserve"> </w:t>
      </w:r>
      <w:r w:rsidR="00D47A64">
        <w:rPr>
          <w:rFonts w:ascii="Times New Roman" w:hAnsi="Times New Roman" w:cs="Times New Roman"/>
          <w:sz w:val="26"/>
          <w:szCs w:val="26"/>
        </w:rPr>
        <w:t>извещения</w:t>
      </w:r>
      <w:r>
        <w:rPr>
          <w:rFonts w:ascii="Times New Roman" w:hAnsi="Times New Roman" w:cs="Times New Roman"/>
          <w:sz w:val="26"/>
          <w:szCs w:val="26"/>
        </w:rPr>
        <w:t xml:space="preserve"> содержит</w:t>
      </w:r>
      <w:r w:rsidR="00D47A64">
        <w:rPr>
          <w:rFonts w:ascii="Times New Roman" w:hAnsi="Times New Roman" w:cs="Times New Roman"/>
          <w:sz w:val="26"/>
          <w:szCs w:val="26"/>
        </w:rPr>
        <w:t>ся</w:t>
      </w:r>
      <w:r>
        <w:rPr>
          <w:rFonts w:ascii="Times New Roman" w:hAnsi="Times New Roman" w:cs="Times New Roman"/>
          <w:sz w:val="26"/>
          <w:szCs w:val="26"/>
        </w:rPr>
        <w:t xml:space="preserve"> инструкцию</w:t>
      </w:r>
      <w:r w:rsidRPr="00393F8B">
        <w:rPr>
          <w:rFonts w:ascii="Times New Roman" w:hAnsi="Times New Roman" w:cs="Times New Roman"/>
          <w:sz w:val="26"/>
          <w:szCs w:val="26"/>
        </w:rPr>
        <w:t xml:space="preserve"> по заполнению заявки</w:t>
      </w:r>
      <w:r>
        <w:rPr>
          <w:rFonts w:ascii="Times New Roman" w:hAnsi="Times New Roman" w:cs="Times New Roman"/>
          <w:sz w:val="26"/>
          <w:szCs w:val="26"/>
        </w:rPr>
        <w:t xml:space="preserve">, которая  не только не </w:t>
      </w:r>
      <w:r w:rsidRPr="00393F8B">
        <w:rPr>
          <w:rFonts w:ascii="Times New Roman" w:hAnsi="Times New Roman" w:cs="Times New Roman"/>
          <w:sz w:val="26"/>
          <w:szCs w:val="26"/>
        </w:rPr>
        <w:t>способствует правильному заполнению заявок, но и затрудняет для участников закупки</w:t>
      </w:r>
      <w:r>
        <w:rPr>
          <w:rFonts w:ascii="Times New Roman" w:hAnsi="Times New Roman" w:cs="Times New Roman"/>
          <w:sz w:val="26"/>
          <w:szCs w:val="26"/>
        </w:rPr>
        <w:t xml:space="preserve"> </w:t>
      </w:r>
      <w:r w:rsidRPr="00393F8B">
        <w:rPr>
          <w:rFonts w:ascii="Times New Roman" w:hAnsi="Times New Roman" w:cs="Times New Roman"/>
          <w:sz w:val="26"/>
          <w:szCs w:val="26"/>
        </w:rPr>
        <w:t>подачу заявки в соответствии с требованиями извещения, поскольку инструкция содержит</w:t>
      </w:r>
      <w:r>
        <w:rPr>
          <w:rFonts w:ascii="Times New Roman" w:hAnsi="Times New Roman" w:cs="Times New Roman"/>
          <w:sz w:val="26"/>
          <w:szCs w:val="26"/>
        </w:rPr>
        <w:t xml:space="preserve"> </w:t>
      </w:r>
      <w:r w:rsidRPr="00393F8B">
        <w:rPr>
          <w:rFonts w:ascii="Times New Roman" w:hAnsi="Times New Roman" w:cs="Times New Roman"/>
          <w:sz w:val="26"/>
          <w:szCs w:val="26"/>
        </w:rPr>
        <w:t>«не работающие» положения.</w:t>
      </w:r>
    </w:p>
    <w:p w:rsidR="00A64AC8" w:rsidRPr="00A64AC8" w:rsidRDefault="00A64AC8" w:rsidP="00A64AC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w:t>
      </w:r>
      <w:r w:rsidRPr="00A64AC8">
        <w:rPr>
          <w:rFonts w:ascii="Times New Roman" w:hAnsi="Times New Roman" w:cs="Times New Roman"/>
          <w:sz w:val="26"/>
          <w:szCs w:val="26"/>
        </w:rPr>
        <w:t xml:space="preserve"> целях обеспечения возможности участникам закуп</w:t>
      </w:r>
      <w:r>
        <w:rPr>
          <w:rFonts w:ascii="Times New Roman" w:hAnsi="Times New Roman" w:cs="Times New Roman"/>
          <w:sz w:val="26"/>
          <w:szCs w:val="26"/>
        </w:rPr>
        <w:t xml:space="preserve">ки надлежащим образом заполнить </w:t>
      </w:r>
      <w:r w:rsidRPr="00A64AC8">
        <w:rPr>
          <w:rFonts w:ascii="Times New Roman" w:hAnsi="Times New Roman" w:cs="Times New Roman"/>
          <w:sz w:val="26"/>
          <w:szCs w:val="26"/>
        </w:rPr>
        <w:t>заявку и указать требуемые показатели заказчик устанавливает в извещении о закупке</w:t>
      </w:r>
      <w:r>
        <w:rPr>
          <w:rFonts w:ascii="Times New Roman" w:hAnsi="Times New Roman" w:cs="Times New Roman"/>
          <w:sz w:val="26"/>
          <w:szCs w:val="26"/>
        </w:rPr>
        <w:t xml:space="preserve"> </w:t>
      </w:r>
      <w:r w:rsidRPr="00A64AC8">
        <w:rPr>
          <w:rFonts w:ascii="Times New Roman" w:hAnsi="Times New Roman" w:cs="Times New Roman"/>
          <w:sz w:val="26"/>
          <w:szCs w:val="26"/>
        </w:rPr>
        <w:t>инструкцию по заполнению заявок, в которой целесообразно:</w:t>
      </w:r>
    </w:p>
    <w:p w:rsidR="00A64AC8" w:rsidRPr="00A64AC8" w:rsidRDefault="00A64AC8" w:rsidP="00A64AC8">
      <w:pPr>
        <w:spacing w:after="0" w:line="240" w:lineRule="auto"/>
        <w:ind w:firstLine="709"/>
        <w:jc w:val="both"/>
        <w:rPr>
          <w:rFonts w:ascii="Times New Roman" w:hAnsi="Times New Roman" w:cs="Times New Roman"/>
          <w:sz w:val="26"/>
          <w:szCs w:val="26"/>
        </w:rPr>
      </w:pPr>
      <w:r w:rsidRPr="00A64AC8">
        <w:rPr>
          <w:rFonts w:ascii="Times New Roman" w:hAnsi="Times New Roman" w:cs="Times New Roman"/>
          <w:sz w:val="26"/>
          <w:szCs w:val="26"/>
        </w:rPr>
        <w:t>1) указать на раздел и (или) пункт извещения о закупке, в</w:t>
      </w:r>
      <w:r>
        <w:rPr>
          <w:rFonts w:ascii="Times New Roman" w:hAnsi="Times New Roman" w:cs="Times New Roman"/>
          <w:sz w:val="26"/>
          <w:szCs w:val="26"/>
        </w:rPr>
        <w:t xml:space="preserve"> котором содержатся показатели, </w:t>
      </w:r>
      <w:r w:rsidRPr="00A64AC8">
        <w:rPr>
          <w:rFonts w:ascii="Times New Roman" w:hAnsi="Times New Roman" w:cs="Times New Roman"/>
          <w:sz w:val="26"/>
          <w:szCs w:val="26"/>
        </w:rPr>
        <w:t>предусмотренные ч. 2 ст. 33 Закона о контрактн</w:t>
      </w:r>
      <w:r>
        <w:rPr>
          <w:rFonts w:ascii="Times New Roman" w:hAnsi="Times New Roman" w:cs="Times New Roman"/>
          <w:sz w:val="26"/>
          <w:szCs w:val="26"/>
        </w:rPr>
        <w:t xml:space="preserve">ой системе, в отношении которых </w:t>
      </w:r>
      <w:r w:rsidRPr="00A64AC8">
        <w:rPr>
          <w:rFonts w:ascii="Times New Roman" w:hAnsi="Times New Roman" w:cs="Times New Roman"/>
          <w:sz w:val="26"/>
          <w:szCs w:val="26"/>
        </w:rPr>
        <w:t>участники закупки делают предложение в своих заявках;</w:t>
      </w:r>
    </w:p>
    <w:p w:rsidR="00A64AC8" w:rsidRPr="00A64AC8" w:rsidRDefault="00A64AC8" w:rsidP="00A64AC8">
      <w:pPr>
        <w:spacing w:after="0" w:line="240" w:lineRule="auto"/>
        <w:ind w:firstLine="709"/>
        <w:jc w:val="both"/>
        <w:rPr>
          <w:rFonts w:ascii="Times New Roman" w:hAnsi="Times New Roman" w:cs="Times New Roman"/>
          <w:sz w:val="26"/>
          <w:szCs w:val="26"/>
        </w:rPr>
      </w:pPr>
      <w:r w:rsidRPr="00A64AC8">
        <w:rPr>
          <w:rFonts w:ascii="Times New Roman" w:hAnsi="Times New Roman" w:cs="Times New Roman"/>
          <w:sz w:val="26"/>
          <w:szCs w:val="26"/>
        </w:rPr>
        <w:t xml:space="preserve">2) определить, в </w:t>
      </w:r>
      <w:proofErr w:type="gramStart"/>
      <w:r w:rsidRPr="00A64AC8">
        <w:rPr>
          <w:rFonts w:ascii="Times New Roman" w:hAnsi="Times New Roman" w:cs="Times New Roman"/>
          <w:sz w:val="26"/>
          <w:szCs w:val="26"/>
        </w:rPr>
        <w:t>отношении</w:t>
      </w:r>
      <w:proofErr w:type="gramEnd"/>
      <w:r w:rsidRPr="00A64AC8">
        <w:rPr>
          <w:rFonts w:ascii="Times New Roman" w:hAnsi="Times New Roman" w:cs="Times New Roman"/>
          <w:sz w:val="26"/>
          <w:szCs w:val="26"/>
        </w:rPr>
        <w:t xml:space="preserve"> каких именно показателей заказчиком установлены</w:t>
      </w:r>
    </w:p>
    <w:p w:rsidR="00A64AC8" w:rsidRPr="00A64AC8" w:rsidRDefault="00A64AC8" w:rsidP="00A64AC8">
      <w:pPr>
        <w:spacing w:after="0" w:line="240" w:lineRule="auto"/>
        <w:ind w:firstLine="709"/>
        <w:jc w:val="both"/>
        <w:rPr>
          <w:rFonts w:ascii="Times New Roman" w:hAnsi="Times New Roman" w:cs="Times New Roman"/>
          <w:sz w:val="26"/>
          <w:szCs w:val="26"/>
        </w:rPr>
      </w:pPr>
      <w:r w:rsidRPr="00A64AC8">
        <w:rPr>
          <w:rFonts w:ascii="Times New Roman" w:hAnsi="Times New Roman" w:cs="Times New Roman"/>
          <w:sz w:val="26"/>
          <w:szCs w:val="26"/>
        </w:rPr>
        <w:t xml:space="preserve">максимальные и (или) минимальные значения, а также </w:t>
      </w:r>
      <w:r>
        <w:rPr>
          <w:rFonts w:ascii="Times New Roman" w:hAnsi="Times New Roman" w:cs="Times New Roman"/>
          <w:sz w:val="26"/>
          <w:szCs w:val="26"/>
        </w:rPr>
        <w:t xml:space="preserve">порядок их указания участниками </w:t>
      </w:r>
      <w:r w:rsidRPr="00A64AC8">
        <w:rPr>
          <w:rFonts w:ascii="Times New Roman" w:hAnsi="Times New Roman" w:cs="Times New Roman"/>
          <w:sz w:val="26"/>
          <w:szCs w:val="26"/>
        </w:rPr>
        <w:t>закупки в своих заявках (в виде одного значения показателя или диапазона значений</w:t>
      </w:r>
      <w:r>
        <w:rPr>
          <w:rFonts w:ascii="Times New Roman" w:hAnsi="Times New Roman" w:cs="Times New Roman"/>
          <w:sz w:val="26"/>
          <w:szCs w:val="26"/>
        </w:rPr>
        <w:t xml:space="preserve"> </w:t>
      </w:r>
      <w:r w:rsidRPr="00A64AC8">
        <w:rPr>
          <w:rFonts w:ascii="Times New Roman" w:hAnsi="Times New Roman" w:cs="Times New Roman"/>
          <w:sz w:val="26"/>
          <w:szCs w:val="26"/>
        </w:rPr>
        <w:t>показателя);</w:t>
      </w:r>
    </w:p>
    <w:p w:rsidR="00A64AC8" w:rsidRPr="00A64AC8" w:rsidRDefault="00A64AC8" w:rsidP="00A64AC8">
      <w:pPr>
        <w:spacing w:after="0" w:line="240" w:lineRule="auto"/>
        <w:ind w:firstLine="709"/>
        <w:jc w:val="both"/>
        <w:rPr>
          <w:rFonts w:ascii="Times New Roman" w:hAnsi="Times New Roman" w:cs="Times New Roman"/>
          <w:sz w:val="26"/>
          <w:szCs w:val="26"/>
        </w:rPr>
      </w:pPr>
      <w:r w:rsidRPr="00A64AC8">
        <w:rPr>
          <w:rFonts w:ascii="Times New Roman" w:hAnsi="Times New Roman" w:cs="Times New Roman"/>
          <w:sz w:val="26"/>
          <w:szCs w:val="26"/>
        </w:rPr>
        <w:t xml:space="preserve">3) определить, в </w:t>
      </w:r>
      <w:proofErr w:type="gramStart"/>
      <w:r w:rsidRPr="00A64AC8">
        <w:rPr>
          <w:rFonts w:ascii="Times New Roman" w:hAnsi="Times New Roman" w:cs="Times New Roman"/>
          <w:sz w:val="26"/>
          <w:szCs w:val="26"/>
        </w:rPr>
        <w:t>отношении</w:t>
      </w:r>
      <w:proofErr w:type="gramEnd"/>
      <w:r w:rsidRPr="00A64AC8">
        <w:rPr>
          <w:rFonts w:ascii="Times New Roman" w:hAnsi="Times New Roman" w:cs="Times New Roman"/>
          <w:sz w:val="26"/>
          <w:szCs w:val="26"/>
        </w:rPr>
        <w:t xml:space="preserve"> каких именно показателей з</w:t>
      </w:r>
      <w:r>
        <w:rPr>
          <w:rFonts w:ascii="Times New Roman" w:hAnsi="Times New Roman" w:cs="Times New Roman"/>
          <w:sz w:val="26"/>
          <w:szCs w:val="26"/>
        </w:rPr>
        <w:t xml:space="preserve">аказчиком установлены значения, </w:t>
      </w:r>
      <w:r w:rsidRPr="00A64AC8">
        <w:rPr>
          <w:rFonts w:ascii="Times New Roman" w:hAnsi="Times New Roman" w:cs="Times New Roman"/>
          <w:sz w:val="26"/>
          <w:szCs w:val="26"/>
        </w:rPr>
        <w:t>которые не могут изменяться, и соответственно подлежат указанию участниками закупки</w:t>
      </w:r>
      <w:r>
        <w:rPr>
          <w:rFonts w:ascii="Times New Roman" w:hAnsi="Times New Roman" w:cs="Times New Roman"/>
          <w:sz w:val="26"/>
          <w:szCs w:val="26"/>
        </w:rPr>
        <w:t xml:space="preserve"> </w:t>
      </w:r>
      <w:r w:rsidRPr="00A64AC8">
        <w:rPr>
          <w:rFonts w:ascii="Times New Roman" w:hAnsi="Times New Roman" w:cs="Times New Roman"/>
          <w:sz w:val="26"/>
          <w:szCs w:val="26"/>
        </w:rPr>
        <w:t>в своих заявках без каких-либо изменений;</w:t>
      </w:r>
    </w:p>
    <w:p w:rsidR="00A64AC8" w:rsidRDefault="00A64AC8" w:rsidP="00A64AC8">
      <w:pPr>
        <w:spacing w:after="0" w:line="240" w:lineRule="auto"/>
        <w:ind w:firstLine="709"/>
        <w:jc w:val="both"/>
        <w:rPr>
          <w:rFonts w:ascii="Times New Roman" w:hAnsi="Times New Roman" w:cs="Times New Roman"/>
          <w:sz w:val="26"/>
          <w:szCs w:val="26"/>
        </w:rPr>
      </w:pPr>
      <w:r w:rsidRPr="00A64AC8">
        <w:rPr>
          <w:rFonts w:ascii="Times New Roman" w:hAnsi="Times New Roman" w:cs="Times New Roman"/>
          <w:sz w:val="26"/>
          <w:szCs w:val="26"/>
        </w:rPr>
        <w:t>4) сопоставить требования технических регламентов</w:t>
      </w:r>
      <w:r>
        <w:rPr>
          <w:rFonts w:ascii="Times New Roman" w:hAnsi="Times New Roman" w:cs="Times New Roman"/>
          <w:sz w:val="26"/>
          <w:szCs w:val="26"/>
        </w:rPr>
        <w:t xml:space="preserve">, стандартов и иных документов, </w:t>
      </w:r>
      <w:r w:rsidRPr="00A64AC8">
        <w:rPr>
          <w:rFonts w:ascii="Times New Roman" w:hAnsi="Times New Roman" w:cs="Times New Roman"/>
          <w:sz w:val="26"/>
          <w:szCs w:val="26"/>
        </w:rPr>
        <w:t>предусмотренных законодательством Рос</w:t>
      </w:r>
      <w:r>
        <w:rPr>
          <w:rFonts w:ascii="Times New Roman" w:hAnsi="Times New Roman" w:cs="Times New Roman"/>
          <w:sz w:val="26"/>
          <w:szCs w:val="26"/>
        </w:rPr>
        <w:t xml:space="preserve">сийской Федерации о техническом </w:t>
      </w:r>
      <w:r w:rsidRPr="00A64AC8">
        <w:rPr>
          <w:rFonts w:ascii="Times New Roman" w:hAnsi="Times New Roman" w:cs="Times New Roman"/>
          <w:sz w:val="26"/>
          <w:szCs w:val="26"/>
        </w:rPr>
        <w:t>регулировании (далее - Стандарты), с показате</w:t>
      </w:r>
      <w:r>
        <w:rPr>
          <w:rFonts w:ascii="Times New Roman" w:hAnsi="Times New Roman" w:cs="Times New Roman"/>
          <w:sz w:val="26"/>
          <w:szCs w:val="26"/>
        </w:rPr>
        <w:t xml:space="preserve">лями, значения которых подлежат </w:t>
      </w:r>
      <w:r w:rsidRPr="00A64AC8">
        <w:rPr>
          <w:rFonts w:ascii="Times New Roman" w:hAnsi="Times New Roman" w:cs="Times New Roman"/>
          <w:sz w:val="26"/>
          <w:szCs w:val="26"/>
        </w:rPr>
        <w:t>указанию в заявке (в случае установления заказчиком в извещении о закупке требования о</w:t>
      </w:r>
      <w:r>
        <w:rPr>
          <w:rFonts w:ascii="Times New Roman" w:hAnsi="Times New Roman" w:cs="Times New Roman"/>
          <w:sz w:val="26"/>
          <w:szCs w:val="26"/>
        </w:rPr>
        <w:t xml:space="preserve"> </w:t>
      </w:r>
      <w:r w:rsidRPr="00A64AC8">
        <w:rPr>
          <w:rFonts w:ascii="Times New Roman" w:hAnsi="Times New Roman" w:cs="Times New Roman"/>
          <w:sz w:val="26"/>
          <w:szCs w:val="26"/>
        </w:rPr>
        <w:t>соответствии таких показателей значениям, установленным Стандартами).</w:t>
      </w:r>
    </w:p>
    <w:p w:rsidR="00617711" w:rsidRDefault="00A64AC8" w:rsidP="00A64AC8">
      <w:pPr>
        <w:spacing w:after="0" w:line="240" w:lineRule="auto"/>
        <w:ind w:firstLine="709"/>
        <w:jc w:val="both"/>
        <w:rPr>
          <w:rFonts w:ascii="Times New Roman" w:hAnsi="Times New Roman" w:cs="Times New Roman"/>
          <w:sz w:val="26"/>
          <w:szCs w:val="26"/>
        </w:rPr>
      </w:pPr>
      <w:r w:rsidRPr="00A64AC8">
        <w:rPr>
          <w:rFonts w:ascii="Times New Roman" w:hAnsi="Times New Roman" w:cs="Times New Roman"/>
          <w:sz w:val="26"/>
          <w:szCs w:val="26"/>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2A2A76" w:rsidRDefault="009F535E" w:rsidP="001424F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что з</w:t>
      </w:r>
      <w:r w:rsidRPr="009F535E">
        <w:rPr>
          <w:rFonts w:ascii="Times New Roman" w:hAnsi="Times New Roman" w:cs="Times New Roman"/>
          <w:sz w:val="26"/>
          <w:szCs w:val="26"/>
        </w:rPr>
        <w:t xml:space="preserve">аказчиком в Приложении №2 размещены требования к конкретным значениям показателей поставляемых товаров. При этом данные требования размещены в формате PDF на 151 страницах. </w:t>
      </w:r>
    </w:p>
    <w:p w:rsidR="002A2A76" w:rsidRDefault="009F535E" w:rsidP="001424FF">
      <w:pPr>
        <w:spacing w:after="0" w:line="240" w:lineRule="auto"/>
        <w:ind w:firstLine="709"/>
        <w:jc w:val="both"/>
        <w:rPr>
          <w:rFonts w:ascii="Times New Roman" w:hAnsi="Times New Roman" w:cs="Times New Roman"/>
          <w:sz w:val="26"/>
          <w:szCs w:val="26"/>
        </w:rPr>
      </w:pPr>
      <w:r w:rsidRPr="009F535E">
        <w:rPr>
          <w:rFonts w:ascii="Times New Roman" w:hAnsi="Times New Roman" w:cs="Times New Roman"/>
          <w:sz w:val="26"/>
          <w:szCs w:val="26"/>
        </w:rPr>
        <w:t>Инструкция по заполнению конкретных значений содержит: «Минимальные и (или) максимальные значения показателей, содержащие уточняющие слова « до х » или « от х », «максимум х», «минимум х», где «x» - верхнее/ нижнее значение, в этом случае участник закупки должен указать конкретный показатель. «Не уже» означает по отношению к диапазонным показателям необходимость предоставления более широкого или равного диапазона заданному диапазону»</w:t>
      </w:r>
      <w:r w:rsidR="002A2A76">
        <w:rPr>
          <w:rFonts w:ascii="Times New Roman" w:hAnsi="Times New Roman" w:cs="Times New Roman"/>
          <w:sz w:val="26"/>
          <w:szCs w:val="26"/>
        </w:rPr>
        <w:t>.</w:t>
      </w:r>
    </w:p>
    <w:p w:rsidR="00393F8B" w:rsidRDefault="009F535E" w:rsidP="001424FF">
      <w:pPr>
        <w:spacing w:after="0" w:line="240" w:lineRule="auto"/>
        <w:ind w:firstLine="709"/>
        <w:jc w:val="both"/>
        <w:rPr>
          <w:rFonts w:ascii="Times New Roman" w:hAnsi="Times New Roman" w:cs="Times New Roman"/>
          <w:sz w:val="26"/>
          <w:szCs w:val="26"/>
        </w:rPr>
      </w:pPr>
      <w:r w:rsidRPr="009F535E">
        <w:rPr>
          <w:rFonts w:ascii="Times New Roman" w:hAnsi="Times New Roman" w:cs="Times New Roman"/>
          <w:sz w:val="26"/>
          <w:szCs w:val="26"/>
        </w:rPr>
        <w:t xml:space="preserve"> Приложение №2 к ТЗ не содержит требования «максимум х», «минимум х», «Не уже». Также данное требование </w:t>
      </w:r>
      <w:r w:rsidR="003003A8">
        <w:rPr>
          <w:rFonts w:ascii="Times New Roman" w:hAnsi="Times New Roman" w:cs="Times New Roman"/>
          <w:sz w:val="26"/>
          <w:szCs w:val="26"/>
        </w:rPr>
        <w:t>ограничивает конкуренцию</w:t>
      </w:r>
      <w:r w:rsidRPr="009F535E">
        <w:rPr>
          <w:rFonts w:ascii="Times New Roman" w:hAnsi="Times New Roman" w:cs="Times New Roman"/>
          <w:sz w:val="26"/>
          <w:szCs w:val="26"/>
        </w:rPr>
        <w:t>, так как программное обеспечение для чтения формата PDF, осуществляющее поиск данного знака может его не обнаружить. А заметить его крайне сложно при наличии объема 151 страниц в данном формате</w:t>
      </w:r>
      <w:r w:rsidR="003003A8">
        <w:rPr>
          <w:rFonts w:ascii="Times New Roman" w:hAnsi="Times New Roman" w:cs="Times New Roman"/>
          <w:sz w:val="26"/>
          <w:szCs w:val="26"/>
        </w:rPr>
        <w:t>, что приводит к формальным ошибкам и затруднению заполнения заявок</w:t>
      </w:r>
      <w:r w:rsidRPr="009F535E">
        <w:rPr>
          <w:rFonts w:ascii="Times New Roman" w:hAnsi="Times New Roman" w:cs="Times New Roman"/>
          <w:sz w:val="26"/>
          <w:szCs w:val="26"/>
        </w:rPr>
        <w:t>.</w:t>
      </w:r>
    </w:p>
    <w:p w:rsidR="00475672" w:rsidRPr="00475672" w:rsidRDefault="00475672" w:rsidP="00475672">
      <w:pPr>
        <w:spacing w:after="0" w:line="240" w:lineRule="auto"/>
        <w:ind w:firstLine="709"/>
        <w:jc w:val="both"/>
        <w:rPr>
          <w:rFonts w:ascii="Times New Roman" w:hAnsi="Times New Roman" w:cs="Times New Roman"/>
          <w:sz w:val="26"/>
          <w:szCs w:val="26"/>
        </w:rPr>
      </w:pPr>
      <w:proofErr w:type="gramStart"/>
      <w:r w:rsidRPr="00475672">
        <w:rPr>
          <w:rFonts w:ascii="Times New Roman" w:hAnsi="Times New Roman" w:cs="Times New Roman"/>
          <w:sz w:val="26"/>
          <w:szCs w:val="26"/>
        </w:rPr>
        <w:t>Вышеизложенное</w:t>
      </w:r>
      <w:proofErr w:type="gramEnd"/>
      <w:r w:rsidRPr="00475672">
        <w:rPr>
          <w:rFonts w:ascii="Times New Roman" w:hAnsi="Times New Roman" w:cs="Times New Roman"/>
          <w:sz w:val="26"/>
          <w:szCs w:val="26"/>
        </w:rPr>
        <w:t xml:space="preserve"> свидетельствует не о стремлении довести необходимые требований в предельно ясной и доступной форме, а, напротив, «запутать» участника закупки, спровоцировав ошибки при заполнении заявки. </w:t>
      </w:r>
    </w:p>
    <w:p w:rsidR="00475672" w:rsidRPr="00475672" w:rsidRDefault="00475672" w:rsidP="00475672">
      <w:pPr>
        <w:spacing w:after="0" w:line="240" w:lineRule="auto"/>
        <w:ind w:firstLine="709"/>
        <w:jc w:val="both"/>
        <w:rPr>
          <w:rFonts w:ascii="Times New Roman" w:hAnsi="Times New Roman" w:cs="Times New Roman"/>
          <w:sz w:val="26"/>
          <w:szCs w:val="26"/>
        </w:rPr>
      </w:pPr>
      <w:r w:rsidRPr="00475672">
        <w:rPr>
          <w:rFonts w:ascii="Times New Roman" w:hAnsi="Times New Roman" w:cs="Times New Roman"/>
          <w:sz w:val="26"/>
          <w:szCs w:val="26"/>
        </w:rPr>
        <w:lastRenderedPageBreak/>
        <w:t>Вышеуказанные выводы Ленинградского УФАС России подтверждаются сложившейся судебной практикой, например, решение Арбитражного суда г. Москва по делу № А40-6830/2017 и решение Арбитражного суда по Ростовской области по делу № А53-17242/2021.</w:t>
      </w:r>
    </w:p>
    <w:p w:rsidR="00393F8B" w:rsidRDefault="00475672" w:rsidP="00475672">
      <w:pPr>
        <w:spacing w:after="0" w:line="240" w:lineRule="auto"/>
        <w:ind w:firstLine="709"/>
        <w:jc w:val="both"/>
        <w:rPr>
          <w:rFonts w:ascii="Times New Roman" w:hAnsi="Times New Roman" w:cs="Times New Roman"/>
          <w:sz w:val="26"/>
          <w:szCs w:val="26"/>
        </w:rPr>
      </w:pPr>
      <w:proofErr w:type="gramStart"/>
      <w:r w:rsidRPr="00475672">
        <w:rPr>
          <w:rFonts w:ascii="Times New Roman" w:hAnsi="Times New Roman" w:cs="Times New Roman"/>
          <w:sz w:val="26"/>
          <w:szCs w:val="26"/>
        </w:rPr>
        <w:t>В данных решениях суд отмечает, что неопределенность, противоречивость, неполнота либо неисполнимость положений документации об аукционе создают препятствия для потенциальных участников аукциона на стадии допуска к участию в нем. Условия документации об аукционе должны содержать ясные и четкие требования, не допускающие неоднозначного толкования с тем, чтобы любой участник экономических правоотношений при решении вопроса об участии в аукционе имел четкое представление о</w:t>
      </w:r>
      <w:proofErr w:type="gramEnd"/>
      <w:r w:rsidRPr="00475672">
        <w:rPr>
          <w:rFonts w:ascii="Times New Roman" w:hAnsi="Times New Roman" w:cs="Times New Roman"/>
          <w:sz w:val="26"/>
          <w:szCs w:val="26"/>
        </w:rPr>
        <w:t xml:space="preserve"> том, какие документы он должен представить для участия в аукционе и каким требованиям он должен соответствовать.</w:t>
      </w:r>
    </w:p>
    <w:p w:rsidR="007B1028" w:rsidRDefault="00475672" w:rsidP="00391D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w:t>
      </w:r>
      <w:r w:rsidR="00C058D2">
        <w:rPr>
          <w:rFonts w:ascii="Times New Roman" w:hAnsi="Times New Roman" w:cs="Times New Roman"/>
          <w:sz w:val="26"/>
          <w:szCs w:val="26"/>
        </w:rPr>
        <w:t xml:space="preserve">, Комиссия усматривает в действиях заказчика нарушения требований </w:t>
      </w:r>
      <w:r>
        <w:rPr>
          <w:rFonts w:ascii="Times New Roman" w:hAnsi="Times New Roman" w:cs="Times New Roman"/>
          <w:sz w:val="26"/>
          <w:szCs w:val="26"/>
        </w:rPr>
        <w:t xml:space="preserve">части 4 статьи </w:t>
      </w:r>
      <w:r w:rsidRPr="00475672">
        <w:rPr>
          <w:rFonts w:ascii="Times New Roman" w:hAnsi="Times New Roman" w:cs="Times New Roman"/>
          <w:sz w:val="26"/>
          <w:szCs w:val="26"/>
        </w:rPr>
        <w:t>4</w:t>
      </w:r>
      <w:r>
        <w:rPr>
          <w:rFonts w:ascii="Times New Roman" w:hAnsi="Times New Roman" w:cs="Times New Roman"/>
          <w:sz w:val="26"/>
          <w:szCs w:val="26"/>
        </w:rPr>
        <w:t xml:space="preserve"> </w:t>
      </w:r>
      <w:r w:rsidR="00C058D2">
        <w:rPr>
          <w:rFonts w:ascii="Times New Roman" w:hAnsi="Times New Roman" w:cs="Times New Roman"/>
          <w:sz w:val="26"/>
          <w:szCs w:val="26"/>
        </w:rPr>
        <w:t>Закона о контрактной системе.</w:t>
      </w:r>
    </w:p>
    <w:p w:rsidR="004666DC" w:rsidRDefault="004666DC" w:rsidP="004666DC">
      <w:pPr>
        <w:spacing w:after="0" w:line="240" w:lineRule="auto"/>
        <w:jc w:val="both"/>
        <w:rPr>
          <w:rFonts w:ascii="Times New Roman" w:hAnsi="Times New Roman" w:cs="Times New Roman"/>
          <w:bCs/>
          <w:sz w:val="26"/>
          <w:szCs w:val="26"/>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4666DC" w:rsidRPr="002926DE" w:rsidRDefault="004666DC" w:rsidP="004666DC">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1F7B21" w:rsidRPr="001F7B21">
        <w:rPr>
          <w:rFonts w:ascii="Times New Roman" w:hAnsi="Times New Roman" w:cs="Times New Roman"/>
          <w:bCs/>
          <w:sz w:val="26"/>
          <w:szCs w:val="26"/>
        </w:rPr>
        <w:t xml:space="preserve">части 4 статьи 4 </w:t>
      </w:r>
      <w:r w:rsidRPr="002B74EB">
        <w:rPr>
          <w:rFonts w:ascii="Times New Roman" w:hAnsi="Times New Roman" w:cs="Times New Roman"/>
          <w:bCs/>
          <w:sz w:val="26"/>
          <w:szCs w:val="26"/>
        </w:rPr>
        <w:t>Закона о контрактной системе;</w:t>
      </w:r>
    </w:p>
    <w:p w:rsidR="000227B7"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3.</w:t>
      </w:r>
      <w:r w:rsidRPr="002B74EB">
        <w:rPr>
          <w:rFonts w:ascii="Times New Roman" w:hAnsi="Times New Roman" w:cs="Times New Roman"/>
          <w:bCs/>
          <w:sz w:val="26"/>
          <w:szCs w:val="26"/>
        </w:rPr>
        <w:tab/>
      </w:r>
      <w:r w:rsidR="000227B7" w:rsidRPr="000227B7">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B74EB" w:rsidRDefault="002B74EB"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934375" w:rsidRPr="00F97836" w:rsidRDefault="00934375" w:rsidP="00082C90">
      <w:pPr>
        <w:rPr>
          <w:rFonts w:ascii="Times New Roman" w:eastAsia="Times New Roman" w:hAnsi="Times New Roman" w:cs="Times New Roman"/>
          <w:sz w:val="26"/>
          <w:szCs w:val="26"/>
        </w:rPr>
      </w:pPr>
      <w:bookmarkStart w:id="0" w:name="_GoBack"/>
      <w:bookmarkEnd w:id="0"/>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35E" w:rsidRDefault="009F535E" w:rsidP="009E260E">
      <w:pPr>
        <w:spacing w:after="0" w:line="240" w:lineRule="auto"/>
      </w:pPr>
      <w:r>
        <w:separator/>
      </w:r>
    </w:p>
  </w:endnote>
  <w:endnote w:type="continuationSeparator" w:id="0">
    <w:p w:rsidR="009F535E" w:rsidRDefault="009F535E"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35E" w:rsidRDefault="009F535E" w:rsidP="009E260E">
      <w:pPr>
        <w:spacing w:after="0" w:line="240" w:lineRule="auto"/>
      </w:pPr>
      <w:r>
        <w:separator/>
      </w:r>
    </w:p>
  </w:footnote>
  <w:footnote w:type="continuationSeparator" w:id="0">
    <w:p w:rsidR="009F535E" w:rsidRDefault="009F535E"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227B7"/>
    <w:rsid w:val="000332C2"/>
    <w:rsid w:val="00050D70"/>
    <w:rsid w:val="00054B4A"/>
    <w:rsid w:val="00060463"/>
    <w:rsid w:val="00067B4F"/>
    <w:rsid w:val="00082C90"/>
    <w:rsid w:val="00086AFC"/>
    <w:rsid w:val="000B3078"/>
    <w:rsid w:val="000C0D21"/>
    <w:rsid w:val="000D4767"/>
    <w:rsid w:val="00101E3D"/>
    <w:rsid w:val="00103867"/>
    <w:rsid w:val="00103ADF"/>
    <w:rsid w:val="00113CBB"/>
    <w:rsid w:val="001170BB"/>
    <w:rsid w:val="00135865"/>
    <w:rsid w:val="00136D7A"/>
    <w:rsid w:val="0014110F"/>
    <w:rsid w:val="001424FF"/>
    <w:rsid w:val="00170474"/>
    <w:rsid w:val="00177D5C"/>
    <w:rsid w:val="001A035B"/>
    <w:rsid w:val="001A1A7E"/>
    <w:rsid w:val="001A3BCF"/>
    <w:rsid w:val="001B52DC"/>
    <w:rsid w:val="001B63A3"/>
    <w:rsid w:val="001C71B7"/>
    <w:rsid w:val="001C7629"/>
    <w:rsid w:val="001C7C0E"/>
    <w:rsid w:val="001E54E0"/>
    <w:rsid w:val="001F7B21"/>
    <w:rsid w:val="002113DC"/>
    <w:rsid w:val="002158A6"/>
    <w:rsid w:val="0025084F"/>
    <w:rsid w:val="002550A9"/>
    <w:rsid w:val="00286C40"/>
    <w:rsid w:val="00286D1F"/>
    <w:rsid w:val="002907BB"/>
    <w:rsid w:val="00295BE2"/>
    <w:rsid w:val="002A2A76"/>
    <w:rsid w:val="002B2F0C"/>
    <w:rsid w:val="002B74EB"/>
    <w:rsid w:val="002D31CC"/>
    <w:rsid w:val="002E5209"/>
    <w:rsid w:val="002E5348"/>
    <w:rsid w:val="002F1F84"/>
    <w:rsid w:val="003003A8"/>
    <w:rsid w:val="00302FAB"/>
    <w:rsid w:val="00304FCE"/>
    <w:rsid w:val="00312260"/>
    <w:rsid w:val="00312BBC"/>
    <w:rsid w:val="00332B2B"/>
    <w:rsid w:val="00333D27"/>
    <w:rsid w:val="00333DE9"/>
    <w:rsid w:val="00341A6F"/>
    <w:rsid w:val="00344683"/>
    <w:rsid w:val="003531F1"/>
    <w:rsid w:val="00371D2D"/>
    <w:rsid w:val="00372599"/>
    <w:rsid w:val="00382207"/>
    <w:rsid w:val="00391D7C"/>
    <w:rsid w:val="00393F8B"/>
    <w:rsid w:val="003A5E00"/>
    <w:rsid w:val="003B23CA"/>
    <w:rsid w:val="003C020E"/>
    <w:rsid w:val="003D7037"/>
    <w:rsid w:val="003E48BA"/>
    <w:rsid w:val="003F3AFC"/>
    <w:rsid w:val="003F736C"/>
    <w:rsid w:val="00403A15"/>
    <w:rsid w:val="00404165"/>
    <w:rsid w:val="00405261"/>
    <w:rsid w:val="0043616A"/>
    <w:rsid w:val="0043728C"/>
    <w:rsid w:val="00457838"/>
    <w:rsid w:val="004666DC"/>
    <w:rsid w:val="00475672"/>
    <w:rsid w:val="0048423F"/>
    <w:rsid w:val="004946A3"/>
    <w:rsid w:val="004A2202"/>
    <w:rsid w:val="004B4D78"/>
    <w:rsid w:val="004D3F16"/>
    <w:rsid w:val="004E3578"/>
    <w:rsid w:val="004F7977"/>
    <w:rsid w:val="00504062"/>
    <w:rsid w:val="0051652E"/>
    <w:rsid w:val="00524FB9"/>
    <w:rsid w:val="00526618"/>
    <w:rsid w:val="0053171B"/>
    <w:rsid w:val="00553DD3"/>
    <w:rsid w:val="00564F51"/>
    <w:rsid w:val="00583513"/>
    <w:rsid w:val="00585152"/>
    <w:rsid w:val="005B3133"/>
    <w:rsid w:val="005B3395"/>
    <w:rsid w:val="005C4C74"/>
    <w:rsid w:val="005D5D17"/>
    <w:rsid w:val="005E3604"/>
    <w:rsid w:val="005E5BFE"/>
    <w:rsid w:val="005F4EB2"/>
    <w:rsid w:val="00615627"/>
    <w:rsid w:val="00617711"/>
    <w:rsid w:val="00632AC4"/>
    <w:rsid w:val="00633CAC"/>
    <w:rsid w:val="006463AC"/>
    <w:rsid w:val="0065242E"/>
    <w:rsid w:val="006529A9"/>
    <w:rsid w:val="00652D6E"/>
    <w:rsid w:val="00664472"/>
    <w:rsid w:val="00677D61"/>
    <w:rsid w:val="00683D73"/>
    <w:rsid w:val="00696CEA"/>
    <w:rsid w:val="006B0D35"/>
    <w:rsid w:val="006B48DD"/>
    <w:rsid w:val="006D659A"/>
    <w:rsid w:val="006F14F4"/>
    <w:rsid w:val="006F367A"/>
    <w:rsid w:val="00703790"/>
    <w:rsid w:val="007053B6"/>
    <w:rsid w:val="007121B0"/>
    <w:rsid w:val="00753EEE"/>
    <w:rsid w:val="00757848"/>
    <w:rsid w:val="00757FBA"/>
    <w:rsid w:val="007B1028"/>
    <w:rsid w:val="007B76C7"/>
    <w:rsid w:val="007D0819"/>
    <w:rsid w:val="007E0606"/>
    <w:rsid w:val="007E6895"/>
    <w:rsid w:val="007F0319"/>
    <w:rsid w:val="007F0A9A"/>
    <w:rsid w:val="007F4AF8"/>
    <w:rsid w:val="007F6425"/>
    <w:rsid w:val="00807E98"/>
    <w:rsid w:val="00823FEE"/>
    <w:rsid w:val="00835FCC"/>
    <w:rsid w:val="008363B5"/>
    <w:rsid w:val="008534DE"/>
    <w:rsid w:val="00860CA3"/>
    <w:rsid w:val="00865EC4"/>
    <w:rsid w:val="00866AEE"/>
    <w:rsid w:val="00884CD5"/>
    <w:rsid w:val="00890AB4"/>
    <w:rsid w:val="0089481E"/>
    <w:rsid w:val="008B0029"/>
    <w:rsid w:val="008D3F94"/>
    <w:rsid w:val="008E4646"/>
    <w:rsid w:val="008E4835"/>
    <w:rsid w:val="008E5169"/>
    <w:rsid w:val="00920238"/>
    <w:rsid w:val="009249DC"/>
    <w:rsid w:val="00934375"/>
    <w:rsid w:val="00946376"/>
    <w:rsid w:val="00950279"/>
    <w:rsid w:val="0096118C"/>
    <w:rsid w:val="009642DA"/>
    <w:rsid w:val="00966459"/>
    <w:rsid w:val="00973165"/>
    <w:rsid w:val="00974D18"/>
    <w:rsid w:val="00985099"/>
    <w:rsid w:val="0099078E"/>
    <w:rsid w:val="009B29B6"/>
    <w:rsid w:val="009E260E"/>
    <w:rsid w:val="009E2F18"/>
    <w:rsid w:val="009F535E"/>
    <w:rsid w:val="00A00477"/>
    <w:rsid w:val="00A111A2"/>
    <w:rsid w:val="00A113D4"/>
    <w:rsid w:val="00A33C52"/>
    <w:rsid w:val="00A36BB8"/>
    <w:rsid w:val="00A40EDA"/>
    <w:rsid w:val="00A43FF5"/>
    <w:rsid w:val="00A463EE"/>
    <w:rsid w:val="00A510E3"/>
    <w:rsid w:val="00A51DA4"/>
    <w:rsid w:val="00A52434"/>
    <w:rsid w:val="00A60B35"/>
    <w:rsid w:val="00A64AC8"/>
    <w:rsid w:val="00A73091"/>
    <w:rsid w:val="00A74AA8"/>
    <w:rsid w:val="00A84783"/>
    <w:rsid w:val="00AA1DB4"/>
    <w:rsid w:val="00AA4D4F"/>
    <w:rsid w:val="00AC22E7"/>
    <w:rsid w:val="00AE0040"/>
    <w:rsid w:val="00AE18AE"/>
    <w:rsid w:val="00AE3825"/>
    <w:rsid w:val="00AE4724"/>
    <w:rsid w:val="00AE4F87"/>
    <w:rsid w:val="00AF3D15"/>
    <w:rsid w:val="00AF4872"/>
    <w:rsid w:val="00B03896"/>
    <w:rsid w:val="00B2453A"/>
    <w:rsid w:val="00B8721E"/>
    <w:rsid w:val="00B946DB"/>
    <w:rsid w:val="00BA3C56"/>
    <w:rsid w:val="00BA511C"/>
    <w:rsid w:val="00BA7C39"/>
    <w:rsid w:val="00BA7E77"/>
    <w:rsid w:val="00BD7B7F"/>
    <w:rsid w:val="00BE1D9E"/>
    <w:rsid w:val="00BF2504"/>
    <w:rsid w:val="00BF6907"/>
    <w:rsid w:val="00C058D2"/>
    <w:rsid w:val="00C11841"/>
    <w:rsid w:val="00C216D7"/>
    <w:rsid w:val="00C27117"/>
    <w:rsid w:val="00C311BD"/>
    <w:rsid w:val="00C56AC0"/>
    <w:rsid w:val="00C66315"/>
    <w:rsid w:val="00C87DBD"/>
    <w:rsid w:val="00C9034B"/>
    <w:rsid w:val="00C9682C"/>
    <w:rsid w:val="00CA29FF"/>
    <w:rsid w:val="00CB61ED"/>
    <w:rsid w:val="00CB641D"/>
    <w:rsid w:val="00CF7088"/>
    <w:rsid w:val="00D00DD3"/>
    <w:rsid w:val="00D10A11"/>
    <w:rsid w:val="00D17799"/>
    <w:rsid w:val="00D322EE"/>
    <w:rsid w:val="00D32695"/>
    <w:rsid w:val="00D33105"/>
    <w:rsid w:val="00D35ED4"/>
    <w:rsid w:val="00D45ED2"/>
    <w:rsid w:val="00D47A64"/>
    <w:rsid w:val="00D60ED9"/>
    <w:rsid w:val="00D65703"/>
    <w:rsid w:val="00DA390D"/>
    <w:rsid w:val="00DB26E0"/>
    <w:rsid w:val="00DB4560"/>
    <w:rsid w:val="00DF239B"/>
    <w:rsid w:val="00E1783A"/>
    <w:rsid w:val="00E22ECC"/>
    <w:rsid w:val="00E27B16"/>
    <w:rsid w:val="00E3516E"/>
    <w:rsid w:val="00E411FF"/>
    <w:rsid w:val="00E62344"/>
    <w:rsid w:val="00E6339B"/>
    <w:rsid w:val="00E65982"/>
    <w:rsid w:val="00E736A8"/>
    <w:rsid w:val="00E750D6"/>
    <w:rsid w:val="00E80B5A"/>
    <w:rsid w:val="00E822E6"/>
    <w:rsid w:val="00E872C8"/>
    <w:rsid w:val="00E91008"/>
    <w:rsid w:val="00E93658"/>
    <w:rsid w:val="00E93798"/>
    <w:rsid w:val="00EA68A3"/>
    <w:rsid w:val="00EC49B1"/>
    <w:rsid w:val="00EC5EDC"/>
    <w:rsid w:val="00EE0DFB"/>
    <w:rsid w:val="00EE30C9"/>
    <w:rsid w:val="00EF3739"/>
    <w:rsid w:val="00F055E1"/>
    <w:rsid w:val="00F06A20"/>
    <w:rsid w:val="00F156E7"/>
    <w:rsid w:val="00F171FC"/>
    <w:rsid w:val="00F23B28"/>
    <w:rsid w:val="00F267F0"/>
    <w:rsid w:val="00F53EBA"/>
    <w:rsid w:val="00F70676"/>
    <w:rsid w:val="00F723B5"/>
    <w:rsid w:val="00F728CF"/>
    <w:rsid w:val="00F97836"/>
    <w:rsid w:val="00FA756B"/>
    <w:rsid w:val="00FB3575"/>
    <w:rsid w:val="00FB6AE6"/>
    <w:rsid w:val="00FC685C"/>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FD00D-53EE-4072-838C-A5582D6E2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7</Pages>
  <Words>2872</Words>
  <Characters>16375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247</cp:revision>
  <cp:lastPrinted>2022-06-23T10:29:00Z</cp:lastPrinted>
  <dcterms:created xsi:type="dcterms:W3CDTF">2022-06-14T07:40:00Z</dcterms:created>
  <dcterms:modified xsi:type="dcterms:W3CDTF">2023-05-03T14:09:00Z</dcterms:modified>
</cp:coreProperties>
</file>