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CA9" w:rsidRPr="0002516D" w:rsidRDefault="000E003D" w:rsidP="004D1010">
      <w:pPr>
        <w:spacing w:before="400" w:line="360" w:lineRule="exact"/>
        <w:ind w:left="4536" w:firstLine="1843"/>
        <w:contextualSpacing/>
        <w:rPr>
          <w:rFonts w:eastAsiaTheme="minorHAnsi"/>
          <w:sz w:val="28"/>
          <w:szCs w:val="28"/>
          <w:lang w:eastAsia="en-US"/>
        </w:rPr>
      </w:pPr>
      <w:r w:rsidRPr="0002516D">
        <w:rPr>
          <w:sz w:val="28"/>
          <w:szCs w:val="28"/>
        </w:rPr>
        <w:br/>
      </w:r>
      <w:r w:rsidR="007C0CA9" w:rsidRPr="0002516D">
        <w:rPr>
          <w:sz w:val="28"/>
          <w:szCs w:val="28"/>
        </w:rPr>
        <w:t>РЕШЕНИЕ</w:t>
      </w:r>
    </w:p>
    <w:p w:rsidR="007C0CA9" w:rsidRPr="0002516D" w:rsidRDefault="007C0CA9" w:rsidP="004D1010">
      <w:pPr>
        <w:spacing w:line="360" w:lineRule="exact"/>
        <w:contextualSpacing/>
        <w:jc w:val="center"/>
        <w:rPr>
          <w:sz w:val="28"/>
          <w:szCs w:val="28"/>
        </w:rPr>
      </w:pPr>
      <w:r w:rsidRPr="0002516D">
        <w:rPr>
          <w:sz w:val="28"/>
          <w:szCs w:val="28"/>
        </w:rPr>
        <w:t xml:space="preserve">по делу № </w:t>
      </w:r>
      <w:r w:rsidR="00B112C4">
        <w:rPr>
          <w:spacing w:val="20"/>
          <w:sz w:val="28"/>
          <w:szCs w:val="28"/>
        </w:rPr>
        <w:t>28</w:t>
      </w:r>
      <w:r w:rsidR="00A06A8B" w:rsidRPr="0002516D">
        <w:rPr>
          <w:spacing w:val="20"/>
          <w:sz w:val="28"/>
          <w:szCs w:val="28"/>
        </w:rPr>
        <w:t>/</w:t>
      </w:r>
      <w:r w:rsidR="00B112C4">
        <w:rPr>
          <w:spacing w:val="20"/>
          <w:sz w:val="28"/>
          <w:szCs w:val="28"/>
        </w:rPr>
        <w:t>06</w:t>
      </w:r>
      <w:r w:rsidR="00D51BBA">
        <w:rPr>
          <w:spacing w:val="20"/>
          <w:sz w:val="28"/>
          <w:szCs w:val="28"/>
        </w:rPr>
        <w:t>/105-</w:t>
      </w:r>
      <w:r w:rsidR="0098505C">
        <w:rPr>
          <w:spacing w:val="20"/>
          <w:sz w:val="28"/>
          <w:szCs w:val="28"/>
        </w:rPr>
        <w:t>949</w:t>
      </w:r>
      <w:r w:rsidR="00D51BBA">
        <w:rPr>
          <w:spacing w:val="20"/>
          <w:sz w:val="28"/>
          <w:szCs w:val="28"/>
        </w:rPr>
        <w:t>/</w:t>
      </w:r>
      <w:r w:rsidR="00B112C4">
        <w:rPr>
          <w:spacing w:val="20"/>
          <w:sz w:val="28"/>
          <w:szCs w:val="28"/>
        </w:rPr>
        <w:t>2023</w:t>
      </w:r>
      <w:r w:rsidR="00FB3E7B" w:rsidRPr="0002516D">
        <w:rPr>
          <w:spacing w:val="20"/>
          <w:sz w:val="28"/>
          <w:szCs w:val="28"/>
        </w:rPr>
        <w:t xml:space="preserve"> </w:t>
      </w:r>
      <w:r w:rsidRPr="0002516D">
        <w:rPr>
          <w:sz w:val="28"/>
          <w:szCs w:val="28"/>
        </w:rPr>
        <w:t xml:space="preserve">о нарушении </w:t>
      </w:r>
    </w:p>
    <w:p w:rsidR="007C0CA9" w:rsidRPr="0002516D" w:rsidRDefault="007C0CA9" w:rsidP="004D1010">
      <w:pPr>
        <w:spacing w:line="360" w:lineRule="exact"/>
        <w:contextualSpacing/>
        <w:jc w:val="center"/>
        <w:rPr>
          <w:sz w:val="28"/>
          <w:szCs w:val="28"/>
        </w:rPr>
      </w:pPr>
      <w:r w:rsidRPr="0002516D">
        <w:rPr>
          <w:sz w:val="28"/>
          <w:szCs w:val="28"/>
        </w:rPr>
        <w:t xml:space="preserve">законодательства Российской Федерации </w:t>
      </w:r>
    </w:p>
    <w:p w:rsidR="007C0CA9" w:rsidRPr="0002516D" w:rsidRDefault="007C0CA9" w:rsidP="004D1010">
      <w:pPr>
        <w:spacing w:after="360" w:line="360" w:lineRule="exact"/>
        <w:jc w:val="center"/>
        <w:rPr>
          <w:sz w:val="28"/>
          <w:szCs w:val="28"/>
        </w:rPr>
      </w:pPr>
      <w:r w:rsidRPr="0002516D">
        <w:rPr>
          <w:sz w:val="28"/>
          <w:szCs w:val="28"/>
        </w:rPr>
        <w:t>о контрактной системе в сфере закупок</w:t>
      </w:r>
    </w:p>
    <w:tbl>
      <w:tblPr>
        <w:tblStyle w:val="1"/>
        <w:tblpPr w:leftFromText="180" w:rightFromText="180" w:vertAnchor="text" w:horzAnchor="margin" w:tblpX="-142" w:tblpY="103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359"/>
      </w:tblGrid>
      <w:tr w:rsidR="007C0CA9" w:rsidRPr="0002516D" w:rsidTr="00C7725F">
        <w:tc>
          <w:tcPr>
            <w:tcW w:w="5097" w:type="dxa"/>
          </w:tcPr>
          <w:p w:rsidR="007C0CA9" w:rsidRPr="0002516D" w:rsidRDefault="0098505C" w:rsidP="0098505C">
            <w:pPr>
              <w:spacing w:line="36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  <w:r w:rsidR="0034594F" w:rsidRPr="0002516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05</w:t>
            </w:r>
            <w:r w:rsidR="007C0CA9" w:rsidRPr="0002516D">
              <w:rPr>
                <w:sz w:val="28"/>
                <w:szCs w:val="28"/>
              </w:rPr>
              <w:t>.202</w:t>
            </w:r>
            <w:r w:rsidR="00B112C4">
              <w:rPr>
                <w:sz w:val="28"/>
                <w:szCs w:val="28"/>
              </w:rPr>
              <w:t>3</w:t>
            </w:r>
          </w:p>
        </w:tc>
        <w:tc>
          <w:tcPr>
            <w:tcW w:w="5359" w:type="dxa"/>
          </w:tcPr>
          <w:p w:rsidR="007C0CA9" w:rsidRPr="0002516D" w:rsidRDefault="00C7725F" w:rsidP="004D1010">
            <w:pPr>
              <w:spacing w:line="360" w:lineRule="exact"/>
              <w:ind w:right="34"/>
              <w:jc w:val="right"/>
              <w:rPr>
                <w:sz w:val="28"/>
                <w:szCs w:val="28"/>
              </w:rPr>
            </w:pPr>
            <w:r w:rsidRPr="0002516D">
              <w:rPr>
                <w:sz w:val="28"/>
                <w:szCs w:val="28"/>
              </w:rPr>
              <w:t xml:space="preserve"> </w:t>
            </w:r>
            <w:r w:rsidR="007C0CA9" w:rsidRPr="0002516D">
              <w:rPr>
                <w:sz w:val="28"/>
                <w:szCs w:val="28"/>
              </w:rPr>
              <w:t>Москва</w:t>
            </w:r>
          </w:p>
        </w:tc>
      </w:tr>
    </w:tbl>
    <w:p w:rsidR="00587868" w:rsidRPr="00B112C4" w:rsidRDefault="00EC6791" w:rsidP="00775B0F">
      <w:pPr>
        <w:spacing w:line="346" w:lineRule="exact"/>
        <w:ind w:firstLine="709"/>
        <w:jc w:val="both"/>
        <w:rPr>
          <w:sz w:val="28"/>
          <w:szCs w:val="28"/>
          <w:highlight w:val="yellow"/>
        </w:rPr>
      </w:pPr>
      <w:r w:rsidRPr="00865553">
        <w:rPr>
          <w:sz w:val="28"/>
          <w:szCs w:val="28"/>
        </w:rPr>
        <w:t>рассмотрев посредством системы видео-конференц-связи</w:t>
      </w:r>
      <w:r w:rsidR="00A369F5">
        <w:rPr>
          <w:sz w:val="28"/>
          <w:szCs w:val="28"/>
        </w:rPr>
        <w:t xml:space="preserve"> жалобу</w:t>
      </w:r>
      <w:r w:rsidR="00A369F5">
        <w:rPr>
          <w:sz w:val="28"/>
          <w:szCs w:val="28"/>
        </w:rPr>
        <w:br/>
      </w:r>
      <w:r w:rsidR="0070402E" w:rsidRPr="0070402E">
        <w:rPr>
          <w:sz w:val="28"/>
          <w:szCs w:val="28"/>
        </w:rPr>
        <w:t xml:space="preserve">ИП </w:t>
      </w:r>
      <w:proofErr w:type="spellStart"/>
      <w:r w:rsidR="0070402E" w:rsidRPr="0070402E">
        <w:rPr>
          <w:sz w:val="28"/>
          <w:szCs w:val="28"/>
        </w:rPr>
        <w:t>Завгородн</w:t>
      </w:r>
      <w:r w:rsidR="00495030">
        <w:rPr>
          <w:sz w:val="28"/>
          <w:szCs w:val="28"/>
        </w:rPr>
        <w:t>ей</w:t>
      </w:r>
      <w:proofErr w:type="spellEnd"/>
      <w:r w:rsidR="0070402E" w:rsidRPr="0070402E">
        <w:rPr>
          <w:sz w:val="28"/>
          <w:szCs w:val="28"/>
        </w:rPr>
        <w:t xml:space="preserve"> В.Р.</w:t>
      </w:r>
      <w:r w:rsidR="00865553" w:rsidRPr="00865553">
        <w:rPr>
          <w:sz w:val="28"/>
          <w:szCs w:val="28"/>
        </w:rPr>
        <w:t xml:space="preserve"> </w:t>
      </w:r>
      <w:r w:rsidRPr="00865553">
        <w:rPr>
          <w:sz w:val="28"/>
          <w:szCs w:val="28"/>
        </w:rPr>
        <w:t xml:space="preserve">(далее – Заявитель) на действия </w:t>
      </w:r>
      <w:r w:rsidR="0070402E" w:rsidRPr="0070402E">
        <w:rPr>
          <w:sz w:val="28"/>
          <w:szCs w:val="28"/>
        </w:rPr>
        <w:t>АО «</w:t>
      </w:r>
      <w:r w:rsidR="0098505C">
        <w:rPr>
          <w:sz w:val="28"/>
          <w:szCs w:val="28"/>
        </w:rPr>
        <w:t>РАД</w:t>
      </w:r>
      <w:r w:rsidR="0070402E" w:rsidRPr="0070402E">
        <w:rPr>
          <w:sz w:val="28"/>
          <w:szCs w:val="28"/>
        </w:rPr>
        <w:t>»</w:t>
      </w:r>
      <w:r w:rsidR="00865553">
        <w:rPr>
          <w:sz w:val="28"/>
          <w:szCs w:val="28"/>
        </w:rPr>
        <w:br/>
      </w:r>
      <w:r w:rsidRPr="00865553">
        <w:rPr>
          <w:sz w:val="28"/>
          <w:szCs w:val="28"/>
        </w:rPr>
        <w:t xml:space="preserve">(далее – Оператор электронной площадки) </w:t>
      </w:r>
      <w:r w:rsidR="00534EF8" w:rsidRPr="00865553">
        <w:rPr>
          <w:sz w:val="28"/>
          <w:szCs w:val="28"/>
        </w:rPr>
        <w:t>при размещении информации</w:t>
      </w:r>
      <w:r w:rsidR="00534EF8" w:rsidRPr="00865553">
        <w:rPr>
          <w:sz w:val="28"/>
          <w:szCs w:val="28"/>
        </w:rPr>
        <w:br/>
      </w:r>
      <w:r w:rsidR="005A1C2A" w:rsidRPr="00865553">
        <w:rPr>
          <w:sz w:val="28"/>
          <w:szCs w:val="28"/>
        </w:rPr>
        <w:t>и документов, включаемых в реестр участников за</w:t>
      </w:r>
      <w:r w:rsidR="00534EF8" w:rsidRPr="00865553">
        <w:rPr>
          <w:sz w:val="28"/>
          <w:szCs w:val="28"/>
        </w:rPr>
        <w:t>купок, аккредитованных</w:t>
      </w:r>
      <w:r w:rsidR="00534EF8" w:rsidRPr="00865553">
        <w:rPr>
          <w:sz w:val="28"/>
          <w:szCs w:val="28"/>
        </w:rPr>
        <w:br/>
      </w:r>
      <w:r w:rsidR="005A1C2A" w:rsidRPr="00865553">
        <w:rPr>
          <w:sz w:val="28"/>
          <w:szCs w:val="28"/>
        </w:rPr>
        <w:t>на электронной площадке</w:t>
      </w:r>
      <w:r w:rsidR="00501F3E" w:rsidRPr="00865553">
        <w:rPr>
          <w:sz w:val="28"/>
          <w:szCs w:val="28"/>
        </w:rPr>
        <w:t>,</w:t>
      </w:r>
      <w:r w:rsidR="005A1C2A" w:rsidRPr="00865553">
        <w:rPr>
          <w:sz w:val="28"/>
          <w:szCs w:val="28"/>
        </w:rPr>
        <w:t xml:space="preserve"> и в результате осу</w:t>
      </w:r>
      <w:r w:rsidR="00534EF8" w:rsidRPr="00865553">
        <w:rPr>
          <w:sz w:val="28"/>
          <w:szCs w:val="28"/>
        </w:rPr>
        <w:t>ществления внеплановой проверки</w:t>
      </w:r>
      <w:r w:rsidR="00534EF8" w:rsidRPr="00865553">
        <w:rPr>
          <w:sz w:val="28"/>
          <w:szCs w:val="28"/>
        </w:rPr>
        <w:br/>
      </w:r>
      <w:r w:rsidR="005A1C2A" w:rsidRPr="00865553">
        <w:rPr>
          <w:sz w:val="28"/>
          <w:szCs w:val="28"/>
        </w:rPr>
        <w:t>в части действий Оператора электронной площ</w:t>
      </w:r>
      <w:r w:rsidR="00A63D43">
        <w:rPr>
          <w:sz w:val="28"/>
          <w:szCs w:val="28"/>
        </w:rPr>
        <w:t>адки в соответствии с пунктом 1</w:t>
      </w:r>
      <w:r w:rsidR="00A63D43">
        <w:rPr>
          <w:sz w:val="28"/>
          <w:szCs w:val="28"/>
        </w:rPr>
        <w:br/>
      </w:r>
      <w:r w:rsidR="005A1C2A" w:rsidRPr="00865553">
        <w:rPr>
          <w:sz w:val="28"/>
          <w:szCs w:val="28"/>
        </w:rPr>
        <w:t>части 15</w:t>
      </w:r>
      <w:r w:rsidR="00534EF8" w:rsidRPr="00865553">
        <w:rPr>
          <w:sz w:val="28"/>
          <w:szCs w:val="28"/>
        </w:rPr>
        <w:t xml:space="preserve"> статьи 99 Федерального закона </w:t>
      </w:r>
      <w:r w:rsidR="005A1C2A" w:rsidRPr="00865553">
        <w:rPr>
          <w:sz w:val="28"/>
          <w:szCs w:val="28"/>
        </w:rPr>
        <w:t>от 05.04.2013</w:t>
      </w:r>
      <w:r w:rsidR="003E544A" w:rsidRPr="00865553">
        <w:rPr>
          <w:sz w:val="28"/>
          <w:szCs w:val="28"/>
        </w:rPr>
        <w:t xml:space="preserve"> № 44-ФЗ «О контрактной систем</w:t>
      </w:r>
      <w:r w:rsidR="00A63D43">
        <w:rPr>
          <w:sz w:val="28"/>
          <w:szCs w:val="28"/>
        </w:rPr>
        <w:t xml:space="preserve">е </w:t>
      </w:r>
      <w:r w:rsidR="005A1C2A" w:rsidRPr="00865553">
        <w:rPr>
          <w:sz w:val="28"/>
          <w:szCs w:val="28"/>
        </w:rPr>
        <w:t>в сфере закупок товаров, работ, услуг для обеспечения государст</w:t>
      </w:r>
      <w:r w:rsidR="00534EF8" w:rsidRPr="00865553">
        <w:rPr>
          <w:sz w:val="28"/>
          <w:szCs w:val="28"/>
        </w:rPr>
        <w:t>венных</w:t>
      </w:r>
      <w:r w:rsidR="00534EF8" w:rsidRPr="00865553">
        <w:rPr>
          <w:sz w:val="28"/>
          <w:szCs w:val="28"/>
        </w:rPr>
        <w:br/>
      </w:r>
      <w:r w:rsidR="005A1C2A" w:rsidRPr="00865553">
        <w:rPr>
          <w:sz w:val="28"/>
          <w:szCs w:val="28"/>
        </w:rPr>
        <w:t>и муниципальных нужд»</w:t>
      </w:r>
      <w:r w:rsidR="00465F5D">
        <w:rPr>
          <w:sz w:val="28"/>
          <w:szCs w:val="28"/>
        </w:rPr>
        <w:t xml:space="preserve"> </w:t>
      </w:r>
      <w:r w:rsidR="00465F5D" w:rsidRPr="000A15B3">
        <w:rPr>
          <w:sz w:val="28"/>
          <w:szCs w:val="28"/>
        </w:rPr>
        <w:t>(далее – Закон о контрактной системе)</w:t>
      </w:r>
      <w:r w:rsidR="00A55A4D" w:rsidRPr="00865553">
        <w:rPr>
          <w:sz w:val="28"/>
          <w:szCs w:val="28"/>
        </w:rPr>
        <w:t>,</w:t>
      </w:r>
    </w:p>
    <w:p w:rsidR="00EF5834" w:rsidRPr="00B112C4" w:rsidRDefault="00EF5834" w:rsidP="00775B0F">
      <w:pPr>
        <w:spacing w:line="346" w:lineRule="exact"/>
        <w:ind w:firstLine="425"/>
        <w:jc w:val="both"/>
        <w:rPr>
          <w:sz w:val="28"/>
          <w:szCs w:val="28"/>
          <w:highlight w:val="yellow"/>
        </w:rPr>
      </w:pPr>
    </w:p>
    <w:p w:rsidR="008972AC" w:rsidRDefault="00EC6791" w:rsidP="00775B0F">
      <w:pPr>
        <w:spacing w:line="346" w:lineRule="exact"/>
        <w:jc w:val="center"/>
        <w:rPr>
          <w:sz w:val="28"/>
          <w:szCs w:val="28"/>
        </w:rPr>
      </w:pPr>
      <w:r w:rsidRPr="00865553">
        <w:rPr>
          <w:sz w:val="28"/>
          <w:szCs w:val="28"/>
        </w:rPr>
        <w:t>УСТАНОВИЛА:</w:t>
      </w:r>
    </w:p>
    <w:p w:rsidR="004D1010" w:rsidRPr="00865553" w:rsidRDefault="004D1010" w:rsidP="00775B0F">
      <w:pPr>
        <w:spacing w:line="346" w:lineRule="exact"/>
        <w:jc w:val="center"/>
        <w:rPr>
          <w:sz w:val="28"/>
          <w:szCs w:val="28"/>
        </w:rPr>
      </w:pPr>
    </w:p>
    <w:p w:rsidR="00C478C8" w:rsidRPr="0002516D" w:rsidRDefault="00C478C8" w:rsidP="00775B0F">
      <w:pPr>
        <w:autoSpaceDE w:val="0"/>
        <w:autoSpaceDN w:val="0"/>
        <w:adjustRightInd w:val="0"/>
        <w:spacing w:line="346" w:lineRule="exact"/>
        <w:ind w:firstLine="709"/>
        <w:jc w:val="both"/>
        <w:rPr>
          <w:sz w:val="28"/>
          <w:szCs w:val="28"/>
        </w:rPr>
      </w:pPr>
      <w:r w:rsidRPr="00865553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865553">
        <w:rPr>
          <w:sz w:val="28"/>
          <w:szCs w:val="28"/>
        </w:rPr>
        <w:br/>
        <w:t xml:space="preserve">на действия Оператора электронной площадки </w:t>
      </w:r>
      <w:r w:rsidR="001C76C6" w:rsidRPr="00865553">
        <w:rPr>
          <w:sz w:val="28"/>
          <w:szCs w:val="28"/>
        </w:rPr>
        <w:t xml:space="preserve">при размещении </w:t>
      </w:r>
      <w:r w:rsidR="00501F3E" w:rsidRPr="00865553">
        <w:rPr>
          <w:sz w:val="28"/>
          <w:szCs w:val="28"/>
        </w:rPr>
        <w:t xml:space="preserve">информации </w:t>
      </w:r>
      <w:r w:rsidR="00501F3E" w:rsidRPr="00865553">
        <w:rPr>
          <w:sz w:val="28"/>
          <w:szCs w:val="28"/>
        </w:rPr>
        <w:br/>
        <w:t>и документов, включаемых в реестр участников закупок, аккредитованных</w:t>
      </w:r>
      <w:r w:rsidR="00501F3E" w:rsidRPr="00865553">
        <w:rPr>
          <w:sz w:val="28"/>
          <w:szCs w:val="28"/>
        </w:rPr>
        <w:br/>
        <w:t>на электронной площадке</w:t>
      </w:r>
      <w:r w:rsidR="006747BB">
        <w:rPr>
          <w:sz w:val="28"/>
          <w:szCs w:val="28"/>
        </w:rPr>
        <w:t xml:space="preserve"> </w:t>
      </w:r>
      <w:r w:rsidR="00D51BBA">
        <w:rPr>
          <w:sz w:val="28"/>
          <w:szCs w:val="28"/>
        </w:rPr>
        <w:t xml:space="preserve">(далее </w:t>
      </w:r>
      <w:r w:rsidR="00D51BBA" w:rsidRPr="006747BB">
        <w:rPr>
          <w:sz w:val="28"/>
          <w:szCs w:val="28"/>
        </w:rPr>
        <w:t xml:space="preserve">– </w:t>
      </w:r>
      <w:r w:rsidR="00D51BBA">
        <w:rPr>
          <w:sz w:val="28"/>
          <w:szCs w:val="28"/>
        </w:rPr>
        <w:t xml:space="preserve">Реестр) </w:t>
      </w:r>
      <w:r w:rsidR="006747BB" w:rsidRPr="00F5340F">
        <w:rPr>
          <w:sz w:val="28"/>
          <w:szCs w:val="28"/>
        </w:rPr>
        <w:t xml:space="preserve">подтверждающих соответствие Заявителя дополнительным требованиям, предусмотренным </w:t>
      </w:r>
      <w:r w:rsidR="006747BB">
        <w:rPr>
          <w:sz w:val="28"/>
          <w:szCs w:val="28"/>
        </w:rPr>
        <w:t>позици</w:t>
      </w:r>
      <w:r w:rsidR="00465F5D">
        <w:rPr>
          <w:sz w:val="28"/>
          <w:szCs w:val="28"/>
        </w:rPr>
        <w:t>ей</w:t>
      </w:r>
      <w:r w:rsidR="006747BB">
        <w:rPr>
          <w:sz w:val="28"/>
          <w:szCs w:val="28"/>
        </w:rPr>
        <w:t xml:space="preserve"> </w:t>
      </w:r>
      <w:r w:rsidR="00510708">
        <w:rPr>
          <w:sz w:val="28"/>
          <w:szCs w:val="28"/>
        </w:rPr>
        <w:t>36</w:t>
      </w:r>
      <w:r w:rsidR="006747BB">
        <w:rPr>
          <w:sz w:val="28"/>
          <w:szCs w:val="28"/>
        </w:rPr>
        <w:t xml:space="preserve"> раздела</w:t>
      </w:r>
      <w:r w:rsidR="006747BB" w:rsidRPr="00F5340F">
        <w:rPr>
          <w:sz w:val="28"/>
          <w:szCs w:val="28"/>
        </w:rPr>
        <w:t xml:space="preserve"> </w:t>
      </w:r>
      <w:r w:rsidR="00510708">
        <w:rPr>
          <w:sz w:val="28"/>
          <w:szCs w:val="28"/>
        </w:rPr>
        <w:t>6</w:t>
      </w:r>
      <w:r w:rsidR="006747BB">
        <w:rPr>
          <w:sz w:val="28"/>
          <w:szCs w:val="28"/>
        </w:rPr>
        <w:t xml:space="preserve"> </w:t>
      </w:r>
      <w:r w:rsidR="00F61DE2">
        <w:rPr>
          <w:sz w:val="28"/>
          <w:szCs w:val="28"/>
        </w:rPr>
        <w:t>п</w:t>
      </w:r>
      <w:r w:rsidR="006747BB" w:rsidRPr="00ED5755">
        <w:rPr>
          <w:sz w:val="28"/>
          <w:szCs w:val="28"/>
        </w:rPr>
        <w:t>остановления</w:t>
      </w:r>
      <w:r w:rsidR="006747BB">
        <w:rPr>
          <w:sz w:val="28"/>
          <w:szCs w:val="28"/>
        </w:rPr>
        <w:t xml:space="preserve"> </w:t>
      </w:r>
      <w:r w:rsidR="006747BB" w:rsidRPr="006747BB">
        <w:rPr>
          <w:sz w:val="28"/>
          <w:szCs w:val="28"/>
        </w:rPr>
        <w:t>Правительства Рос</w:t>
      </w:r>
      <w:r w:rsidR="006747BB">
        <w:rPr>
          <w:sz w:val="28"/>
          <w:szCs w:val="28"/>
        </w:rPr>
        <w:t xml:space="preserve">сийской Федерации от 29.12.2021 </w:t>
      </w:r>
      <w:r w:rsidR="00F61DE2">
        <w:rPr>
          <w:sz w:val="28"/>
          <w:szCs w:val="28"/>
        </w:rPr>
        <w:t>№ 2571</w:t>
      </w:r>
      <w:r w:rsidR="00F61DE2">
        <w:rPr>
          <w:sz w:val="28"/>
          <w:szCs w:val="28"/>
        </w:rPr>
        <w:br/>
      </w:r>
      <w:r w:rsidR="006747BB" w:rsidRPr="006747BB">
        <w:rPr>
          <w:sz w:val="28"/>
          <w:szCs w:val="28"/>
        </w:rPr>
        <w:t>(далее – Постановление № 2571)</w:t>
      </w:r>
      <w:r w:rsidR="006747BB">
        <w:rPr>
          <w:sz w:val="28"/>
          <w:szCs w:val="28"/>
        </w:rPr>
        <w:t>.</w:t>
      </w:r>
    </w:p>
    <w:p w:rsidR="00C478C8" w:rsidRPr="0002516D" w:rsidRDefault="00C478C8" w:rsidP="00775B0F">
      <w:pPr>
        <w:autoSpaceDE w:val="0"/>
        <w:autoSpaceDN w:val="0"/>
        <w:adjustRightInd w:val="0"/>
        <w:spacing w:line="346" w:lineRule="exact"/>
        <w:ind w:firstLine="709"/>
        <w:jc w:val="both"/>
        <w:rPr>
          <w:sz w:val="28"/>
          <w:szCs w:val="28"/>
        </w:rPr>
      </w:pPr>
      <w:r w:rsidRPr="0002516D">
        <w:rPr>
          <w:sz w:val="28"/>
          <w:szCs w:val="28"/>
        </w:rPr>
        <w:t>Согласно доводу жалобы Заявителя</w:t>
      </w:r>
      <w:r w:rsidR="00380294" w:rsidRPr="0002516D">
        <w:rPr>
          <w:sz w:val="28"/>
          <w:szCs w:val="28"/>
        </w:rPr>
        <w:t>,</w:t>
      </w:r>
      <w:r w:rsidRPr="0002516D">
        <w:rPr>
          <w:sz w:val="28"/>
          <w:szCs w:val="28"/>
        </w:rPr>
        <w:t xml:space="preserve"> его права и законные интересы нарушены действиями Оператора электронной площадки, </w:t>
      </w:r>
      <w:r w:rsidR="00150526" w:rsidRPr="0002516D">
        <w:rPr>
          <w:sz w:val="28"/>
          <w:szCs w:val="28"/>
        </w:rPr>
        <w:t xml:space="preserve">неправомерно отказавшего </w:t>
      </w:r>
      <w:r w:rsidR="00501F3E" w:rsidRPr="0002516D">
        <w:rPr>
          <w:sz w:val="28"/>
          <w:szCs w:val="28"/>
        </w:rPr>
        <w:br/>
      </w:r>
      <w:r w:rsidR="004A31B2" w:rsidRPr="0002516D">
        <w:rPr>
          <w:sz w:val="28"/>
          <w:szCs w:val="28"/>
        </w:rPr>
        <w:t>в размещ</w:t>
      </w:r>
      <w:r w:rsidR="00D51BBA">
        <w:rPr>
          <w:sz w:val="28"/>
          <w:szCs w:val="28"/>
        </w:rPr>
        <w:t>ении информации и документов в Р</w:t>
      </w:r>
      <w:r w:rsidR="004A31B2" w:rsidRPr="0002516D">
        <w:rPr>
          <w:sz w:val="28"/>
          <w:szCs w:val="28"/>
        </w:rPr>
        <w:t xml:space="preserve">еестре о соответствии Заявителя </w:t>
      </w:r>
      <w:r w:rsidR="006436E7" w:rsidRPr="0002516D">
        <w:rPr>
          <w:sz w:val="28"/>
          <w:szCs w:val="28"/>
        </w:rPr>
        <w:t xml:space="preserve">дополнительным </w:t>
      </w:r>
      <w:r w:rsidR="006436E7">
        <w:rPr>
          <w:sz w:val="28"/>
          <w:szCs w:val="28"/>
        </w:rPr>
        <w:t xml:space="preserve">требованиям </w:t>
      </w:r>
      <w:r w:rsidR="004A31B2" w:rsidRPr="0002516D">
        <w:rPr>
          <w:sz w:val="28"/>
          <w:szCs w:val="28"/>
        </w:rPr>
        <w:t xml:space="preserve">предусмотренным частью 2 статьи </w:t>
      </w:r>
      <w:r w:rsidR="006436E7">
        <w:rPr>
          <w:sz w:val="28"/>
          <w:szCs w:val="28"/>
        </w:rPr>
        <w:t>31</w:t>
      </w:r>
      <w:r w:rsidR="006436E7">
        <w:rPr>
          <w:sz w:val="28"/>
          <w:szCs w:val="28"/>
        </w:rPr>
        <w:br/>
      </w:r>
      <w:r w:rsidR="00465F5D">
        <w:rPr>
          <w:sz w:val="28"/>
          <w:szCs w:val="28"/>
        </w:rPr>
        <w:t xml:space="preserve">Закона о контрактной </w:t>
      </w:r>
      <w:r w:rsidR="006436E7">
        <w:rPr>
          <w:sz w:val="28"/>
          <w:szCs w:val="28"/>
        </w:rPr>
        <w:t>системе.</w:t>
      </w:r>
    </w:p>
    <w:p w:rsidR="0039335D" w:rsidRPr="0002516D" w:rsidRDefault="0039335D" w:rsidP="00775B0F">
      <w:pPr>
        <w:autoSpaceDE w:val="0"/>
        <w:autoSpaceDN w:val="0"/>
        <w:adjustRightInd w:val="0"/>
        <w:spacing w:line="346" w:lineRule="exact"/>
        <w:ind w:firstLine="709"/>
        <w:jc w:val="both"/>
        <w:rPr>
          <w:sz w:val="28"/>
          <w:szCs w:val="28"/>
        </w:rPr>
      </w:pPr>
      <w:r w:rsidRPr="0002516D">
        <w:rPr>
          <w:sz w:val="28"/>
          <w:szCs w:val="28"/>
        </w:rPr>
        <w:t xml:space="preserve">Представитель Оператора электронной площадки </w:t>
      </w:r>
      <w:r w:rsidR="008146E4" w:rsidRPr="0002516D">
        <w:rPr>
          <w:sz w:val="28"/>
          <w:szCs w:val="28"/>
        </w:rPr>
        <w:t>на заседании Комиссии</w:t>
      </w:r>
      <w:r w:rsidR="008146E4" w:rsidRPr="0002516D">
        <w:rPr>
          <w:sz w:val="28"/>
          <w:szCs w:val="28"/>
        </w:rPr>
        <w:br/>
        <w:t>не</w:t>
      </w:r>
      <w:r w:rsidR="00D15452" w:rsidRPr="0002516D">
        <w:rPr>
          <w:sz w:val="28"/>
          <w:szCs w:val="28"/>
        </w:rPr>
        <w:t xml:space="preserve"> </w:t>
      </w:r>
      <w:r w:rsidRPr="0002516D">
        <w:rPr>
          <w:sz w:val="28"/>
          <w:szCs w:val="28"/>
        </w:rPr>
        <w:t xml:space="preserve">согласился с доводом жалобы Заявителя и сообщил, </w:t>
      </w:r>
      <w:r w:rsidR="008146E4" w:rsidRPr="0002516D">
        <w:rPr>
          <w:sz w:val="28"/>
          <w:szCs w:val="28"/>
        </w:rPr>
        <w:t>что Оператор электронной площадки действовал в соответствии с законод</w:t>
      </w:r>
      <w:r w:rsidR="0061243E" w:rsidRPr="0002516D">
        <w:rPr>
          <w:sz w:val="28"/>
          <w:szCs w:val="28"/>
        </w:rPr>
        <w:t>ательством Российской Федерации</w:t>
      </w:r>
      <w:r w:rsidR="0061243E" w:rsidRPr="0002516D">
        <w:rPr>
          <w:sz w:val="28"/>
          <w:szCs w:val="28"/>
        </w:rPr>
        <w:br/>
      </w:r>
      <w:r w:rsidR="008146E4" w:rsidRPr="0002516D">
        <w:rPr>
          <w:sz w:val="28"/>
          <w:szCs w:val="28"/>
        </w:rPr>
        <w:t>о контрактной системе в сфере закупок.</w:t>
      </w:r>
    </w:p>
    <w:p w:rsidR="0070370E" w:rsidRDefault="0070370E" w:rsidP="00775B0F">
      <w:pPr>
        <w:autoSpaceDE w:val="0"/>
        <w:autoSpaceDN w:val="0"/>
        <w:adjustRightInd w:val="0"/>
        <w:spacing w:line="346" w:lineRule="exact"/>
        <w:ind w:firstLine="709"/>
        <w:jc w:val="both"/>
        <w:rPr>
          <w:sz w:val="28"/>
          <w:szCs w:val="28"/>
        </w:rPr>
      </w:pPr>
      <w:r w:rsidRPr="0070370E">
        <w:rPr>
          <w:sz w:val="28"/>
          <w:szCs w:val="28"/>
        </w:rPr>
        <w:t>В ходе рассмотрения жалобы Заявителя на действия Оператора электронной площадки 02.05.2023 Комиссией в целях полного и всестороннего рассмотрения жалобы объявлен перерыв, заседание продолжилось 03.05.2023.</w:t>
      </w:r>
    </w:p>
    <w:p w:rsidR="004A31B2" w:rsidRPr="0002516D" w:rsidRDefault="004A31B2" w:rsidP="00775B0F">
      <w:pPr>
        <w:autoSpaceDE w:val="0"/>
        <w:autoSpaceDN w:val="0"/>
        <w:adjustRightInd w:val="0"/>
        <w:spacing w:line="346" w:lineRule="exact"/>
        <w:ind w:firstLine="709"/>
        <w:jc w:val="both"/>
        <w:rPr>
          <w:sz w:val="28"/>
          <w:szCs w:val="28"/>
        </w:rPr>
      </w:pPr>
      <w:r w:rsidRPr="0002516D">
        <w:rPr>
          <w:sz w:val="28"/>
          <w:szCs w:val="28"/>
        </w:rPr>
        <w:t>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требования.</w:t>
      </w:r>
    </w:p>
    <w:p w:rsidR="004A31B2" w:rsidRPr="0002516D" w:rsidRDefault="004A31B2" w:rsidP="00775B0F">
      <w:pPr>
        <w:autoSpaceDE w:val="0"/>
        <w:autoSpaceDN w:val="0"/>
        <w:adjustRightInd w:val="0"/>
        <w:spacing w:line="346" w:lineRule="exact"/>
        <w:ind w:firstLine="709"/>
        <w:jc w:val="both"/>
        <w:rPr>
          <w:sz w:val="28"/>
          <w:szCs w:val="28"/>
        </w:rPr>
      </w:pPr>
      <w:r w:rsidRPr="0002516D">
        <w:rPr>
          <w:sz w:val="28"/>
          <w:szCs w:val="28"/>
        </w:rPr>
        <w:t>Согласно части 3 статьи 31 Закона о контрактной системе перечень документов, которые подтверждают соответствие участников закупок дополнительным требованиям, указа</w:t>
      </w:r>
      <w:r w:rsidR="003E544A" w:rsidRPr="0002516D">
        <w:rPr>
          <w:sz w:val="28"/>
          <w:szCs w:val="28"/>
        </w:rPr>
        <w:t xml:space="preserve">нным в частях 2 и 2.1 статьи 31 </w:t>
      </w:r>
      <w:r w:rsidRPr="0002516D">
        <w:rPr>
          <w:sz w:val="28"/>
          <w:szCs w:val="28"/>
        </w:rPr>
        <w:t>Закона о контрактной системе, устанавливается Правительством Российской Федерации.</w:t>
      </w:r>
    </w:p>
    <w:p w:rsidR="004A31B2" w:rsidRPr="0002516D" w:rsidRDefault="004A31B2" w:rsidP="00775B0F">
      <w:pPr>
        <w:autoSpaceDE w:val="0"/>
        <w:autoSpaceDN w:val="0"/>
        <w:adjustRightInd w:val="0"/>
        <w:spacing w:line="346" w:lineRule="exact"/>
        <w:ind w:firstLine="709"/>
        <w:jc w:val="both"/>
        <w:rPr>
          <w:sz w:val="28"/>
          <w:szCs w:val="28"/>
        </w:rPr>
      </w:pPr>
      <w:r w:rsidRPr="0002516D">
        <w:rPr>
          <w:sz w:val="28"/>
          <w:szCs w:val="28"/>
        </w:rPr>
        <w:t xml:space="preserve">Постановлением </w:t>
      </w:r>
      <w:r w:rsidR="00465F5D">
        <w:rPr>
          <w:sz w:val="28"/>
          <w:szCs w:val="28"/>
        </w:rPr>
        <w:t xml:space="preserve">№ 2571 </w:t>
      </w:r>
      <w:r w:rsidRPr="0002516D">
        <w:rPr>
          <w:sz w:val="28"/>
          <w:szCs w:val="28"/>
        </w:rPr>
        <w:t>устано</w:t>
      </w:r>
      <w:r w:rsidR="00784D7B" w:rsidRPr="0002516D">
        <w:rPr>
          <w:sz w:val="28"/>
          <w:szCs w:val="28"/>
        </w:rPr>
        <w:t>влены дополнительные требования</w:t>
      </w:r>
      <w:r w:rsidR="00784D7B" w:rsidRPr="0002516D">
        <w:rPr>
          <w:sz w:val="28"/>
          <w:szCs w:val="28"/>
        </w:rPr>
        <w:br/>
      </w:r>
      <w:r w:rsidRPr="0002516D">
        <w:rPr>
          <w:sz w:val="28"/>
          <w:szCs w:val="28"/>
        </w:rPr>
        <w:t>к участникам закупки отдель</w:t>
      </w:r>
      <w:r w:rsidR="00784D7B" w:rsidRPr="0002516D">
        <w:rPr>
          <w:sz w:val="28"/>
          <w:szCs w:val="28"/>
        </w:rPr>
        <w:t xml:space="preserve">ных видов товаров, работ, услуг </w:t>
      </w:r>
      <w:r w:rsidRPr="0002516D">
        <w:rPr>
          <w:sz w:val="28"/>
          <w:szCs w:val="28"/>
        </w:rPr>
        <w:t>для обеспечения государственных и муниципальных нужд.</w:t>
      </w:r>
    </w:p>
    <w:p w:rsidR="004A31B2" w:rsidRDefault="004A31B2" w:rsidP="00775B0F">
      <w:pPr>
        <w:autoSpaceDE w:val="0"/>
        <w:autoSpaceDN w:val="0"/>
        <w:adjustRightInd w:val="0"/>
        <w:spacing w:line="346" w:lineRule="exact"/>
        <w:ind w:firstLine="709"/>
        <w:jc w:val="both"/>
        <w:rPr>
          <w:sz w:val="28"/>
          <w:szCs w:val="28"/>
        </w:rPr>
      </w:pPr>
      <w:r w:rsidRPr="0002516D">
        <w:rPr>
          <w:sz w:val="28"/>
          <w:szCs w:val="28"/>
        </w:rPr>
        <w:t xml:space="preserve">Согласно части 12 статьи 24.2 Закона о контрактной системе в целях обеспечения доступа к участию в проводимых на электронной площадке закупках отдельных видов товаров, работ, услуг, в отношении участников которых установлены дополнительные требования в соответствии с частями 2 и 2.1 </w:t>
      </w:r>
      <w:r w:rsidRPr="0002516D">
        <w:rPr>
          <w:sz w:val="28"/>
          <w:szCs w:val="28"/>
        </w:rPr>
        <w:br/>
        <w:t xml:space="preserve">статьи 31 Закона о контрактной системе, участник закупки, аккредитованный </w:t>
      </w:r>
      <w:r w:rsidRPr="0002516D">
        <w:rPr>
          <w:sz w:val="28"/>
          <w:szCs w:val="28"/>
        </w:rPr>
        <w:br/>
        <w:t xml:space="preserve">на электронной площадке, направляет оператору этой электронной площадки </w:t>
      </w:r>
      <w:r w:rsidRPr="0002516D">
        <w:rPr>
          <w:sz w:val="28"/>
          <w:szCs w:val="28"/>
        </w:rPr>
        <w:br/>
        <w:t xml:space="preserve">в отношении каждого такого вида информацию и документы, предусмотренные перечнем, установленным Правительством Российской Федерации в соответствии </w:t>
      </w:r>
      <w:r w:rsidRPr="0002516D">
        <w:rPr>
          <w:sz w:val="28"/>
          <w:szCs w:val="28"/>
        </w:rPr>
        <w:br/>
        <w:t>с частью 3 статьи 31 Закона о контрактной системе.</w:t>
      </w:r>
    </w:p>
    <w:p w:rsidR="00D51BBA" w:rsidRPr="0098036B" w:rsidRDefault="000F69C0" w:rsidP="00775B0F">
      <w:pPr>
        <w:autoSpaceDE w:val="0"/>
        <w:autoSpaceDN w:val="0"/>
        <w:adjustRightInd w:val="0"/>
        <w:spacing w:line="346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</w:t>
      </w:r>
      <w:r w:rsidR="004C38CE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с пунктом 2 </w:t>
      </w:r>
      <w:r w:rsidR="00F61DE2">
        <w:rPr>
          <w:sz w:val="28"/>
          <w:szCs w:val="28"/>
        </w:rPr>
        <w:t>П</w:t>
      </w:r>
      <w:r w:rsidRPr="000F69C0">
        <w:rPr>
          <w:sz w:val="28"/>
          <w:szCs w:val="28"/>
        </w:rPr>
        <w:t>равил в</w:t>
      </w:r>
      <w:r w:rsidR="00A96BAB">
        <w:rPr>
          <w:sz w:val="28"/>
          <w:szCs w:val="28"/>
        </w:rPr>
        <w:t>заимодействия участника закупки</w:t>
      </w:r>
      <w:r w:rsidR="00A96BAB">
        <w:rPr>
          <w:sz w:val="28"/>
          <w:szCs w:val="28"/>
        </w:rPr>
        <w:br/>
      </w:r>
      <w:r w:rsidRPr="000F69C0">
        <w:rPr>
          <w:sz w:val="28"/>
          <w:szCs w:val="28"/>
        </w:rPr>
        <w:t>и оператора электронной площадки, оператора специализированной электронной площадки, утвержденных постановлением Правительства Российской</w:t>
      </w:r>
      <w:r w:rsidR="00A96BAB">
        <w:rPr>
          <w:sz w:val="28"/>
          <w:szCs w:val="28"/>
        </w:rPr>
        <w:t xml:space="preserve"> Федерации</w:t>
      </w:r>
      <w:r w:rsidR="00A96BAB">
        <w:rPr>
          <w:sz w:val="28"/>
          <w:szCs w:val="28"/>
        </w:rPr>
        <w:br/>
      </w:r>
      <w:r>
        <w:rPr>
          <w:sz w:val="28"/>
          <w:szCs w:val="28"/>
        </w:rPr>
        <w:t xml:space="preserve">от 14.09.2019 № 1202 </w:t>
      </w:r>
      <w:r w:rsidRPr="000F69C0">
        <w:rPr>
          <w:sz w:val="28"/>
          <w:szCs w:val="28"/>
        </w:rPr>
        <w:t>«О порядке взаимодействия участника закупки и оператора электронной площадки, оператора специализированной электронной площадки» (далее – Правила)</w:t>
      </w:r>
      <w:r w:rsidR="004C38CE">
        <w:rPr>
          <w:sz w:val="28"/>
          <w:szCs w:val="28"/>
        </w:rPr>
        <w:t xml:space="preserve"> в </w:t>
      </w:r>
      <w:r w:rsidR="004C38CE" w:rsidRPr="004C38CE">
        <w:rPr>
          <w:sz w:val="28"/>
          <w:szCs w:val="28"/>
        </w:rPr>
        <w:t xml:space="preserve">целях обеспечения доступа к участию </w:t>
      </w:r>
      <w:r w:rsidR="00A96BAB">
        <w:rPr>
          <w:sz w:val="28"/>
          <w:szCs w:val="28"/>
        </w:rPr>
        <w:t>в проводимых</w:t>
      </w:r>
      <w:r w:rsidR="00A96BAB">
        <w:rPr>
          <w:sz w:val="28"/>
          <w:szCs w:val="28"/>
        </w:rPr>
        <w:br/>
      </w:r>
      <w:r w:rsidR="004C38CE" w:rsidRPr="004C38CE">
        <w:rPr>
          <w:sz w:val="28"/>
          <w:szCs w:val="28"/>
        </w:rPr>
        <w:t>на электронной площадке, специализированной</w:t>
      </w:r>
      <w:r w:rsidR="00A96BAB">
        <w:rPr>
          <w:sz w:val="28"/>
          <w:szCs w:val="28"/>
        </w:rPr>
        <w:t xml:space="preserve"> электронной площадке закупках,</w:t>
      </w:r>
      <w:r w:rsidR="00A96BAB">
        <w:rPr>
          <w:sz w:val="28"/>
          <w:szCs w:val="28"/>
        </w:rPr>
        <w:br/>
      </w:r>
      <w:r w:rsidR="004C38CE" w:rsidRPr="004C38CE">
        <w:rPr>
          <w:sz w:val="28"/>
          <w:szCs w:val="28"/>
        </w:rPr>
        <w:t>в отношении участников которых устано</w:t>
      </w:r>
      <w:r w:rsidR="00A96BAB">
        <w:rPr>
          <w:sz w:val="28"/>
          <w:szCs w:val="28"/>
        </w:rPr>
        <w:t>влены дополнительные требования</w:t>
      </w:r>
      <w:r w:rsidR="00A96BAB">
        <w:rPr>
          <w:sz w:val="28"/>
          <w:szCs w:val="28"/>
        </w:rPr>
        <w:br/>
      </w:r>
      <w:r w:rsidR="004C38CE" w:rsidRPr="004C38CE">
        <w:rPr>
          <w:sz w:val="28"/>
          <w:szCs w:val="28"/>
        </w:rPr>
        <w:t xml:space="preserve">в соответствии с частями 2 и 2.1 статьи 31 </w:t>
      </w:r>
      <w:r w:rsidR="004C38CE">
        <w:rPr>
          <w:sz w:val="28"/>
          <w:szCs w:val="28"/>
        </w:rPr>
        <w:t>Закона о контрактной системе</w:t>
      </w:r>
      <w:r w:rsidR="004C38CE" w:rsidRPr="004C38CE">
        <w:rPr>
          <w:sz w:val="28"/>
          <w:szCs w:val="28"/>
        </w:rPr>
        <w:t>, участ</w:t>
      </w:r>
      <w:r w:rsidR="004C38CE">
        <w:rPr>
          <w:sz w:val="28"/>
          <w:szCs w:val="28"/>
        </w:rPr>
        <w:t>ник закупки после иде</w:t>
      </w:r>
      <w:r w:rsidR="00A96BAB">
        <w:rPr>
          <w:sz w:val="28"/>
          <w:szCs w:val="28"/>
        </w:rPr>
        <w:t xml:space="preserve">нтификации </w:t>
      </w:r>
      <w:r w:rsidR="004C38CE" w:rsidRPr="004C38CE">
        <w:rPr>
          <w:sz w:val="28"/>
          <w:szCs w:val="28"/>
        </w:rPr>
        <w:t>и аутентификации на электронной площадке, специализированной электронной площадке направляет оператору соот</w:t>
      </w:r>
      <w:r w:rsidR="00A96BAB">
        <w:rPr>
          <w:sz w:val="28"/>
          <w:szCs w:val="28"/>
        </w:rPr>
        <w:t xml:space="preserve">ветствующей площадки информацию </w:t>
      </w:r>
      <w:r w:rsidR="004C38CE" w:rsidRPr="004C38CE">
        <w:rPr>
          <w:sz w:val="28"/>
          <w:szCs w:val="28"/>
        </w:rPr>
        <w:t>и документы, предусмо</w:t>
      </w:r>
      <w:r w:rsidR="00A96BAB">
        <w:rPr>
          <w:sz w:val="28"/>
          <w:szCs w:val="28"/>
        </w:rPr>
        <w:t>тренные перечнем, установленным</w:t>
      </w:r>
      <w:r w:rsidR="00A96BAB">
        <w:rPr>
          <w:sz w:val="28"/>
          <w:szCs w:val="28"/>
        </w:rPr>
        <w:br/>
      </w:r>
      <w:r w:rsidR="004C38CE" w:rsidRPr="004C38CE">
        <w:rPr>
          <w:sz w:val="28"/>
          <w:szCs w:val="28"/>
        </w:rPr>
        <w:t xml:space="preserve">в соответствии с частью 3 статьи 31 </w:t>
      </w:r>
      <w:r w:rsidR="004C38CE">
        <w:rPr>
          <w:sz w:val="28"/>
          <w:szCs w:val="28"/>
        </w:rPr>
        <w:t>Закона о контрактной системе</w:t>
      </w:r>
      <w:r w:rsidR="004C38CE" w:rsidRPr="004C38CE">
        <w:rPr>
          <w:sz w:val="28"/>
          <w:szCs w:val="28"/>
        </w:rPr>
        <w:t xml:space="preserve">, путем формирования и подписания электронной подписью, вид которой предусмотрен </w:t>
      </w:r>
      <w:r w:rsidR="004C38CE">
        <w:rPr>
          <w:sz w:val="28"/>
          <w:szCs w:val="28"/>
        </w:rPr>
        <w:t>Закона о контрактной системе</w:t>
      </w:r>
      <w:r w:rsidR="004C38CE" w:rsidRPr="004C38CE">
        <w:rPr>
          <w:sz w:val="28"/>
          <w:szCs w:val="28"/>
        </w:rPr>
        <w:t>, информации и докумен</w:t>
      </w:r>
      <w:r w:rsidR="00D51BBA">
        <w:rPr>
          <w:sz w:val="28"/>
          <w:szCs w:val="28"/>
        </w:rPr>
        <w:t>тов, предусмотренных пунктом 4 П</w:t>
      </w:r>
      <w:r w:rsidR="004C38CE" w:rsidRPr="004C38CE">
        <w:rPr>
          <w:sz w:val="28"/>
          <w:szCs w:val="28"/>
        </w:rPr>
        <w:t xml:space="preserve">остановления </w:t>
      </w:r>
      <w:r w:rsidR="004C38CE">
        <w:rPr>
          <w:sz w:val="28"/>
          <w:szCs w:val="28"/>
        </w:rPr>
        <w:t xml:space="preserve">№ </w:t>
      </w:r>
      <w:r w:rsidR="004C38CE" w:rsidRPr="004C38CE">
        <w:rPr>
          <w:sz w:val="28"/>
          <w:szCs w:val="28"/>
        </w:rPr>
        <w:t xml:space="preserve">2571, а также указанных в графе </w:t>
      </w:r>
      <w:r w:rsidR="004C38CE">
        <w:rPr>
          <w:sz w:val="28"/>
          <w:szCs w:val="28"/>
        </w:rPr>
        <w:t>«</w:t>
      </w:r>
      <w:r w:rsidR="004C38CE" w:rsidRPr="004C38CE">
        <w:rPr>
          <w:sz w:val="28"/>
          <w:szCs w:val="28"/>
        </w:rPr>
        <w:t xml:space="preserve">Информация </w:t>
      </w:r>
      <w:r w:rsidR="0098036B">
        <w:rPr>
          <w:sz w:val="28"/>
          <w:szCs w:val="28"/>
        </w:rPr>
        <w:br/>
      </w:r>
      <w:r w:rsidR="004C38CE" w:rsidRPr="004C38CE">
        <w:rPr>
          <w:sz w:val="28"/>
          <w:szCs w:val="28"/>
        </w:rPr>
        <w:t>и документы, подтверждающие соответствие участников закупки дополнительным требованиям</w:t>
      </w:r>
      <w:r w:rsidR="004C38CE">
        <w:rPr>
          <w:sz w:val="28"/>
          <w:szCs w:val="28"/>
        </w:rPr>
        <w:t>»</w:t>
      </w:r>
      <w:r w:rsidR="004C38CE" w:rsidRPr="004C38CE">
        <w:rPr>
          <w:sz w:val="28"/>
          <w:szCs w:val="28"/>
        </w:rPr>
        <w:t xml:space="preserve"> прилож</w:t>
      </w:r>
      <w:r w:rsidR="00A96BAB">
        <w:rPr>
          <w:sz w:val="28"/>
          <w:szCs w:val="28"/>
        </w:rPr>
        <w:t xml:space="preserve">ения к </w:t>
      </w:r>
      <w:r w:rsidR="00D51BBA">
        <w:rPr>
          <w:sz w:val="28"/>
          <w:szCs w:val="28"/>
        </w:rPr>
        <w:t>П</w:t>
      </w:r>
      <w:r w:rsidR="00A96BAB">
        <w:rPr>
          <w:sz w:val="28"/>
          <w:szCs w:val="28"/>
        </w:rPr>
        <w:t>остановлению</w:t>
      </w:r>
      <w:r w:rsidR="0098036B">
        <w:rPr>
          <w:sz w:val="28"/>
          <w:szCs w:val="28"/>
        </w:rPr>
        <w:t xml:space="preserve"> № 2571.</w:t>
      </w:r>
    </w:p>
    <w:p w:rsidR="000F69C0" w:rsidRPr="004C38CE" w:rsidRDefault="004C38CE" w:rsidP="00775B0F">
      <w:pPr>
        <w:autoSpaceDE w:val="0"/>
        <w:autoSpaceDN w:val="0"/>
        <w:adjustRightInd w:val="0"/>
        <w:spacing w:line="346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При этом согласно подпункту «а» пункта 2 Правил </w:t>
      </w:r>
      <w:r>
        <w:rPr>
          <w:rFonts w:eastAsiaTheme="minorHAnsi"/>
          <w:sz w:val="28"/>
          <w:szCs w:val="28"/>
          <w:lang w:eastAsia="en-US"/>
        </w:rPr>
        <w:t xml:space="preserve">документы формируются </w:t>
      </w:r>
      <w:r w:rsidR="0098036B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>в форме электронного документа</w:t>
      </w:r>
      <w:r w:rsidR="00A96BAB">
        <w:rPr>
          <w:rFonts w:eastAsiaTheme="minorHAnsi"/>
          <w:sz w:val="28"/>
          <w:szCs w:val="28"/>
          <w:lang w:eastAsia="en-US"/>
        </w:rPr>
        <w:t xml:space="preserve"> или образа бумажного документа </w:t>
      </w:r>
      <w:r>
        <w:rPr>
          <w:rFonts w:eastAsiaTheme="minorHAnsi"/>
          <w:sz w:val="28"/>
          <w:szCs w:val="28"/>
          <w:lang w:eastAsia="en-US"/>
        </w:rPr>
        <w:t>с указанием даты по</w:t>
      </w:r>
      <w:r w:rsidR="0070370E">
        <w:rPr>
          <w:rFonts w:eastAsiaTheme="minorHAnsi"/>
          <w:sz w:val="28"/>
          <w:szCs w:val="28"/>
          <w:lang w:eastAsia="en-US"/>
        </w:rPr>
        <w:t>дписания документа.</w:t>
      </w:r>
    </w:p>
    <w:p w:rsidR="004A31B2" w:rsidRPr="0002516D" w:rsidRDefault="00A63D43" w:rsidP="00775B0F">
      <w:pPr>
        <w:autoSpaceDE w:val="0"/>
        <w:autoSpaceDN w:val="0"/>
        <w:adjustRightInd w:val="0"/>
        <w:spacing w:line="346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Пунктом 4 </w:t>
      </w:r>
      <w:r w:rsidR="000F69C0">
        <w:rPr>
          <w:sz w:val="28"/>
          <w:szCs w:val="28"/>
        </w:rPr>
        <w:t>П</w:t>
      </w:r>
      <w:r w:rsidR="004A31B2" w:rsidRPr="0002516D">
        <w:rPr>
          <w:sz w:val="28"/>
          <w:szCs w:val="28"/>
        </w:rPr>
        <w:t>равил установлено, что оператор электронной площадки, оператор специализированной электронной пл</w:t>
      </w:r>
      <w:r w:rsidR="004C38CE">
        <w:rPr>
          <w:sz w:val="28"/>
          <w:szCs w:val="28"/>
        </w:rPr>
        <w:t>ощадки рассматривают информацию</w:t>
      </w:r>
      <w:r w:rsidR="004C38CE">
        <w:rPr>
          <w:sz w:val="28"/>
          <w:szCs w:val="28"/>
        </w:rPr>
        <w:br/>
      </w:r>
      <w:r w:rsidR="004A31B2" w:rsidRPr="0002516D">
        <w:rPr>
          <w:sz w:val="28"/>
          <w:szCs w:val="28"/>
        </w:rPr>
        <w:t>и документы, предусмотренные пунктами 2 и 3 Правил, на предмет:</w:t>
      </w:r>
    </w:p>
    <w:p w:rsidR="004A31B2" w:rsidRPr="0002516D" w:rsidRDefault="004A31B2" w:rsidP="00775B0F">
      <w:pPr>
        <w:numPr>
          <w:ilvl w:val="0"/>
          <w:numId w:val="12"/>
        </w:numPr>
        <w:autoSpaceDE w:val="0"/>
        <w:autoSpaceDN w:val="0"/>
        <w:adjustRightInd w:val="0"/>
        <w:spacing w:line="346" w:lineRule="exact"/>
        <w:ind w:hanging="437"/>
        <w:jc w:val="both"/>
        <w:rPr>
          <w:sz w:val="28"/>
          <w:szCs w:val="28"/>
        </w:rPr>
      </w:pPr>
      <w:r w:rsidRPr="0002516D">
        <w:rPr>
          <w:sz w:val="28"/>
          <w:szCs w:val="28"/>
        </w:rPr>
        <w:t>наличия информации и докуме</w:t>
      </w:r>
      <w:r w:rsidR="00501F3E" w:rsidRPr="0002516D">
        <w:rPr>
          <w:sz w:val="28"/>
          <w:szCs w:val="28"/>
        </w:rPr>
        <w:t>нтов, предусмотренных Правилами</w:t>
      </w:r>
      <w:r w:rsidRPr="0002516D">
        <w:rPr>
          <w:sz w:val="28"/>
          <w:szCs w:val="28"/>
        </w:rPr>
        <w:t>;</w:t>
      </w:r>
    </w:p>
    <w:p w:rsidR="004A31B2" w:rsidRPr="0002516D" w:rsidRDefault="004A31B2" w:rsidP="00775B0F">
      <w:pPr>
        <w:numPr>
          <w:ilvl w:val="0"/>
          <w:numId w:val="12"/>
        </w:numPr>
        <w:autoSpaceDE w:val="0"/>
        <w:autoSpaceDN w:val="0"/>
        <w:adjustRightInd w:val="0"/>
        <w:spacing w:line="346" w:lineRule="exact"/>
        <w:ind w:left="0" w:firstLine="709"/>
        <w:jc w:val="both"/>
        <w:rPr>
          <w:sz w:val="28"/>
          <w:szCs w:val="28"/>
        </w:rPr>
      </w:pPr>
      <w:r w:rsidRPr="0002516D">
        <w:rPr>
          <w:sz w:val="28"/>
          <w:szCs w:val="28"/>
        </w:rPr>
        <w:t>наличия информации об участнике закупки (с учетом информации</w:t>
      </w:r>
      <w:r w:rsidRPr="0002516D">
        <w:rPr>
          <w:sz w:val="28"/>
          <w:szCs w:val="28"/>
        </w:rPr>
        <w:br/>
        <w:t xml:space="preserve">и документов, предусмотренных </w:t>
      </w:r>
      <w:r w:rsidR="00784D7B" w:rsidRPr="0002516D">
        <w:rPr>
          <w:sz w:val="28"/>
          <w:szCs w:val="28"/>
        </w:rPr>
        <w:t xml:space="preserve">подпунктом «в» пункта 2 </w:t>
      </w:r>
      <w:proofErr w:type="gramStart"/>
      <w:r w:rsidR="00784D7B" w:rsidRPr="0002516D">
        <w:rPr>
          <w:sz w:val="28"/>
          <w:szCs w:val="28"/>
        </w:rPr>
        <w:t>Правил)</w:t>
      </w:r>
      <w:r w:rsidR="00784D7B" w:rsidRPr="0002516D">
        <w:rPr>
          <w:sz w:val="28"/>
          <w:szCs w:val="28"/>
        </w:rPr>
        <w:br/>
      </w:r>
      <w:r w:rsidRPr="0002516D">
        <w:rPr>
          <w:sz w:val="28"/>
          <w:szCs w:val="28"/>
        </w:rPr>
        <w:t>в</w:t>
      </w:r>
      <w:proofErr w:type="gramEnd"/>
      <w:r w:rsidRPr="0002516D">
        <w:rPr>
          <w:sz w:val="28"/>
          <w:szCs w:val="28"/>
        </w:rPr>
        <w:t xml:space="preserve"> таких информации и документах, за исключением случаев, если в соответствии </w:t>
      </w:r>
      <w:r w:rsidR="00501F3E" w:rsidRPr="0002516D">
        <w:rPr>
          <w:sz w:val="28"/>
          <w:szCs w:val="28"/>
        </w:rPr>
        <w:br/>
      </w:r>
      <w:r w:rsidRPr="0002516D">
        <w:rPr>
          <w:sz w:val="28"/>
          <w:szCs w:val="28"/>
        </w:rPr>
        <w:t>с законодательством Российской Федерации указание такой информации</w:t>
      </w:r>
      <w:r w:rsidRPr="0002516D">
        <w:rPr>
          <w:sz w:val="28"/>
          <w:szCs w:val="28"/>
        </w:rPr>
        <w:br/>
        <w:t>не предусмотрено;</w:t>
      </w:r>
    </w:p>
    <w:p w:rsidR="004A31B2" w:rsidRPr="0002516D" w:rsidRDefault="004A31B2" w:rsidP="00775B0F">
      <w:pPr>
        <w:numPr>
          <w:ilvl w:val="0"/>
          <w:numId w:val="12"/>
        </w:numPr>
        <w:autoSpaceDE w:val="0"/>
        <w:autoSpaceDN w:val="0"/>
        <w:adjustRightInd w:val="0"/>
        <w:spacing w:line="346" w:lineRule="exact"/>
        <w:ind w:left="0" w:firstLine="709"/>
        <w:jc w:val="both"/>
        <w:rPr>
          <w:sz w:val="28"/>
          <w:szCs w:val="28"/>
        </w:rPr>
      </w:pPr>
      <w:proofErr w:type="spellStart"/>
      <w:r w:rsidRPr="0002516D">
        <w:rPr>
          <w:sz w:val="28"/>
          <w:szCs w:val="28"/>
        </w:rPr>
        <w:t>непревышения</w:t>
      </w:r>
      <w:proofErr w:type="spellEnd"/>
      <w:r w:rsidRPr="0002516D">
        <w:rPr>
          <w:sz w:val="28"/>
          <w:szCs w:val="28"/>
        </w:rPr>
        <w:t xml:space="preserve"> ценой поставленных товаров, выполненных работ, оказанных услуг по договору (контракту), предусмотренной абзацем третьим подпункта «б» пункта 2 Правил, цены такого договора (контракта);</w:t>
      </w:r>
    </w:p>
    <w:p w:rsidR="004A31B2" w:rsidRPr="0002516D" w:rsidRDefault="004A31B2" w:rsidP="00775B0F">
      <w:pPr>
        <w:numPr>
          <w:ilvl w:val="0"/>
          <w:numId w:val="12"/>
        </w:numPr>
        <w:autoSpaceDE w:val="0"/>
        <w:autoSpaceDN w:val="0"/>
        <w:adjustRightInd w:val="0"/>
        <w:spacing w:line="346" w:lineRule="exact"/>
        <w:ind w:left="0" w:firstLine="709"/>
        <w:jc w:val="both"/>
        <w:rPr>
          <w:sz w:val="28"/>
          <w:szCs w:val="28"/>
        </w:rPr>
      </w:pPr>
      <w:r w:rsidRPr="0002516D">
        <w:rPr>
          <w:sz w:val="28"/>
          <w:szCs w:val="28"/>
        </w:rPr>
        <w:t>соответствие информации и документов, сформированных</w:t>
      </w:r>
      <w:r w:rsidRPr="0002516D">
        <w:rPr>
          <w:sz w:val="28"/>
          <w:szCs w:val="28"/>
        </w:rPr>
        <w:br/>
        <w:t>и предусмотренных приложением к дополнительным требованиям в графе «Информация и документы, подтверждающие соответствие участников закупки дополнительным требованиям», положениям абзацев пятого, седьмого и десятого подпункта «б» пункта 3 Постановления № 2571 (далее – Приложение).</w:t>
      </w:r>
    </w:p>
    <w:p w:rsidR="00681588" w:rsidRPr="0002516D" w:rsidRDefault="00AB6AD8" w:rsidP="00775B0F">
      <w:pPr>
        <w:autoSpaceDE w:val="0"/>
        <w:autoSpaceDN w:val="0"/>
        <w:adjustRightInd w:val="0"/>
        <w:spacing w:line="346" w:lineRule="exact"/>
        <w:ind w:firstLine="709"/>
        <w:jc w:val="both"/>
        <w:rPr>
          <w:sz w:val="28"/>
          <w:szCs w:val="28"/>
        </w:rPr>
      </w:pPr>
      <w:r w:rsidRPr="0002516D">
        <w:rPr>
          <w:sz w:val="28"/>
          <w:szCs w:val="28"/>
        </w:rPr>
        <w:t xml:space="preserve">В соответствии с позицией </w:t>
      </w:r>
      <w:r w:rsidR="00A96BAB">
        <w:rPr>
          <w:sz w:val="28"/>
          <w:szCs w:val="28"/>
        </w:rPr>
        <w:t>36</w:t>
      </w:r>
      <w:r w:rsidR="00681588" w:rsidRPr="0002516D">
        <w:rPr>
          <w:sz w:val="28"/>
          <w:szCs w:val="28"/>
        </w:rPr>
        <w:t xml:space="preserve"> раздела </w:t>
      </w:r>
      <w:r w:rsidR="00A96BAB">
        <w:rPr>
          <w:sz w:val="28"/>
          <w:szCs w:val="28"/>
        </w:rPr>
        <w:t>6</w:t>
      </w:r>
      <w:r w:rsidR="00465F5D">
        <w:rPr>
          <w:sz w:val="28"/>
          <w:szCs w:val="28"/>
        </w:rPr>
        <w:t xml:space="preserve"> П</w:t>
      </w:r>
      <w:r w:rsidR="00F61DE2">
        <w:rPr>
          <w:sz w:val="28"/>
          <w:szCs w:val="28"/>
        </w:rPr>
        <w:t xml:space="preserve">риложения </w:t>
      </w:r>
      <w:r w:rsidR="004A31B2" w:rsidRPr="0002516D">
        <w:rPr>
          <w:sz w:val="28"/>
          <w:szCs w:val="28"/>
        </w:rPr>
        <w:t xml:space="preserve">при </w:t>
      </w:r>
      <w:r w:rsidR="00A96BAB">
        <w:rPr>
          <w:sz w:val="28"/>
          <w:szCs w:val="28"/>
        </w:rPr>
        <w:t>оказании</w:t>
      </w:r>
      <w:r w:rsidR="004A31B2" w:rsidRPr="0002516D">
        <w:rPr>
          <w:sz w:val="28"/>
          <w:szCs w:val="28"/>
        </w:rPr>
        <w:t xml:space="preserve"> </w:t>
      </w:r>
      <w:r w:rsidR="00510708">
        <w:rPr>
          <w:sz w:val="28"/>
          <w:szCs w:val="28"/>
        </w:rPr>
        <w:t>услуг</w:t>
      </w:r>
      <w:r w:rsidR="00510708" w:rsidRPr="00510708">
        <w:rPr>
          <w:sz w:val="28"/>
          <w:szCs w:val="28"/>
        </w:rPr>
        <w:t xml:space="preserve"> </w:t>
      </w:r>
      <w:r w:rsidR="0098036B">
        <w:rPr>
          <w:sz w:val="28"/>
          <w:szCs w:val="28"/>
        </w:rPr>
        <w:br/>
      </w:r>
      <w:r w:rsidR="00510708" w:rsidRPr="00510708">
        <w:rPr>
          <w:sz w:val="28"/>
          <w:szCs w:val="28"/>
        </w:rPr>
        <w:t xml:space="preserve">по уборке зданий, сооружений, прилегающих к ним территорий </w:t>
      </w:r>
      <w:r w:rsidR="004A31B2" w:rsidRPr="0002516D">
        <w:rPr>
          <w:sz w:val="28"/>
          <w:szCs w:val="28"/>
        </w:rPr>
        <w:t xml:space="preserve">необходимо наличие у участника закупки </w:t>
      </w:r>
      <w:r w:rsidR="00510708">
        <w:rPr>
          <w:sz w:val="28"/>
          <w:szCs w:val="28"/>
        </w:rPr>
        <w:t xml:space="preserve">опыта </w:t>
      </w:r>
      <w:r w:rsidR="00A96BAB">
        <w:rPr>
          <w:sz w:val="28"/>
          <w:szCs w:val="28"/>
        </w:rPr>
        <w:t>исполнения</w:t>
      </w:r>
      <w:r w:rsidR="00510708">
        <w:rPr>
          <w:sz w:val="28"/>
          <w:szCs w:val="28"/>
        </w:rPr>
        <w:t xml:space="preserve"> </w:t>
      </w:r>
      <w:r w:rsidR="00A96BAB">
        <w:rPr>
          <w:sz w:val="28"/>
          <w:szCs w:val="28"/>
        </w:rPr>
        <w:t>договора</w:t>
      </w:r>
      <w:r w:rsidR="00510708" w:rsidRPr="00510708">
        <w:rPr>
          <w:sz w:val="28"/>
          <w:szCs w:val="28"/>
        </w:rPr>
        <w:t xml:space="preserve">, предусматривающего оказание услуг по уборке </w:t>
      </w:r>
      <w:r w:rsidR="0098036B">
        <w:rPr>
          <w:sz w:val="28"/>
          <w:szCs w:val="28"/>
        </w:rPr>
        <w:t xml:space="preserve">зданий, сооружений, прилегающих </w:t>
      </w:r>
      <w:r w:rsidR="00510708" w:rsidRPr="00510708">
        <w:rPr>
          <w:sz w:val="28"/>
          <w:szCs w:val="28"/>
        </w:rPr>
        <w:t>к ним территорий</w:t>
      </w:r>
      <w:r w:rsidR="00510708">
        <w:rPr>
          <w:sz w:val="28"/>
          <w:szCs w:val="28"/>
        </w:rPr>
        <w:t>.</w:t>
      </w:r>
    </w:p>
    <w:p w:rsidR="00510708" w:rsidRDefault="00C7483F" w:rsidP="00775B0F">
      <w:pPr>
        <w:autoSpaceDE w:val="0"/>
        <w:autoSpaceDN w:val="0"/>
        <w:adjustRightInd w:val="0"/>
        <w:spacing w:line="346" w:lineRule="exact"/>
        <w:ind w:firstLine="709"/>
        <w:jc w:val="both"/>
        <w:rPr>
          <w:sz w:val="28"/>
          <w:szCs w:val="28"/>
        </w:rPr>
      </w:pPr>
      <w:r w:rsidRPr="0002516D">
        <w:rPr>
          <w:sz w:val="28"/>
          <w:szCs w:val="28"/>
        </w:rPr>
        <w:lastRenderedPageBreak/>
        <w:t>Це</w:t>
      </w:r>
      <w:r w:rsidR="00B9543C" w:rsidRPr="0002516D">
        <w:rPr>
          <w:sz w:val="28"/>
          <w:szCs w:val="28"/>
        </w:rPr>
        <w:t xml:space="preserve">на </w:t>
      </w:r>
      <w:r w:rsidR="00510708">
        <w:rPr>
          <w:sz w:val="28"/>
          <w:szCs w:val="28"/>
        </w:rPr>
        <w:t xml:space="preserve">оказанных услуг </w:t>
      </w:r>
      <w:r w:rsidR="00510708" w:rsidRPr="00510708">
        <w:rPr>
          <w:sz w:val="28"/>
          <w:szCs w:val="28"/>
        </w:rPr>
        <w:t>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  <w:r w:rsidR="00510708">
        <w:rPr>
          <w:sz w:val="28"/>
          <w:szCs w:val="28"/>
        </w:rPr>
        <w:t>.</w:t>
      </w:r>
    </w:p>
    <w:p w:rsidR="004A31B2" w:rsidRPr="0002516D" w:rsidRDefault="004A31B2" w:rsidP="00775B0F">
      <w:pPr>
        <w:autoSpaceDE w:val="0"/>
        <w:autoSpaceDN w:val="0"/>
        <w:adjustRightInd w:val="0"/>
        <w:spacing w:line="346" w:lineRule="exact"/>
        <w:ind w:firstLine="709"/>
        <w:jc w:val="both"/>
        <w:rPr>
          <w:sz w:val="28"/>
          <w:szCs w:val="28"/>
        </w:rPr>
      </w:pPr>
      <w:r w:rsidRPr="0002516D">
        <w:rPr>
          <w:sz w:val="28"/>
          <w:szCs w:val="28"/>
        </w:rPr>
        <w:t xml:space="preserve">К документам, подтверждающим соответствие участников закупки дополнительным требованиям, </w:t>
      </w:r>
      <w:r w:rsidR="00510708">
        <w:rPr>
          <w:sz w:val="28"/>
          <w:szCs w:val="28"/>
        </w:rPr>
        <w:t xml:space="preserve">в случае наличия опыта </w:t>
      </w:r>
      <w:r w:rsidR="007C7438" w:rsidRPr="007C7438">
        <w:rPr>
          <w:sz w:val="28"/>
          <w:szCs w:val="28"/>
        </w:rPr>
        <w:t>позици</w:t>
      </w:r>
      <w:r w:rsidR="007C7438">
        <w:rPr>
          <w:sz w:val="28"/>
          <w:szCs w:val="28"/>
        </w:rPr>
        <w:t>и</w:t>
      </w:r>
      <w:r w:rsidR="007C7438" w:rsidRPr="007C7438">
        <w:rPr>
          <w:sz w:val="28"/>
          <w:szCs w:val="28"/>
        </w:rPr>
        <w:t xml:space="preserve"> </w:t>
      </w:r>
      <w:r w:rsidR="00510708">
        <w:rPr>
          <w:sz w:val="28"/>
          <w:szCs w:val="28"/>
        </w:rPr>
        <w:t>36</w:t>
      </w:r>
      <w:r w:rsidR="007C7438" w:rsidRPr="007C7438">
        <w:rPr>
          <w:sz w:val="28"/>
          <w:szCs w:val="28"/>
        </w:rPr>
        <w:t xml:space="preserve"> раздела </w:t>
      </w:r>
      <w:r w:rsidR="00510708">
        <w:rPr>
          <w:sz w:val="28"/>
          <w:szCs w:val="28"/>
        </w:rPr>
        <w:t>6</w:t>
      </w:r>
      <w:r w:rsidR="007C7438">
        <w:rPr>
          <w:sz w:val="28"/>
          <w:szCs w:val="28"/>
        </w:rPr>
        <w:t xml:space="preserve"> </w:t>
      </w:r>
      <w:r w:rsidR="00D51BBA">
        <w:rPr>
          <w:sz w:val="28"/>
          <w:szCs w:val="28"/>
        </w:rPr>
        <w:t>П</w:t>
      </w:r>
      <w:r w:rsidR="007C7438">
        <w:rPr>
          <w:sz w:val="28"/>
          <w:szCs w:val="28"/>
        </w:rPr>
        <w:t xml:space="preserve">риложения </w:t>
      </w:r>
      <w:r w:rsidRPr="0002516D">
        <w:rPr>
          <w:sz w:val="28"/>
          <w:szCs w:val="28"/>
        </w:rPr>
        <w:t xml:space="preserve">относятся: </w:t>
      </w:r>
    </w:p>
    <w:p w:rsidR="00B112C4" w:rsidRDefault="00A63D43" w:rsidP="00775B0F">
      <w:pPr>
        <w:numPr>
          <w:ilvl w:val="0"/>
          <w:numId w:val="7"/>
        </w:numPr>
        <w:autoSpaceDE w:val="0"/>
        <w:autoSpaceDN w:val="0"/>
        <w:adjustRightInd w:val="0"/>
        <w:spacing w:line="346" w:lineRule="exact"/>
        <w:ind w:hanging="4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A31B2" w:rsidRPr="0002516D">
        <w:rPr>
          <w:sz w:val="28"/>
          <w:szCs w:val="28"/>
        </w:rPr>
        <w:t>исполненный договор;</w:t>
      </w:r>
    </w:p>
    <w:p w:rsidR="00510708" w:rsidRPr="00510708" w:rsidRDefault="00A63D43" w:rsidP="00775B0F">
      <w:pPr>
        <w:numPr>
          <w:ilvl w:val="0"/>
          <w:numId w:val="7"/>
        </w:numPr>
        <w:autoSpaceDE w:val="0"/>
        <w:autoSpaceDN w:val="0"/>
        <w:adjustRightInd w:val="0"/>
        <w:spacing w:line="346" w:lineRule="exact"/>
        <w:ind w:left="0" w:firstLine="709"/>
        <w:jc w:val="both"/>
        <w:rPr>
          <w:sz w:val="28"/>
          <w:szCs w:val="28"/>
        </w:rPr>
      </w:pPr>
      <w:r w:rsidRPr="00ED5755">
        <w:rPr>
          <w:rFonts w:eastAsiaTheme="minorHAnsi"/>
          <w:b/>
          <w:sz w:val="28"/>
          <w:szCs w:val="28"/>
          <w:lang w:eastAsia="en-US"/>
        </w:rPr>
        <w:t xml:space="preserve">      </w:t>
      </w:r>
      <w:r w:rsidR="00B112C4" w:rsidRPr="00510708">
        <w:rPr>
          <w:rFonts w:eastAsiaTheme="minorHAnsi"/>
          <w:sz w:val="28"/>
          <w:szCs w:val="28"/>
          <w:lang w:eastAsia="en-US"/>
        </w:rPr>
        <w:t>акт приемки</w:t>
      </w:r>
      <w:r w:rsidR="00B112C4" w:rsidRPr="00B112C4">
        <w:rPr>
          <w:rFonts w:eastAsiaTheme="minorHAnsi"/>
          <w:sz w:val="28"/>
          <w:szCs w:val="28"/>
          <w:lang w:eastAsia="en-US"/>
        </w:rPr>
        <w:t xml:space="preserve"> </w:t>
      </w:r>
      <w:r w:rsidR="00510708">
        <w:rPr>
          <w:rFonts w:eastAsiaTheme="minorHAnsi"/>
          <w:sz w:val="28"/>
          <w:szCs w:val="28"/>
          <w:lang w:eastAsia="en-US"/>
        </w:rPr>
        <w:t xml:space="preserve">оказанных услуг, подтверждающий цену оказанных услуг. </w:t>
      </w:r>
    </w:p>
    <w:p w:rsidR="00211712" w:rsidRDefault="002B4875" w:rsidP="00775B0F">
      <w:pPr>
        <w:autoSpaceDE w:val="0"/>
        <w:autoSpaceDN w:val="0"/>
        <w:adjustRightInd w:val="0"/>
        <w:spacing w:line="346" w:lineRule="exact"/>
        <w:ind w:firstLine="709"/>
        <w:jc w:val="both"/>
        <w:rPr>
          <w:color w:val="000000" w:themeColor="text1"/>
          <w:sz w:val="28"/>
          <w:szCs w:val="28"/>
        </w:rPr>
      </w:pPr>
      <w:r w:rsidRPr="0063039A">
        <w:rPr>
          <w:color w:val="000000" w:themeColor="text1"/>
          <w:sz w:val="28"/>
          <w:szCs w:val="28"/>
        </w:rPr>
        <w:t xml:space="preserve">На </w:t>
      </w:r>
      <w:r w:rsidR="0084094B" w:rsidRPr="0063039A">
        <w:rPr>
          <w:color w:val="000000" w:themeColor="text1"/>
          <w:sz w:val="28"/>
          <w:szCs w:val="28"/>
        </w:rPr>
        <w:t xml:space="preserve">заседании Комиссии </w:t>
      </w:r>
      <w:r w:rsidR="00842255" w:rsidRPr="0063039A">
        <w:rPr>
          <w:color w:val="000000" w:themeColor="text1"/>
          <w:sz w:val="28"/>
          <w:szCs w:val="28"/>
        </w:rPr>
        <w:t>установлено</w:t>
      </w:r>
      <w:r w:rsidR="00910EEB" w:rsidRPr="0063039A">
        <w:rPr>
          <w:color w:val="000000" w:themeColor="text1"/>
          <w:sz w:val="28"/>
          <w:szCs w:val="28"/>
        </w:rPr>
        <w:t xml:space="preserve">, что </w:t>
      </w:r>
      <w:r w:rsidR="00775B0F" w:rsidRPr="0063039A">
        <w:rPr>
          <w:color w:val="000000" w:themeColor="text1"/>
          <w:sz w:val="28"/>
          <w:szCs w:val="28"/>
        </w:rPr>
        <w:t xml:space="preserve">Заявителем </w:t>
      </w:r>
      <w:r w:rsidR="00A96BAB" w:rsidRPr="0070370E">
        <w:rPr>
          <w:color w:val="000000" w:themeColor="text1"/>
          <w:sz w:val="28"/>
          <w:szCs w:val="28"/>
        </w:rPr>
        <w:t>11</w:t>
      </w:r>
      <w:r w:rsidR="00FC408E" w:rsidRPr="0070370E">
        <w:rPr>
          <w:color w:val="000000" w:themeColor="text1"/>
          <w:sz w:val="28"/>
          <w:szCs w:val="28"/>
        </w:rPr>
        <w:t>.</w:t>
      </w:r>
      <w:r w:rsidR="00A96BAB" w:rsidRPr="0070370E">
        <w:rPr>
          <w:color w:val="000000" w:themeColor="text1"/>
          <w:sz w:val="28"/>
          <w:szCs w:val="28"/>
        </w:rPr>
        <w:t>04</w:t>
      </w:r>
      <w:r w:rsidR="00842255" w:rsidRPr="0070370E">
        <w:rPr>
          <w:color w:val="000000" w:themeColor="text1"/>
          <w:sz w:val="28"/>
          <w:szCs w:val="28"/>
        </w:rPr>
        <w:t>.202</w:t>
      </w:r>
      <w:r w:rsidR="00A96BAB" w:rsidRPr="0070370E">
        <w:rPr>
          <w:color w:val="000000" w:themeColor="text1"/>
          <w:sz w:val="28"/>
          <w:szCs w:val="28"/>
        </w:rPr>
        <w:t>3</w:t>
      </w:r>
      <w:r w:rsidRPr="0063039A">
        <w:rPr>
          <w:color w:val="000000" w:themeColor="text1"/>
          <w:sz w:val="28"/>
          <w:szCs w:val="28"/>
        </w:rPr>
        <w:t xml:space="preserve"> подана заявка </w:t>
      </w:r>
      <w:r w:rsidR="007777F6" w:rsidRPr="0063039A">
        <w:rPr>
          <w:color w:val="000000" w:themeColor="text1"/>
          <w:sz w:val="28"/>
          <w:szCs w:val="28"/>
        </w:rPr>
        <w:t xml:space="preserve">на размещение </w:t>
      </w:r>
      <w:r w:rsidR="00426B97">
        <w:rPr>
          <w:color w:val="000000" w:themeColor="text1"/>
          <w:sz w:val="28"/>
          <w:szCs w:val="28"/>
        </w:rPr>
        <w:t>в Реестре</w:t>
      </w:r>
      <w:r w:rsidR="0098036B">
        <w:rPr>
          <w:color w:val="000000" w:themeColor="text1"/>
          <w:sz w:val="28"/>
          <w:szCs w:val="28"/>
        </w:rPr>
        <w:t xml:space="preserve"> </w:t>
      </w:r>
      <w:r w:rsidR="00910EEB" w:rsidRPr="0063039A">
        <w:rPr>
          <w:color w:val="000000" w:themeColor="text1"/>
          <w:sz w:val="28"/>
          <w:szCs w:val="28"/>
        </w:rPr>
        <w:t>документов в соответств</w:t>
      </w:r>
      <w:r w:rsidR="00D5721A" w:rsidRPr="0063039A">
        <w:rPr>
          <w:color w:val="000000" w:themeColor="text1"/>
          <w:sz w:val="28"/>
          <w:szCs w:val="28"/>
        </w:rPr>
        <w:t xml:space="preserve">ии </w:t>
      </w:r>
      <w:r w:rsidR="00910EEB" w:rsidRPr="0063039A">
        <w:rPr>
          <w:color w:val="000000" w:themeColor="text1"/>
          <w:sz w:val="28"/>
          <w:szCs w:val="28"/>
        </w:rPr>
        <w:t>с позици</w:t>
      </w:r>
      <w:r w:rsidR="00842255" w:rsidRPr="0063039A">
        <w:rPr>
          <w:color w:val="000000" w:themeColor="text1"/>
          <w:sz w:val="28"/>
          <w:szCs w:val="28"/>
        </w:rPr>
        <w:t>ей</w:t>
      </w:r>
      <w:r w:rsidR="00910EEB" w:rsidRPr="0063039A">
        <w:rPr>
          <w:color w:val="000000" w:themeColor="text1"/>
          <w:sz w:val="28"/>
          <w:szCs w:val="28"/>
        </w:rPr>
        <w:t xml:space="preserve"> </w:t>
      </w:r>
      <w:r w:rsidR="00510708" w:rsidRPr="0063039A">
        <w:rPr>
          <w:color w:val="000000" w:themeColor="text1"/>
          <w:sz w:val="28"/>
          <w:szCs w:val="28"/>
        </w:rPr>
        <w:t>36</w:t>
      </w:r>
      <w:r w:rsidR="00465F5D" w:rsidRPr="0063039A">
        <w:rPr>
          <w:color w:val="000000" w:themeColor="text1"/>
          <w:sz w:val="28"/>
          <w:szCs w:val="28"/>
        </w:rPr>
        <w:t xml:space="preserve"> раздела </w:t>
      </w:r>
      <w:r w:rsidR="00510708" w:rsidRPr="0063039A">
        <w:rPr>
          <w:color w:val="000000" w:themeColor="text1"/>
          <w:sz w:val="28"/>
          <w:szCs w:val="28"/>
        </w:rPr>
        <w:t>6</w:t>
      </w:r>
      <w:r w:rsidR="00465F5D" w:rsidRPr="0063039A">
        <w:rPr>
          <w:color w:val="000000" w:themeColor="text1"/>
          <w:sz w:val="28"/>
          <w:szCs w:val="28"/>
        </w:rPr>
        <w:t xml:space="preserve"> </w:t>
      </w:r>
      <w:r w:rsidR="00D51BBA">
        <w:rPr>
          <w:color w:val="000000" w:themeColor="text1"/>
          <w:sz w:val="28"/>
          <w:szCs w:val="28"/>
        </w:rPr>
        <w:t>П</w:t>
      </w:r>
      <w:r w:rsidR="00775B0F">
        <w:rPr>
          <w:color w:val="000000" w:themeColor="text1"/>
          <w:sz w:val="28"/>
          <w:szCs w:val="28"/>
        </w:rPr>
        <w:t xml:space="preserve">риложения </w:t>
      </w:r>
      <w:r w:rsidR="00E45F36" w:rsidRPr="0063039A">
        <w:rPr>
          <w:color w:val="000000" w:themeColor="text1"/>
          <w:sz w:val="28"/>
          <w:szCs w:val="28"/>
        </w:rPr>
        <w:t>(далее – Заявка)</w:t>
      </w:r>
      <w:r w:rsidR="0025598E" w:rsidRPr="0063039A">
        <w:rPr>
          <w:color w:val="000000" w:themeColor="text1"/>
          <w:sz w:val="28"/>
          <w:szCs w:val="28"/>
        </w:rPr>
        <w:t>,</w:t>
      </w:r>
      <w:r w:rsidRPr="0063039A">
        <w:rPr>
          <w:color w:val="000000" w:themeColor="text1"/>
          <w:sz w:val="28"/>
          <w:szCs w:val="28"/>
        </w:rPr>
        <w:t xml:space="preserve"> </w:t>
      </w:r>
      <w:r w:rsidR="0025598E" w:rsidRPr="0063039A">
        <w:rPr>
          <w:color w:val="000000" w:themeColor="text1"/>
          <w:sz w:val="28"/>
          <w:szCs w:val="28"/>
        </w:rPr>
        <w:t>п</w:t>
      </w:r>
      <w:r w:rsidR="00211712" w:rsidRPr="0063039A">
        <w:rPr>
          <w:color w:val="000000" w:themeColor="text1"/>
          <w:sz w:val="28"/>
          <w:szCs w:val="28"/>
        </w:rPr>
        <w:t xml:space="preserve">ри этом Оператором электронной площадки </w:t>
      </w:r>
      <w:r w:rsidR="004A31B2" w:rsidRPr="0063039A">
        <w:rPr>
          <w:color w:val="000000" w:themeColor="text1"/>
          <w:sz w:val="28"/>
          <w:szCs w:val="28"/>
        </w:rPr>
        <w:t>отказано</w:t>
      </w:r>
      <w:r w:rsidR="005873E2" w:rsidRPr="0063039A">
        <w:rPr>
          <w:color w:val="000000" w:themeColor="text1"/>
          <w:sz w:val="28"/>
          <w:szCs w:val="28"/>
        </w:rPr>
        <w:t xml:space="preserve"> </w:t>
      </w:r>
      <w:r w:rsidR="00211712" w:rsidRPr="0063039A">
        <w:rPr>
          <w:color w:val="000000" w:themeColor="text1"/>
          <w:sz w:val="28"/>
          <w:szCs w:val="28"/>
        </w:rPr>
        <w:t>в размещении указанных документ</w:t>
      </w:r>
      <w:r w:rsidR="00D51BBA">
        <w:rPr>
          <w:color w:val="000000" w:themeColor="text1"/>
          <w:sz w:val="28"/>
          <w:szCs w:val="28"/>
        </w:rPr>
        <w:t xml:space="preserve">ов </w:t>
      </w:r>
      <w:r w:rsidR="00E6556E" w:rsidRPr="0063039A">
        <w:rPr>
          <w:color w:val="000000" w:themeColor="text1"/>
          <w:sz w:val="28"/>
          <w:szCs w:val="28"/>
        </w:rPr>
        <w:t xml:space="preserve">в </w:t>
      </w:r>
      <w:r w:rsidR="00D51BBA">
        <w:rPr>
          <w:color w:val="000000" w:themeColor="text1"/>
          <w:sz w:val="28"/>
          <w:szCs w:val="28"/>
        </w:rPr>
        <w:t>Реестре</w:t>
      </w:r>
      <w:r w:rsidR="00E6556E" w:rsidRPr="0063039A">
        <w:rPr>
          <w:color w:val="000000" w:themeColor="text1"/>
          <w:sz w:val="28"/>
          <w:szCs w:val="28"/>
        </w:rPr>
        <w:t>.</w:t>
      </w:r>
    </w:p>
    <w:p w:rsidR="00D51BBA" w:rsidRDefault="0098036B" w:rsidP="00775B0F">
      <w:pPr>
        <w:autoSpaceDE w:val="0"/>
        <w:autoSpaceDN w:val="0"/>
        <w:adjustRightInd w:val="0"/>
        <w:spacing w:line="346" w:lineRule="exact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Подпунктом «б» пункта 5 Правил установлен исчерпывающий перечень случаев, при которых Оператор электронной площадки осуществляет по результатам рассмотрения информации и документов в соответствии с пунктом 4 Правил </w:t>
      </w:r>
      <w:proofErr w:type="gramStart"/>
      <w:r>
        <w:rPr>
          <w:color w:val="000000" w:themeColor="text1"/>
          <w:sz w:val="28"/>
          <w:szCs w:val="28"/>
        </w:rPr>
        <w:t>в срок</w:t>
      </w:r>
      <w:proofErr w:type="gramEnd"/>
      <w:r>
        <w:rPr>
          <w:color w:val="000000" w:themeColor="text1"/>
          <w:sz w:val="28"/>
          <w:szCs w:val="28"/>
        </w:rPr>
        <w:t xml:space="preserve"> установленный частью 13 статьи 24.2 Закона о контрактной системе и принимает решение об отказе в размещение информации и документов в Реестре.</w:t>
      </w:r>
    </w:p>
    <w:p w:rsidR="0063039A" w:rsidRDefault="0063039A" w:rsidP="00775B0F">
      <w:pPr>
        <w:autoSpaceDE w:val="0"/>
        <w:autoSpaceDN w:val="0"/>
        <w:adjustRightInd w:val="0"/>
        <w:spacing w:line="346" w:lineRule="exact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Представитель Оператора электронной площадки на заседании Комиссии представил сведения, согласно которым Заявителю отка</w:t>
      </w:r>
      <w:r w:rsidR="00D51BBA">
        <w:rPr>
          <w:color w:val="000000" w:themeColor="text1"/>
          <w:sz w:val="28"/>
          <w:szCs w:val="28"/>
        </w:rPr>
        <w:t xml:space="preserve">зано в размещении документов в Реестре, </w:t>
      </w:r>
      <w:r>
        <w:rPr>
          <w:color w:val="000000" w:themeColor="text1"/>
          <w:sz w:val="28"/>
          <w:szCs w:val="28"/>
        </w:rPr>
        <w:t xml:space="preserve">поскольку Заявителем в </w:t>
      </w:r>
      <w:r w:rsidR="00775B0F">
        <w:rPr>
          <w:color w:val="000000" w:themeColor="text1"/>
          <w:sz w:val="28"/>
          <w:szCs w:val="28"/>
        </w:rPr>
        <w:t>электронной форме</w:t>
      </w:r>
      <w:r>
        <w:rPr>
          <w:color w:val="000000" w:themeColor="text1"/>
          <w:sz w:val="28"/>
          <w:szCs w:val="28"/>
        </w:rPr>
        <w:t xml:space="preserve"> Заявки представлен договор от 25.01.2021 № 22/2021 (далее </w:t>
      </w:r>
      <w:r w:rsidRPr="0063039A">
        <w:rPr>
          <w:color w:val="000000" w:themeColor="text1"/>
          <w:sz w:val="28"/>
          <w:szCs w:val="28"/>
        </w:rPr>
        <w:t xml:space="preserve">– </w:t>
      </w:r>
      <w:r>
        <w:rPr>
          <w:color w:val="000000" w:themeColor="text1"/>
          <w:sz w:val="28"/>
          <w:szCs w:val="28"/>
        </w:rPr>
        <w:t xml:space="preserve">Договор) заключенный между ГБУЗ «ГКБ им. М.Е. </w:t>
      </w:r>
      <w:proofErr w:type="spellStart"/>
      <w:r>
        <w:rPr>
          <w:color w:val="000000" w:themeColor="text1"/>
          <w:sz w:val="28"/>
          <w:szCs w:val="28"/>
        </w:rPr>
        <w:t>Жадкевича</w:t>
      </w:r>
      <w:proofErr w:type="spellEnd"/>
      <w:r>
        <w:rPr>
          <w:color w:val="000000" w:themeColor="text1"/>
          <w:sz w:val="28"/>
          <w:szCs w:val="28"/>
        </w:rPr>
        <w:t xml:space="preserve"> ДЗМ» и Заявителем, </w:t>
      </w:r>
      <w:r w:rsidR="0070370E">
        <w:rPr>
          <w:color w:val="000000" w:themeColor="text1"/>
          <w:sz w:val="28"/>
          <w:szCs w:val="28"/>
        </w:rPr>
        <w:t>при этом</w:t>
      </w:r>
      <w:r>
        <w:rPr>
          <w:color w:val="000000" w:themeColor="text1"/>
          <w:sz w:val="28"/>
          <w:szCs w:val="28"/>
        </w:rPr>
        <w:t xml:space="preserve"> в </w:t>
      </w:r>
      <w:r w:rsidR="00426B97">
        <w:rPr>
          <w:color w:val="000000" w:themeColor="text1"/>
          <w:sz w:val="28"/>
          <w:szCs w:val="28"/>
        </w:rPr>
        <w:t xml:space="preserve">электронной форме </w:t>
      </w:r>
      <w:r>
        <w:rPr>
          <w:color w:val="000000" w:themeColor="text1"/>
          <w:sz w:val="28"/>
          <w:szCs w:val="28"/>
        </w:rPr>
        <w:t>Заявки указанно</w:t>
      </w:r>
      <w:r w:rsidR="0098036B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</w:t>
      </w:r>
      <w:r w:rsidR="0070370E">
        <w:rPr>
          <w:color w:val="000000" w:themeColor="text1"/>
          <w:sz w:val="28"/>
          <w:szCs w:val="28"/>
        </w:rPr>
        <w:t>что Договор заключен 04.02.2021,</w:t>
      </w:r>
      <w:r w:rsidR="0070370E" w:rsidRPr="0070370E">
        <w:t xml:space="preserve"> </w:t>
      </w:r>
      <w:r w:rsidR="0070370E" w:rsidRPr="0070370E">
        <w:rPr>
          <w:color w:val="000000" w:themeColor="text1"/>
          <w:sz w:val="28"/>
          <w:szCs w:val="28"/>
        </w:rPr>
        <w:t xml:space="preserve">в связи с чем Заявителю отказано в размещении </w:t>
      </w:r>
      <w:r w:rsidR="0098036B">
        <w:rPr>
          <w:color w:val="000000" w:themeColor="text1"/>
          <w:sz w:val="28"/>
          <w:szCs w:val="28"/>
        </w:rPr>
        <w:t xml:space="preserve">Договора </w:t>
      </w:r>
      <w:r w:rsidR="00D51BBA">
        <w:rPr>
          <w:color w:val="000000" w:themeColor="text1"/>
          <w:sz w:val="28"/>
          <w:szCs w:val="28"/>
        </w:rPr>
        <w:t>в Реестре.</w:t>
      </w:r>
    </w:p>
    <w:p w:rsidR="0098036B" w:rsidRDefault="0098036B" w:rsidP="00775B0F">
      <w:pPr>
        <w:autoSpaceDE w:val="0"/>
        <w:autoSpaceDN w:val="0"/>
        <w:adjustRightInd w:val="0"/>
        <w:spacing w:line="346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у Оператора электронной площадки отсутствуют правовые основания для проверки соответствия указанной в Заявке даты заключения Договора и даты заключения Договора указанной непосредственно в Договоре. </w:t>
      </w:r>
    </w:p>
    <w:p w:rsidR="0070370E" w:rsidRDefault="0098036B" w:rsidP="00775B0F">
      <w:pPr>
        <w:autoSpaceDE w:val="0"/>
        <w:autoSpaceDN w:val="0"/>
        <w:adjustRightInd w:val="0"/>
        <w:spacing w:line="346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 изложенное, Комиссия приходит к выводу что действия Оператора электронной площадки, отказавшего Заявителю в размещении Договора в Реестре </w:t>
      </w:r>
      <w:r w:rsidR="00167FA4">
        <w:rPr>
          <w:sz w:val="28"/>
          <w:szCs w:val="28"/>
        </w:rPr>
        <w:t>по основанию,</w:t>
      </w:r>
      <w:r>
        <w:rPr>
          <w:sz w:val="28"/>
          <w:szCs w:val="28"/>
        </w:rPr>
        <w:t xml:space="preserve"> не </w:t>
      </w:r>
      <w:r w:rsidR="00167FA4">
        <w:rPr>
          <w:sz w:val="28"/>
          <w:szCs w:val="28"/>
        </w:rPr>
        <w:t xml:space="preserve">предусмотренному подпунктом «б» пункта 5 Правил нарушают </w:t>
      </w:r>
      <w:r w:rsidR="00775B0F">
        <w:rPr>
          <w:sz w:val="28"/>
          <w:szCs w:val="28"/>
        </w:rPr>
        <w:br/>
      </w:r>
      <w:r w:rsidR="00167FA4">
        <w:rPr>
          <w:sz w:val="28"/>
          <w:szCs w:val="28"/>
        </w:rPr>
        <w:t>часть 13 статьи 24.2 Закона о контрактной системе.</w:t>
      </w:r>
    </w:p>
    <w:p w:rsidR="0070370E" w:rsidRDefault="0070370E" w:rsidP="00775B0F">
      <w:pPr>
        <w:autoSpaceDE w:val="0"/>
        <w:autoSpaceDN w:val="0"/>
        <w:adjustRightInd w:val="0"/>
        <w:spacing w:line="346" w:lineRule="exact"/>
        <w:ind w:firstLine="709"/>
        <w:jc w:val="both"/>
        <w:rPr>
          <w:sz w:val="28"/>
          <w:szCs w:val="28"/>
        </w:rPr>
      </w:pPr>
      <w:r w:rsidRPr="004A2641">
        <w:rPr>
          <w:sz w:val="28"/>
          <w:szCs w:val="28"/>
        </w:rPr>
        <w:t xml:space="preserve">Вместе с </w:t>
      </w:r>
      <w:r>
        <w:rPr>
          <w:sz w:val="28"/>
          <w:szCs w:val="28"/>
        </w:rPr>
        <w:t>тем Комиссия приходит</w:t>
      </w:r>
      <w:r w:rsidRPr="004A2641">
        <w:rPr>
          <w:sz w:val="28"/>
          <w:szCs w:val="28"/>
        </w:rPr>
        <w:t xml:space="preserve"> к выводу об отсутствии нео</w:t>
      </w:r>
      <w:r w:rsidR="00D51BBA">
        <w:rPr>
          <w:sz w:val="28"/>
          <w:szCs w:val="28"/>
        </w:rPr>
        <w:t xml:space="preserve">бходимости </w:t>
      </w:r>
      <w:r w:rsidR="00775B0F">
        <w:rPr>
          <w:sz w:val="28"/>
          <w:szCs w:val="28"/>
        </w:rPr>
        <w:br/>
      </w:r>
      <w:r w:rsidR="00D51BBA">
        <w:rPr>
          <w:sz w:val="28"/>
          <w:szCs w:val="28"/>
        </w:rPr>
        <w:t xml:space="preserve">в выдаче предписания об устранение выявленного </w:t>
      </w:r>
      <w:r w:rsidR="00AC652D">
        <w:rPr>
          <w:sz w:val="28"/>
          <w:szCs w:val="28"/>
        </w:rPr>
        <w:t>нарушения</w:t>
      </w:r>
      <w:r w:rsidR="00426B97">
        <w:rPr>
          <w:sz w:val="28"/>
          <w:szCs w:val="28"/>
        </w:rPr>
        <w:t>,</w:t>
      </w:r>
      <w:r w:rsidR="00AC652D">
        <w:rPr>
          <w:sz w:val="28"/>
          <w:szCs w:val="28"/>
        </w:rPr>
        <w:t xml:space="preserve"> </w:t>
      </w:r>
      <w:r w:rsidR="00167FA4">
        <w:rPr>
          <w:sz w:val="28"/>
          <w:szCs w:val="28"/>
        </w:rPr>
        <w:t xml:space="preserve">поскольку Договор представлен в виде электронного текстового файла, не содержащего подписи сторон в указанном Договоре, что не соответствует форме предусмотренной действующим законодательством. </w:t>
      </w:r>
    </w:p>
    <w:p w:rsidR="00775B0F" w:rsidRPr="004C38CE" w:rsidRDefault="00775B0F" w:rsidP="00775B0F">
      <w:pPr>
        <w:widowControl w:val="0"/>
        <w:tabs>
          <w:tab w:val="left" w:pos="851"/>
        </w:tabs>
        <w:spacing w:line="346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</w:t>
      </w:r>
      <w:r w:rsidRPr="00775B0F">
        <w:rPr>
          <w:sz w:val="28"/>
          <w:szCs w:val="28"/>
        </w:rPr>
        <w:t>на заседании Комиссии</w:t>
      </w:r>
      <w:r>
        <w:rPr>
          <w:sz w:val="28"/>
          <w:szCs w:val="28"/>
        </w:rPr>
        <w:t xml:space="preserve"> Заявитель явку представителей </w:t>
      </w:r>
      <w:r>
        <w:rPr>
          <w:sz w:val="28"/>
          <w:szCs w:val="28"/>
        </w:rPr>
        <w:br/>
      </w:r>
      <w:r w:rsidRPr="00775B0F">
        <w:rPr>
          <w:sz w:val="28"/>
          <w:szCs w:val="28"/>
        </w:rPr>
        <w:t>не обеспечил, а также не представил доказательств, подтверждающих обоснованность довода, в связи с чем довод Заявителя не нашел своего</w:t>
      </w:r>
      <w:r>
        <w:rPr>
          <w:sz w:val="28"/>
          <w:szCs w:val="28"/>
        </w:rPr>
        <w:t xml:space="preserve"> </w:t>
      </w:r>
      <w:r w:rsidRPr="00775B0F">
        <w:rPr>
          <w:sz w:val="28"/>
          <w:szCs w:val="28"/>
        </w:rPr>
        <w:t xml:space="preserve">подтверждения.  </w:t>
      </w:r>
    </w:p>
    <w:p w:rsidR="00AC652D" w:rsidRDefault="00865553" w:rsidP="00775B0F">
      <w:pPr>
        <w:widowControl w:val="0"/>
        <w:tabs>
          <w:tab w:val="left" w:pos="851"/>
        </w:tabs>
        <w:spacing w:line="346" w:lineRule="exact"/>
        <w:ind w:firstLine="709"/>
        <w:jc w:val="both"/>
        <w:rPr>
          <w:sz w:val="28"/>
          <w:szCs w:val="28"/>
        </w:rPr>
      </w:pPr>
      <w:r w:rsidRPr="00865553">
        <w:rPr>
          <w:sz w:val="28"/>
          <w:szCs w:val="28"/>
        </w:rPr>
        <w:t>На основании изложенного и руководствуясь частью 1 статьи 2, пунктом 1 части 15 статьи 99, части 8 статьи 106 Закона о контрактной системе, Комиссия</w:t>
      </w:r>
      <w:r w:rsidR="00D5721A" w:rsidRPr="00865553">
        <w:rPr>
          <w:sz w:val="28"/>
          <w:szCs w:val="28"/>
        </w:rPr>
        <w:t xml:space="preserve"> </w:t>
      </w:r>
    </w:p>
    <w:p w:rsidR="00C815CD" w:rsidRPr="0002516D" w:rsidRDefault="00C815CD" w:rsidP="00A63D43">
      <w:pPr>
        <w:widowControl w:val="0"/>
        <w:spacing w:line="360" w:lineRule="exact"/>
        <w:jc w:val="center"/>
        <w:rPr>
          <w:sz w:val="28"/>
          <w:szCs w:val="28"/>
        </w:rPr>
      </w:pPr>
      <w:r w:rsidRPr="0002516D">
        <w:rPr>
          <w:sz w:val="28"/>
          <w:szCs w:val="28"/>
        </w:rPr>
        <w:lastRenderedPageBreak/>
        <w:t>РЕШИЛА:</w:t>
      </w:r>
    </w:p>
    <w:p w:rsidR="00C815CD" w:rsidRPr="0002516D" w:rsidRDefault="00C815CD" w:rsidP="0002516D">
      <w:pPr>
        <w:widowControl w:val="0"/>
        <w:spacing w:line="366" w:lineRule="exact"/>
        <w:ind w:firstLine="851"/>
        <w:jc w:val="center"/>
        <w:rPr>
          <w:sz w:val="28"/>
          <w:szCs w:val="28"/>
        </w:rPr>
      </w:pPr>
    </w:p>
    <w:p w:rsidR="004A2641" w:rsidRPr="004A2641" w:rsidRDefault="004A2641" w:rsidP="004A2641">
      <w:pPr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spacing w:after="192" w:line="276" w:lineRule="auto"/>
        <w:ind w:left="426" w:firstLine="283"/>
        <w:contextualSpacing/>
        <w:jc w:val="both"/>
        <w:rPr>
          <w:sz w:val="28"/>
          <w:szCs w:val="28"/>
        </w:rPr>
      </w:pPr>
      <w:r w:rsidRPr="004A2641">
        <w:rPr>
          <w:sz w:val="28"/>
          <w:szCs w:val="28"/>
        </w:rPr>
        <w:t xml:space="preserve">  Признать жалобу ИП </w:t>
      </w:r>
      <w:proofErr w:type="spellStart"/>
      <w:r>
        <w:rPr>
          <w:sz w:val="28"/>
          <w:szCs w:val="28"/>
        </w:rPr>
        <w:t>Завгородей</w:t>
      </w:r>
      <w:proofErr w:type="spellEnd"/>
      <w:r>
        <w:rPr>
          <w:sz w:val="28"/>
          <w:szCs w:val="28"/>
        </w:rPr>
        <w:t xml:space="preserve"> В.Р</w:t>
      </w:r>
      <w:r w:rsidRPr="004A2641">
        <w:rPr>
          <w:sz w:val="28"/>
          <w:szCs w:val="28"/>
        </w:rPr>
        <w:t>. обоснованной.</w:t>
      </w:r>
    </w:p>
    <w:p w:rsidR="004A2641" w:rsidRPr="004A2641" w:rsidRDefault="004A2641" w:rsidP="004A2641">
      <w:pPr>
        <w:widowControl w:val="0"/>
        <w:numPr>
          <w:ilvl w:val="0"/>
          <w:numId w:val="18"/>
        </w:num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192" w:line="276" w:lineRule="auto"/>
        <w:ind w:left="0"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4A2641">
        <w:rPr>
          <w:sz w:val="28"/>
          <w:szCs w:val="28"/>
        </w:rPr>
        <w:t xml:space="preserve">  Признать в действиях Оператора электронной площадки нарушение</w:t>
      </w:r>
      <w:r w:rsidRPr="004A2641">
        <w:rPr>
          <w:sz w:val="28"/>
          <w:szCs w:val="28"/>
        </w:rPr>
        <w:br/>
        <w:t>части 13 статьи 24.2 Закона о контрактной системе.</w:t>
      </w:r>
    </w:p>
    <w:p w:rsidR="004A2641" w:rsidRPr="004A2641" w:rsidRDefault="004A2641" w:rsidP="004A2641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autoSpaceDE w:val="0"/>
        <w:autoSpaceDN w:val="0"/>
        <w:adjustRightInd w:val="0"/>
        <w:spacing w:after="192" w:line="276" w:lineRule="auto"/>
        <w:ind w:left="0" w:firstLine="709"/>
        <w:contextualSpacing/>
        <w:jc w:val="both"/>
        <w:rPr>
          <w:sz w:val="28"/>
          <w:szCs w:val="28"/>
        </w:rPr>
      </w:pPr>
      <w:r w:rsidRPr="004A2641">
        <w:rPr>
          <w:sz w:val="28"/>
          <w:szCs w:val="28"/>
        </w:rPr>
        <w:t xml:space="preserve">  В связи с тем, что выявленное нарушение </w:t>
      </w:r>
      <w:r w:rsidR="00084AB4">
        <w:rPr>
          <w:sz w:val="28"/>
          <w:szCs w:val="28"/>
        </w:rPr>
        <w:t xml:space="preserve">не повлияло на результаты определения поставщика (подрядчика, исполнителя), </w:t>
      </w:r>
      <w:r w:rsidRPr="004A2641">
        <w:rPr>
          <w:sz w:val="28"/>
          <w:szCs w:val="28"/>
        </w:rPr>
        <w:t>предписание не выдавать.</w:t>
      </w:r>
    </w:p>
    <w:p w:rsidR="004A2641" w:rsidRPr="004A2641" w:rsidRDefault="004A2641" w:rsidP="004A2641">
      <w:pPr>
        <w:widowControl w:val="0"/>
        <w:numPr>
          <w:ilvl w:val="0"/>
          <w:numId w:val="18"/>
        </w:numPr>
        <w:tabs>
          <w:tab w:val="left" w:pos="426"/>
          <w:tab w:val="left" w:pos="851"/>
          <w:tab w:val="left" w:pos="993"/>
        </w:tabs>
        <w:autoSpaceDE w:val="0"/>
        <w:autoSpaceDN w:val="0"/>
        <w:adjustRightInd w:val="0"/>
        <w:spacing w:after="192" w:line="276" w:lineRule="auto"/>
        <w:ind w:left="0" w:firstLine="709"/>
        <w:contextualSpacing/>
        <w:jc w:val="both"/>
        <w:rPr>
          <w:sz w:val="28"/>
          <w:szCs w:val="28"/>
        </w:rPr>
      </w:pPr>
      <w:r w:rsidRPr="004A2641">
        <w:rPr>
          <w:color w:val="000000"/>
          <w:sz w:val="28"/>
          <w:szCs w:val="28"/>
        </w:rPr>
        <w:t xml:space="preserve">  Передать материалы от </w:t>
      </w:r>
      <w:r>
        <w:rPr>
          <w:color w:val="000000"/>
          <w:sz w:val="28"/>
          <w:szCs w:val="28"/>
        </w:rPr>
        <w:t>03.05</w:t>
      </w:r>
      <w:r w:rsidRPr="004A2641">
        <w:rPr>
          <w:color w:val="000000"/>
          <w:sz w:val="28"/>
          <w:szCs w:val="28"/>
        </w:rPr>
        <w:t>.2023 по делу № 28/06/105-</w:t>
      </w:r>
      <w:r>
        <w:rPr>
          <w:color w:val="000000"/>
          <w:sz w:val="28"/>
          <w:szCs w:val="28"/>
        </w:rPr>
        <w:t>949</w:t>
      </w:r>
      <w:r w:rsidRPr="004A2641">
        <w:rPr>
          <w:color w:val="000000"/>
          <w:sz w:val="28"/>
          <w:szCs w:val="28"/>
        </w:rPr>
        <w:t>/2023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:rsidR="00865553" w:rsidRPr="00865553" w:rsidRDefault="00865553" w:rsidP="00865553">
      <w:pPr>
        <w:widowControl w:val="0"/>
        <w:spacing w:line="366" w:lineRule="exact"/>
        <w:ind w:firstLine="709"/>
        <w:jc w:val="both"/>
        <w:rPr>
          <w:sz w:val="28"/>
          <w:szCs w:val="28"/>
        </w:rPr>
      </w:pPr>
      <w:r w:rsidRPr="00865553">
        <w:rPr>
          <w:sz w:val="28"/>
          <w:szCs w:val="28"/>
        </w:rPr>
        <w:tab/>
      </w:r>
    </w:p>
    <w:p w:rsidR="00224D35" w:rsidRPr="0002516D" w:rsidRDefault="00C815CD" w:rsidP="0002516D">
      <w:pPr>
        <w:widowControl w:val="0"/>
        <w:spacing w:line="366" w:lineRule="exact"/>
        <w:ind w:firstLine="709"/>
        <w:jc w:val="both"/>
        <w:rPr>
          <w:sz w:val="28"/>
          <w:szCs w:val="28"/>
        </w:rPr>
      </w:pPr>
      <w:r w:rsidRPr="0002516D">
        <w:rPr>
          <w:sz w:val="28"/>
          <w:szCs w:val="28"/>
        </w:rPr>
        <w:t>Настоящее решение может быть обжаловано в суде, арбитражном суде                             в течение трех месяцев в установленном законом порядке.</w:t>
      </w:r>
    </w:p>
    <w:p w:rsidR="00512AA1" w:rsidRPr="004369AF" w:rsidRDefault="00512AA1" w:rsidP="00865553">
      <w:pPr>
        <w:spacing w:before="600" w:line="240" w:lineRule="exact"/>
        <w:contextualSpacing/>
        <w:rPr>
          <w:color w:val="000000"/>
          <w:sz w:val="16"/>
          <w:szCs w:val="16"/>
        </w:rPr>
      </w:pPr>
      <w:bookmarkStart w:id="0" w:name="_GoBack"/>
      <w:bookmarkEnd w:id="0"/>
    </w:p>
    <w:sectPr w:rsidR="00512AA1" w:rsidRPr="004369AF" w:rsidSect="00122575">
      <w:headerReference w:type="default" r:id="rId8"/>
      <w:pgSz w:w="11906" w:h="16838"/>
      <w:pgMar w:top="568" w:right="567" w:bottom="1134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D90" w:rsidRDefault="00583D90" w:rsidP="00711C7D">
      <w:r>
        <w:separator/>
      </w:r>
    </w:p>
  </w:endnote>
  <w:endnote w:type="continuationSeparator" w:id="0">
    <w:p w:rsidR="00583D90" w:rsidRDefault="00583D90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D90" w:rsidRDefault="00583D90" w:rsidP="00711C7D">
      <w:r>
        <w:separator/>
      </w:r>
    </w:p>
  </w:footnote>
  <w:footnote w:type="continuationSeparator" w:id="0">
    <w:p w:rsidR="00583D90" w:rsidRDefault="00583D90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714699"/>
      <w:docPartObj>
        <w:docPartGallery w:val="Page Numbers (Top of Page)"/>
        <w:docPartUnique/>
      </w:docPartObj>
    </w:sdtPr>
    <w:sdtEndPr/>
    <w:sdtContent>
      <w:p w:rsidR="00395238" w:rsidRDefault="00C61508">
        <w:pPr>
          <w:pStyle w:val="a6"/>
          <w:jc w:val="center"/>
        </w:pPr>
        <w:r>
          <w:fldChar w:fldCharType="begin"/>
        </w:r>
        <w:r w:rsidR="00395238">
          <w:instrText>PAGE   \* MERGEFORMAT</w:instrText>
        </w:r>
        <w:r>
          <w:fldChar w:fldCharType="separate"/>
        </w:r>
        <w:r w:rsidR="008E75C2">
          <w:rPr>
            <w:noProof/>
          </w:rPr>
          <w:t>2</w:t>
        </w:r>
        <w:r>
          <w:fldChar w:fldCharType="end"/>
        </w:r>
      </w:p>
    </w:sdtContent>
  </w:sdt>
  <w:p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855ED"/>
    <w:multiLevelType w:val="hybridMultilevel"/>
    <w:tmpl w:val="EF74DD2C"/>
    <w:lvl w:ilvl="0" w:tplc="31FC008A">
      <w:start w:val="1"/>
      <w:numFmt w:val="decimal"/>
      <w:suff w:val="space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091232"/>
    <w:multiLevelType w:val="hybridMultilevel"/>
    <w:tmpl w:val="65BAE5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03E6E"/>
    <w:multiLevelType w:val="hybridMultilevel"/>
    <w:tmpl w:val="9656C752"/>
    <w:lvl w:ilvl="0" w:tplc="0419000F">
      <w:start w:val="1"/>
      <w:numFmt w:val="decimal"/>
      <w:lvlText w:val="%1."/>
      <w:lvlJc w:val="left"/>
      <w:pPr>
        <w:ind w:left="1275" w:hanging="360"/>
      </w:p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2E7A3358"/>
    <w:multiLevelType w:val="hybridMultilevel"/>
    <w:tmpl w:val="38DCAF78"/>
    <w:lvl w:ilvl="0" w:tplc="2B92EA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F046E17"/>
    <w:multiLevelType w:val="hybridMultilevel"/>
    <w:tmpl w:val="8FEA8880"/>
    <w:lvl w:ilvl="0" w:tplc="0419000F">
      <w:start w:val="1"/>
      <w:numFmt w:val="decimal"/>
      <w:lvlText w:val="%1."/>
      <w:lvlJc w:val="left"/>
      <w:pPr>
        <w:ind w:left="114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0670CD6"/>
    <w:multiLevelType w:val="hybridMultilevel"/>
    <w:tmpl w:val="6FB88660"/>
    <w:lvl w:ilvl="0" w:tplc="971A2A06">
      <w:start w:val="1"/>
      <w:numFmt w:val="decimal"/>
      <w:suff w:val="space"/>
      <w:lvlText w:val="%1."/>
      <w:lvlJc w:val="left"/>
      <w:pPr>
        <w:ind w:left="87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" w15:restartNumberingAfterBreak="0">
    <w:nsid w:val="31D45F34"/>
    <w:multiLevelType w:val="hybridMultilevel"/>
    <w:tmpl w:val="51268F56"/>
    <w:lvl w:ilvl="0" w:tplc="664A8B60">
      <w:start w:val="1"/>
      <w:numFmt w:val="decimal"/>
      <w:suff w:val="space"/>
      <w:lvlText w:val="%1)"/>
      <w:lvlJc w:val="left"/>
      <w:pPr>
        <w:ind w:left="1070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8" w15:restartNumberingAfterBreak="0">
    <w:nsid w:val="37A02D2D"/>
    <w:multiLevelType w:val="hybridMultilevel"/>
    <w:tmpl w:val="BF7CAD4E"/>
    <w:lvl w:ilvl="0" w:tplc="8252E1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03E5348"/>
    <w:multiLevelType w:val="hybridMultilevel"/>
    <w:tmpl w:val="C53AB80E"/>
    <w:lvl w:ilvl="0" w:tplc="18DCF020">
      <w:start w:val="1"/>
      <w:numFmt w:val="decimal"/>
      <w:suff w:val="space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41BC7ED4"/>
    <w:multiLevelType w:val="hybridMultilevel"/>
    <w:tmpl w:val="5BF2CF76"/>
    <w:lvl w:ilvl="0" w:tplc="15E442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D5D3500"/>
    <w:multiLevelType w:val="hybridMultilevel"/>
    <w:tmpl w:val="70FAA042"/>
    <w:lvl w:ilvl="0" w:tplc="73A63624">
      <w:start w:val="1"/>
      <w:numFmt w:val="decimal"/>
      <w:suff w:val="space"/>
      <w:lvlText w:val="%1)"/>
      <w:lvlJc w:val="left"/>
      <w:pPr>
        <w:ind w:left="1191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0F80B4"/>
    <w:multiLevelType w:val="hybridMultilevel"/>
    <w:tmpl w:val="51268F56"/>
    <w:lvl w:ilvl="0" w:tplc="664A8B60">
      <w:start w:val="1"/>
      <w:numFmt w:val="decimal"/>
      <w:suff w:val="space"/>
      <w:lvlText w:val="%1)"/>
      <w:lvlJc w:val="left"/>
      <w:pPr>
        <w:ind w:left="1070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13" w15:restartNumberingAfterBreak="0">
    <w:nsid w:val="4FE1381E"/>
    <w:multiLevelType w:val="hybridMultilevel"/>
    <w:tmpl w:val="312230E2"/>
    <w:lvl w:ilvl="0" w:tplc="B524C4B0">
      <w:start w:val="1"/>
      <w:numFmt w:val="russianLower"/>
      <w:suff w:val="space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18257E"/>
    <w:multiLevelType w:val="hybridMultilevel"/>
    <w:tmpl w:val="27347B06"/>
    <w:lvl w:ilvl="0" w:tplc="F8B83B44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74A95ADE"/>
    <w:multiLevelType w:val="hybridMultilevel"/>
    <w:tmpl w:val="E7A4FE4A"/>
    <w:lvl w:ilvl="0" w:tplc="78A6F30E">
      <w:start w:val="1"/>
      <w:numFmt w:val="bullet"/>
      <w:suff w:val="space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AD6AEB"/>
    <w:multiLevelType w:val="hybridMultilevel"/>
    <w:tmpl w:val="0D2A673A"/>
    <w:lvl w:ilvl="0" w:tplc="099ABD20">
      <w:start w:val="1"/>
      <w:numFmt w:val="decimal"/>
      <w:suff w:val="space"/>
      <w:lvlText w:val="%1)"/>
      <w:lvlJc w:val="left"/>
      <w:pPr>
        <w:ind w:left="114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2"/>
  </w:num>
  <w:num w:numId="3">
    <w:abstractNumId w:val="7"/>
  </w:num>
  <w:num w:numId="4">
    <w:abstractNumId w:val="0"/>
  </w:num>
  <w:num w:numId="5">
    <w:abstractNumId w:val="4"/>
  </w:num>
  <w:num w:numId="6">
    <w:abstractNumId w:val="14"/>
  </w:num>
  <w:num w:numId="7">
    <w:abstractNumId w:val="16"/>
  </w:num>
  <w:num w:numId="8">
    <w:abstractNumId w:val="15"/>
  </w:num>
  <w:num w:numId="9">
    <w:abstractNumId w:val="9"/>
  </w:num>
  <w:num w:numId="10">
    <w:abstractNumId w:val="2"/>
  </w:num>
  <w:num w:numId="11">
    <w:abstractNumId w:val="6"/>
  </w:num>
  <w:num w:numId="12">
    <w:abstractNumId w:val="13"/>
  </w:num>
  <w:num w:numId="13">
    <w:abstractNumId w:val="1"/>
  </w:num>
  <w:num w:numId="14">
    <w:abstractNumId w:val="11"/>
  </w:num>
  <w:num w:numId="15">
    <w:abstractNumId w:val="8"/>
  </w:num>
  <w:num w:numId="16">
    <w:abstractNumId w:val="3"/>
  </w:num>
  <w:num w:numId="17">
    <w:abstractNumId w:val="10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161B"/>
    <w:rsid w:val="000167AC"/>
    <w:rsid w:val="0002110B"/>
    <w:rsid w:val="00023A76"/>
    <w:rsid w:val="0002516D"/>
    <w:rsid w:val="00026ADE"/>
    <w:rsid w:val="00026C40"/>
    <w:rsid w:val="00026F8B"/>
    <w:rsid w:val="00045AB8"/>
    <w:rsid w:val="00060AE9"/>
    <w:rsid w:val="00061E04"/>
    <w:rsid w:val="00062CF0"/>
    <w:rsid w:val="000637F3"/>
    <w:rsid w:val="000646F3"/>
    <w:rsid w:val="00066BC8"/>
    <w:rsid w:val="00080C63"/>
    <w:rsid w:val="00081F86"/>
    <w:rsid w:val="00082CA4"/>
    <w:rsid w:val="00084653"/>
    <w:rsid w:val="00084A8B"/>
    <w:rsid w:val="00084AB4"/>
    <w:rsid w:val="000939F2"/>
    <w:rsid w:val="000A1D8A"/>
    <w:rsid w:val="000A5B01"/>
    <w:rsid w:val="000B778E"/>
    <w:rsid w:val="000C0774"/>
    <w:rsid w:val="000C7EA7"/>
    <w:rsid w:val="000D0734"/>
    <w:rsid w:val="000D08B3"/>
    <w:rsid w:val="000D1506"/>
    <w:rsid w:val="000D4DA8"/>
    <w:rsid w:val="000D66CC"/>
    <w:rsid w:val="000E003D"/>
    <w:rsid w:val="000E331C"/>
    <w:rsid w:val="000F1059"/>
    <w:rsid w:val="000F1071"/>
    <w:rsid w:val="000F268E"/>
    <w:rsid w:val="000F44B8"/>
    <w:rsid w:val="000F69C0"/>
    <w:rsid w:val="0010369C"/>
    <w:rsid w:val="00110E13"/>
    <w:rsid w:val="001115F9"/>
    <w:rsid w:val="00114E0B"/>
    <w:rsid w:val="00114EFB"/>
    <w:rsid w:val="001161D2"/>
    <w:rsid w:val="0012195A"/>
    <w:rsid w:val="00122575"/>
    <w:rsid w:val="00123D4C"/>
    <w:rsid w:val="0013565F"/>
    <w:rsid w:val="00142456"/>
    <w:rsid w:val="00144C4A"/>
    <w:rsid w:val="00150526"/>
    <w:rsid w:val="00152265"/>
    <w:rsid w:val="0015390E"/>
    <w:rsid w:val="00167FA4"/>
    <w:rsid w:val="00170DEB"/>
    <w:rsid w:val="00176175"/>
    <w:rsid w:val="001801BD"/>
    <w:rsid w:val="00180735"/>
    <w:rsid w:val="001822DD"/>
    <w:rsid w:val="00185098"/>
    <w:rsid w:val="001A1EA1"/>
    <w:rsid w:val="001A3402"/>
    <w:rsid w:val="001A4F0A"/>
    <w:rsid w:val="001A51B9"/>
    <w:rsid w:val="001A792E"/>
    <w:rsid w:val="001A7B63"/>
    <w:rsid w:val="001B04DB"/>
    <w:rsid w:val="001C4143"/>
    <w:rsid w:val="001C7014"/>
    <w:rsid w:val="001C7531"/>
    <w:rsid w:val="001C76C6"/>
    <w:rsid w:val="001C7DF2"/>
    <w:rsid w:val="001D1A6E"/>
    <w:rsid w:val="001D254F"/>
    <w:rsid w:val="001E1558"/>
    <w:rsid w:val="001E36DB"/>
    <w:rsid w:val="00200E5A"/>
    <w:rsid w:val="002043EC"/>
    <w:rsid w:val="00210CA9"/>
    <w:rsid w:val="00211712"/>
    <w:rsid w:val="00211C89"/>
    <w:rsid w:val="00212299"/>
    <w:rsid w:val="00212B96"/>
    <w:rsid w:val="002139B8"/>
    <w:rsid w:val="00220F95"/>
    <w:rsid w:val="00222B44"/>
    <w:rsid w:val="00224D35"/>
    <w:rsid w:val="00232013"/>
    <w:rsid w:val="002335D6"/>
    <w:rsid w:val="002403B7"/>
    <w:rsid w:val="00243E92"/>
    <w:rsid w:val="00245191"/>
    <w:rsid w:val="00246DFC"/>
    <w:rsid w:val="00247BE6"/>
    <w:rsid w:val="0025598E"/>
    <w:rsid w:val="00257D1D"/>
    <w:rsid w:val="0026283B"/>
    <w:rsid w:val="00262FF0"/>
    <w:rsid w:val="002641EF"/>
    <w:rsid w:val="002713D6"/>
    <w:rsid w:val="002713F4"/>
    <w:rsid w:val="00272515"/>
    <w:rsid w:val="002758F4"/>
    <w:rsid w:val="00281016"/>
    <w:rsid w:val="002810E9"/>
    <w:rsid w:val="00282355"/>
    <w:rsid w:val="0029017B"/>
    <w:rsid w:val="002A621D"/>
    <w:rsid w:val="002B4875"/>
    <w:rsid w:val="002C49EF"/>
    <w:rsid w:val="002C590F"/>
    <w:rsid w:val="002D3E02"/>
    <w:rsid w:val="002E1B01"/>
    <w:rsid w:val="002E1E44"/>
    <w:rsid w:val="002E2227"/>
    <w:rsid w:val="002E4C98"/>
    <w:rsid w:val="002E5290"/>
    <w:rsid w:val="002E5A4E"/>
    <w:rsid w:val="002F4AF9"/>
    <w:rsid w:val="002F6053"/>
    <w:rsid w:val="002F6659"/>
    <w:rsid w:val="002F6B57"/>
    <w:rsid w:val="003001E8"/>
    <w:rsid w:val="003131FB"/>
    <w:rsid w:val="003205CE"/>
    <w:rsid w:val="00343DEB"/>
    <w:rsid w:val="00344B52"/>
    <w:rsid w:val="0034594F"/>
    <w:rsid w:val="003466EC"/>
    <w:rsid w:val="00352882"/>
    <w:rsid w:val="00355783"/>
    <w:rsid w:val="00363B4A"/>
    <w:rsid w:val="00366BD3"/>
    <w:rsid w:val="00366FE4"/>
    <w:rsid w:val="00367C2D"/>
    <w:rsid w:val="00372E38"/>
    <w:rsid w:val="00376B3B"/>
    <w:rsid w:val="00380294"/>
    <w:rsid w:val="0038233B"/>
    <w:rsid w:val="00387950"/>
    <w:rsid w:val="0039335D"/>
    <w:rsid w:val="00393D3F"/>
    <w:rsid w:val="00395238"/>
    <w:rsid w:val="00395A5E"/>
    <w:rsid w:val="003A66EF"/>
    <w:rsid w:val="003B29C1"/>
    <w:rsid w:val="003B5E09"/>
    <w:rsid w:val="003C78DF"/>
    <w:rsid w:val="003D34D9"/>
    <w:rsid w:val="003D3F7E"/>
    <w:rsid w:val="003D442E"/>
    <w:rsid w:val="003E250E"/>
    <w:rsid w:val="003E544A"/>
    <w:rsid w:val="003F4DDA"/>
    <w:rsid w:val="003F643D"/>
    <w:rsid w:val="003F6EBF"/>
    <w:rsid w:val="003F71BC"/>
    <w:rsid w:val="00400A12"/>
    <w:rsid w:val="00401FCE"/>
    <w:rsid w:val="00403A32"/>
    <w:rsid w:val="0041383C"/>
    <w:rsid w:val="00426B97"/>
    <w:rsid w:val="00431754"/>
    <w:rsid w:val="004369AF"/>
    <w:rsid w:val="004431BA"/>
    <w:rsid w:val="00446856"/>
    <w:rsid w:val="00450A06"/>
    <w:rsid w:val="00454372"/>
    <w:rsid w:val="004645B2"/>
    <w:rsid w:val="00465263"/>
    <w:rsid w:val="00465F5D"/>
    <w:rsid w:val="004704ED"/>
    <w:rsid w:val="004821EF"/>
    <w:rsid w:val="00491E10"/>
    <w:rsid w:val="00491E37"/>
    <w:rsid w:val="00495030"/>
    <w:rsid w:val="0049519E"/>
    <w:rsid w:val="00497895"/>
    <w:rsid w:val="004A22DC"/>
    <w:rsid w:val="004A2641"/>
    <w:rsid w:val="004A31B2"/>
    <w:rsid w:val="004B18CE"/>
    <w:rsid w:val="004B7018"/>
    <w:rsid w:val="004C38CE"/>
    <w:rsid w:val="004D0126"/>
    <w:rsid w:val="004D1010"/>
    <w:rsid w:val="004D3127"/>
    <w:rsid w:val="004D3FEF"/>
    <w:rsid w:val="004D7F9B"/>
    <w:rsid w:val="004E1355"/>
    <w:rsid w:val="004E2043"/>
    <w:rsid w:val="004E23E3"/>
    <w:rsid w:val="004E456C"/>
    <w:rsid w:val="004F19EC"/>
    <w:rsid w:val="004F5B03"/>
    <w:rsid w:val="004F7FF7"/>
    <w:rsid w:val="00501F3E"/>
    <w:rsid w:val="00505736"/>
    <w:rsid w:val="00505905"/>
    <w:rsid w:val="00507FE8"/>
    <w:rsid w:val="00510708"/>
    <w:rsid w:val="00512940"/>
    <w:rsid w:val="00512AA1"/>
    <w:rsid w:val="0051406F"/>
    <w:rsid w:val="00534EF8"/>
    <w:rsid w:val="00544F53"/>
    <w:rsid w:val="005452B6"/>
    <w:rsid w:val="005510B9"/>
    <w:rsid w:val="005605A6"/>
    <w:rsid w:val="0056284C"/>
    <w:rsid w:val="00576363"/>
    <w:rsid w:val="00583D90"/>
    <w:rsid w:val="005861A3"/>
    <w:rsid w:val="005873E2"/>
    <w:rsid w:val="0058758A"/>
    <w:rsid w:val="00587868"/>
    <w:rsid w:val="005911E2"/>
    <w:rsid w:val="00594F51"/>
    <w:rsid w:val="005A0A50"/>
    <w:rsid w:val="005A1C2A"/>
    <w:rsid w:val="005A715D"/>
    <w:rsid w:val="005B72A0"/>
    <w:rsid w:val="005C12BB"/>
    <w:rsid w:val="005C2AF1"/>
    <w:rsid w:val="005C41B7"/>
    <w:rsid w:val="005C625D"/>
    <w:rsid w:val="005D0B76"/>
    <w:rsid w:val="005D74FF"/>
    <w:rsid w:val="005E0948"/>
    <w:rsid w:val="005E1A32"/>
    <w:rsid w:val="005E6A66"/>
    <w:rsid w:val="005F41E6"/>
    <w:rsid w:val="005F56C5"/>
    <w:rsid w:val="00612045"/>
    <w:rsid w:val="0061243E"/>
    <w:rsid w:val="00612A8B"/>
    <w:rsid w:val="0061521D"/>
    <w:rsid w:val="00616343"/>
    <w:rsid w:val="00622C7A"/>
    <w:rsid w:val="00622DF6"/>
    <w:rsid w:val="006232CD"/>
    <w:rsid w:val="00626FEE"/>
    <w:rsid w:val="0063039A"/>
    <w:rsid w:val="00633D53"/>
    <w:rsid w:val="00637722"/>
    <w:rsid w:val="006436E7"/>
    <w:rsid w:val="00651041"/>
    <w:rsid w:val="00654B71"/>
    <w:rsid w:val="006747BB"/>
    <w:rsid w:val="00681588"/>
    <w:rsid w:val="00683BA8"/>
    <w:rsid w:val="006955CD"/>
    <w:rsid w:val="00695723"/>
    <w:rsid w:val="006A0A05"/>
    <w:rsid w:val="006B5FD9"/>
    <w:rsid w:val="006C3FB2"/>
    <w:rsid w:val="006C47FA"/>
    <w:rsid w:val="006E0AF7"/>
    <w:rsid w:val="006E1FF3"/>
    <w:rsid w:val="006E26CE"/>
    <w:rsid w:val="006F2684"/>
    <w:rsid w:val="0070370E"/>
    <w:rsid w:val="0070402E"/>
    <w:rsid w:val="00711C7D"/>
    <w:rsid w:val="0072530C"/>
    <w:rsid w:val="00736734"/>
    <w:rsid w:val="0074446E"/>
    <w:rsid w:val="007454CA"/>
    <w:rsid w:val="00750172"/>
    <w:rsid w:val="00755ED8"/>
    <w:rsid w:val="00764B7D"/>
    <w:rsid w:val="00775B0F"/>
    <w:rsid w:val="007777F6"/>
    <w:rsid w:val="00784D7B"/>
    <w:rsid w:val="00787196"/>
    <w:rsid w:val="0079228D"/>
    <w:rsid w:val="00796352"/>
    <w:rsid w:val="00797531"/>
    <w:rsid w:val="007A3889"/>
    <w:rsid w:val="007B0183"/>
    <w:rsid w:val="007B1EB8"/>
    <w:rsid w:val="007B468C"/>
    <w:rsid w:val="007C0CA9"/>
    <w:rsid w:val="007C305F"/>
    <w:rsid w:val="007C3DDE"/>
    <w:rsid w:val="007C4468"/>
    <w:rsid w:val="007C7438"/>
    <w:rsid w:val="007D2162"/>
    <w:rsid w:val="007D5F34"/>
    <w:rsid w:val="007D628B"/>
    <w:rsid w:val="007E076B"/>
    <w:rsid w:val="007E21CC"/>
    <w:rsid w:val="007E2EC4"/>
    <w:rsid w:val="007F6BD0"/>
    <w:rsid w:val="008006F3"/>
    <w:rsid w:val="00802A78"/>
    <w:rsid w:val="008146E4"/>
    <w:rsid w:val="00824EEE"/>
    <w:rsid w:val="00827A65"/>
    <w:rsid w:val="0083146F"/>
    <w:rsid w:val="008341B1"/>
    <w:rsid w:val="00835219"/>
    <w:rsid w:val="00835E3B"/>
    <w:rsid w:val="0084094B"/>
    <w:rsid w:val="008418DE"/>
    <w:rsid w:val="00841938"/>
    <w:rsid w:val="00842255"/>
    <w:rsid w:val="00843014"/>
    <w:rsid w:val="008536B3"/>
    <w:rsid w:val="00853858"/>
    <w:rsid w:val="00865553"/>
    <w:rsid w:val="00875E16"/>
    <w:rsid w:val="0087717F"/>
    <w:rsid w:val="0088207B"/>
    <w:rsid w:val="00887BB5"/>
    <w:rsid w:val="008972AC"/>
    <w:rsid w:val="008A11D9"/>
    <w:rsid w:val="008A3261"/>
    <w:rsid w:val="008A787B"/>
    <w:rsid w:val="008B099C"/>
    <w:rsid w:val="008B1255"/>
    <w:rsid w:val="008B4462"/>
    <w:rsid w:val="008B656A"/>
    <w:rsid w:val="008D74C8"/>
    <w:rsid w:val="008D7CB3"/>
    <w:rsid w:val="008E68E6"/>
    <w:rsid w:val="008E7178"/>
    <w:rsid w:val="008E75C2"/>
    <w:rsid w:val="008F2BA7"/>
    <w:rsid w:val="0090165C"/>
    <w:rsid w:val="00910EEB"/>
    <w:rsid w:val="0091114A"/>
    <w:rsid w:val="009142BC"/>
    <w:rsid w:val="00915A8A"/>
    <w:rsid w:val="00927927"/>
    <w:rsid w:val="00931089"/>
    <w:rsid w:val="00936EF3"/>
    <w:rsid w:val="009421F9"/>
    <w:rsid w:val="0094429F"/>
    <w:rsid w:val="0096521D"/>
    <w:rsid w:val="00965A3F"/>
    <w:rsid w:val="00970916"/>
    <w:rsid w:val="0098036B"/>
    <w:rsid w:val="009814B9"/>
    <w:rsid w:val="0098505C"/>
    <w:rsid w:val="00995ECC"/>
    <w:rsid w:val="009A157A"/>
    <w:rsid w:val="009A31BC"/>
    <w:rsid w:val="009A42A1"/>
    <w:rsid w:val="009B2432"/>
    <w:rsid w:val="009C666E"/>
    <w:rsid w:val="009D2481"/>
    <w:rsid w:val="009D7FBC"/>
    <w:rsid w:val="009E2B57"/>
    <w:rsid w:val="009E48D0"/>
    <w:rsid w:val="009F1266"/>
    <w:rsid w:val="00A06A8B"/>
    <w:rsid w:val="00A220C6"/>
    <w:rsid w:val="00A24FBD"/>
    <w:rsid w:val="00A25121"/>
    <w:rsid w:val="00A369F5"/>
    <w:rsid w:val="00A51CD0"/>
    <w:rsid w:val="00A55A4D"/>
    <w:rsid w:val="00A60FEF"/>
    <w:rsid w:val="00A63D43"/>
    <w:rsid w:val="00A673B5"/>
    <w:rsid w:val="00A738FA"/>
    <w:rsid w:val="00A74AA6"/>
    <w:rsid w:val="00A756B5"/>
    <w:rsid w:val="00A86616"/>
    <w:rsid w:val="00A96429"/>
    <w:rsid w:val="00A96BAB"/>
    <w:rsid w:val="00AA09D4"/>
    <w:rsid w:val="00AA5EB9"/>
    <w:rsid w:val="00AB0896"/>
    <w:rsid w:val="00AB6AD8"/>
    <w:rsid w:val="00AC0C27"/>
    <w:rsid w:val="00AC3570"/>
    <w:rsid w:val="00AC3795"/>
    <w:rsid w:val="00AC3898"/>
    <w:rsid w:val="00AC3B2B"/>
    <w:rsid w:val="00AC652D"/>
    <w:rsid w:val="00AD2DA8"/>
    <w:rsid w:val="00AD31DA"/>
    <w:rsid w:val="00AE0467"/>
    <w:rsid w:val="00AE59E0"/>
    <w:rsid w:val="00AE5ADC"/>
    <w:rsid w:val="00AF2908"/>
    <w:rsid w:val="00AF4E0F"/>
    <w:rsid w:val="00AF70CA"/>
    <w:rsid w:val="00B06902"/>
    <w:rsid w:val="00B0774A"/>
    <w:rsid w:val="00B112C4"/>
    <w:rsid w:val="00B12246"/>
    <w:rsid w:val="00B143B4"/>
    <w:rsid w:val="00B17481"/>
    <w:rsid w:val="00B20728"/>
    <w:rsid w:val="00B227D5"/>
    <w:rsid w:val="00B27095"/>
    <w:rsid w:val="00B3465F"/>
    <w:rsid w:val="00B44011"/>
    <w:rsid w:val="00B53EEA"/>
    <w:rsid w:val="00B543CD"/>
    <w:rsid w:val="00B55007"/>
    <w:rsid w:val="00B77D6E"/>
    <w:rsid w:val="00B8019F"/>
    <w:rsid w:val="00B8459C"/>
    <w:rsid w:val="00B86B63"/>
    <w:rsid w:val="00B87432"/>
    <w:rsid w:val="00B9543C"/>
    <w:rsid w:val="00B96FFA"/>
    <w:rsid w:val="00BA1365"/>
    <w:rsid w:val="00BA268F"/>
    <w:rsid w:val="00BA4452"/>
    <w:rsid w:val="00BA6660"/>
    <w:rsid w:val="00BB1073"/>
    <w:rsid w:val="00BB2E42"/>
    <w:rsid w:val="00BB4514"/>
    <w:rsid w:val="00BB6B37"/>
    <w:rsid w:val="00BC06BD"/>
    <w:rsid w:val="00BC27A5"/>
    <w:rsid w:val="00BD2D5D"/>
    <w:rsid w:val="00BE00F8"/>
    <w:rsid w:val="00BE4EA4"/>
    <w:rsid w:val="00BE7610"/>
    <w:rsid w:val="00BE7ABD"/>
    <w:rsid w:val="00BF4336"/>
    <w:rsid w:val="00C01ECE"/>
    <w:rsid w:val="00C07182"/>
    <w:rsid w:val="00C0762E"/>
    <w:rsid w:val="00C3072D"/>
    <w:rsid w:val="00C33FDE"/>
    <w:rsid w:val="00C3408A"/>
    <w:rsid w:val="00C34F91"/>
    <w:rsid w:val="00C478C8"/>
    <w:rsid w:val="00C47AE7"/>
    <w:rsid w:val="00C61508"/>
    <w:rsid w:val="00C64C26"/>
    <w:rsid w:val="00C73BC3"/>
    <w:rsid w:val="00C7483F"/>
    <w:rsid w:val="00C750D7"/>
    <w:rsid w:val="00C75F0F"/>
    <w:rsid w:val="00C7725F"/>
    <w:rsid w:val="00C815CD"/>
    <w:rsid w:val="00C82352"/>
    <w:rsid w:val="00C831B7"/>
    <w:rsid w:val="00C87566"/>
    <w:rsid w:val="00C93E97"/>
    <w:rsid w:val="00C955E3"/>
    <w:rsid w:val="00C97C54"/>
    <w:rsid w:val="00CA3AF1"/>
    <w:rsid w:val="00CA6173"/>
    <w:rsid w:val="00CB05FC"/>
    <w:rsid w:val="00CC2F80"/>
    <w:rsid w:val="00CC4073"/>
    <w:rsid w:val="00CD290C"/>
    <w:rsid w:val="00CD2CC0"/>
    <w:rsid w:val="00CD5CC4"/>
    <w:rsid w:val="00CE0B9F"/>
    <w:rsid w:val="00CE6B97"/>
    <w:rsid w:val="00CF0BDF"/>
    <w:rsid w:val="00CF40F4"/>
    <w:rsid w:val="00D14595"/>
    <w:rsid w:val="00D15452"/>
    <w:rsid w:val="00D237D5"/>
    <w:rsid w:val="00D308AB"/>
    <w:rsid w:val="00D31C31"/>
    <w:rsid w:val="00D35ADF"/>
    <w:rsid w:val="00D41B63"/>
    <w:rsid w:val="00D455D5"/>
    <w:rsid w:val="00D502CD"/>
    <w:rsid w:val="00D5117F"/>
    <w:rsid w:val="00D51BBA"/>
    <w:rsid w:val="00D5721A"/>
    <w:rsid w:val="00D67D56"/>
    <w:rsid w:val="00D720C3"/>
    <w:rsid w:val="00D72743"/>
    <w:rsid w:val="00D842E1"/>
    <w:rsid w:val="00D85EFB"/>
    <w:rsid w:val="00D94825"/>
    <w:rsid w:val="00DA0DF1"/>
    <w:rsid w:val="00DA2095"/>
    <w:rsid w:val="00DA31DD"/>
    <w:rsid w:val="00DA6FDF"/>
    <w:rsid w:val="00DB2E0B"/>
    <w:rsid w:val="00DB32EE"/>
    <w:rsid w:val="00DB3B65"/>
    <w:rsid w:val="00DB3F6F"/>
    <w:rsid w:val="00DC1B30"/>
    <w:rsid w:val="00DC3459"/>
    <w:rsid w:val="00DC4619"/>
    <w:rsid w:val="00DD0294"/>
    <w:rsid w:val="00DD0C24"/>
    <w:rsid w:val="00DD272D"/>
    <w:rsid w:val="00DD381F"/>
    <w:rsid w:val="00DD5A26"/>
    <w:rsid w:val="00DE7BAF"/>
    <w:rsid w:val="00DF32D1"/>
    <w:rsid w:val="00DF3359"/>
    <w:rsid w:val="00DF614C"/>
    <w:rsid w:val="00E0401D"/>
    <w:rsid w:val="00E05B52"/>
    <w:rsid w:val="00E10100"/>
    <w:rsid w:val="00E1400B"/>
    <w:rsid w:val="00E145C4"/>
    <w:rsid w:val="00E1732A"/>
    <w:rsid w:val="00E17D26"/>
    <w:rsid w:val="00E2715A"/>
    <w:rsid w:val="00E303BF"/>
    <w:rsid w:val="00E3076C"/>
    <w:rsid w:val="00E45F36"/>
    <w:rsid w:val="00E4794F"/>
    <w:rsid w:val="00E5151B"/>
    <w:rsid w:val="00E56ABA"/>
    <w:rsid w:val="00E6556E"/>
    <w:rsid w:val="00E65AF8"/>
    <w:rsid w:val="00E71178"/>
    <w:rsid w:val="00E75112"/>
    <w:rsid w:val="00E87E92"/>
    <w:rsid w:val="00E90896"/>
    <w:rsid w:val="00EA6BF9"/>
    <w:rsid w:val="00EA7E6B"/>
    <w:rsid w:val="00EC13DC"/>
    <w:rsid w:val="00EC2DDA"/>
    <w:rsid w:val="00EC6791"/>
    <w:rsid w:val="00EC7EE0"/>
    <w:rsid w:val="00ED0EF9"/>
    <w:rsid w:val="00ED5755"/>
    <w:rsid w:val="00EE31D9"/>
    <w:rsid w:val="00EF0C19"/>
    <w:rsid w:val="00EF2B02"/>
    <w:rsid w:val="00EF5834"/>
    <w:rsid w:val="00EF6825"/>
    <w:rsid w:val="00F3577C"/>
    <w:rsid w:val="00F45740"/>
    <w:rsid w:val="00F511F5"/>
    <w:rsid w:val="00F56394"/>
    <w:rsid w:val="00F56BCF"/>
    <w:rsid w:val="00F61DE2"/>
    <w:rsid w:val="00F64267"/>
    <w:rsid w:val="00FB2063"/>
    <w:rsid w:val="00FB3502"/>
    <w:rsid w:val="00FB3E7B"/>
    <w:rsid w:val="00FC408E"/>
    <w:rsid w:val="00FC6AE5"/>
    <w:rsid w:val="00FE3202"/>
    <w:rsid w:val="00FF1EF6"/>
    <w:rsid w:val="00FF452B"/>
    <w:rsid w:val="00FF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243ADBB-599C-43F6-8862-A542F06B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E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f3"/>
    <w:uiPriority w:val="34"/>
    <w:qFormat/>
    <w:rsid w:val="00A220C6"/>
    <w:pPr>
      <w:ind w:left="720"/>
      <w:contextualSpacing/>
    </w:pPr>
  </w:style>
  <w:style w:type="character" w:customStyle="1" w:styleId="af3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2"/>
    <w:uiPriority w:val="34"/>
    <w:locked/>
    <w:rsid w:val="00A220C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2101C-4049-4A12-9A42-E1EC91214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1430</Words>
  <Characters>8151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Михаил Валерьевич Трущин</dc:creator>
  <cp:lastModifiedBy>Нерсесян Арман Восканович</cp:lastModifiedBy>
  <cp:revision>13</cp:revision>
  <cp:lastPrinted>2023-05-05T05:54:00Z</cp:lastPrinted>
  <dcterms:created xsi:type="dcterms:W3CDTF">2023-05-04T06:39:00Z</dcterms:created>
  <dcterms:modified xsi:type="dcterms:W3CDTF">2023-05-10T14:09:00Z</dcterms:modified>
</cp:coreProperties>
</file>