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9A9676" w14:textId="16FDD792" w:rsidR="00F44839" w:rsidRDefault="002D2711" w:rsidP="002D2711">
      <w:pPr>
        <w:ind w:left="5245"/>
        <w:rPr>
          <w:b/>
          <w:color w:val="000000" w:themeColor="text1"/>
          <w:sz w:val="24"/>
          <w:szCs w:val="24"/>
        </w:rPr>
      </w:pPr>
      <w:r w:rsidRPr="003252B9">
        <w:rPr>
          <w:rStyle w:val="a3"/>
          <w:noProof/>
          <w:sz w:val="24"/>
          <w:szCs w:val="24"/>
        </w:rPr>
        <w:t xml:space="preserve">      </w:t>
      </w:r>
    </w:p>
    <w:p w14:paraId="2587D318" w14:textId="77777777" w:rsidR="000A72E7" w:rsidRPr="00367BCC" w:rsidRDefault="000A72E7" w:rsidP="003927FD">
      <w:pPr>
        <w:spacing w:line="300" w:lineRule="exact"/>
        <w:jc w:val="center"/>
        <w:rPr>
          <w:b/>
          <w:color w:val="000000" w:themeColor="text1"/>
          <w:sz w:val="24"/>
          <w:szCs w:val="24"/>
        </w:rPr>
      </w:pPr>
      <w:r w:rsidRPr="00367BCC">
        <w:rPr>
          <w:b/>
          <w:color w:val="000000" w:themeColor="text1"/>
          <w:sz w:val="24"/>
          <w:szCs w:val="24"/>
        </w:rPr>
        <w:t>РЕШЕНИЕ</w:t>
      </w:r>
    </w:p>
    <w:p w14:paraId="66BA0506" w14:textId="566C338E" w:rsidR="000C5D94" w:rsidRPr="00367BCC" w:rsidRDefault="000A72E7" w:rsidP="00CE31FC">
      <w:pPr>
        <w:spacing w:line="300" w:lineRule="exact"/>
        <w:jc w:val="center"/>
        <w:rPr>
          <w:color w:val="000000" w:themeColor="text1"/>
          <w:sz w:val="24"/>
          <w:szCs w:val="24"/>
        </w:rPr>
      </w:pPr>
      <w:proofErr w:type="gramStart"/>
      <w:r w:rsidRPr="00367BCC">
        <w:rPr>
          <w:color w:val="000000" w:themeColor="text1"/>
          <w:sz w:val="24"/>
          <w:szCs w:val="24"/>
        </w:rPr>
        <w:t>по</w:t>
      </w:r>
      <w:proofErr w:type="gramEnd"/>
      <w:r w:rsidRPr="00367BCC">
        <w:rPr>
          <w:color w:val="000000" w:themeColor="text1"/>
          <w:sz w:val="24"/>
          <w:szCs w:val="24"/>
        </w:rPr>
        <w:t xml:space="preserve"> жалобе</w:t>
      </w:r>
      <w:r w:rsidR="00542561" w:rsidRPr="00367BCC">
        <w:rPr>
          <w:color w:val="000000" w:themeColor="text1"/>
          <w:sz w:val="24"/>
          <w:szCs w:val="24"/>
        </w:rPr>
        <w:t xml:space="preserve"> </w:t>
      </w:r>
      <w:r w:rsidR="00C13E5B">
        <w:rPr>
          <w:sz w:val="24"/>
          <w:szCs w:val="24"/>
        </w:rPr>
        <w:t>ООО «ЗСТ</w:t>
      </w:r>
      <w:r w:rsidR="00101ED3" w:rsidRPr="00101ED3">
        <w:rPr>
          <w:sz w:val="24"/>
          <w:szCs w:val="24"/>
        </w:rPr>
        <w:t>»</w:t>
      </w:r>
      <w:r w:rsidR="00006350" w:rsidRPr="00006350">
        <w:rPr>
          <w:sz w:val="24"/>
          <w:szCs w:val="24"/>
        </w:rPr>
        <w:t xml:space="preserve"> </w:t>
      </w:r>
      <w:r w:rsidR="000C5D94" w:rsidRPr="00367BCC">
        <w:rPr>
          <w:color w:val="000000" w:themeColor="text1"/>
          <w:sz w:val="24"/>
          <w:szCs w:val="24"/>
        </w:rPr>
        <w:t>(</w:t>
      </w:r>
      <w:proofErr w:type="spellStart"/>
      <w:r w:rsidR="000C5D94" w:rsidRPr="00367BCC">
        <w:rPr>
          <w:color w:val="000000" w:themeColor="text1"/>
          <w:sz w:val="24"/>
          <w:szCs w:val="24"/>
        </w:rPr>
        <w:t>вх</w:t>
      </w:r>
      <w:proofErr w:type="spellEnd"/>
      <w:r w:rsidR="000C5D94" w:rsidRPr="00367BCC">
        <w:rPr>
          <w:color w:val="000000" w:themeColor="text1"/>
          <w:sz w:val="24"/>
          <w:szCs w:val="24"/>
        </w:rPr>
        <w:t xml:space="preserve">. № </w:t>
      </w:r>
      <w:r w:rsidR="00C5628C">
        <w:rPr>
          <w:color w:val="000000" w:themeColor="text1"/>
          <w:sz w:val="24"/>
          <w:szCs w:val="24"/>
        </w:rPr>
        <w:t>5950</w:t>
      </w:r>
      <w:r w:rsidR="000F417E">
        <w:rPr>
          <w:color w:val="000000" w:themeColor="text1"/>
          <w:sz w:val="24"/>
          <w:szCs w:val="24"/>
        </w:rPr>
        <w:t>/2</w:t>
      </w:r>
      <w:r w:rsidR="00591D1F">
        <w:rPr>
          <w:color w:val="000000" w:themeColor="text1"/>
          <w:sz w:val="24"/>
          <w:szCs w:val="24"/>
        </w:rPr>
        <w:t>3</w:t>
      </w:r>
      <w:bookmarkStart w:id="0" w:name="_GoBack"/>
      <w:bookmarkEnd w:id="0"/>
      <w:r w:rsidR="007F6A16">
        <w:rPr>
          <w:sz w:val="24"/>
          <w:szCs w:val="24"/>
        </w:rPr>
        <w:t xml:space="preserve"> </w:t>
      </w:r>
      <w:r w:rsidR="007D67C7" w:rsidRPr="00367BCC">
        <w:rPr>
          <w:color w:val="000000" w:themeColor="text1"/>
          <w:sz w:val="24"/>
          <w:szCs w:val="24"/>
        </w:rPr>
        <w:t>от</w:t>
      </w:r>
      <w:r w:rsidR="00542561" w:rsidRPr="00367BCC">
        <w:rPr>
          <w:color w:val="000000" w:themeColor="text1"/>
          <w:sz w:val="24"/>
          <w:szCs w:val="24"/>
        </w:rPr>
        <w:t xml:space="preserve"> </w:t>
      </w:r>
      <w:r w:rsidR="00FC7BC9">
        <w:rPr>
          <w:color w:val="000000" w:themeColor="text1"/>
          <w:sz w:val="24"/>
          <w:szCs w:val="24"/>
        </w:rPr>
        <w:t>24</w:t>
      </w:r>
      <w:r w:rsidR="00734891" w:rsidRPr="00367BCC">
        <w:rPr>
          <w:color w:val="000000" w:themeColor="text1"/>
          <w:sz w:val="24"/>
          <w:szCs w:val="24"/>
        </w:rPr>
        <w:t>.</w:t>
      </w:r>
      <w:r w:rsidR="00C5628C">
        <w:rPr>
          <w:color w:val="000000" w:themeColor="text1"/>
          <w:sz w:val="24"/>
          <w:szCs w:val="24"/>
        </w:rPr>
        <w:t>04</w:t>
      </w:r>
      <w:r w:rsidR="00FB0FFE">
        <w:rPr>
          <w:color w:val="000000" w:themeColor="text1"/>
          <w:sz w:val="24"/>
          <w:szCs w:val="24"/>
        </w:rPr>
        <w:t>.202</w:t>
      </w:r>
      <w:r w:rsidR="00C5628C">
        <w:rPr>
          <w:color w:val="000000" w:themeColor="text1"/>
          <w:sz w:val="24"/>
          <w:szCs w:val="24"/>
        </w:rPr>
        <w:t>3</w:t>
      </w:r>
      <w:r w:rsidR="00542561" w:rsidRPr="00367BCC">
        <w:rPr>
          <w:color w:val="000000" w:themeColor="text1"/>
          <w:sz w:val="24"/>
          <w:szCs w:val="24"/>
        </w:rPr>
        <w:t xml:space="preserve"> </w:t>
      </w:r>
      <w:r w:rsidR="007D67C7" w:rsidRPr="00367BCC">
        <w:rPr>
          <w:color w:val="000000" w:themeColor="text1"/>
          <w:sz w:val="24"/>
          <w:szCs w:val="24"/>
        </w:rPr>
        <w:t>г</w:t>
      </w:r>
      <w:r w:rsidR="000C5D94" w:rsidRPr="00367BCC">
        <w:rPr>
          <w:color w:val="000000" w:themeColor="text1"/>
          <w:sz w:val="24"/>
          <w:szCs w:val="24"/>
        </w:rPr>
        <w:t xml:space="preserve">.)  </w:t>
      </w:r>
    </w:p>
    <w:p w14:paraId="095FB80F" w14:textId="77777777" w:rsidR="004D543E" w:rsidRPr="00367BCC" w:rsidRDefault="000C5D94" w:rsidP="00CE31FC">
      <w:pPr>
        <w:spacing w:line="300" w:lineRule="exact"/>
        <w:jc w:val="center"/>
        <w:rPr>
          <w:color w:val="000000" w:themeColor="text1"/>
          <w:sz w:val="24"/>
          <w:szCs w:val="24"/>
        </w:rPr>
      </w:pPr>
      <w:proofErr w:type="gramStart"/>
      <w:r w:rsidRPr="00367BCC">
        <w:rPr>
          <w:color w:val="000000" w:themeColor="text1"/>
          <w:sz w:val="24"/>
          <w:szCs w:val="24"/>
        </w:rPr>
        <w:t>о</w:t>
      </w:r>
      <w:proofErr w:type="gramEnd"/>
      <w:r w:rsidRPr="00367BCC">
        <w:rPr>
          <w:color w:val="000000" w:themeColor="text1"/>
          <w:sz w:val="24"/>
          <w:szCs w:val="24"/>
        </w:rPr>
        <w:t xml:space="preserve"> нарушении законодательства о </w:t>
      </w:r>
      <w:r w:rsidR="007034BD" w:rsidRPr="00367BCC">
        <w:rPr>
          <w:color w:val="000000" w:themeColor="text1"/>
          <w:sz w:val="24"/>
          <w:szCs w:val="24"/>
        </w:rPr>
        <w:t>закупках</w:t>
      </w:r>
    </w:p>
    <w:p w14:paraId="3824DB1C" w14:textId="2B37C39D" w:rsidR="000A72E7" w:rsidRPr="00182B65" w:rsidRDefault="00C13E5B" w:rsidP="00CE31FC">
      <w:pPr>
        <w:spacing w:line="300" w:lineRule="exact"/>
        <w:jc w:val="both"/>
        <w:rPr>
          <w:b/>
          <w:color w:val="000000" w:themeColor="text1"/>
          <w:sz w:val="24"/>
          <w:szCs w:val="24"/>
        </w:rPr>
      </w:pPr>
      <w:r>
        <w:rPr>
          <w:b/>
          <w:color w:val="000000" w:themeColor="text1"/>
          <w:sz w:val="24"/>
          <w:szCs w:val="24"/>
        </w:rPr>
        <w:t>27</w:t>
      </w:r>
      <w:r w:rsidR="004C4DB9">
        <w:rPr>
          <w:b/>
          <w:color w:val="000000" w:themeColor="text1"/>
          <w:sz w:val="24"/>
          <w:szCs w:val="24"/>
        </w:rPr>
        <w:t>.</w:t>
      </w:r>
      <w:r>
        <w:rPr>
          <w:b/>
          <w:color w:val="000000" w:themeColor="text1"/>
          <w:sz w:val="24"/>
          <w:szCs w:val="24"/>
        </w:rPr>
        <w:t>04</w:t>
      </w:r>
      <w:r w:rsidR="00BC194B" w:rsidRPr="00367BCC">
        <w:rPr>
          <w:b/>
          <w:color w:val="000000" w:themeColor="text1"/>
          <w:sz w:val="24"/>
          <w:szCs w:val="24"/>
        </w:rPr>
        <w:t>.</w:t>
      </w:r>
      <w:r w:rsidR="004E33C3">
        <w:rPr>
          <w:b/>
          <w:color w:val="000000" w:themeColor="text1"/>
          <w:sz w:val="24"/>
          <w:szCs w:val="24"/>
        </w:rPr>
        <w:t>202</w:t>
      </w:r>
      <w:r w:rsidR="001474BF">
        <w:rPr>
          <w:b/>
          <w:color w:val="000000" w:themeColor="text1"/>
          <w:sz w:val="24"/>
          <w:szCs w:val="24"/>
        </w:rPr>
        <w:t>2</w:t>
      </w:r>
      <w:r w:rsidR="00C07698" w:rsidRPr="00367BCC">
        <w:rPr>
          <w:b/>
          <w:color w:val="000000" w:themeColor="text1"/>
          <w:sz w:val="24"/>
          <w:szCs w:val="24"/>
        </w:rPr>
        <w:t xml:space="preserve"> </w:t>
      </w:r>
      <w:r w:rsidR="000A72E7" w:rsidRPr="00367BCC">
        <w:rPr>
          <w:b/>
          <w:color w:val="000000" w:themeColor="text1"/>
          <w:sz w:val="24"/>
          <w:szCs w:val="24"/>
        </w:rPr>
        <w:t>г</w:t>
      </w:r>
      <w:r w:rsidR="000A72E7" w:rsidRPr="00182B65">
        <w:rPr>
          <w:b/>
          <w:color w:val="000000" w:themeColor="text1"/>
          <w:sz w:val="24"/>
          <w:szCs w:val="24"/>
        </w:rPr>
        <w:t xml:space="preserve">.                                </w:t>
      </w:r>
      <w:r w:rsidR="007E3039" w:rsidRPr="00182B65">
        <w:rPr>
          <w:b/>
          <w:color w:val="000000" w:themeColor="text1"/>
          <w:sz w:val="24"/>
          <w:szCs w:val="24"/>
        </w:rPr>
        <w:t xml:space="preserve">                                                                                      </w:t>
      </w:r>
      <w:r w:rsidR="00BC194B" w:rsidRPr="00182B65">
        <w:rPr>
          <w:b/>
          <w:color w:val="000000" w:themeColor="text1"/>
          <w:sz w:val="24"/>
          <w:szCs w:val="24"/>
        </w:rPr>
        <w:t xml:space="preserve">          </w:t>
      </w:r>
      <w:r w:rsidR="000A72E7" w:rsidRPr="00182B65">
        <w:rPr>
          <w:b/>
          <w:color w:val="000000" w:themeColor="text1"/>
          <w:sz w:val="24"/>
          <w:szCs w:val="24"/>
        </w:rPr>
        <w:t xml:space="preserve"> г. Пермь</w:t>
      </w:r>
    </w:p>
    <w:p w14:paraId="3407AF5B" w14:textId="3203C8EF" w:rsidR="007F0353" w:rsidRPr="00591D1F" w:rsidRDefault="000A72E7" w:rsidP="00E62F45">
      <w:pPr>
        <w:spacing w:line="300" w:lineRule="exact"/>
        <w:ind w:firstLine="709"/>
        <w:jc w:val="both"/>
      </w:pPr>
      <w:r w:rsidRPr="00182B65">
        <w:rPr>
          <w:color w:val="000000" w:themeColor="text1"/>
          <w:sz w:val="24"/>
          <w:szCs w:val="24"/>
        </w:rPr>
        <w:t>Комиссия Управления Федеральной антимонопольной службы по Пермскому краю (далее – Комиссия</w:t>
      </w:r>
      <w:r w:rsidR="00E62F45" w:rsidRPr="00591D1F">
        <w:rPr>
          <w:color w:val="000000" w:themeColor="text1"/>
          <w:sz w:val="24"/>
          <w:szCs w:val="24"/>
        </w:rPr>
        <w:t>)</w:t>
      </w:r>
    </w:p>
    <w:p w14:paraId="16EEB4C2" w14:textId="4FAE6C66" w:rsidR="00746882" w:rsidRPr="00950BAF" w:rsidRDefault="00781095" w:rsidP="00CE31FC">
      <w:pPr>
        <w:pStyle w:val="a6"/>
        <w:spacing w:after="0" w:line="300" w:lineRule="exact"/>
        <w:ind w:left="0" w:firstLine="709"/>
        <w:jc w:val="both"/>
        <w:rPr>
          <w:sz w:val="24"/>
          <w:szCs w:val="24"/>
        </w:rPr>
      </w:pPr>
      <w:proofErr w:type="gramStart"/>
      <w:r w:rsidRPr="00950BAF">
        <w:rPr>
          <w:color w:val="000000" w:themeColor="text1"/>
          <w:sz w:val="24"/>
          <w:szCs w:val="24"/>
        </w:rPr>
        <w:t>рассмотрев</w:t>
      </w:r>
      <w:proofErr w:type="gramEnd"/>
      <w:r w:rsidRPr="00950BAF">
        <w:rPr>
          <w:color w:val="000000" w:themeColor="text1"/>
          <w:sz w:val="24"/>
          <w:szCs w:val="24"/>
        </w:rPr>
        <w:t xml:space="preserve"> жалобу </w:t>
      </w:r>
      <w:r w:rsidR="00900FD7" w:rsidRPr="00900FD7">
        <w:rPr>
          <w:sz w:val="24"/>
          <w:szCs w:val="24"/>
        </w:rPr>
        <w:t>ООО «</w:t>
      </w:r>
      <w:r w:rsidR="00C5628C">
        <w:rPr>
          <w:sz w:val="24"/>
          <w:szCs w:val="24"/>
        </w:rPr>
        <w:t>ЗСТ</w:t>
      </w:r>
      <w:r w:rsidR="00900FD7" w:rsidRPr="00900FD7">
        <w:rPr>
          <w:sz w:val="24"/>
          <w:szCs w:val="24"/>
        </w:rPr>
        <w:t>»</w:t>
      </w:r>
      <w:r w:rsidR="007C6686" w:rsidRPr="00950BAF">
        <w:rPr>
          <w:sz w:val="24"/>
          <w:szCs w:val="24"/>
        </w:rPr>
        <w:t xml:space="preserve"> (далее – Заявитель) на действия</w:t>
      </w:r>
      <w:r w:rsidR="008D766C">
        <w:rPr>
          <w:sz w:val="24"/>
          <w:szCs w:val="24"/>
        </w:rPr>
        <w:t xml:space="preserve"> МКУ «ГЗС», </w:t>
      </w:r>
      <w:r w:rsidR="008D766C" w:rsidRPr="00CF6CCB">
        <w:rPr>
          <w:sz w:val="24"/>
          <w:szCs w:val="24"/>
        </w:rPr>
        <w:t>Администрации города Перми (далее – Уполномоченный орган),</w:t>
      </w:r>
      <w:r w:rsidR="00CF1C5A" w:rsidRPr="00CF6CCB">
        <w:rPr>
          <w:sz w:val="24"/>
          <w:szCs w:val="24"/>
        </w:rPr>
        <w:t xml:space="preserve"> </w:t>
      </w:r>
      <w:r w:rsidR="001248CE">
        <w:rPr>
          <w:sz w:val="24"/>
          <w:szCs w:val="24"/>
        </w:rPr>
        <w:t>Комиссии</w:t>
      </w:r>
      <w:r w:rsidR="00D5524A" w:rsidRPr="00D5524A">
        <w:rPr>
          <w:sz w:val="24"/>
          <w:szCs w:val="24"/>
        </w:rPr>
        <w:t xml:space="preserve"> Администрации города Перми</w:t>
      </w:r>
      <w:r w:rsidR="007C6686" w:rsidRPr="00CF6CCB">
        <w:rPr>
          <w:sz w:val="24"/>
          <w:szCs w:val="24"/>
        </w:rPr>
        <w:t xml:space="preserve"> (далее – Аукционная комиссия)</w:t>
      </w:r>
      <w:r w:rsidR="007C6686" w:rsidRPr="00950BAF">
        <w:rPr>
          <w:sz w:val="24"/>
          <w:szCs w:val="24"/>
        </w:rPr>
        <w:t xml:space="preserve"> при проведении электронного аукциона на </w:t>
      </w:r>
      <w:r w:rsidR="00900FD7">
        <w:rPr>
          <w:sz w:val="24"/>
          <w:szCs w:val="24"/>
        </w:rPr>
        <w:t>п</w:t>
      </w:r>
      <w:r w:rsidR="00900FD7" w:rsidRPr="00900FD7">
        <w:rPr>
          <w:sz w:val="24"/>
          <w:szCs w:val="24"/>
        </w:rPr>
        <w:t>оставк</w:t>
      </w:r>
      <w:r w:rsidR="00900FD7">
        <w:rPr>
          <w:sz w:val="24"/>
          <w:szCs w:val="24"/>
        </w:rPr>
        <w:t>у</w:t>
      </w:r>
      <w:r w:rsidR="00900FD7" w:rsidRPr="00900FD7">
        <w:rPr>
          <w:sz w:val="24"/>
          <w:szCs w:val="24"/>
        </w:rPr>
        <w:t xml:space="preserve"> </w:t>
      </w:r>
      <w:r w:rsidR="00C5628C" w:rsidRPr="00C5628C">
        <w:rPr>
          <w:sz w:val="24"/>
          <w:szCs w:val="24"/>
        </w:rPr>
        <w:t>автомобиля грузового с краном-манипулятором</w:t>
      </w:r>
      <w:r w:rsidR="005D324A" w:rsidRPr="00950BAF">
        <w:rPr>
          <w:sz w:val="24"/>
          <w:szCs w:val="24"/>
        </w:rPr>
        <w:t xml:space="preserve"> </w:t>
      </w:r>
      <w:r w:rsidR="007C6686" w:rsidRPr="00950BAF">
        <w:rPr>
          <w:sz w:val="24"/>
          <w:szCs w:val="24"/>
        </w:rPr>
        <w:t>(</w:t>
      </w:r>
      <w:proofErr w:type="spellStart"/>
      <w:r w:rsidR="007C6686" w:rsidRPr="00950BAF">
        <w:rPr>
          <w:sz w:val="24"/>
          <w:szCs w:val="24"/>
        </w:rPr>
        <w:t>изв</w:t>
      </w:r>
      <w:proofErr w:type="spellEnd"/>
      <w:r w:rsidR="007C6686" w:rsidRPr="00950BAF">
        <w:rPr>
          <w:sz w:val="24"/>
          <w:szCs w:val="24"/>
        </w:rPr>
        <w:t>.</w:t>
      </w:r>
      <w:r w:rsidR="00D52EB3" w:rsidRPr="00950BAF">
        <w:rPr>
          <w:sz w:val="24"/>
          <w:szCs w:val="24"/>
        </w:rPr>
        <w:t xml:space="preserve"> </w:t>
      </w:r>
      <w:r w:rsidR="007C6686" w:rsidRPr="00950BAF">
        <w:rPr>
          <w:sz w:val="24"/>
          <w:szCs w:val="24"/>
        </w:rPr>
        <w:t xml:space="preserve">№ </w:t>
      </w:r>
      <w:r w:rsidR="00C5628C" w:rsidRPr="00C5628C">
        <w:rPr>
          <w:sz w:val="24"/>
          <w:szCs w:val="24"/>
        </w:rPr>
        <w:t>0156300008723000070</w:t>
      </w:r>
      <w:r w:rsidR="007C6686" w:rsidRPr="00950BAF">
        <w:rPr>
          <w:sz w:val="24"/>
          <w:szCs w:val="24"/>
        </w:rPr>
        <w:t>)</w:t>
      </w:r>
      <w:r w:rsidR="001557F7" w:rsidRPr="00950BAF">
        <w:rPr>
          <w:sz w:val="24"/>
          <w:szCs w:val="24"/>
        </w:rPr>
        <w:t>,</w:t>
      </w:r>
    </w:p>
    <w:p w14:paraId="5E994274" w14:textId="77777777" w:rsidR="00781095" w:rsidRDefault="00781095" w:rsidP="00CE31FC">
      <w:pPr>
        <w:spacing w:line="300" w:lineRule="exact"/>
        <w:ind w:firstLine="708"/>
        <w:jc w:val="center"/>
        <w:rPr>
          <w:b/>
          <w:color w:val="000000" w:themeColor="text1"/>
          <w:sz w:val="24"/>
          <w:szCs w:val="24"/>
        </w:rPr>
      </w:pPr>
      <w:r w:rsidRPr="00950BAF">
        <w:rPr>
          <w:b/>
          <w:color w:val="000000" w:themeColor="text1"/>
          <w:sz w:val="24"/>
          <w:szCs w:val="24"/>
        </w:rPr>
        <w:t>УСТАНОВИЛА:</w:t>
      </w:r>
    </w:p>
    <w:p w14:paraId="0688D0AD" w14:textId="3F30279F" w:rsidR="000E1AA6" w:rsidRDefault="000E1AA6" w:rsidP="000E1AA6">
      <w:pPr>
        <w:spacing w:line="276" w:lineRule="auto"/>
        <w:ind w:firstLine="709"/>
        <w:jc w:val="both"/>
        <w:rPr>
          <w:color w:val="000000" w:themeColor="text1"/>
          <w:sz w:val="24"/>
          <w:szCs w:val="24"/>
        </w:rPr>
      </w:pPr>
      <w:r>
        <w:rPr>
          <w:color w:val="000000" w:themeColor="text1"/>
          <w:sz w:val="24"/>
          <w:szCs w:val="24"/>
        </w:rPr>
        <w:t>Уведомлением Пермского УФАС России рассмотр</w:t>
      </w:r>
      <w:r w:rsidR="00C5628C">
        <w:rPr>
          <w:color w:val="000000" w:themeColor="text1"/>
          <w:sz w:val="24"/>
          <w:szCs w:val="24"/>
        </w:rPr>
        <w:t>ение жалобы было назначено на 26.04.2023 г. в 11:3</w:t>
      </w:r>
      <w:r>
        <w:rPr>
          <w:color w:val="000000" w:themeColor="text1"/>
          <w:sz w:val="24"/>
          <w:szCs w:val="24"/>
        </w:rPr>
        <w:t>0 ч.</w:t>
      </w:r>
    </w:p>
    <w:p w14:paraId="5783EEAD" w14:textId="124E171B" w:rsidR="00120A9F" w:rsidRPr="006342DC" w:rsidRDefault="000E1AA6" w:rsidP="006342DC">
      <w:pPr>
        <w:spacing w:line="300" w:lineRule="exact"/>
        <w:ind w:firstLine="708"/>
        <w:jc w:val="both"/>
        <w:rPr>
          <w:color w:val="000000" w:themeColor="text1"/>
          <w:sz w:val="24"/>
          <w:szCs w:val="24"/>
        </w:rPr>
      </w:pPr>
      <w:r>
        <w:rPr>
          <w:color w:val="000000" w:themeColor="text1"/>
          <w:sz w:val="24"/>
          <w:szCs w:val="24"/>
        </w:rPr>
        <w:t>В ходе заседания Комиссии объявлен перерыв до 2</w:t>
      </w:r>
      <w:r w:rsidR="00C5628C">
        <w:rPr>
          <w:color w:val="000000" w:themeColor="text1"/>
          <w:sz w:val="24"/>
          <w:szCs w:val="24"/>
        </w:rPr>
        <w:t>7.04.2023 15:00</w:t>
      </w:r>
      <w:r>
        <w:rPr>
          <w:color w:val="000000" w:themeColor="text1"/>
          <w:sz w:val="24"/>
          <w:szCs w:val="24"/>
        </w:rPr>
        <w:t xml:space="preserve"> с целью изучения документов, анализа материалов жалобы и принятия решения.</w:t>
      </w:r>
    </w:p>
    <w:p w14:paraId="38973D06" w14:textId="19FED10E" w:rsidR="00CF1F40" w:rsidRPr="00950BAF" w:rsidRDefault="00781095" w:rsidP="00CE31FC">
      <w:pPr>
        <w:spacing w:line="300" w:lineRule="exact"/>
        <w:ind w:firstLine="709"/>
        <w:jc w:val="both"/>
      </w:pPr>
      <w:r w:rsidRPr="00950BAF">
        <w:rPr>
          <w:color w:val="000000" w:themeColor="text1"/>
          <w:sz w:val="24"/>
          <w:szCs w:val="24"/>
        </w:rPr>
        <w:t>Заявитель полагает, что нормы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закупках) нарушены действиями</w:t>
      </w:r>
      <w:r w:rsidR="00554C37" w:rsidRPr="00950BAF">
        <w:rPr>
          <w:color w:val="000000" w:themeColor="text1"/>
          <w:sz w:val="24"/>
          <w:szCs w:val="24"/>
        </w:rPr>
        <w:t xml:space="preserve"> </w:t>
      </w:r>
      <w:r w:rsidR="00AF327C" w:rsidRPr="00950BAF">
        <w:rPr>
          <w:color w:val="000000" w:themeColor="text1"/>
          <w:sz w:val="24"/>
          <w:szCs w:val="24"/>
        </w:rPr>
        <w:t>Аукционной комиссии</w:t>
      </w:r>
      <w:r w:rsidR="00B5683E" w:rsidRPr="00950BAF">
        <w:t>.</w:t>
      </w:r>
    </w:p>
    <w:p w14:paraId="1D0CE3B4" w14:textId="77777777" w:rsidR="00781095" w:rsidRPr="00950BAF" w:rsidRDefault="00781095" w:rsidP="00CE31FC">
      <w:pPr>
        <w:pStyle w:val="Style14"/>
        <w:widowControl/>
        <w:spacing w:line="300" w:lineRule="exact"/>
        <w:ind w:firstLine="709"/>
        <w:jc w:val="both"/>
        <w:rPr>
          <w:b/>
          <w:color w:val="000000" w:themeColor="text1"/>
        </w:rPr>
      </w:pPr>
      <w:r w:rsidRPr="00950BAF">
        <w:rPr>
          <w:b/>
          <w:color w:val="000000" w:themeColor="text1"/>
        </w:rPr>
        <w:t>В ходе рассмотрения жалобы и в ходе проведения внеплановой проверки, осуществленной Комиссией Пермского УФАС России в соответствии с ч. 3 ст. 99 Закона о закупках, в соответствии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№727/14, установлено следующее.</w:t>
      </w:r>
    </w:p>
    <w:p w14:paraId="12881FAC" w14:textId="139579AB" w:rsidR="00781095" w:rsidRPr="00950BAF" w:rsidRDefault="00781095" w:rsidP="00CE31FC">
      <w:pPr>
        <w:pStyle w:val="Style14"/>
        <w:spacing w:line="300" w:lineRule="exact"/>
        <w:ind w:firstLine="709"/>
        <w:jc w:val="both"/>
        <w:rPr>
          <w:color w:val="212529"/>
        </w:rPr>
      </w:pPr>
      <w:r w:rsidRPr="00950BAF">
        <w:t xml:space="preserve">Согласно извещению № </w:t>
      </w:r>
      <w:r w:rsidR="00164DED" w:rsidRPr="00164DED">
        <w:t>0156300008723000070</w:t>
      </w:r>
      <w:r w:rsidR="006342DC" w:rsidRPr="006342DC">
        <w:t xml:space="preserve"> </w:t>
      </w:r>
      <w:r w:rsidR="001038F2">
        <w:t xml:space="preserve">Заказчиком, </w:t>
      </w:r>
      <w:r w:rsidR="00251449">
        <w:t>Уполномоченным органом</w:t>
      </w:r>
      <w:r w:rsidR="0020673F" w:rsidRPr="00950BAF">
        <w:t xml:space="preserve"> </w:t>
      </w:r>
      <w:r w:rsidRPr="00950BAF">
        <w:t xml:space="preserve">проводился </w:t>
      </w:r>
      <w:r w:rsidR="00965E30" w:rsidRPr="00950BAF">
        <w:t xml:space="preserve">электронный аукцион </w:t>
      </w:r>
      <w:r w:rsidR="00B84EE2" w:rsidRPr="00950BAF">
        <w:t xml:space="preserve">на </w:t>
      </w:r>
      <w:r w:rsidR="00A60C80" w:rsidRPr="00A60C80">
        <w:t xml:space="preserve">поставку </w:t>
      </w:r>
      <w:r w:rsidR="00251449" w:rsidRPr="00251449">
        <w:t>автомобиля грузового с краном-манипулятором</w:t>
      </w:r>
      <w:r w:rsidR="00986244" w:rsidRPr="00950BAF">
        <w:t>.</w:t>
      </w:r>
    </w:p>
    <w:p w14:paraId="0B33D491" w14:textId="77777777" w:rsidR="00781095" w:rsidRPr="00950BAF" w:rsidRDefault="00781095" w:rsidP="00CE31FC">
      <w:pPr>
        <w:pStyle w:val="Style14"/>
        <w:spacing w:line="300" w:lineRule="exact"/>
        <w:ind w:firstLine="708"/>
        <w:jc w:val="both"/>
      </w:pPr>
      <w:r w:rsidRPr="00950BAF">
        <w:t xml:space="preserve">В соответствии с извещением о проведении </w:t>
      </w:r>
      <w:r w:rsidR="00965E30" w:rsidRPr="00950BAF">
        <w:t>электронного аукциона</w:t>
      </w:r>
      <w:r w:rsidRPr="00950BAF">
        <w:t>:</w:t>
      </w:r>
    </w:p>
    <w:p w14:paraId="5E6E724D" w14:textId="54CB76F9" w:rsidR="00781095" w:rsidRPr="00950BAF" w:rsidRDefault="00781095" w:rsidP="00CE31FC">
      <w:pPr>
        <w:pStyle w:val="Style14"/>
        <w:spacing w:line="300" w:lineRule="exact"/>
        <w:ind w:firstLine="708"/>
        <w:jc w:val="both"/>
      </w:pPr>
      <w:r w:rsidRPr="00950BAF">
        <w:t xml:space="preserve">1) извещение о проведении </w:t>
      </w:r>
      <w:r w:rsidR="00965E30" w:rsidRPr="00950BAF">
        <w:t>электронного аукциона</w:t>
      </w:r>
      <w:r w:rsidRPr="00950BAF">
        <w:t xml:space="preserve"> размещено в единой информационной системе в сфере закупок www.zakupki.gov.ru (далее – ЕИС) – </w:t>
      </w:r>
      <w:r w:rsidR="00251449">
        <w:t>31.</w:t>
      </w:r>
      <w:r w:rsidR="00A60C80" w:rsidRPr="00A60C80">
        <w:t>0</w:t>
      </w:r>
      <w:r w:rsidR="00251449">
        <w:t>3.2023</w:t>
      </w:r>
      <w:r w:rsidR="00A60C80" w:rsidRPr="00A60C80">
        <w:t xml:space="preserve"> </w:t>
      </w:r>
      <w:r w:rsidRPr="00950BAF">
        <w:t>г.</w:t>
      </w:r>
    </w:p>
    <w:p w14:paraId="4E23D395" w14:textId="4EDA43E7" w:rsidR="00781095" w:rsidRPr="00950BAF" w:rsidRDefault="00781095" w:rsidP="00CE31FC">
      <w:pPr>
        <w:pStyle w:val="Style14"/>
        <w:spacing w:line="300" w:lineRule="exact"/>
        <w:ind w:firstLine="708"/>
        <w:jc w:val="both"/>
      </w:pPr>
      <w:r w:rsidRPr="00950BAF">
        <w:t xml:space="preserve">2) способ определения поставщика (подрядчика, исполнителя) – </w:t>
      </w:r>
      <w:r w:rsidR="00DA541C" w:rsidRPr="00950BAF">
        <w:t>электронный а</w:t>
      </w:r>
      <w:r w:rsidR="00965E30" w:rsidRPr="00950BAF">
        <w:t>укцион</w:t>
      </w:r>
      <w:r w:rsidRPr="00950BAF">
        <w:t>;</w:t>
      </w:r>
    </w:p>
    <w:p w14:paraId="4F78CC47" w14:textId="1503410D" w:rsidR="00781095" w:rsidRPr="00950BAF" w:rsidRDefault="00781095" w:rsidP="00CE31FC">
      <w:pPr>
        <w:pStyle w:val="Style14"/>
        <w:spacing w:line="300" w:lineRule="exact"/>
        <w:ind w:firstLine="708"/>
        <w:jc w:val="both"/>
      </w:pPr>
      <w:r w:rsidRPr="00950BAF">
        <w:t xml:space="preserve">3) начальная максимальная цена контракта – </w:t>
      </w:r>
      <w:r w:rsidR="00251449">
        <w:t>7 5</w:t>
      </w:r>
      <w:r w:rsidR="00A60C80" w:rsidRPr="00A60C80">
        <w:t xml:space="preserve">00 000,00 </w:t>
      </w:r>
      <w:r w:rsidRPr="00950BAF">
        <w:t>руб.;</w:t>
      </w:r>
    </w:p>
    <w:p w14:paraId="68418EC4" w14:textId="0A8D55CF" w:rsidR="00781095" w:rsidRPr="00950BAF" w:rsidRDefault="00781095" w:rsidP="00CE31FC">
      <w:pPr>
        <w:pStyle w:val="Style14"/>
        <w:spacing w:line="300" w:lineRule="exact"/>
        <w:ind w:firstLine="709"/>
        <w:jc w:val="both"/>
      </w:pPr>
      <w:r w:rsidRPr="00950BAF">
        <w:t xml:space="preserve">4) дата окончания подачи заявок - </w:t>
      </w:r>
      <w:r w:rsidR="00251449">
        <w:t>14.04.2023</w:t>
      </w:r>
      <w:r w:rsidR="00A60C80" w:rsidRPr="00A60C80">
        <w:t xml:space="preserve"> </w:t>
      </w:r>
      <w:r w:rsidRPr="00950BAF">
        <w:t>г.</w:t>
      </w:r>
    </w:p>
    <w:p w14:paraId="0CF26737" w14:textId="12D2FB57" w:rsidR="007C6686" w:rsidRPr="00950BAF" w:rsidRDefault="007C6686" w:rsidP="003C3E0E">
      <w:pPr>
        <w:pStyle w:val="Style14"/>
        <w:spacing w:line="300" w:lineRule="exact"/>
        <w:ind w:firstLine="709"/>
        <w:jc w:val="both"/>
      </w:pPr>
      <w:r w:rsidRPr="00950BAF">
        <w:t xml:space="preserve">Согласно протоколу подведения итогов определения поставщика (подрядчика, исполнителя) от </w:t>
      </w:r>
      <w:r w:rsidR="00251449">
        <w:t>18.04.2023</w:t>
      </w:r>
      <w:r w:rsidR="00F626D7" w:rsidRPr="00F626D7">
        <w:t xml:space="preserve"> №ИЭА1</w:t>
      </w:r>
      <w:r w:rsidR="00F379EB">
        <w:t xml:space="preserve"> </w:t>
      </w:r>
      <w:r w:rsidRPr="00950BAF">
        <w:t>заявка Заявителя (идентификационный номер заявк</w:t>
      </w:r>
      <w:r w:rsidR="00C7586A" w:rsidRPr="00950BAF">
        <w:t>и</w:t>
      </w:r>
      <w:r w:rsidRPr="00950BAF">
        <w:t xml:space="preserve"> – </w:t>
      </w:r>
      <w:r w:rsidR="00251449">
        <w:t>6</w:t>
      </w:r>
      <w:r w:rsidRPr="00950BAF">
        <w:t xml:space="preserve">) была отклонена Аукционной комиссией </w:t>
      </w:r>
      <w:r w:rsidR="00121190" w:rsidRPr="00950BAF">
        <w:t>со следующим обоснованием:</w:t>
      </w:r>
      <w:r w:rsidRPr="00950BAF">
        <w:t xml:space="preserve"> </w:t>
      </w:r>
      <w:r w:rsidR="00251449">
        <w:t>на основании п.1</w:t>
      </w:r>
      <w:r w:rsidR="00F626D7">
        <w:t xml:space="preserve"> ч.12 ст. 48 44-ФЗ – </w:t>
      </w:r>
      <w:r w:rsidR="00251449">
        <w:t>н</w:t>
      </w:r>
      <w:r w:rsidR="00251449" w:rsidRPr="00251449">
        <w:t>есоответствие информации и документов, предусмотренных извещением об осуществлении закупки</w:t>
      </w:r>
      <w:r w:rsidR="00F626D7">
        <w:t xml:space="preserve"> (В составе заявки участника закупки предлагаемый</w:t>
      </w:r>
      <w:r w:rsidR="003C3E0E">
        <w:t xml:space="preserve"> товар не соответствует установленным</w:t>
      </w:r>
      <w:r w:rsidR="00592193">
        <w:t xml:space="preserve"> </w:t>
      </w:r>
      <w:proofErr w:type="spellStart"/>
      <w:r w:rsidR="00592193">
        <w:t>пп</w:t>
      </w:r>
      <w:proofErr w:type="spellEnd"/>
      <w:r w:rsidR="00592193">
        <w:t>. 1 Приложения 1 к Техническому заданию</w:t>
      </w:r>
      <w:r w:rsidR="003C3E0E">
        <w:t xml:space="preserve"> требованиям</w:t>
      </w:r>
      <w:r w:rsidR="00F626D7">
        <w:t xml:space="preserve"> </w:t>
      </w:r>
      <w:r w:rsidR="00592193">
        <w:t>(несоответствие значению характеристики «грузоподъемность»</w:t>
      </w:r>
      <w:r w:rsidR="00F626D7">
        <w:t>)</w:t>
      </w:r>
      <w:r w:rsidR="00554C37" w:rsidRPr="00950BAF">
        <w:t>.</w:t>
      </w:r>
    </w:p>
    <w:p w14:paraId="686963A5" w14:textId="0E953233" w:rsidR="001038F2" w:rsidRDefault="00B371A5" w:rsidP="0057748D">
      <w:pPr>
        <w:pStyle w:val="Style14"/>
        <w:spacing w:line="300" w:lineRule="exact"/>
        <w:ind w:firstLine="709"/>
        <w:jc w:val="both"/>
      </w:pPr>
      <w:r w:rsidRPr="00950BAF">
        <w:t xml:space="preserve">Заявитель </w:t>
      </w:r>
      <w:r w:rsidR="007C6686" w:rsidRPr="00950BAF">
        <w:t xml:space="preserve">с решением Аукционной комиссии не согласен, </w:t>
      </w:r>
      <w:r w:rsidR="000A1E7C" w:rsidRPr="00950BAF">
        <w:t>указав,</w:t>
      </w:r>
      <w:r w:rsidR="00B50259">
        <w:t xml:space="preserve"> что</w:t>
      </w:r>
      <w:r w:rsidR="001038F2">
        <w:t xml:space="preserve"> поданная им заявка соответствует всем требованиям извещения о проведении закупки.</w:t>
      </w:r>
    </w:p>
    <w:p w14:paraId="7B5D1CBE" w14:textId="396F5FEC" w:rsidR="00B50259" w:rsidRPr="00950BAF" w:rsidRDefault="001038F2" w:rsidP="001038F2">
      <w:pPr>
        <w:pStyle w:val="Style14"/>
        <w:spacing w:line="300" w:lineRule="exact"/>
        <w:ind w:firstLine="709"/>
        <w:jc w:val="both"/>
      </w:pPr>
      <w:r>
        <w:t>Кроме того, по мнению Заявителя,</w:t>
      </w:r>
      <w:r w:rsidR="000A1E7C" w:rsidRPr="00950BAF">
        <w:t xml:space="preserve"> </w:t>
      </w:r>
      <w:r w:rsidR="00AA58DD">
        <w:t>Приложение 1 к Техническому заданию и Приложение 2 к Техническому заданию содержат противоречивые данные и вводят в заблуждение</w:t>
      </w:r>
      <w:r>
        <w:t xml:space="preserve"> потенциальных участников закупки в части</w:t>
      </w:r>
      <w:r w:rsidR="00AA58DD">
        <w:t xml:space="preserve"> </w:t>
      </w:r>
      <w:r>
        <w:t xml:space="preserve">характеристик, установленных в </w:t>
      </w:r>
      <w:proofErr w:type="spellStart"/>
      <w:r w:rsidR="00AA58DD">
        <w:t>пп</w:t>
      </w:r>
      <w:proofErr w:type="spellEnd"/>
      <w:r w:rsidR="00AA58DD">
        <w:t xml:space="preserve">. 1 Приложения 1 к Техническому </w:t>
      </w:r>
      <w:r w:rsidR="00AA58DD">
        <w:lastRenderedPageBreak/>
        <w:t xml:space="preserve">заданию «Грузоподъемность» и </w:t>
      </w:r>
      <w:proofErr w:type="spellStart"/>
      <w:r w:rsidR="00AA58DD">
        <w:t>пп</w:t>
      </w:r>
      <w:proofErr w:type="spellEnd"/>
      <w:r w:rsidR="00AA58DD">
        <w:t>. 2 Приложения 2 к Техническому заданию «Грузоподъемность кран-манипулят</w:t>
      </w:r>
      <w:r>
        <w:t>орной установки на мин. вылете».</w:t>
      </w:r>
    </w:p>
    <w:p w14:paraId="11D35BBC" w14:textId="426441CA" w:rsidR="009D3EF7" w:rsidRDefault="009D3EF7" w:rsidP="004D3278">
      <w:pPr>
        <w:pStyle w:val="Style14"/>
        <w:spacing w:line="300" w:lineRule="exact"/>
        <w:ind w:firstLine="709"/>
        <w:jc w:val="both"/>
      </w:pPr>
      <w:r w:rsidRPr="00950BAF">
        <w:t>В письменных</w:t>
      </w:r>
      <w:r w:rsidR="004660A0" w:rsidRPr="00950BAF">
        <w:t xml:space="preserve"> пояснениях</w:t>
      </w:r>
      <w:r w:rsidRPr="00950BAF">
        <w:t xml:space="preserve"> представитель Аукционной комиссии указал, что</w:t>
      </w:r>
      <w:r w:rsidR="00505342">
        <w:t xml:space="preserve"> </w:t>
      </w:r>
      <w:r w:rsidR="00E17DDE">
        <w:t xml:space="preserve">решение об отклонении заявки с идентификационным номером 6 от ООО «ЗСТ» было принято, так как характеристики предлагаемого участником закупки товара не соответствуют </w:t>
      </w:r>
      <w:r w:rsidR="0094040C">
        <w:t>показателям,</w:t>
      </w:r>
      <w:r w:rsidR="00E17DDE">
        <w:t xml:space="preserve"> установленным в описании объекта закупки</w:t>
      </w:r>
      <w:r w:rsidR="000257A0">
        <w:t>.</w:t>
      </w:r>
    </w:p>
    <w:p w14:paraId="1C8C0D4C" w14:textId="5038DC92" w:rsidR="00B50259" w:rsidRPr="00950BAF" w:rsidRDefault="00B50259" w:rsidP="004D3278">
      <w:pPr>
        <w:pStyle w:val="Style14"/>
        <w:spacing w:line="300" w:lineRule="exact"/>
        <w:ind w:firstLine="709"/>
        <w:jc w:val="both"/>
      </w:pPr>
      <w:r>
        <w:t xml:space="preserve">В </w:t>
      </w:r>
      <w:r w:rsidRPr="00950BAF">
        <w:t>письменных пояснениях</w:t>
      </w:r>
      <w:r>
        <w:t xml:space="preserve"> Заказчик указал, что закупаемый товар поименован в КТРУ как «Автомобиль грузовой с краном-манипулятором» и в соответствии с нормами ПП РФ от 08.02.2017 №145 не может быть изменен.</w:t>
      </w:r>
      <w:r w:rsidR="00321551">
        <w:t xml:space="preserve"> При совокупном рассмотрении требуемых характери</w:t>
      </w:r>
      <w:r w:rsidR="002B69A4">
        <w:t>стик т</w:t>
      </w:r>
      <w:r w:rsidR="008F6A9F">
        <w:t xml:space="preserve">овара можно сделать вывод </w:t>
      </w:r>
      <w:r w:rsidR="002B69A4">
        <w:t>том,</w:t>
      </w:r>
      <w:r w:rsidR="00321551">
        <w:t xml:space="preserve"> что это разные показатели, а</w:t>
      </w:r>
      <w:r w:rsidR="002B69A4">
        <w:t xml:space="preserve"> параметр</w:t>
      </w:r>
      <w:r w:rsidR="00321551">
        <w:t xml:space="preserve"> грузоподъемност</w:t>
      </w:r>
      <w:r w:rsidR="002B69A4">
        <w:t>и</w:t>
      </w:r>
      <w:r w:rsidR="00321551">
        <w:t xml:space="preserve"> автомоб</w:t>
      </w:r>
      <w:r w:rsidR="002B69A4">
        <w:t>иля не мог</w:t>
      </w:r>
      <w:r w:rsidR="00321551">
        <w:t xml:space="preserve"> быть </w:t>
      </w:r>
      <w:r w:rsidR="002B69A4">
        <w:t>не учтен</w:t>
      </w:r>
      <w:r w:rsidR="00533DE4">
        <w:t xml:space="preserve"> Заказчиком</w:t>
      </w:r>
      <w:r w:rsidR="00321551">
        <w:t xml:space="preserve">, </w:t>
      </w:r>
      <w:r w:rsidR="00533DE4">
        <w:t>так как данн</w:t>
      </w:r>
      <w:r w:rsidR="00520A06">
        <w:t>ый</w:t>
      </w:r>
      <w:r w:rsidR="00533DE4">
        <w:t xml:space="preserve"> </w:t>
      </w:r>
      <w:r w:rsidR="007659B4">
        <w:t>параметр предусмотрен</w:t>
      </w:r>
      <w:r w:rsidR="00533DE4">
        <w:t xml:space="preserve"> позициями каталога.</w:t>
      </w:r>
    </w:p>
    <w:p w14:paraId="461D7F20" w14:textId="77777777" w:rsidR="00A052F8" w:rsidRPr="00950BAF" w:rsidRDefault="00A052F8" w:rsidP="00CE31FC">
      <w:pPr>
        <w:pStyle w:val="Style14"/>
        <w:spacing w:line="300" w:lineRule="exact"/>
        <w:ind w:firstLine="709"/>
        <w:jc w:val="both"/>
      </w:pPr>
      <w:r w:rsidRPr="00950BAF">
        <w:t>В соответствии с п. 1 ч. 2 ст. 42 Закона о закупках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 33 Закона о закупках.</w:t>
      </w:r>
    </w:p>
    <w:p w14:paraId="74A2BFEB" w14:textId="77777777" w:rsidR="00A052F8" w:rsidRPr="00950BAF" w:rsidRDefault="00A052F8" w:rsidP="00CE31FC">
      <w:pPr>
        <w:pStyle w:val="Style14"/>
        <w:spacing w:line="300" w:lineRule="exact"/>
        <w:ind w:firstLine="709"/>
        <w:jc w:val="both"/>
      </w:pPr>
      <w:r w:rsidRPr="00950BAF">
        <w:t>В соответствии с п. 1 ч. 1 ст. 33 Закона о закупках заказчик при описании в документации о закупке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22A99DA6" w14:textId="77777777" w:rsidR="00A052F8" w:rsidRPr="00950BAF" w:rsidRDefault="00A052F8" w:rsidP="00CE31FC">
      <w:pPr>
        <w:pStyle w:val="Style14"/>
        <w:spacing w:line="300" w:lineRule="exact"/>
        <w:ind w:firstLine="709"/>
        <w:jc w:val="both"/>
      </w:pPr>
      <w:r w:rsidRPr="00950BAF">
        <w:t>Согласно п. 2 ч. 1 ст. 33 Закона о закупках заказчик при описании в документации о закупке объекта закупки должен использовать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14:paraId="57EB8B3B" w14:textId="29854DD2" w:rsidR="00D9387A" w:rsidRPr="00950BAF" w:rsidRDefault="00A052F8" w:rsidP="00D46316">
      <w:pPr>
        <w:pStyle w:val="Style14"/>
        <w:spacing w:line="300" w:lineRule="exact"/>
        <w:ind w:firstLine="709"/>
        <w:jc w:val="both"/>
      </w:pPr>
      <w:r w:rsidRPr="00950BAF">
        <w:t>В силу ч. 2 ст. 33 Закона о закупках описание объекта закупки в соответствии с требованиями, указанными в ч. 1 ст. 33 Закона о закупках,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14:paraId="6E5CD21E" w14:textId="476BA78D" w:rsidR="001A76A7" w:rsidRPr="00950BAF" w:rsidRDefault="00FE20D0" w:rsidP="00862542">
      <w:pPr>
        <w:pStyle w:val="Style14"/>
        <w:spacing w:line="300" w:lineRule="exact"/>
        <w:ind w:firstLine="709"/>
        <w:jc w:val="both"/>
      </w:pPr>
      <w:r w:rsidRPr="00950BAF">
        <w:lastRenderedPageBreak/>
        <w:t xml:space="preserve">В силу п. 3 ч. 2 ст. 42 Закона о закупках извещение </w:t>
      </w:r>
      <w:r w:rsidR="0035534B" w:rsidRPr="00950BAF">
        <w:t>о</w:t>
      </w:r>
      <w:r w:rsidRPr="00950BAF">
        <w:t xml:space="preserve">б осуществлении закупки, если иное не предусмотрено </w:t>
      </w:r>
      <w:r w:rsidR="00A10110" w:rsidRPr="00950BAF">
        <w:t>Законом о закупках,</w:t>
      </w:r>
      <w:r w:rsidRPr="00950BAF">
        <w:t xml:space="preserve"> должно содержать требования к содержанию, составу заявки на участие в закупке в соответствии с Законом о закупках и инструкция по ее заполнению. При этом не допускается установление требований, влекущих за собой ограничение количества участников закупки.</w:t>
      </w:r>
    </w:p>
    <w:p w14:paraId="47D63CD6" w14:textId="7166D28C" w:rsidR="00FE4E44" w:rsidRPr="00950BAF" w:rsidRDefault="00FE4E44" w:rsidP="00CE31FC">
      <w:pPr>
        <w:pStyle w:val="Style14"/>
        <w:spacing w:line="300" w:lineRule="exact"/>
        <w:ind w:firstLine="709"/>
        <w:jc w:val="both"/>
      </w:pPr>
      <w:r w:rsidRPr="00950BAF">
        <w:t xml:space="preserve">Согласно </w:t>
      </w:r>
      <w:proofErr w:type="spellStart"/>
      <w:r w:rsidRPr="00950BAF">
        <w:t>пп</w:t>
      </w:r>
      <w:proofErr w:type="spellEnd"/>
      <w:r w:rsidRPr="00950BAF">
        <w:t>. «</w:t>
      </w:r>
      <w:r w:rsidR="007A4183" w:rsidRPr="00950BAF">
        <w:t>а</w:t>
      </w:r>
      <w:r w:rsidRPr="00950BAF">
        <w:t>», п. 2, ч. 1 ст</w:t>
      </w:r>
      <w:r w:rsidR="001E7BB4" w:rsidRPr="00950BAF">
        <w:t>.</w:t>
      </w:r>
      <w:r w:rsidRPr="00950BAF">
        <w:t xml:space="preserve"> 43 Закона о закупках, предложение участника закупки в отношении объекта закупки должно содержать </w:t>
      </w:r>
      <w:r w:rsidR="007A4183" w:rsidRPr="00950BAF">
        <w:t>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настоящего Федерального закона, товарный знак (при наличии у товара товарного знака)</w:t>
      </w:r>
      <w:r w:rsidRPr="00950BAF">
        <w:t>;</w:t>
      </w:r>
    </w:p>
    <w:p w14:paraId="79F5AD73" w14:textId="77777777" w:rsidR="007B217D" w:rsidRPr="00950BAF" w:rsidRDefault="007B217D" w:rsidP="00CE31FC">
      <w:pPr>
        <w:pStyle w:val="Style14"/>
        <w:spacing w:line="300" w:lineRule="exact"/>
        <w:ind w:firstLine="709"/>
        <w:jc w:val="both"/>
      </w:pPr>
      <w:r w:rsidRPr="00950BAF">
        <w:t>В силу ч. 1 ст. 27 Закона о закупках Участие в определении поставщиков (подрядчиков, исполнителей) может быть ограничено только в случаях, предусмотренных настоящим Федеральным законом. Отклонение заявки на участие в закупке по основаниям, не предусмотренным настоящим Федеральным законом, не допускается.</w:t>
      </w:r>
    </w:p>
    <w:p w14:paraId="610C0BFD" w14:textId="77777777" w:rsidR="007B217D" w:rsidRPr="00950BAF" w:rsidRDefault="007B217D" w:rsidP="00CE31FC">
      <w:pPr>
        <w:pStyle w:val="Style14"/>
        <w:spacing w:line="300" w:lineRule="exact"/>
        <w:ind w:firstLine="709"/>
        <w:jc w:val="both"/>
      </w:pPr>
      <w:r w:rsidRPr="00950BAF">
        <w:t>В соответствии с п. 1 ч. 5 ст. 49 Закона о закупках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14:paraId="2634C274" w14:textId="77777777" w:rsidR="007B217D" w:rsidRPr="00950BAF" w:rsidRDefault="007B217D" w:rsidP="00CE31FC">
      <w:pPr>
        <w:pStyle w:val="Style14"/>
        <w:spacing w:line="300" w:lineRule="exact"/>
        <w:ind w:firstLine="709"/>
        <w:jc w:val="both"/>
      </w:pPr>
      <w:r w:rsidRPr="00950BAF">
        <w:t>1) члены комиссии по осуществлению закупок:</w:t>
      </w:r>
    </w:p>
    <w:p w14:paraId="511491F0" w14:textId="77777777" w:rsidR="007B217D" w:rsidRPr="00950BAF" w:rsidRDefault="007B217D" w:rsidP="00CE31FC">
      <w:pPr>
        <w:pStyle w:val="Style14"/>
        <w:spacing w:line="300" w:lineRule="exact"/>
        <w:ind w:firstLine="709"/>
        <w:jc w:val="both"/>
      </w:pPr>
      <w:proofErr w:type="gramStart"/>
      <w:r w:rsidRPr="00950BAF">
        <w:t>а</w:t>
      </w:r>
      <w:proofErr w:type="gramEnd"/>
      <w:r w:rsidRPr="00950BAF">
        <w:t>) рассматривают заявки на участие в закупке, информацию и документы, направленные оператором электронной площадки в соответствии с п. 4 ч. 4 ст. 49 Закона о закупках,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 1 - 8 ч. 12 ст. 48 Закона о закупках;</w:t>
      </w:r>
    </w:p>
    <w:p w14:paraId="1D2F8E10" w14:textId="77777777" w:rsidR="007B217D" w:rsidRPr="00950BAF" w:rsidRDefault="007B217D" w:rsidP="00CE31FC">
      <w:pPr>
        <w:pStyle w:val="Style14"/>
        <w:spacing w:line="300" w:lineRule="exact"/>
        <w:ind w:firstLine="709"/>
        <w:jc w:val="both"/>
      </w:pPr>
      <w:r w:rsidRPr="00950BAF">
        <w:t>б) на основании информации, содержащейся в протоколе подачи ценовых предложений, а также результатов рассмотрения, предусмотренного подпунктом «а» п. 1 ч. 5 ст. 49 Закона о закупках,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присваивается первый номер;</w:t>
      </w:r>
    </w:p>
    <w:p w14:paraId="4469C88A" w14:textId="74DC5AA7" w:rsidR="007B217D" w:rsidRPr="00950BAF" w:rsidRDefault="007B217D" w:rsidP="00CE31FC">
      <w:pPr>
        <w:pStyle w:val="Style14"/>
        <w:spacing w:line="300" w:lineRule="exact"/>
        <w:ind w:firstLine="709"/>
        <w:jc w:val="both"/>
      </w:pPr>
      <w:r w:rsidRPr="00C43BB3">
        <w:t>Согласно ч.</w:t>
      </w:r>
      <w:r w:rsidR="00914DA7" w:rsidRPr="00C43BB3">
        <w:t xml:space="preserve"> </w:t>
      </w:r>
      <w:r w:rsidRPr="00C43BB3">
        <w:t>12 ст. 48 Закона о закупках</w:t>
      </w:r>
      <w:r w:rsidR="00C43BB3" w:rsidRPr="00C43BB3">
        <w:t>,</w:t>
      </w:r>
      <w:r w:rsidRPr="00C43BB3">
        <w:t xml:space="preserve"> </w:t>
      </w:r>
      <w:r w:rsidR="006921FE" w:rsidRPr="00C43BB3">
        <w:t>пр</w:t>
      </w:r>
      <w:r w:rsidRPr="00C43BB3">
        <w:t>и рассмотрении вторых частей</w:t>
      </w:r>
      <w:r w:rsidRPr="00950BAF">
        <w:t xml:space="preserve"> заявок на участие в закупке соответствующая заявка подлежит отклонению в случаях:</w:t>
      </w:r>
    </w:p>
    <w:p w14:paraId="293F2FF9" w14:textId="77777777" w:rsidR="007B217D" w:rsidRPr="00950BAF" w:rsidRDefault="007B217D" w:rsidP="00CE31FC">
      <w:pPr>
        <w:pStyle w:val="Style14"/>
        <w:spacing w:line="300" w:lineRule="exact"/>
        <w:ind w:firstLine="709"/>
        <w:jc w:val="both"/>
      </w:pPr>
      <w:r w:rsidRPr="00950BAF">
        <w:t>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 2 и 3 ч. 6 ст. 43 Закона о закупках), несоответствия таких информации и документов требованиям, установленным в извещении об осуществлении закупки;</w:t>
      </w:r>
    </w:p>
    <w:p w14:paraId="78203520" w14:textId="77777777" w:rsidR="007B217D" w:rsidRPr="00950BAF" w:rsidRDefault="007B217D" w:rsidP="00CE31FC">
      <w:pPr>
        <w:pStyle w:val="Style14"/>
        <w:spacing w:line="300" w:lineRule="exact"/>
        <w:ind w:firstLine="709"/>
        <w:jc w:val="both"/>
      </w:pPr>
      <w:r w:rsidRPr="00950BAF">
        <w:t>2) непредставления информации и документов, предусмотренных п. 2 и 3 ч. 6 ст. 43 Закона о закупках, несоответствия таких информации и документов требованиям, установленным в извещении об осуществлении закупки;</w:t>
      </w:r>
    </w:p>
    <w:p w14:paraId="06A30C62" w14:textId="77777777" w:rsidR="007B217D" w:rsidRPr="00950BAF" w:rsidRDefault="007B217D" w:rsidP="00CE31FC">
      <w:pPr>
        <w:pStyle w:val="Style14"/>
        <w:spacing w:line="300" w:lineRule="exact"/>
        <w:ind w:firstLine="709"/>
        <w:jc w:val="both"/>
      </w:pPr>
      <w:r w:rsidRPr="00950BAF">
        <w:t xml:space="preserve">3) несоответствия участника закупки требованиям, установленным в извещении об осуществлении закупки в соответствии с ч. 1 ст. 31 Закона о закупках, требованиям, установленным </w:t>
      </w:r>
      <w:r w:rsidRPr="00950BAF">
        <w:lastRenderedPageBreak/>
        <w:t>в извещении об осуществлении закупки в соответствии с ч. 1.1, 2 и 2.1 (при наличии таких требований) ст. 31 Закона о закупках;</w:t>
      </w:r>
    </w:p>
    <w:p w14:paraId="381EB38A" w14:textId="77777777" w:rsidR="007B217D" w:rsidRPr="00950BAF" w:rsidRDefault="007B217D" w:rsidP="00CE31FC">
      <w:pPr>
        <w:pStyle w:val="Style14"/>
        <w:spacing w:line="300" w:lineRule="exact"/>
        <w:ind w:firstLine="709"/>
        <w:jc w:val="both"/>
      </w:pPr>
      <w:r w:rsidRPr="00950BAF">
        <w:t>4) предусмотренных нормативными правовыми актами, принятыми в соответствии со ст. 14 Закона о закупках (за исключением случаев непредставления информации и документов, предусмотренных п. 5 ч. 1 ст. 43 Закона о закупках);</w:t>
      </w:r>
    </w:p>
    <w:p w14:paraId="0CDA87DB" w14:textId="77777777" w:rsidR="007B217D" w:rsidRPr="00950BAF" w:rsidRDefault="007B217D" w:rsidP="00CE31FC">
      <w:pPr>
        <w:pStyle w:val="Style14"/>
        <w:spacing w:line="300" w:lineRule="exact"/>
        <w:ind w:firstLine="709"/>
        <w:jc w:val="both"/>
      </w:pPr>
      <w:r w:rsidRPr="00950BAF">
        <w:t>5) непредставления информации и документов, предусмотренных п. 5 ч. 1 ст. 43 Закона о закупках, если такие документы предусмотрены нормативными правовыми актами, принятыми в соответствии с ч. 3 ст. 14 Закона о закупках (в случае установления в соответствии со ст. 14 Закона о закупках в извещении об осуществлении закупки запрета допуска товаров, происходящих из иностранного государства или группы иностранных государств);</w:t>
      </w:r>
    </w:p>
    <w:p w14:paraId="369AA46A" w14:textId="77777777" w:rsidR="007B217D" w:rsidRPr="00950BAF" w:rsidRDefault="007B217D" w:rsidP="00CE31FC">
      <w:pPr>
        <w:pStyle w:val="Style14"/>
        <w:spacing w:line="300" w:lineRule="exact"/>
        <w:ind w:firstLine="709"/>
        <w:jc w:val="both"/>
      </w:pPr>
      <w:r w:rsidRPr="00950BAF">
        <w:t>6) выявления отнесения участника закупки к организациям, предусмотренным пунктом 4 ст.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14:paraId="65A257C3" w14:textId="77777777" w:rsidR="007B217D" w:rsidRPr="00950BAF" w:rsidRDefault="007B217D" w:rsidP="00CE31FC">
      <w:pPr>
        <w:pStyle w:val="Style14"/>
        <w:spacing w:line="300" w:lineRule="exact"/>
        <w:ind w:firstLine="709"/>
        <w:jc w:val="both"/>
      </w:pPr>
      <w:r w:rsidRPr="00950BAF">
        <w:t>7) предусмотренных ч. 6 ст. 45 Закона о закупках;</w:t>
      </w:r>
    </w:p>
    <w:p w14:paraId="200DCB34" w14:textId="77777777" w:rsidR="007B217D" w:rsidRPr="00950BAF" w:rsidRDefault="007B217D" w:rsidP="00CE31FC">
      <w:pPr>
        <w:pStyle w:val="Style14"/>
        <w:spacing w:line="300" w:lineRule="exact"/>
        <w:ind w:firstLine="709"/>
        <w:jc w:val="both"/>
      </w:pPr>
      <w:r w:rsidRPr="00950BAF">
        <w:t>8) выявления недостоверной информации, содержащейся в заявке на участие в закупке;</w:t>
      </w:r>
    </w:p>
    <w:p w14:paraId="56586609" w14:textId="1BDFCF4A" w:rsidR="00813260" w:rsidRDefault="007B217D" w:rsidP="0057748D">
      <w:pPr>
        <w:pStyle w:val="Style14"/>
        <w:spacing w:line="300" w:lineRule="exact"/>
        <w:ind w:firstLine="709"/>
        <w:jc w:val="both"/>
      </w:pPr>
      <w:r w:rsidRPr="00950BAF">
        <w:t>9) указания информации о предложении участника закупки, предусмотренном п. 3 или п. 4 ч. 1 ст. 43 Закона о закупках.</w:t>
      </w:r>
    </w:p>
    <w:p w14:paraId="052B638C" w14:textId="0DDF1F71" w:rsidR="00403BB0" w:rsidRDefault="00403BB0" w:rsidP="0065389B">
      <w:pPr>
        <w:pStyle w:val="Style14"/>
        <w:spacing w:line="300" w:lineRule="exact"/>
        <w:ind w:firstLine="709"/>
        <w:jc w:val="both"/>
      </w:pPr>
      <w:r>
        <w:t>Согласно п. 2.1 Требований к составу и содержанию заявки, участником должны быть представлены х</w:t>
      </w:r>
      <w:r w:rsidRPr="00403BB0">
        <w:t>арактеристики предлагаемого участником закупки товара (в том числе поставляемого заказчику при выполнении закупаемых работ, оказании закупаемых услуг), соответствующие показателям, установленным в описании объекта закупки, товарный знак (при наличии у товара товарного знака)</w:t>
      </w:r>
      <w:r>
        <w:t>.</w:t>
      </w:r>
    </w:p>
    <w:p w14:paraId="235FC8F9" w14:textId="0BD40885" w:rsidR="00D14273" w:rsidRDefault="00403BB0" w:rsidP="00D14273">
      <w:pPr>
        <w:pStyle w:val="Style14"/>
        <w:spacing w:line="300" w:lineRule="exact"/>
        <w:ind w:firstLine="709"/>
        <w:jc w:val="both"/>
      </w:pPr>
      <w:r w:rsidRPr="00854696">
        <w:t xml:space="preserve">Так, </w:t>
      </w:r>
      <w:proofErr w:type="spellStart"/>
      <w:r w:rsidR="001248CE">
        <w:t>пп</w:t>
      </w:r>
      <w:proofErr w:type="spellEnd"/>
      <w:r w:rsidR="001248CE">
        <w:t>. 1</w:t>
      </w:r>
      <w:r w:rsidR="00B509D6" w:rsidRPr="00854696">
        <w:t xml:space="preserve"> Приложения 1 к Техническому заданию</w:t>
      </w:r>
      <w:r w:rsidR="00196390" w:rsidRPr="00854696">
        <w:t xml:space="preserve"> </w:t>
      </w:r>
      <w:r w:rsidR="00717E91" w:rsidRPr="00854696">
        <w:t>устано</w:t>
      </w:r>
      <w:r w:rsidR="002E146D">
        <w:t>влено</w:t>
      </w:r>
      <w:r w:rsidR="00EA1003" w:rsidRPr="00854696">
        <w:t xml:space="preserve"> следующее</w:t>
      </w:r>
      <w:r w:rsidR="00D14273" w:rsidRPr="00854696">
        <w:t>:</w:t>
      </w:r>
    </w:p>
    <w:p w14:paraId="7A0CD672" w14:textId="77777777" w:rsidR="001248CE" w:rsidRPr="00854696" w:rsidRDefault="001248CE" w:rsidP="00D14273">
      <w:pPr>
        <w:pStyle w:val="Style14"/>
        <w:spacing w:line="300" w:lineRule="exact"/>
        <w:ind w:firstLine="709"/>
        <w:jc w:val="both"/>
      </w:pPr>
    </w:p>
    <w:tbl>
      <w:tblPr>
        <w:tblW w:w="499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0"/>
        <w:gridCol w:w="541"/>
        <w:gridCol w:w="1729"/>
        <w:gridCol w:w="2917"/>
        <w:gridCol w:w="3242"/>
      </w:tblGrid>
      <w:tr w:rsidR="00D14273" w:rsidRPr="00BB6419" w14:paraId="49E70DCE" w14:textId="77777777" w:rsidTr="00401DE9">
        <w:trPr>
          <w:trHeight w:val="164"/>
        </w:trPr>
        <w:tc>
          <w:tcPr>
            <w:tcW w:w="887" w:type="pct"/>
          </w:tcPr>
          <w:p w14:paraId="34D84104" w14:textId="77777777" w:rsidR="00D14273" w:rsidRPr="00BB6419" w:rsidRDefault="00D14273" w:rsidP="00401DE9">
            <w:pPr>
              <w:jc w:val="center"/>
              <w:rPr>
                <w:rFonts w:ascii="Courier New" w:hAnsi="Courier New" w:cs="Courier New"/>
                <w:bCs/>
                <w:sz w:val="18"/>
                <w:szCs w:val="18"/>
              </w:rPr>
            </w:pPr>
            <w:r w:rsidRPr="00BB6419">
              <w:rPr>
                <w:rFonts w:ascii="Courier New" w:hAnsi="Courier New" w:cs="Courier New"/>
                <w:bCs/>
                <w:sz w:val="18"/>
                <w:szCs w:val="18"/>
              </w:rPr>
              <w:t xml:space="preserve">Наименование товара </w:t>
            </w:r>
          </w:p>
        </w:tc>
        <w:tc>
          <w:tcPr>
            <w:tcW w:w="260" w:type="pct"/>
            <w:shd w:val="clear" w:color="auto" w:fill="auto"/>
          </w:tcPr>
          <w:p w14:paraId="67430AF8" w14:textId="77777777" w:rsidR="00D14273" w:rsidRPr="00BB6419" w:rsidRDefault="00D14273" w:rsidP="00401DE9">
            <w:pPr>
              <w:jc w:val="center"/>
              <w:rPr>
                <w:rFonts w:ascii="Courier New" w:hAnsi="Courier New" w:cs="Courier New"/>
                <w:bCs/>
                <w:sz w:val="18"/>
                <w:szCs w:val="18"/>
              </w:rPr>
            </w:pPr>
            <w:r w:rsidRPr="00BB6419">
              <w:rPr>
                <w:rFonts w:ascii="Courier New" w:hAnsi="Courier New" w:cs="Courier New"/>
                <w:bCs/>
                <w:sz w:val="18"/>
                <w:szCs w:val="18"/>
              </w:rPr>
              <w:t>№ п/п</w:t>
            </w:r>
          </w:p>
        </w:tc>
        <w:tc>
          <w:tcPr>
            <w:tcW w:w="831" w:type="pct"/>
          </w:tcPr>
          <w:p w14:paraId="1208C81A" w14:textId="77777777" w:rsidR="00D14273" w:rsidRPr="009759D6" w:rsidRDefault="00D14273" w:rsidP="00401DE9">
            <w:pPr>
              <w:jc w:val="center"/>
              <w:rPr>
                <w:rFonts w:ascii="Courier New" w:hAnsi="Courier New" w:cs="Courier New"/>
                <w:bCs/>
                <w:sz w:val="18"/>
                <w:szCs w:val="18"/>
              </w:rPr>
            </w:pPr>
            <w:r w:rsidRPr="009759D6">
              <w:rPr>
                <w:rFonts w:ascii="Courier New" w:hAnsi="Courier New" w:cs="Courier New"/>
                <w:bCs/>
                <w:sz w:val="18"/>
                <w:szCs w:val="18"/>
              </w:rPr>
              <w:t>Характеристика КТРУ</w:t>
            </w:r>
          </w:p>
        </w:tc>
        <w:tc>
          <w:tcPr>
            <w:tcW w:w="1402" w:type="pct"/>
            <w:shd w:val="clear" w:color="auto" w:fill="auto"/>
          </w:tcPr>
          <w:p w14:paraId="75F15885" w14:textId="77777777" w:rsidR="00D14273" w:rsidRPr="009759D6" w:rsidRDefault="00D14273" w:rsidP="00401DE9">
            <w:pPr>
              <w:jc w:val="center"/>
              <w:rPr>
                <w:rFonts w:ascii="Courier New" w:hAnsi="Courier New" w:cs="Courier New"/>
                <w:bCs/>
                <w:sz w:val="18"/>
                <w:szCs w:val="18"/>
              </w:rPr>
            </w:pPr>
            <w:r w:rsidRPr="009759D6">
              <w:rPr>
                <w:rFonts w:ascii="Courier New" w:hAnsi="Courier New" w:cs="Courier New"/>
                <w:bCs/>
                <w:sz w:val="18"/>
                <w:szCs w:val="18"/>
              </w:rPr>
              <w:t>Наименование показателя/характеристики</w:t>
            </w:r>
          </w:p>
        </w:tc>
        <w:tc>
          <w:tcPr>
            <w:tcW w:w="1620" w:type="pct"/>
            <w:shd w:val="clear" w:color="auto" w:fill="auto"/>
          </w:tcPr>
          <w:p w14:paraId="46DDE6AB" w14:textId="77777777" w:rsidR="00D14273" w:rsidRPr="009759D6" w:rsidRDefault="00D14273" w:rsidP="00401DE9">
            <w:pPr>
              <w:jc w:val="center"/>
              <w:rPr>
                <w:rFonts w:ascii="Courier New" w:hAnsi="Courier New" w:cs="Courier New"/>
                <w:bCs/>
                <w:sz w:val="18"/>
                <w:szCs w:val="18"/>
              </w:rPr>
            </w:pPr>
            <w:r w:rsidRPr="009759D6">
              <w:rPr>
                <w:rFonts w:ascii="Courier New" w:hAnsi="Courier New" w:cs="Courier New"/>
                <w:bCs/>
                <w:sz w:val="18"/>
                <w:szCs w:val="18"/>
              </w:rPr>
              <w:t>Значение показателя/характеристики</w:t>
            </w:r>
          </w:p>
        </w:tc>
      </w:tr>
      <w:tr w:rsidR="00D14273" w:rsidRPr="00BB6419" w14:paraId="44FB3B51" w14:textId="77777777" w:rsidTr="00401DE9">
        <w:trPr>
          <w:trHeight w:val="269"/>
        </w:trPr>
        <w:tc>
          <w:tcPr>
            <w:tcW w:w="887" w:type="pct"/>
            <w:vMerge w:val="restart"/>
          </w:tcPr>
          <w:p w14:paraId="40096FF4" w14:textId="77777777" w:rsidR="00D14273" w:rsidRPr="00BB6419" w:rsidRDefault="00D14273" w:rsidP="00401DE9">
            <w:pPr>
              <w:pStyle w:val="af"/>
              <w:ind w:left="0"/>
              <w:contextualSpacing w:val="0"/>
              <w:jc w:val="center"/>
              <w:rPr>
                <w:rFonts w:ascii="Courier New" w:hAnsi="Courier New" w:cs="Courier New"/>
                <w:bCs/>
                <w:sz w:val="18"/>
                <w:szCs w:val="18"/>
              </w:rPr>
            </w:pPr>
            <w:r w:rsidRPr="00B84FA0">
              <w:rPr>
                <w:rFonts w:ascii="Courier New" w:hAnsi="Courier New" w:cs="Courier New"/>
                <w:bCs/>
                <w:sz w:val="18"/>
                <w:szCs w:val="18"/>
              </w:rPr>
              <w:t>Автомобиль грузовой с краном-манипулятором, бортовая платформа, дизельный тип двигателя, механическая коробка передач</w:t>
            </w:r>
          </w:p>
        </w:tc>
        <w:tc>
          <w:tcPr>
            <w:tcW w:w="260" w:type="pct"/>
            <w:shd w:val="clear" w:color="auto" w:fill="auto"/>
          </w:tcPr>
          <w:p w14:paraId="4518AE7E" w14:textId="77777777" w:rsidR="00D14273" w:rsidRPr="00BB6419" w:rsidRDefault="00D14273" w:rsidP="00401DE9">
            <w:pPr>
              <w:pStyle w:val="af"/>
              <w:ind w:left="0"/>
              <w:contextualSpacing w:val="0"/>
              <w:jc w:val="center"/>
              <w:rPr>
                <w:rFonts w:ascii="Courier New" w:hAnsi="Courier New" w:cs="Courier New"/>
                <w:bCs/>
                <w:sz w:val="18"/>
                <w:szCs w:val="18"/>
              </w:rPr>
            </w:pPr>
            <w:r w:rsidRPr="00BB6419">
              <w:rPr>
                <w:rFonts w:ascii="Courier New" w:hAnsi="Courier New" w:cs="Courier New"/>
                <w:bCs/>
                <w:sz w:val="18"/>
                <w:szCs w:val="18"/>
              </w:rPr>
              <w:t>1.</w:t>
            </w:r>
          </w:p>
        </w:tc>
        <w:tc>
          <w:tcPr>
            <w:tcW w:w="831" w:type="pct"/>
          </w:tcPr>
          <w:p w14:paraId="5EEB0338" w14:textId="77777777" w:rsidR="00D14273" w:rsidRPr="009759D6" w:rsidRDefault="00D14273" w:rsidP="00401DE9">
            <w:pPr>
              <w:contextualSpacing/>
              <w:jc w:val="center"/>
              <w:rPr>
                <w:rFonts w:ascii="Courier New" w:eastAsia="Calibri" w:hAnsi="Courier New" w:cs="Courier New"/>
                <w:bCs/>
                <w:sz w:val="18"/>
                <w:szCs w:val="18"/>
              </w:rPr>
            </w:pPr>
            <w:r w:rsidRPr="009759D6">
              <w:rPr>
                <w:rFonts w:ascii="Courier New" w:eastAsia="Calibri" w:hAnsi="Courier New" w:cs="Courier New"/>
                <w:bCs/>
                <w:sz w:val="18"/>
                <w:szCs w:val="18"/>
              </w:rPr>
              <w:t xml:space="preserve">Да </w:t>
            </w:r>
          </w:p>
        </w:tc>
        <w:tc>
          <w:tcPr>
            <w:tcW w:w="1402" w:type="pct"/>
            <w:shd w:val="clear" w:color="auto" w:fill="auto"/>
          </w:tcPr>
          <w:p w14:paraId="78E76750" w14:textId="77777777" w:rsidR="00D14273" w:rsidRPr="009759D6" w:rsidRDefault="00D14273" w:rsidP="00401DE9">
            <w:pPr>
              <w:contextualSpacing/>
              <w:jc w:val="both"/>
              <w:rPr>
                <w:rFonts w:ascii="Courier New" w:eastAsia="Calibri" w:hAnsi="Courier New" w:cs="Courier New"/>
                <w:bCs/>
                <w:sz w:val="18"/>
                <w:szCs w:val="18"/>
              </w:rPr>
            </w:pPr>
            <w:proofErr w:type="spellStart"/>
            <w:r w:rsidRPr="009759D6">
              <w:rPr>
                <w:rFonts w:ascii="Courier New" w:eastAsia="Calibri" w:hAnsi="Courier New" w:cs="Courier New"/>
                <w:bCs/>
                <w:sz w:val="18"/>
                <w:szCs w:val="18"/>
              </w:rPr>
              <w:t>Грузоподьемность</w:t>
            </w:r>
            <w:proofErr w:type="spellEnd"/>
          </w:p>
        </w:tc>
        <w:tc>
          <w:tcPr>
            <w:tcW w:w="1620" w:type="pct"/>
            <w:shd w:val="clear" w:color="auto" w:fill="auto"/>
          </w:tcPr>
          <w:p w14:paraId="60735E73" w14:textId="77777777" w:rsidR="00D14273" w:rsidRPr="009759D6" w:rsidRDefault="00D14273" w:rsidP="00401DE9">
            <w:pPr>
              <w:contextualSpacing/>
              <w:jc w:val="center"/>
              <w:rPr>
                <w:rFonts w:ascii="Courier New" w:eastAsia="Calibri" w:hAnsi="Courier New" w:cs="Courier New"/>
                <w:bCs/>
                <w:sz w:val="18"/>
                <w:szCs w:val="18"/>
              </w:rPr>
            </w:pPr>
            <w:r w:rsidRPr="009759D6">
              <w:rPr>
                <w:rFonts w:ascii="Courier New" w:eastAsiaTheme="minorHAnsi" w:hAnsi="Courier New" w:cs="Courier New"/>
                <w:bCs/>
                <w:sz w:val="18"/>
                <w:szCs w:val="18"/>
                <w:lang w:eastAsia="en-US"/>
              </w:rPr>
              <w:t xml:space="preserve">≥ 2 и </w:t>
            </w:r>
            <w:proofErr w:type="gramStart"/>
            <w:r w:rsidRPr="009759D6">
              <w:rPr>
                <w:rFonts w:ascii="Courier New" w:eastAsiaTheme="minorHAnsi" w:hAnsi="Courier New" w:cs="Courier New"/>
                <w:bCs/>
                <w:sz w:val="18"/>
                <w:szCs w:val="18"/>
                <w:lang w:eastAsia="en-US"/>
              </w:rPr>
              <w:t>&lt; 3</w:t>
            </w:r>
            <w:proofErr w:type="gramEnd"/>
            <w:r w:rsidRPr="009759D6">
              <w:rPr>
                <w:rFonts w:ascii="Courier New" w:eastAsiaTheme="minorHAnsi" w:hAnsi="Courier New" w:cs="Courier New"/>
                <w:bCs/>
                <w:sz w:val="18"/>
                <w:szCs w:val="18"/>
                <w:lang w:eastAsia="en-US"/>
              </w:rPr>
              <w:t xml:space="preserve"> Тонна;^метрическая тонна (1000 кг)</w:t>
            </w:r>
          </w:p>
        </w:tc>
      </w:tr>
      <w:tr w:rsidR="00D14273" w:rsidRPr="00404A53" w14:paraId="00DB8A57" w14:textId="77777777" w:rsidTr="00401DE9">
        <w:trPr>
          <w:trHeight w:val="159"/>
        </w:trPr>
        <w:tc>
          <w:tcPr>
            <w:tcW w:w="887" w:type="pct"/>
            <w:vMerge/>
          </w:tcPr>
          <w:p w14:paraId="751F6E96" w14:textId="77777777" w:rsidR="00D14273" w:rsidRPr="00404A53" w:rsidRDefault="00D14273" w:rsidP="00401DE9">
            <w:pPr>
              <w:pStyle w:val="af"/>
              <w:ind w:left="0"/>
              <w:contextualSpacing w:val="0"/>
              <w:jc w:val="center"/>
              <w:rPr>
                <w:rFonts w:ascii="Courier New" w:hAnsi="Courier New" w:cs="Courier New"/>
                <w:bCs/>
                <w:sz w:val="18"/>
                <w:szCs w:val="18"/>
              </w:rPr>
            </w:pPr>
          </w:p>
        </w:tc>
        <w:tc>
          <w:tcPr>
            <w:tcW w:w="260" w:type="pct"/>
            <w:shd w:val="clear" w:color="auto" w:fill="auto"/>
          </w:tcPr>
          <w:p w14:paraId="51E25A5D" w14:textId="77777777" w:rsidR="00D14273" w:rsidRPr="00404A53" w:rsidRDefault="00D14273" w:rsidP="00401DE9">
            <w:pPr>
              <w:pStyle w:val="af"/>
              <w:ind w:left="0"/>
              <w:contextualSpacing w:val="0"/>
              <w:jc w:val="center"/>
              <w:rPr>
                <w:rFonts w:ascii="Courier New" w:hAnsi="Courier New" w:cs="Courier New"/>
                <w:bCs/>
                <w:sz w:val="18"/>
                <w:szCs w:val="18"/>
              </w:rPr>
            </w:pPr>
            <w:r>
              <w:rPr>
                <w:rFonts w:ascii="Courier New" w:hAnsi="Courier New" w:cs="Courier New"/>
                <w:bCs/>
                <w:sz w:val="18"/>
                <w:szCs w:val="18"/>
              </w:rPr>
              <w:t>2.</w:t>
            </w:r>
          </w:p>
        </w:tc>
        <w:tc>
          <w:tcPr>
            <w:tcW w:w="831" w:type="pct"/>
          </w:tcPr>
          <w:p w14:paraId="73B194F2" w14:textId="77777777" w:rsidR="00D14273" w:rsidRPr="009759D6" w:rsidRDefault="00D14273" w:rsidP="00401DE9">
            <w:pPr>
              <w:jc w:val="center"/>
              <w:rPr>
                <w:rFonts w:ascii="Courier New" w:eastAsia="Arial Unicode MS" w:hAnsi="Courier New" w:cs="Courier New"/>
                <w:bCs/>
                <w:sz w:val="18"/>
                <w:szCs w:val="18"/>
              </w:rPr>
            </w:pPr>
            <w:r w:rsidRPr="009759D6">
              <w:rPr>
                <w:rFonts w:ascii="Courier New" w:eastAsia="Calibri" w:hAnsi="Courier New" w:cs="Courier New"/>
                <w:bCs/>
                <w:sz w:val="18"/>
                <w:szCs w:val="18"/>
              </w:rPr>
              <w:t xml:space="preserve">Да </w:t>
            </w:r>
          </w:p>
        </w:tc>
        <w:tc>
          <w:tcPr>
            <w:tcW w:w="1402" w:type="pct"/>
            <w:shd w:val="clear" w:color="auto" w:fill="auto"/>
            <w:vAlign w:val="center"/>
          </w:tcPr>
          <w:p w14:paraId="7EAC0F15" w14:textId="77777777" w:rsidR="00D14273" w:rsidRPr="009759D6" w:rsidRDefault="00D14273" w:rsidP="00401DE9">
            <w:pPr>
              <w:jc w:val="both"/>
              <w:rPr>
                <w:rFonts w:ascii="Courier New" w:eastAsia="Arial Unicode MS" w:hAnsi="Courier New" w:cs="Courier New"/>
                <w:bCs/>
                <w:sz w:val="18"/>
                <w:szCs w:val="18"/>
              </w:rPr>
            </w:pPr>
            <w:r w:rsidRPr="009759D6">
              <w:rPr>
                <w:rFonts w:ascii="Courier New" w:eastAsia="Arial Unicode MS" w:hAnsi="Courier New" w:cs="Courier New"/>
                <w:bCs/>
                <w:sz w:val="18"/>
                <w:szCs w:val="18"/>
              </w:rPr>
              <w:t>Вид кран-манипуляторной установки</w:t>
            </w:r>
          </w:p>
        </w:tc>
        <w:tc>
          <w:tcPr>
            <w:tcW w:w="1620" w:type="pct"/>
            <w:shd w:val="clear" w:color="auto" w:fill="auto"/>
            <w:vAlign w:val="center"/>
          </w:tcPr>
          <w:p w14:paraId="29CB8C8B" w14:textId="77777777" w:rsidR="00D14273" w:rsidRPr="009759D6" w:rsidRDefault="00D14273" w:rsidP="00401DE9">
            <w:pPr>
              <w:jc w:val="center"/>
              <w:rPr>
                <w:rFonts w:ascii="Courier New" w:hAnsi="Courier New" w:cs="Courier New"/>
                <w:bCs/>
                <w:sz w:val="18"/>
                <w:szCs w:val="18"/>
                <w:shd w:val="clear" w:color="auto" w:fill="FFFFFF"/>
              </w:rPr>
            </w:pPr>
            <w:r w:rsidRPr="009759D6">
              <w:rPr>
                <w:rFonts w:ascii="Courier New" w:hAnsi="Courier New" w:cs="Courier New"/>
                <w:bCs/>
                <w:sz w:val="18"/>
                <w:szCs w:val="18"/>
                <w:shd w:val="clear" w:color="auto" w:fill="FFFFFF"/>
              </w:rPr>
              <w:t>Тросовая установка</w:t>
            </w:r>
          </w:p>
        </w:tc>
      </w:tr>
    </w:tbl>
    <w:p w14:paraId="4C756938" w14:textId="77777777" w:rsidR="00D14273" w:rsidRDefault="00D14273" w:rsidP="00D14273">
      <w:pPr>
        <w:pStyle w:val="Style14"/>
        <w:spacing w:line="300" w:lineRule="exact"/>
        <w:ind w:firstLine="709"/>
        <w:jc w:val="both"/>
        <w:rPr>
          <w:highlight w:val="yellow"/>
        </w:rPr>
      </w:pPr>
    </w:p>
    <w:p w14:paraId="3EFCA327" w14:textId="042320FA" w:rsidR="00D14273" w:rsidRDefault="00D14273" w:rsidP="00D14273">
      <w:pPr>
        <w:pStyle w:val="Style14"/>
        <w:spacing w:line="300" w:lineRule="exact"/>
        <w:ind w:firstLine="709"/>
        <w:jc w:val="both"/>
      </w:pPr>
      <w:r w:rsidRPr="00854696">
        <w:t xml:space="preserve">Положениями </w:t>
      </w:r>
      <w:proofErr w:type="spellStart"/>
      <w:r w:rsidR="001248CE">
        <w:t>пп</w:t>
      </w:r>
      <w:proofErr w:type="spellEnd"/>
      <w:r w:rsidR="001248CE">
        <w:t xml:space="preserve">. 2 </w:t>
      </w:r>
      <w:r w:rsidRPr="00854696">
        <w:t>Приложения 2 к Техническому заданию установлено следующее:</w:t>
      </w:r>
    </w:p>
    <w:p w14:paraId="52B4B83D" w14:textId="77777777" w:rsidR="001248CE" w:rsidRPr="00854696" w:rsidRDefault="001248CE" w:rsidP="00D14273">
      <w:pPr>
        <w:pStyle w:val="Style14"/>
        <w:spacing w:line="300" w:lineRule="exact"/>
        <w:ind w:firstLine="709"/>
        <w:jc w:val="both"/>
      </w:pPr>
    </w:p>
    <w:tbl>
      <w:tblPr>
        <w:tblStyle w:val="11"/>
        <w:tblW w:w="10461" w:type="dxa"/>
        <w:tblInd w:w="-5" w:type="dxa"/>
        <w:tblLayout w:type="fixed"/>
        <w:tblLook w:val="04A0" w:firstRow="1" w:lastRow="0" w:firstColumn="1" w:lastColumn="0" w:noHBand="0" w:noVBand="1"/>
      </w:tblPr>
      <w:tblGrid>
        <w:gridCol w:w="1843"/>
        <w:gridCol w:w="567"/>
        <w:gridCol w:w="2381"/>
        <w:gridCol w:w="1985"/>
        <w:gridCol w:w="3685"/>
      </w:tblGrid>
      <w:tr w:rsidR="00D14273" w:rsidRPr="00CB08CD" w14:paraId="6F689D84" w14:textId="77777777" w:rsidTr="00401DE9">
        <w:trPr>
          <w:trHeight w:val="1025"/>
        </w:trPr>
        <w:tc>
          <w:tcPr>
            <w:tcW w:w="1843" w:type="dxa"/>
          </w:tcPr>
          <w:p w14:paraId="42030402" w14:textId="77777777" w:rsidR="00D14273" w:rsidRPr="00CB08CD" w:rsidRDefault="00D14273" w:rsidP="00401DE9">
            <w:pPr>
              <w:spacing w:line="240" w:lineRule="exact"/>
              <w:jc w:val="center"/>
              <w:rPr>
                <w:rFonts w:ascii="Courier New" w:hAnsi="Courier New" w:cs="Courier New"/>
                <w:b/>
                <w:sz w:val="18"/>
                <w:szCs w:val="18"/>
              </w:rPr>
            </w:pPr>
            <w:r w:rsidRPr="00CB08CD">
              <w:rPr>
                <w:rFonts w:ascii="Courier New" w:hAnsi="Courier New" w:cs="Courier New"/>
                <w:b/>
                <w:sz w:val="18"/>
                <w:szCs w:val="18"/>
              </w:rPr>
              <w:t>Наименование товара</w:t>
            </w:r>
          </w:p>
        </w:tc>
        <w:tc>
          <w:tcPr>
            <w:tcW w:w="567" w:type="dxa"/>
          </w:tcPr>
          <w:p w14:paraId="08BD99AC" w14:textId="77777777" w:rsidR="00D14273" w:rsidRPr="00CB08CD" w:rsidRDefault="00D14273" w:rsidP="00401DE9">
            <w:pPr>
              <w:spacing w:line="240" w:lineRule="exact"/>
              <w:jc w:val="center"/>
              <w:rPr>
                <w:rFonts w:ascii="Courier New" w:hAnsi="Courier New" w:cs="Courier New"/>
                <w:b/>
                <w:sz w:val="18"/>
                <w:szCs w:val="18"/>
              </w:rPr>
            </w:pPr>
            <w:r w:rsidRPr="00CB08CD">
              <w:rPr>
                <w:rFonts w:ascii="Courier New" w:hAnsi="Courier New" w:cs="Courier New"/>
                <w:b/>
                <w:sz w:val="18"/>
                <w:szCs w:val="18"/>
              </w:rPr>
              <w:t>№ п/п</w:t>
            </w:r>
          </w:p>
        </w:tc>
        <w:tc>
          <w:tcPr>
            <w:tcW w:w="2381" w:type="dxa"/>
          </w:tcPr>
          <w:p w14:paraId="6CBCFFE6" w14:textId="77777777" w:rsidR="00D14273" w:rsidRPr="00CB08CD" w:rsidRDefault="00D14273" w:rsidP="00401DE9">
            <w:pPr>
              <w:spacing w:line="240" w:lineRule="exact"/>
              <w:jc w:val="center"/>
              <w:rPr>
                <w:rFonts w:ascii="Courier New" w:hAnsi="Courier New" w:cs="Courier New"/>
                <w:b/>
                <w:sz w:val="18"/>
                <w:szCs w:val="18"/>
              </w:rPr>
            </w:pPr>
            <w:r w:rsidRPr="00CB08CD">
              <w:rPr>
                <w:rFonts w:ascii="Courier New" w:hAnsi="Courier New" w:cs="Courier New"/>
                <w:b/>
                <w:sz w:val="18"/>
                <w:szCs w:val="18"/>
              </w:rPr>
              <w:t>Наименование показателя/ характеристики</w:t>
            </w:r>
          </w:p>
        </w:tc>
        <w:tc>
          <w:tcPr>
            <w:tcW w:w="1985" w:type="dxa"/>
          </w:tcPr>
          <w:p w14:paraId="29B1FF09" w14:textId="77777777" w:rsidR="00D14273" w:rsidRPr="00CB08CD" w:rsidRDefault="00D14273" w:rsidP="00401DE9">
            <w:pPr>
              <w:spacing w:line="240" w:lineRule="exact"/>
              <w:jc w:val="center"/>
              <w:rPr>
                <w:rFonts w:ascii="Courier New" w:hAnsi="Courier New" w:cs="Courier New"/>
                <w:b/>
                <w:sz w:val="18"/>
                <w:szCs w:val="18"/>
              </w:rPr>
            </w:pPr>
            <w:r w:rsidRPr="00CB08CD">
              <w:rPr>
                <w:rFonts w:ascii="Courier New" w:hAnsi="Courier New" w:cs="Courier New"/>
                <w:b/>
                <w:sz w:val="18"/>
                <w:szCs w:val="18"/>
              </w:rPr>
              <w:t>Значение показателя/ характеристики</w:t>
            </w:r>
          </w:p>
        </w:tc>
        <w:tc>
          <w:tcPr>
            <w:tcW w:w="3685" w:type="dxa"/>
          </w:tcPr>
          <w:p w14:paraId="2C91C613" w14:textId="77777777" w:rsidR="00D14273" w:rsidRPr="00CB08CD" w:rsidRDefault="00D14273" w:rsidP="00401DE9">
            <w:pPr>
              <w:spacing w:line="240" w:lineRule="exact"/>
              <w:jc w:val="center"/>
              <w:rPr>
                <w:rFonts w:ascii="Courier New" w:hAnsi="Courier New" w:cs="Courier New"/>
                <w:b/>
                <w:sz w:val="18"/>
                <w:szCs w:val="18"/>
              </w:rPr>
            </w:pPr>
            <w:r w:rsidRPr="00CB08CD">
              <w:rPr>
                <w:rFonts w:ascii="Courier New" w:hAnsi="Courier New" w:cs="Courier New"/>
                <w:b/>
                <w:sz w:val="18"/>
                <w:szCs w:val="18"/>
              </w:rPr>
              <w:t>Обоснование необходимости использования дополнительных показателей/характеристик</w:t>
            </w:r>
          </w:p>
        </w:tc>
      </w:tr>
      <w:tr w:rsidR="00D14273" w:rsidRPr="00CB08CD" w14:paraId="547FAB87" w14:textId="77777777" w:rsidTr="00401DE9">
        <w:trPr>
          <w:trHeight w:val="256"/>
        </w:trPr>
        <w:tc>
          <w:tcPr>
            <w:tcW w:w="1843" w:type="dxa"/>
            <w:vMerge w:val="restart"/>
          </w:tcPr>
          <w:p w14:paraId="1B6FD042" w14:textId="77777777" w:rsidR="00D14273" w:rsidRPr="00CB08CD" w:rsidRDefault="00D14273" w:rsidP="00401DE9">
            <w:pPr>
              <w:spacing w:line="240" w:lineRule="exact"/>
              <w:jc w:val="center"/>
              <w:rPr>
                <w:rFonts w:ascii="Courier New" w:hAnsi="Courier New" w:cs="Courier New"/>
                <w:sz w:val="18"/>
                <w:szCs w:val="18"/>
              </w:rPr>
            </w:pPr>
            <w:r w:rsidRPr="00B84FA0">
              <w:rPr>
                <w:rFonts w:ascii="Courier New" w:hAnsi="Courier New" w:cs="Courier New"/>
                <w:bCs/>
                <w:sz w:val="18"/>
                <w:szCs w:val="18"/>
              </w:rPr>
              <w:t xml:space="preserve">Автомобиль грузовой с краном-манипулятором, бортовая платформа, дизельный тип </w:t>
            </w:r>
            <w:r w:rsidRPr="00B84FA0">
              <w:rPr>
                <w:rFonts w:ascii="Courier New" w:hAnsi="Courier New" w:cs="Courier New"/>
                <w:bCs/>
                <w:sz w:val="18"/>
                <w:szCs w:val="18"/>
              </w:rPr>
              <w:lastRenderedPageBreak/>
              <w:t>двигателя, механическая коробка передач</w:t>
            </w:r>
          </w:p>
        </w:tc>
        <w:tc>
          <w:tcPr>
            <w:tcW w:w="567" w:type="dxa"/>
          </w:tcPr>
          <w:p w14:paraId="2B953ED5" w14:textId="77777777" w:rsidR="00D14273" w:rsidRPr="00B654D4" w:rsidRDefault="00D14273" w:rsidP="00401DE9">
            <w:pPr>
              <w:spacing w:line="240" w:lineRule="exact"/>
              <w:jc w:val="center"/>
              <w:rPr>
                <w:rFonts w:ascii="Courier New" w:hAnsi="Courier New" w:cs="Courier New"/>
                <w:sz w:val="18"/>
                <w:szCs w:val="18"/>
              </w:rPr>
            </w:pPr>
            <w:r>
              <w:rPr>
                <w:rFonts w:ascii="Courier New" w:hAnsi="Courier New" w:cs="Courier New"/>
                <w:sz w:val="18"/>
                <w:szCs w:val="18"/>
                <w:lang w:val="en-US"/>
              </w:rPr>
              <w:lastRenderedPageBreak/>
              <w:t>1</w:t>
            </w:r>
            <w:r>
              <w:rPr>
                <w:rFonts w:ascii="Courier New" w:hAnsi="Courier New" w:cs="Courier New"/>
                <w:sz w:val="18"/>
                <w:szCs w:val="18"/>
              </w:rPr>
              <w:t>.</w:t>
            </w:r>
          </w:p>
        </w:tc>
        <w:tc>
          <w:tcPr>
            <w:tcW w:w="2381" w:type="dxa"/>
          </w:tcPr>
          <w:p w14:paraId="17983677" w14:textId="77777777" w:rsidR="00D14273" w:rsidRPr="0021469D" w:rsidRDefault="00D14273" w:rsidP="00401DE9">
            <w:pPr>
              <w:spacing w:line="240" w:lineRule="exact"/>
              <w:rPr>
                <w:rFonts w:ascii="Courier New" w:hAnsi="Courier New" w:cs="Courier New"/>
                <w:sz w:val="18"/>
                <w:szCs w:val="18"/>
              </w:rPr>
            </w:pPr>
            <w:r>
              <w:rPr>
                <w:rFonts w:ascii="Courier New" w:hAnsi="Courier New" w:cs="Courier New"/>
                <w:bCs/>
                <w:sz w:val="18"/>
                <w:szCs w:val="18"/>
                <w:shd w:val="clear" w:color="auto" w:fill="FFFFFF"/>
              </w:rPr>
              <w:t>Длина грузовой платформы</w:t>
            </w:r>
          </w:p>
        </w:tc>
        <w:tc>
          <w:tcPr>
            <w:tcW w:w="1985" w:type="dxa"/>
          </w:tcPr>
          <w:p w14:paraId="456E38D7" w14:textId="77777777" w:rsidR="00D14273" w:rsidRDefault="00D14273" w:rsidP="00401DE9">
            <w:pPr>
              <w:spacing w:line="240" w:lineRule="exact"/>
              <w:rPr>
                <w:rFonts w:ascii="Courier New" w:hAnsi="Courier New" w:cs="Courier New"/>
                <w:sz w:val="18"/>
                <w:szCs w:val="18"/>
              </w:rPr>
            </w:pPr>
            <w:r w:rsidRPr="00521B11">
              <w:rPr>
                <w:rFonts w:ascii="Courier New" w:hAnsi="Courier New" w:cs="Courier New"/>
                <w:bCs/>
                <w:sz w:val="18"/>
                <w:szCs w:val="18"/>
              </w:rPr>
              <w:t>≥</w:t>
            </w:r>
            <w:r>
              <w:rPr>
                <w:rFonts w:ascii="Courier New" w:hAnsi="Courier New" w:cs="Courier New"/>
                <w:bCs/>
                <w:sz w:val="18"/>
                <w:szCs w:val="18"/>
              </w:rPr>
              <w:t xml:space="preserve"> </w:t>
            </w:r>
            <w:r>
              <w:rPr>
                <w:rFonts w:ascii="Courier New" w:hAnsi="Courier New" w:cs="Courier New"/>
                <w:sz w:val="18"/>
                <w:szCs w:val="18"/>
                <w:lang w:val="en-US"/>
              </w:rPr>
              <w:t>50</w:t>
            </w:r>
            <w:r>
              <w:rPr>
                <w:rFonts w:ascii="Courier New" w:hAnsi="Courier New" w:cs="Courier New"/>
                <w:sz w:val="18"/>
                <w:szCs w:val="18"/>
              </w:rPr>
              <w:t>00</w:t>
            </w:r>
            <w:r w:rsidRPr="00DC6792">
              <w:rPr>
                <w:rFonts w:ascii="Courier New" w:hAnsi="Courier New" w:cs="Courier New"/>
                <w:sz w:val="18"/>
                <w:szCs w:val="18"/>
              </w:rPr>
              <w:t xml:space="preserve"> и </w:t>
            </w:r>
            <w:proofErr w:type="gramStart"/>
            <w:r w:rsidRPr="00DC6792">
              <w:rPr>
                <w:rFonts w:ascii="Courier New" w:hAnsi="Courier New" w:cs="Courier New"/>
                <w:sz w:val="18"/>
                <w:szCs w:val="18"/>
              </w:rPr>
              <w:t>&lt;</w:t>
            </w:r>
            <w:r>
              <w:rPr>
                <w:rFonts w:ascii="Courier New" w:hAnsi="Courier New" w:cs="Courier New"/>
                <w:sz w:val="18"/>
                <w:szCs w:val="18"/>
              </w:rPr>
              <w:t xml:space="preserve"> 6300</w:t>
            </w:r>
            <w:proofErr w:type="gramEnd"/>
            <w:r w:rsidRPr="00DC6792">
              <w:rPr>
                <w:rFonts w:ascii="Courier New" w:hAnsi="Courier New" w:cs="Courier New"/>
                <w:sz w:val="18"/>
                <w:szCs w:val="18"/>
              </w:rPr>
              <w:t xml:space="preserve"> Миллиметр</w:t>
            </w:r>
          </w:p>
        </w:tc>
        <w:tc>
          <w:tcPr>
            <w:tcW w:w="3685" w:type="dxa"/>
          </w:tcPr>
          <w:p w14:paraId="30876021" w14:textId="77777777" w:rsidR="00D14273" w:rsidRPr="00014B3C" w:rsidRDefault="00D14273" w:rsidP="00401DE9">
            <w:pPr>
              <w:spacing w:line="240" w:lineRule="exact"/>
              <w:rPr>
                <w:rFonts w:ascii="Courier New" w:hAnsi="Courier New" w:cs="Courier New"/>
                <w:sz w:val="18"/>
                <w:szCs w:val="18"/>
              </w:rPr>
            </w:pPr>
            <w:r>
              <w:rPr>
                <w:rFonts w:ascii="Courier New" w:hAnsi="Courier New" w:cs="Courier New"/>
                <w:sz w:val="18"/>
                <w:szCs w:val="18"/>
              </w:rPr>
              <w:t>Для перевозки 10-12</w:t>
            </w:r>
            <w:r w:rsidRPr="006C13CB">
              <w:rPr>
                <w:rFonts w:ascii="Courier New" w:hAnsi="Courier New" w:cs="Courier New"/>
                <w:sz w:val="18"/>
                <w:szCs w:val="18"/>
              </w:rPr>
              <w:t xml:space="preserve"> контейнеров мобильного озеленения город</w:t>
            </w:r>
            <w:r>
              <w:rPr>
                <w:rFonts w:ascii="Courier New" w:hAnsi="Courier New" w:cs="Courier New"/>
                <w:sz w:val="18"/>
                <w:szCs w:val="18"/>
              </w:rPr>
              <w:t>ской территории</w:t>
            </w:r>
          </w:p>
        </w:tc>
      </w:tr>
      <w:tr w:rsidR="00D14273" w:rsidRPr="00CB08CD" w14:paraId="6030FE1A" w14:textId="77777777" w:rsidTr="00401DE9">
        <w:trPr>
          <w:trHeight w:val="256"/>
        </w:trPr>
        <w:tc>
          <w:tcPr>
            <w:tcW w:w="1843" w:type="dxa"/>
            <w:vMerge/>
          </w:tcPr>
          <w:p w14:paraId="40E43634" w14:textId="77777777" w:rsidR="00D14273" w:rsidRPr="00CB08CD" w:rsidRDefault="00D14273" w:rsidP="00401DE9">
            <w:pPr>
              <w:spacing w:line="240" w:lineRule="exact"/>
              <w:jc w:val="center"/>
              <w:rPr>
                <w:rFonts w:ascii="Courier New" w:hAnsi="Courier New" w:cs="Courier New"/>
                <w:sz w:val="18"/>
                <w:szCs w:val="18"/>
              </w:rPr>
            </w:pPr>
          </w:p>
        </w:tc>
        <w:tc>
          <w:tcPr>
            <w:tcW w:w="567" w:type="dxa"/>
          </w:tcPr>
          <w:p w14:paraId="0E0052C5" w14:textId="77777777" w:rsidR="00D14273" w:rsidRPr="000B0BCE" w:rsidRDefault="00D14273" w:rsidP="00401DE9">
            <w:pPr>
              <w:spacing w:line="240" w:lineRule="exact"/>
              <w:jc w:val="center"/>
              <w:rPr>
                <w:rFonts w:ascii="Courier New" w:hAnsi="Courier New" w:cs="Courier New"/>
                <w:sz w:val="18"/>
                <w:szCs w:val="18"/>
              </w:rPr>
            </w:pPr>
            <w:r>
              <w:rPr>
                <w:rFonts w:ascii="Courier New" w:hAnsi="Courier New" w:cs="Courier New"/>
                <w:sz w:val="18"/>
                <w:szCs w:val="18"/>
              </w:rPr>
              <w:t>2.</w:t>
            </w:r>
          </w:p>
        </w:tc>
        <w:tc>
          <w:tcPr>
            <w:tcW w:w="2381" w:type="dxa"/>
          </w:tcPr>
          <w:p w14:paraId="3D73F5EE" w14:textId="77777777" w:rsidR="00D14273" w:rsidRDefault="00D14273" w:rsidP="00401DE9">
            <w:pPr>
              <w:spacing w:line="240" w:lineRule="exact"/>
              <w:rPr>
                <w:rFonts w:ascii="Courier New" w:hAnsi="Courier New" w:cs="Courier New"/>
                <w:sz w:val="18"/>
                <w:szCs w:val="18"/>
              </w:rPr>
            </w:pPr>
            <w:r>
              <w:rPr>
                <w:rFonts w:ascii="Courier New" w:hAnsi="Courier New" w:cs="Courier New"/>
                <w:sz w:val="18"/>
                <w:szCs w:val="18"/>
              </w:rPr>
              <w:t>Грузоподъемность кран-манипуляторной установки на мин. вылете</w:t>
            </w:r>
          </w:p>
        </w:tc>
        <w:tc>
          <w:tcPr>
            <w:tcW w:w="1985" w:type="dxa"/>
          </w:tcPr>
          <w:p w14:paraId="24AE854D" w14:textId="77777777" w:rsidR="00D14273" w:rsidRDefault="00D14273" w:rsidP="00401DE9">
            <w:pPr>
              <w:spacing w:line="240" w:lineRule="exact"/>
              <w:rPr>
                <w:rFonts w:ascii="Courier New" w:hAnsi="Courier New" w:cs="Courier New"/>
                <w:bCs/>
                <w:sz w:val="18"/>
                <w:szCs w:val="18"/>
              </w:rPr>
            </w:pPr>
            <w:r w:rsidRPr="00BB6419">
              <w:rPr>
                <w:rFonts w:ascii="Courier New" w:hAnsi="Courier New" w:cs="Courier New"/>
                <w:bCs/>
                <w:sz w:val="18"/>
                <w:szCs w:val="18"/>
              </w:rPr>
              <w:t xml:space="preserve">≥ </w:t>
            </w:r>
            <w:proofErr w:type="gramStart"/>
            <w:r>
              <w:rPr>
                <w:rFonts w:ascii="Courier New" w:hAnsi="Courier New" w:cs="Courier New"/>
                <w:bCs/>
                <w:sz w:val="18"/>
                <w:szCs w:val="18"/>
              </w:rPr>
              <w:t>3</w:t>
            </w:r>
            <w:r w:rsidRPr="00BB6419">
              <w:rPr>
                <w:rFonts w:ascii="Courier New" w:hAnsi="Courier New" w:cs="Courier New"/>
                <w:bCs/>
                <w:sz w:val="18"/>
                <w:szCs w:val="18"/>
              </w:rPr>
              <w:t xml:space="preserve">  и</w:t>
            </w:r>
            <w:proofErr w:type="gramEnd"/>
            <w:r w:rsidRPr="00BB6419">
              <w:rPr>
                <w:rFonts w:ascii="Courier New" w:hAnsi="Courier New" w:cs="Courier New"/>
                <w:bCs/>
                <w:sz w:val="18"/>
                <w:szCs w:val="18"/>
              </w:rPr>
              <w:t xml:space="preserve">  &lt; </w:t>
            </w:r>
            <w:r>
              <w:rPr>
                <w:rFonts w:ascii="Courier New" w:hAnsi="Courier New" w:cs="Courier New"/>
                <w:bCs/>
                <w:sz w:val="18"/>
                <w:szCs w:val="18"/>
              </w:rPr>
              <w:t>4</w:t>
            </w:r>
            <w:r w:rsidRPr="00BB6419">
              <w:rPr>
                <w:rFonts w:ascii="Courier New" w:hAnsi="Courier New" w:cs="Courier New"/>
                <w:bCs/>
                <w:sz w:val="18"/>
                <w:szCs w:val="18"/>
              </w:rPr>
              <w:t xml:space="preserve"> Тонна;</w:t>
            </w:r>
          </w:p>
          <w:p w14:paraId="563CACA5" w14:textId="77777777" w:rsidR="00D14273" w:rsidRDefault="00D14273" w:rsidP="00401DE9">
            <w:pPr>
              <w:spacing w:line="240" w:lineRule="exact"/>
              <w:rPr>
                <w:rFonts w:ascii="Courier New" w:hAnsi="Courier New" w:cs="Courier New"/>
                <w:bCs/>
                <w:sz w:val="18"/>
                <w:szCs w:val="18"/>
              </w:rPr>
            </w:pPr>
          </w:p>
        </w:tc>
        <w:tc>
          <w:tcPr>
            <w:tcW w:w="3685" w:type="dxa"/>
          </w:tcPr>
          <w:p w14:paraId="70B80F54" w14:textId="77777777" w:rsidR="00D14273" w:rsidRDefault="00D14273" w:rsidP="00401DE9">
            <w:pPr>
              <w:spacing w:line="240" w:lineRule="exact"/>
              <w:rPr>
                <w:rFonts w:ascii="Courier New" w:hAnsi="Courier New" w:cs="Courier New"/>
                <w:sz w:val="18"/>
                <w:szCs w:val="18"/>
              </w:rPr>
            </w:pPr>
            <w:r>
              <w:rPr>
                <w:rFonts w:ascii="Courier New" w:hAnsi="Courier New" w:cs="Courier New"/>
                <w:sz w:val="18"/>
                <w:szCs w:val="18"/>
              </w:rPr>
              <w:t xml:space="preserve">Для погрузки-выгрузки навесного и прицепного тракторного оборудования питомника </w:t>
            </w:r>
          </w:p>
        </w:tc>
      </w:tr>
    </w:tbl>
    <w:p w14:paraId="45825A8A" w14:textId="77777777" w:rsidR="00D14273" w:rsidRDefault="00D14273" w:rsidP="0065389B">
      <w:pPr>
        <w:pStyle w:val="Style14"/>
        <w:spacing w:line="300" w:lineRule="exact"/>
        <w:ind w:firstLine="709"/>
        <w:jc w:val="both"/>
        <w:rPr>
          <w:highlight w:val="yellow"/>
        </w:rPr>
      </w:pPr>
    </w:p>
    <w:p w14:paraId="5662B1ED" w14:textId="2A0458E0" w:rsidR="00196390" w:rsidRPr="00014FF2" w:rsidRDefault="00EA1003" w:rsidP="0065389B">
      <w:pPr>
        <w:pStyle w:val="Style14"/>
        <w:spacing w:line="300" w:lineRule="exact"/>
        <w:ind w:firstLine="709"/>
        <w:jc w:val="both"/>
        <w:rPr>
          <w:highlight w:val="yellow"/>
        </w:rPr>
      </w:pPr>
      <w:r w:rsidRPr="00854696">
        <w:t>Положениями инструкции по заполнению заявки</w:t>
      </w:r>
      <w:r w:rsidR="00D14273" w:rsidRPr="00854696">
        <w:t xml:space="preserve"> установлено, что </w:t>
      </w:r>
      <w:r w:rsidR="00D14273">
        <w:rPr>
          <w:color w:val="000000" w:themeColor="text1"/>
        </w:rPr>
        <w:t>з</w:t>
      </w:r>
      <w:r w:rsidR="00D14273" w:rsidRPr="0090765A">
        <w:rPr>
          <w:color w:val="000000" w:themeColor="text1"/>
        </w:rPr>
        <w:t>начение характеристики товара, предлагаемого участником в составе заявки на участие в аукционе, должны быть указаны конкретным значением, в том числе, равным минимальному  значению характеристики, установленному заказчиком, если при описании значений характеристики использованы такие знаки как «</w:t>
      </w:r>
      <w:r w:rsidR="00D14273" w:rsidRPr="0090765A">
        <w:t>≥…..</w:t>
      </w:r>
      <w:r w:rsidR="00D14273" w:rsidRPr="0090765A">
        <w:rPr>
          <w:color w:val="000000" w:themeColor="text1"/>
        </w:rPr>
        <w:t xml:space="preserve"> и </w:t>
      </w:r>
      <w:r w:rsidR="00D14273" w:rsidRPr="0090765A">
        <w:t>&lt;….</w:t>
      </w:r>
      <w:r w:rsidR="00D14273" w:rsidRPr="0090765A">
        <w:rPr>
          <w:color w:val="000000" w:themeColor="text1"/>
        </w:rPr>
        <w:t>», участник указывает в заявке только одно числовое значение, соответствующее конкретному значению характеристики товара, предполагаемого к поставке.</w:t>
      </w:r>
      <w:r w:rsidR="00B509D6">
        <w:rPr>
          <w:highlight w:val="yellow"/>
        </w:rPr>
        <w:t xml:space="preserve"> </w:t>
      </w:r>
      <w:r w:rsidR="00196390" w:rsidRPr="00014FF2">
        <w:rPr>
          <w:highlight w:val="yellow"/>
        </w:rPr>
        <w:t xml:space="preserve"> </w:t>
      </w:r>
    </w:p>
    <w:p w14:paraId="3B4FBDB2" w14:textId="38D59A6B" w:rsidR="00E34163" w:rsidRDefault="00403BB0" w:rsidP="0065389B">
      <w:pPr>
        <w:pStyle w:val="Style14"/>
        <w:spacing w:line="300" w:lineRule="exact"/>
        <w:ind w:firstLine="709"/>
        <w:jc w:val="both"/>
      </w:pPr>
      <w:r w:rsidRPr="00854696">
        <w:t xml:space="preserve">Так, </w:t>
      </w:r>
      <w:r>
        <w:t xml:space="preserve">ООО «ЗСТ» была представлена заявка </w:t>
      </w:r>
      <w:r w:rsidR="0094040C">
        <w:t>№6</w:t>
      </w:r>
      <w:r w:rsidR="00E34163">
        <w:t xml:space="preserve"> </w:t>
      </w:r>
      <w:r w:rsidR="0094040C">
        <w:t>с характеристикой следующего содержания:</w:t>
      </w:r>
    </w:p>
    <w:p w14:paraId="54E875A9" w14:textId="77777777" w:rsidR="00CD3BD0" w:rsidRDefault="00CD3BD0" w:rsidP="0065389B">
      <w:pPr>
        <w:pStyle w:val="Style14"/>
        <w:spacing w:line="300" w:lineRule="exact"/>
        <w:ind w:firstLine="709"/>
        <w:jc w:val="both"/>
      </w:pPr>
    </w:p>
    <w:tbl>
      <w:tblPr>
        <w:tblW w:w="499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75"/>
        <w:gridCol w:w="541"/>
        <w:gridCol w:w="1729"/>
        <w:gridCol w:w="2917"/>
        <w:gridCol w:w="2917"/>
      </w:tblGrid>
      <w:tr w:rsidR="0094040C" w:rsidRPr="00CD3E0B" w14:paraId="3C3A6F8A" w14:textId="77777777" w:rsidTr="0094040C">
        <w:trPr>
          <w:trHeight w:val="164"/>
        </w:trPr>
        <w:tc>
          <w:tcPr>
            <w:tcW w:w="1243" w:type="pct"/>
          </w:tcPr>
          <w:p w14:paraId="43D61916" w14:textId="77777777" w:rsidR="0094040C" w:rsidRPr="005D5C67" w:rsidRDefault="0094040C" w:rsidP="005D5C67">
            <w:pPr>
              <w:spacing w:line="240" w:lineRule="exact"/>
              <w:jc w:val="center"/>
              <w:rPr>
                <w:rFonts w:ascii="Courier New" w:hAnsi="Courier New" w:cs="Courier New"/>
                <w:b/>
                <w:sz w:val="18"/>
                <w:szCs w:val="18"/>
              </w:rPr>
            </w:pPr>
            <w:r w:rsidRPr="005D5C67">
              <w:rPr>
                <w:rFonts w:ascii="Courier New" w:hAnsi="Courier New" w:cs="Courier New"/>
                <w:b/>
                <w:sz w:val="18"/>
                <w:szCs w:val="18"/>
              </w:rPr>
              <w:t xml:space="preserve">Наименование товара </w:t>
            </w:r>
          </w:p>
        </w:tc>
        <w:tc>
          <w:tcPr>
            <w:tcW w:w="247" w:type="pct"/>
            <w:shd w:val="clear" w:color="auto" w:fill="auto"/>
          </w:tcPr>
          <w:p w14:paraId="078D41BA" w14:textId="77777777" w:rsidR="0094040C" w:rsidRPr="005D5C67" w:rsidRDefault="0094040C" w:rsidP="005D5C67">
            <w:pPr>
              <w:spacing w:line="240" w:lineRule="exact"/>
              <w:jc w:val="center"/>
              <w:rPr>
                <w:rFonts w:ascii="Courier New" w:hAnsi="Courier New" w:cs="Courier New"/>
                <w:b/>
                <w:sz w:val="18"/>
                <w:szCs w:val="18"/>
              </w:rPr>
            </w:pPr>
            <w:r w:rsidRPr="005D5C67">
              <w:rPr>
                <w:rFonts w:ascii="Courier New" w:hAnsi="Courier New" w:cs="Courier New"/>
                <w:b/>
                <w:sz w:val="18"/>
                <w:szCs w:val="18"/>
              </w:rPr>
              <w:t>№ п/п</w:t>
            </w:r>
          </w:p>
        </w:tc>
        <w:tc>
          <w:tcPr>
            <w:tcW w:w="829" w:type="pct"/>
          </w:tcPr>
          <w:p w14:paraId="511F4327" w14:textId="77777777" w:rsidR="0094040C" w:rsidRPr="005D5C67" w:rsidRDefault="0094040C" w:rsidP="005D5C67">
            <w:pPr>
              <w:spacing w:line="240" w:lineRule="exact"/>
              <w:jc w:val="center"/>
              <w:rPr>
                <w:rFonts w:ascii="Courier New" w:hAnsi="Courier New" w:cs="Courier New"/>
                <w:b/>
                <w:sz w:val="18"/>
                <w:szCs w:val="18"/>
              </w:rPr>
            </w:pPr>
            <w:r w:rsidRPr="005D5C67">
              <w:rPr>
                <w:rFonts w:ascii="Courier New" w:hAnsi="Courier New" w:cs="Courier New"/>
                <w:b/>
                <w:sz w:val="18"/>
                <w:szCs w:val="18"/>
              </w:rPr>
              <w:t>Характеристика КТРУ</w:t>
            </w:r>
          </w:p>
        </w:tc>
        <w:tc>
          <w:tcPr>
            <w:tcW w:w="1346" w:type="pct"/>
            <w:shd w:val="clear" w:color="auto" w:fill="auto"/>
          </w:tcPr>
          <w:p w14:paraId="37600D0E" w14:textId="77777777" w:rsidR="0094040C" w:rsidRPr="005D5C67" w:rsidRDefault="0094040C" w:rsidP="005D5C67">
            <w:pPr>
              <w:spacing w:line="240" w:lineRule="exact"/>
              <w:jc w:val="center"/>
              <w:rPr>
                <w:rFonts w:ascii="Courier New" w:hAnsi="Courier New" w:cs="Courier New"/>
                <w:b/>
                <w:sz w:val="18"/>
                <w:szCs w:val="18"/>
              </w:rPr>
            </w:pPr>
            <w:r w:rsidRPr="005D5C67">
              <w:rPr>
                <w:rFonts w:ascii="Courier New" w:hAnsi="Courier New" w:cs="Courier New"/>
                <w:b/>
                <w:sz w:val="18"/>
                <w:szCs w:val="18"/>
              </w:rPr>
              <w:t>Наименование показателя/характеристики</w:t>
            </w:r>
          </w:p>
        </w:tc>
        <w:tc>
          <w:tcPr>
            <w:tcW w:w="1336" w:type="pct"/>
            <w:shd w:val="clear" w:color="auto" w:fill="auto"/>
          </w:tcPr>
          <w:p w14:paraId="7AE19C69" w14:textId="77777777" w:rsidR="0094040C" w:rsidRPr="005D5C67" w:rsidRDefault="0094040C" w:rsidP="005D5C67">
            <w:pPr>
              <w:spacing w:line="240" w:lineRule="exact"/>
              <w:jc w:val="center"/>
              <w:rPr>
                <w:rFonts w:ascii="Courier New" w:hAnsi="Courier New" w:cs="Courier New"/>
                <w:b/>
                <w:sz w:val="18"/>
                <w:szCs w:val="18"/>
              </w:rPr>
            </w:pPr>
            <w:r w:rsidRPr="005D5C67">
              <w:rPr>
                <w:rFonts w:ascii="Courier New" w:hAnsi="Courier New" w:cs="Courier New"/>
                <w:b/>
                <w:sz w:val="18"/>
                <w:szCs w:val="18"/>
              </w:rPr>
              <w:t>Значение показателя/характеристики</w:t>
            </w:r>
          </w:p>
        </w:tc>
      </w:tr>
      <w:tr w:rsidR="0094040C" w:rsidRPr="00CD3E0B" w14:paraId="14BADAAD" w14:textId="77777777" w:rsidTr="0094040C">
        <w:trPr>
          <w:trHeight w:val="269"/>
        </w:trPr>
        <w:tc>
          <w:tcPr>
            <w:tcW w:w="1243" w:type="pct"/>
            <w:vMerge w:val="restart"/>
          </w:tcPr>
          <w:p w14:paraId="28D5E3AA" w14:textId="77777777" w:rsidR="0094040C" w:rsidRPr="005D5C67" w:rsidRDefault="0094040C" w:rsidP="005D5C67">
            <w:pPr>
              <w:spacing w:line="240" w:lineRule="exact"/>
              <w:jc w:val="center"/>
              <w:rPr>
                <w:rFonts w:ascii="Courier New" w:hAnsi="Courier New" w:cs="Courier New"/>
                <w:bCs/>
                <w:sz w:val="18"/>
                <w:szCs w:val="18"/>
              </w:rPr>
            </w:pPr>
            <w:r w:rsidRPr="005D5C67">
              <w:rPr>
                <w:rFonts w:ascii="Courier New" w:hAnsi="Courier New" w:cs="Courier New"/>
                <w:bCs/>
                <w:sz w:val="18"/>
                <w:szCs w:val="18"/>
              </w:rPr>
              <w:t>Автомобиль грузовой с краном-манипулятором, бортовая платформа, дизельный тип двигателя, механическая коробка передач на базе шасси Газон NEXT С41R33</w:t>
            </w:r>
          </w:p>
        </w:tc>
        <w:tc>
          <w:tcPr>
            <w:tcW w:w="247" w:type="pct"/>
            <w:shd w:val="clear" w:color="auto" w:fill="auto"/>
          </w:tcPr>
          <w:p w14:paraId="308BC521" w14:textId="77777777" w:rsidR="0094040C" w:rsidRPr="005D5C67" w:rsidRDefault="0094040C" w:rsidP="005D5C67">
            <w:pPr>
              <w:spacing w:line="240" w:lineRule="exact"/>
              <w:jc w:val="center"/>
              <w:rPr>
                <w:rFonts w:ascii="Courier New" w:hAnsi="Courier New" w:cs="Courier New"/>
                <w:bCs/>
                <w:sz w:val="18"/>
                <w:szCs w:val="18"/>
              </w:rPr>
            </w:pPr>
            <w:r w:rsidRPr="005D5C67">
              <w:rPr>
                <w:rFonts w:ascii="Courier New" w:hAnsi="Courier New" w:cs="Courier New"/>
                <w:bCs/>
                <w:sz w:val="18"/>
                <w:szCs w:val="18"/>
              </w:rPr>
              <w:t>1.</w:t>
            </w:r>
          </w:p>
        </w:tc>
        <w:tc>
          <w:tcPr>
            <w:tcW w:w="829" w:type="pct"/>
          </w:tcPr>
          <w:p w14:paraId="7D164AB1" w14:textId="77777777" w:rsidR="0094040C" w:rsidRPr="005D5C67" w:rsidRDefault="0094040C" w:rsidP="005D5C67">
            <w:pPr>
              <w:spacing w:line="240" w:lineRule="exact"/>
              <w:jc w:val="center"/>
              <w:rPr>
                <w:rFonts w:ascii="Courier New" w:eastAsiaTheme="minorHAnsi" w:hAnsi="Courier New" w:cs="Courier New"/>
                <w:bCs/>
                <w:sz w:val="18"/>
                <w:szCs w:val="18"/>
              </w:rPr>
            </w:pPr>
            <w:r w:rsidRPr="005D5C67">
              <w:rPr>
                <w:rFonts w:ascii="Courier New" w:eastAsiaTheme="minorHAnsi" w:hAnsi="Courier New" w:cs="Courier New"/>
                <w:bCs/>
                <w:sz w:val="18"/>
                <w:szCs w:val="18"/>
              </w:rPr>
              <w:t xml:space="preserve">Да </w:t>
            </w:r>
          </w:p>
        </w:tc>
        <w:tc>
          <w:tcPr>
            <w:tcW w:w="1346" w:type="pct"/>
            <w:shd w:val="clear" w:color="auto" w:fill="auto"/>
          </w:tcPr>
          <w:p w14:paraId="5B3C61FC" w14:textId="77777777" w:rsidR="0094040C" w:rsidRPr="005D5C67" w:rsidRDefault="0094040C" w:rsidP="005D5C67">
            <w:pPr>
              <w:spacing w:line="240" w:lineRule="exact"/>
              <w:jc w:val="center"/>
              <w:rPr>
                <w:rFonts w:ascii="Courier New" w:eastAsiaTheme="minorHAnsi" w:hAnsi="Courier New" w:cs="Courier New"/>
                <w:bCs/>
                <w:sz w:val="18"/>
                <w:szCs w:val="18"/>
              </w:rPr>
            </w:pPr>
            <w:proofErr w:type="spellStart"/>
            <w:r w:rsidRPr="005D5C67">
              <w:rPr>
                <w:rFonts w:ascii="Courier New" w:eastAsiaTheme="minorHAnsi" w:hAnsi="Courier New" w:cs="Courier New"/>
                <w:bCs/>
                <w:sz w:val="18"/>
                <w:szCs w:val="18"/>
              </w:rPr>
              <w:t>Грузоподьемность</w:t>
            </w:r>
            <w:proofErr w:type="spellEnd"/>
          </w:p>
        </w:tc>
        <w:tc>
          <w:tcPr>
            <w:tcW w:w="1336" w:type="pct"/>
            <w:shd w:val="clear" w:color="auto" w:fill="auto"/>
          </w:tcPr>
          <w:p w14:paraId="3687D9CA" w14:textId="77777777" w:rsidR="0094040C" w:rsidRPr="005D5C67" w:rsidRDefault="0094040C" w:rsidP="005D5C67">
            <w:pPr>
              <w:spacing w:line="240" w:lineRule="exact"/>
              <w:jc w:val="center"/>
              <w:rPr>
                <w:rFonts w:ascii="Courier New" w:eastAsiaTheme="minorHAnsi" w:hAnsi="Courier New" w:cs="Courier New"/>
                <w:bCs/>
                <w:sz w:val="18"/>
                <w:szCs w:val="18"/>
              </w:rPr>
            </w:pPr>
            <w:r w:rsidRPr="005D5C67">
              <w:rPr>
                <w:rFonts w:ascii="Courier New" w:eastAsiaTheme="minorHAnsi" w:hAnsi="Courier New" w:cs="Courier New"/>
                <w:bCs/>
                <w:sz w:val="18"/>
                <w:szCs w:val="18"/>
                <w:lang w:eastAsia="en-US"/>
              </w:rPr>
              <w:t xml:space="preserve">3 </w:t>
            </w:r>
            <w:proofErr w:type="gramStart"/>
            <w:r w:rsidRPr="005D5C67">
              <w:rPr>
                <w:rFonts w:ascii="Courier New" w:eastAsiaTheme="minorHAnsi" w:hAnsi="Courier New" w:cs="Courier New"/>
                <w:bCs/>
                <w:sz w:val="18"/>
                <w:szCs w:val="18"/>
                <w:lang w:eastAsia="en-US"/>
              </w:rPr>
              <w:t>Тонны;^</w:t>
            </w:r>
            <w:proofErr w:type="gramEnd"/>
            <w:r w:rsidRPr="005D5C67">
              <w:rPr>
                <w:rFonts w:ascii="Courier New" w:eastAsiaTheme="minorHAnsi" w:hAnsi="Courier New" w:cs="Courier New"/>
                <w:bCs/>
                <w:sz w:val="18"/>
                <w:szCs w:val="18"/>
                <w:lang w:eastAsia="en-US"/>
              </w:rPr>
              <w:t>метрическая тонна (1000 кг)</w:t>
            </w:r>
          </w:p>
        </w:tc>
      </w:tr>
      <w:tr w:rsidR="0094040C" w:rsidRPr="00CD3E0B" w14:paraId="737C3D37" w14:textId="77777777" w:rsidTr="0094040C">
        <w:trPr>
          <w:trHeight w:val="159"/>
        </w:trPr>
        <w:tc>
          <w:tcPr>
            <w:tcW w:w="1243" w:type="pct"/>
            <w:vMerge/>
          </w:tcPr>
          <w:p w14:paraId="5F63CC7A" w14:textId="77777777" w:rsidR="0094040C" w:rsidRPr="005D5C67" w:rsidRDefault="0094040C" w:rsidP="005D5C67">
            <w:pPr>
              <w:spacing w:line="240" w:lineRule="exact"/>
              <w:jc w:val="center"/>
              <w:rPr>
                <w:rFonts w:ascii="Courier New" w:hAnsi="Courier New" w:cs="Courier New"/>
                <w:bCs/>
                <w:sz w:val="18"/>
                <w:szCs w:val="18"/>
              </w:rPr>
            </w:pPr>
          </w:p>
        </w:tc>
        <w:tc>
          <w:tcPr>
            <w:tcW w:w="247" w:type="pct"/>
            <w:shd w:val="clear" w:color="auto" w:fill="auto"/>
          </w:tcPr>
          <w:p w14:paraId="12A855EA" w14:textId="77777777" w:rsidR="0094040C" w:rsidRPr="005D5C67" w:rsidRDefault="0094040C" w:rsidP="005D5C67">
            <w:pPr>
              <w:spacing w:line="240" w:lineRule="exact"/>
              <w:jc w:val="center"/>
              <w:rPr>
                <w:rFonts w:ascii="Courier New" w:hAnsi="Courier New" w:cs="Courier New"/>
                <w:bCs/>
                <w:sz w:val="18"/>
                <w:szCs w:val="18"/>
              </w:rPr>
            </w:pPr>
            <w:r w:rsidRPr="005D5C67">
              <w:rPr>
                <w:rFonts w:ascii="Courier New" w:hAnsi="Courier New" w:cs="Courier New"/>
                <w:bCs/>
                <w:sz w:val="18"/>
                <w:szCs w:val="18"/>
              </w:rPr>
              <w:t>2.</w:t>
            </w:r>
          </w:p>
        </w:tc>
        <w:tc>
          <w:tcPr>
            <w:tcW w:w="829" w:type="pct"/>
          </w:tcPr>
          <w:p w14:paraId="5EF4B392" w14:textId="77777777" w:rsidR="0094040C" w:rsidRPr="005D5C67" w:rsidRDefault="0094040C" w:rsidP="005D5C67">
            <w:pPr>
              <w:spacing w:line="240" w:lineRule="exact"/>
              <w:jc w:val="center"/>
              <w:rPr>
                <w:rFonts w:ascii="Courier New" w:eastAsiaTheme="minorHAnsi" w:hAnsi="Courier New" w:cs="Courier New"/>
                <w:bCs/>
                <w:sz w:val="18"/>
                <w:szCs w:val="18"/>
              </w:rPr>
            </w:pPr>
            <w:r w:rsidRPr="005D5C67">
              <w:rPr>
                <w:rFonts w:ascii="Courier New" w:eastAsiaTheme="minorHAnsi" w:hAnsi="Courier New" w:cs="Courier New"/>
                <w:bCs/>
                <w:sz w:val="18"/>
                <w:szCs w:val="18"/>
              </w:rPr>
              <w:t xml:space="preserve">Да </w:t>
            </w:r>
          </w:p>
        </w:tc>
        <w:tc>
          <w:tcPr>
            <w:tcW w:w="1346" w:type="pct"/>
            <w:shd w:val="clear" w:color="auto" w:fill="auto"/>
            <w:vAlign w:val="center"/>
          </w:tcPr>
          <w:p w14:paraId="6C99BF67" w14:textId="77777777" w:rsidR="0094040C" w:rsidRPr="005D5C67" w:rsidRDefault="0094040C" w:rsidP="005D5C67">
            <w:pPr>
              <w:spacing w:line="240" w:lineRule="exact"/>
              <w:jc w:val="center"/>
              <w:rPr>
                <w:rFonts w:ascii="Courier New" w:eastAsiaTheme="minorHAnsi" w:hAnsi="Courier New" w:cs="Courier New"/>
                <w:bCs/>
                <w:sz w:val="18"/>
                <w:szCs w:val="18"/>
              </w:rPr>
            </w:pPr>
            <w:r w:rsidRPr="005D5C67">
              <w:rPr>
                <w:rFonts w:ascii="Courier New" w:eastAsiaTheme="minorHAnsi" w:hAnsi="Courier New" w:cs="Courier New"/>
                <w:bCs/>
                <w:sz w:val="18"/>
                <w:szCs w:val="18"/>
              </w:rPr>
              <w:t>Вид кран-манипуляторной установки</w:t>
            </w:r>
          </w:p>
        </w:tc>
        <w:tc>
          <w:tcPr>
            <w:tcW w:w="1336" w:type="pct"/>
            <w:shd w:val="clear" w:color="auto" w:fill="auto"/>
            <w:vAlign w:val="center"/>
          </w:tcPr>
          <w:p w14:paraId="6150CAAD" w14:textId="77777777" w:rsidR="0094040C" w:rsidRPr="005D5C67" w:rsidRDefault="0094040C" w:rsidP="005D5C67">
            <w:pPr>
              <w:spacing w:line="240" w:lineRule="exact"/>
              <w:jc w:val="center"/>
              <w:rPr>
                <w:rFonts w:ascii="Courier New" w:hAnsi="Courier New" w:cs="Courier New"/>
                <w:bCs/>
                <w:sz w:val="18"/>
                <w:szCs w:val="18"/>
              </w:rPr>
            </w:pPr>
            <w:r w:rsidRPr="005D5C67">
              <w:rPr>
                <w:rFonts w:ascii="Courier New" w:hAnsi="Courier New" w:cs="Courier New"/>
                <w:bCs/>
                <w:sz w:val="18"/>
                <w:szCs w:val="18"/>
              </w:rPr>
              <w:t>Тросовая установка</w:t>
            </w:r>
          </w:p>
        </w:tc>
      </w:tr>
    </w:tbl>
    <w:p w14:paraId="40F712B7" w14:textId="77777777" w:rsidR="0094040C" w:rsidRDefault="0094040C" w:rsidP="0065389B">
      <w:pPr>
        <w:pStyle w:val="Style14"/>
        <w:spacing w:line="300" w:lineRule="exact"/>
        <w:ind w:firstLine="709"/>
        <w:jc w:val="both"/>
      </w:pPr>
    </w:p>
    <w:p w14:paraId="74F6BF04" w14:textId="093B0123" w:rsidR="00CD3BD0" w:rsidRDefault="00897E7B" w:rsidP="00CD3BD0">
      <w:pPr>
        <w:pStyle w:val="Style14"/>
        <w:spacing w:line="300" w:lineRule="exact"/>
        <w:ind w:firstLine="709"/>
        <w:jc w:val="both"/>
      </w:pPr>
      <w:r>
        <w:t xml:space="preserve">Из вышеизложенного следует, что заявка №6 не соответствует </w:t>
      </w:r>
      <w:proofErr w:type="spellStart"/>
      <w:r>
        <w:t>пп</w:t>
      </w:r>
      <w:proofErr w:type="spellEnd"/>
      <w:r>
        <w:t>.</w:t>
      </w:r>
      <w:r w:rsidR="00CD3BD0">
        <w:t xml:space="preserve"> </w:t>
      </w:r>
      <w:r>
        <w:t xml:space="preserve">1 Приложения 1 к Техническому заданию, поскольку участником указано значение 3 тонны, тогда как Техническим заданием установлена </w:t>
      </w:r>
      <w:r w:rsidR="001038F2">
        <w:t>характеристика &lt;</w:t>
      </w:r>
      <w:r w:rsidRPr="00897E7B">
        <w:t xml:space="preserve">3 </w:t>
      </w:r>
      <w:r>
        <w:t>Тонна.</w:t>
      </w:r>
    </w:p>
    <w:p w14:paraId="2E158D9C" w14:textId="14C3CDEB" w:rsidR="00CD3BD0" w:rsidRPr="00897E7B" w:rsidRDefault="00CD3BD0" w:rsidP="00CD3BD0">
      <w:pPr>
        <w:pStyle w:val="Style14"/>
        <w:spacing w:line="300" w:lineRule="exact"/>
        <w:ind w:firstLine="709"/>
        <w:jc w:val="both"/>
      </w:pPr>
      <w:r>
        <w:t>Следовательно, заявка Заявителя правомерно была признана Аукционной комиссией несоответствующей требованиям извещения о проведении закупки, довод Заявителя признан необоснованным.</w:t>
      </w:r>
    </w:p>
    <w:p w14:paraId="33CA656E" w14:textId="16435073" w:rsidR="0057748D" w:rsidRPr="00854696" w:rsidRDefault="00E87B45" w:rsidP="0057748D">
      <w:pPr>
        <w:pStyle w:val="Style14"/>
        <w:spacing w:line="300" w:lineRule="exact"/>
        <w:jc w:val="both"/>
      </w:pPr>
      <w:r>
        <w:t>Относительно довода Заявителя, касающегося положений извещения о проведении закупки</w:t>
      </w:r>
      <w:r w:rsidR="0057748D" w:rsidRPr="00854696">
        <w:t xml:space="preserve"> Комиссия установила следующее.</w:t>
      </w:r>
    </w:p>
    <w:p w14:paraId="76A201C7" w14:textId="77777777" w:rsidR="0057748D" w:rsidRPr="00854696" w:rsidRDefault="0057748D" w:rsidP="0057748D">
      <w:pPr>
        <w:pStyle w:val="Style14"/>
        <w:spacing w:line="300" w:lineRule="exact"/>
        <w:jc w:val="both"/>
      </w:pPr>
      <w:r w:rsidRPr="00854696">
        <w:t>Согласно п. 1 ч. 2 ст. 105 Закона о закупках жалоба на положения извещения об осуществлении закупки, документации о закупке (в случае, если настоящим Федеральным законом предусмотрена документация о закупке) может быть подана до окончания срока подачи заявок на участие в закупке. При этом участник закупки вправе подать только одну жалобу на положения извещения об осуществлении закупки, документации о закупке (в случае, если настоящим Федеральным законом предусмотрена документация о закупке). В случае внесения в соответствии с настоящим Федеральным законом изменений в извещение об осуществлении закупки, документацию о закупке участник закупки вправе подать только одну жалобу на положения таких извещения, документации после внесения в них таких изменений.</w:t>
      </w:r>
    </w:p>
    <w:p w14:paraId="402B20CF" w14:textId="77777777" w:rsidR="0057748D" w:rsidRPr="00854696" w:rsidRDefault="0057748D" w:rsidP="0057748D">
      <w:pPr>
        <w:pStyle w:val="Style14"/>
        <w:spacing w:line="300" w:lineRule="exact"/>
        <w:jc w:val="both"/>
      </w:pPr>
      <w:r w:rsidRPr="00854696">
        <w:t>Согласно извещению о проведении электронного аукциона, окончание срока подачи заявок на участие в закупке - 14.03.2023 г. Жалоба подана через функционал ЕИС 24.03.2023 г., то есть по истечении регламентированного Законом о закупках срока.</w:t>
      </w:r>
    </w:p>
    <w:p w14:paraId="5196863B" w14:textId="77777777" w:rsidR="0057748D" w:rsidRDefault="0057748D" w:rsidP="0057748D">
      <w:pPr>
        <w:pStyle w:val="Style14"/>
        <w:spacing w:line="300" w:lineRule="exact"/>
        <w:jc w:val="both"/>
      </w:pPr>
      <w:r w:rsidRPr="00854696">
        <w:t>Исходя из изложенного, Заявителем пропущен срок обжалования положений извещения о проведении электронного аукциона.</w:t>
      </w:r>
    </w:p>
    <w:p w14:paraId="54E314BA" w14:textId="77777777" w:rsidR="00427795" w:rsidRPr="00950BAF" w:rsidRDefault="00427795" w:rsidP="00427795">
      <w:pPr>
        <w:pStyle w:val="Style14"/>
        <w:spacing w:line="300" w:lineRule="exact"/>
        <w:jc w:val="both"/>
      </w:pPr>
      <w:r w:rsidRPr="00854696">
        <w:t>Следовательно, указанный выше довод Заявителя не подлежит рассмотрению.</w:t>
      </w:r>
    </w:p>
    <w:p w14:paraId="5F4CEE2C" w14:textId="324C5D93" w:rsidR="00717E48" w:rsidRPr="00854696" w:rsidRDefault="00717E48" w:rsidP="0057748D">
      <w:pPr>
        <w:pStyle w:val="Style14"/>
        <w:spacing w:line="300" w:lineRule="exact"/>
        <w:jc w:val="both"/>
      </w:pPr>
      <w:r w:rsidRPr="00A549BB">
        <w:t xml:space="preserve">Также Комиссией установлено, что, согласно протоколу подачи ценовых предложений от 14.04.2023 №ЦПА1, заявка ООО «ЗСТ» с идентификационным номером 6 занимает предпоследнее </w:t>
      </w:r>
      <w:r w:rsidRPr="00A549BB">
        <w:lastRenderedPageBreak/>
        <w:t>место с предложением цены в 7 462 500,00 руб., тогда как предлагаемая победителем цена 6 150 000,00 руб.</w:t>
      </w:r>
    </w:p>
    <w:p w14:paraId="6249B4D1" w14:textId="69611787" w:rsidR="00781095" w:rsidRPr="00950BAF" w:rsidRDefault="00781095" w:rsidP="00CE31FC">
      <w:pPr>
        <w:pStyle w:val="Style14"/>
        <w:spacing w:line="300" w:lineRule="exact"/>
        <w:ind w:firstLine="709"/>
        <w:jc w:val="both"/>
      </w:pPr>
      <w:r w:rsidRPr="00950BAF">
        <w:t>На основании статей 99, 106 Федерального закона «О контрактной системе в сфере закупок товаров, работ, услуг для обеспечения государственных и муниципальных нужд» Комиссия,</w:t>
      </w:r>
    </w:p>
    <w:p w14:paraId="40AA941C" w14:textId="77777777" w:rsidR="00611346" w:rsidRPr="00950BAF" w:rsidRDefault="00781095" w:rsidP="00CE31FC">
      <w:pPr>
        <w:spacing w:line="300" w:lineRule="exact"/>
        <w:ind w:firstLine="708"/>
        <w:jc w:val="center"/>
        <w:rPr>
          <w:b/>
          <w:color w:val="000000" w:themeColor="text1"/>
          <w:sz w:val="24"/>
          <w:szCs w:val="24"/>
        </w:rPr>
      </w:pPr>
      <w:r w:rsidRPr="00950BAF">
        <w:rPr>
          <w:b/>
          <w:color w:val="000000" w:themeColor="text1"/>
          <w:sz w:val="24"/>
          <w:szCs w:val="24"/>
        </w:rPr>
        <w:t>РЕШИЛА:</w:t>
      </w:r>
    </w:p>
    <w:p w14:paraId="465F34FC" w14:textId="4F45A31D" w:rsidR="00784283" w:rsidRPr="00E40BD5" w:rsidRDefault="00206C80" w:rsidP="00691347">
      <w:pPr>
        <w:spacing w:line="300" w:lineRule="exact"/>
        <w:ind w:firstLine="708"/>
        <w:jc w:val="both"/>
        <w:rPr>
          <w:sz w:val="24"/>
          <w:szCs w:val="24"/>
        </w:rPr>
      </w:pPr>
      <w:r w:rsidRPr="00950BAF">
        <w:rPr>
          <w:color w:val="000000" w:themeColor="text1"/>
          <w:sz w:val="24"/>
          <w:szCs w:val="24"/>
        </w:rPr>
        <w:t>Признать жалобу</w:t>
      </w:r>
      <w:r w:rsidR="009C5B2D" w:rsidRPr="00950BAF">
        <w:rPr>
          <w:sz w:val="24"/>
          <w:szCs w:val="24"/>
        </w:rPr>
        <w:t xml:space="preserve"> </w:t>
      </w:r>
      <w:r w:rsidR="00691347">
        <w:rPr>
          <w:sz w:val="24"/>
          <w:szCs w:val="24"/>
        </w:rPr>
        <w:t>ООО «ЗСТ</w:t>
      </w:r>
      <w:r w:rsidR="00B23643" w:rsidRPr="00B23643">
        <w:rPr>
          <w:sz w:val="24"/>
          <w:szCs w:val="24"/>
        </w:rPr>
        <w:t xml:space="preserve">» </w:t>
      </w:r>
      <w:r w:rsidR="00B23643">
        <w:rPr>
          <w:sz w:val="24"/>
          <w:szCs w:val="24"/>
        </w:rPr>
        <w:t>на действия комиссии</w:t>
      </w:r>
      <w:r w:rsidR="00691347">
        <w:rPr>
          <w:sz w:val="24"/>
          <w:szCs w:val="24"/>
        </w:rPr>
        <w:t xml:space="preserve"> по осуществлению закупок</w:t>
      </w:r>
      <w:r w:rsidR="00B23643" w:rsidRPr="00B23643">
        <w:rPr>
          <w:sz w:val="24"/>
          <w:szCs w:val="24"/>
        </w:rPr>
        <w:t xml:space="preserve"> при проведении электронного аукциона на </w:t>
      </w:r>
      <w:r w:rsidR="00691347" w:rsidRPr="00691347">
        <w:rPr>
          <w:sz w:val="24"/>
          <w:szCs w:val="24"/>
        </w:rPr>
        <w:t xml:space="preserve">поставку автомобиля грузового с краном-манипулятором </w:t>
      </w:r>
      <w:r w:rsidR="00B23643" w:rsidRPr="00B23643">
        <w:rPr>
          <w:sz w:val="24"/>
          <w:szCs w:val="24"/>
        </w:rPr>
        <w:t>(</w:t>
      </w:r>
      <w:proofErr w:type="spellStart"/>
      <w:r w:rsidR="00B23643" w:rsidRPr="00B23643">
        <w:rPr>
          <w:sz w:val="24"/>
          <w:szCs w:val="24"/>
        </w:rPr>
        <w:t>изв</w:t>
      </w:r>
      <w:proofErr w:type="spellEnd"/>
      <w:r w:rsidR="00B23643" w:rsidRPr="00B23643">
        <w:rPr>
          <w:sz w:val="24"/>
          <w:szCs w:val="24"/>
        </w:rPr>
        <w:t xml:space="preserve">. </w:t>
      </w:r>
      <w:r w:rsidR="00691347" w:rsidRPr="00691347">
        <w:rPr>
          <w:sz w:val="24"/>
          <w:szCs w:val="24"/>
        </w:rPr>
        <w:t>0156300008723000070</w:t>
      </w:r>
      <w:r w:rsidR="00B23643" w:rsidRPr="00B23643">
        <w:rPr>
          <w:sz w:val="24"/>
          <w:szCs w:val="24"/>
        </w:rPr>
        <w:t>)</w:t>
      </w:r>
      <w:r w:rsidR="00062291" w:rsidRPr="00950BAF">
        <w:rPr>
          <w:sz w:val="24"/>
          <w:szCs w:val="24"/>
        </w:rPr>
        <w:t xml:space="preserve"> </w:t>
      </w:r>
      <w:r w:rsidR="00A10110" w:rsidRPr="00950BAF">
        <w:rPr>
          <w:sz w:val="24"/>
          <w:szCs w:val="24"/>
        </w:rPr>
        <w:t>не</w:t>
      </w:r>
      <w:r w:rsidR="005E46CD" w:rsidRPr="00950BAF">
        <w:rPr>
          <w:sz w:val="24"/>
          <w:szCs w:val="24"/>
        </w:rPr>
        <w:t>обоснованной</w:t>
      </w:r>
      <w:r w:rsidR="00A10110" w:rsidRPr="00950BAF">
        <w:rPr>
          <w:sz w:val="24"/>
          <w:szCs w:val="24"/>
        </w:rPr>
        <w:t>.</w:t>
      </w:r>
      <w:r w:rsidR="00E30661" w:rsidRPr="00950BAF">
        <w:rPr>
          <w:sz w:val="24"/>
          <w:szCs w:val="24"/>
        </w:rPr>
        <w:t xml:space="preserve"> </w:t>
      </w:r>
    </w:p>
    <w:p w14:paraId="4D808FEC" w14:textId="77777777" w:rsidR="00F5755D" w:rsidRDefault="00781095" w:rsidP="00CE31FC">
      <w:pPr>
        <w:pStyle w:val="a6"/>
        <w:tabs>
          <w:tab w:val="left" w:pos="993"/>
        </w:tabs>
        <w:spacing w:after="0" w:line="300" w:lineRule="exact"/>
        <w:ind w:left="0" w:firstLine="709"/>
        <w:jc w:val="both"/>
        <w:rPr>
          <w:i/>
          <w:color w:val="000000" w:themeColor="text1"/>
          <w:sz w:val="24"/>
          <w:szCs w:val="24"/>
        </w:rPr>
      </w:pPr>
      <w:r w:rsidRPr="00367BCC">
        <w:rPr>
          <w:i/>
          <w:color w:val="000000" w:themeColor="text1"/>
          <w:sz w:val="24"/>
          <w:szCs w:val="24"/>
        </w:rPr>
        <w:t>Настоящее решение может быть обжаловано в судебном порядке в течение трех месяцев со дня его принятия.</w:t>
      </w:r>
    </w:p>
    <w:p w14:paraId="0BB069B9" w14:textId="77777777" w:rsidR="00691347" w:rsidRDefault="00691347" w:rsidP="00CE31FC">
      <w:pPr>
        <w:pStyle w:val="a6"/>
        <w:tabs>
          <w:tab w:val="left" w:pos="993"/>
        </w:tabs>
        <w:spacing w:after="0" w:line="300" w:lineRule="exact"/>
        <w:ind w:left="0" w:firstLine="709"/>
        <w:jc w:val="both"/>
        <w:rPr>
          <w:i/>
          <w:color w:val="000000" w:themeColor="text1"/>
          <w:sz w:val="24"/>
          <w:szCs w:val="24"/>
        </w:rPr>
      </w:pPr>
    </w:p>
    <w:sectPr w:rsidR="00691347" w:rsidSect="006A7C38">
      <w:footerReference w:type="default" r:id="rId8"/>
      <w:pgSz w:w="11906" w:h="16838" w:code="9"/>
      <w:pgMar w:top="1134" w:right="567" w:bottom="142" w:left="1134" w:header="709" w:footer="5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EA89BD" w14:textId="77777777" w:rsidR="006921FE" w:rsidRDefault="006921FE">
      <w:r>
        <w:separator/>
      </w:r>
    </w:p>
  </w:endnote>
  <w:endnote w:type="continuationSeparator" w:id="0">
    <w:p w14:paraId="469B9FF7" w14:textId="77777777" w:rsidR="006921FE" w:rsidRDefault="006921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JCBLight">
    <w:altName w:val="MS Gothic"/>
    <w:panose1 w:val="00000000000000000000"/>
    <w:charset w:val="80"/>
    <w:family w:val="auto"/>
    <w:notTrueType/>
    <w:pitch w:val="default"/>
    <w:sig w:usb0="00000000"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CEFC27" w14:textId="27623361" w:rsidR="006921FE" w:rsidRPr="00BF7C06" w:rsidRDefault="006921FE" w:rsidP="00B00140">
    <w:pPr>
      <w:pStyle w:val="ac"/>
      <w:jc w:val="right"/>
      <w:rPr>
        <w:sz w:val="28"/>
        <w:szCs w:val="28"/>
      </w:rPr>
    </w:pPr>
    <w:r>
      <w:rPr>
        <w:sz w:val="28"/>
        <w:szCs w:val="28"/>
      </w:rPr>
      <w:t>№ 010604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1987EB" w14:textId="77777777" w:rsidR="006921FE" w:rsidRDefault="006921FE">
      <w:r>
        <w:separator/>
      </w:r>
    </w:p>
  </w:footnote>
  <w:footnote w:type="continuationSeparator" w:id="0">
    <w:p w14:paraId="1461CBC7" w14:textId="77777777" w:rsidR="006921FE" w:rsidRDefault="006921F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1B"/>
    <w:multiLevelType w:val="multilevel"/>
    <w:tmpl w:val="2264C95A"/>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abstractNum>
  <w:abstractNum w:abstractNumId="1">
    <w:nsid w:val="02E54963"/>
    <w:multiLevelType w:val="hybridMultilevel"/>
    <w:tmpl w:val="B60EDAAA"/>
    <w:lvl w:ilvl="0" w:tplc="163AF5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40F596D"/>
    <w:multiLevelType w:val="multilevel"/>
    <w:tmpl w:val="0B4243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92A091E"/>
    <w:multiLevelType w:val="hybridMultilevel"/>
    <w:tmpl w:val="AC942BA6"/>
    <w:lvl w:ilvl="0" w:tplc="9EE415FC">
      <w:start w:val="1"/>
      <w:numFmt w:val="decimal"/>
      <w:lvlText w:val="%1."/>
      <w:lvlJc w:val="left"/>
      <w:pPr>
        <w:ind w:left="1065" w:hanging="360"/>
      </w:pPr>
      <w:rPr>
        <w:rFonts w:hint="default"/>
        <w:color w:val="000000" w:themeColor="text1"/>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4">
    <w:nsid w:val="19CF5D49"/>
    <w:multiLevelType w:val="hybridMultilevel"/>
    <w:tmpl w:val="31FC0D38"/>
    <w:lvl w:ilvl="0" w:tplc="F3D6E3D6">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B345C23"/>
    <w:multiLevelType w:val="hybridMultilevel"/>
    <w:tmpl w:val="FA1492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16F48D9"/>
    <w:multiLevelType w:val="hybridMultilevel"/>
    <w:tmpl w:val="FAFEA312"/>
    <w:lvl w:ilvl="0" w:tplc="8A009044">
      <w:numFmt w:val="bullet"/>
      <w:lvlText w:val="-"/>
      <w:lvlJc w:val="left"/>
      <w:pPr>
        <w:tabs>
          <w:tab w:val="num" w:pos="1068"/>
        </w:tabs>
        <w:ind w:left="1068"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7">
    <w:nsid w:val="22263556"/>
    <w:multiLevelType w:val="hybridMultilevel"/>
    <w:tmpl w:val="A23EC630"/>
    <w:lvl w:ilvl="0" w:tplc="86AE674E">
      <w:start w:val="1"/>
      <w:numFmt w:val="decimal"/>
      <w:lvlText w:val="%1."/>
      <w:lvlJc w:val="left"/>
      <w:pPr>
        <w:tabs>
          <w:tab w:val="num" w:pos="1050"/>
        </w:tabs>
        <w:ind w:left="1050" w:hanging="105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8">
    <w:nsid w:val="226F420D"/>
    <w:multiLevelType w:val="hybridMultilevel"/>
    <w:tmpl w:val="B96CF120"/>
    <w:lvl w:ilvl="0" w:tplc="63FC45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243007D1"/>
    <w:multiLevelType w:val="hybridMultilevel"/>
    <w:tmpl w:val="E1422F5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5E61F1A"/>
    <w:multiLevelType w:val="hybridMultilevel"/>
    <w:tmpl w:val="5882F602"/>
    <w:lvl w:ilvl="0" w:tplc="89C82F20">
      <w:start w:val="1"/>
      <w:numFmt w:val="decimal"/>
      <w:lvlText w:val="%1."/>
      <w:lvlJc w:val="left"/>
      <w:pPr>
        <w:ind w:left="1128" w:hanging="360"/>
      </w:pPr>
      <w:rPr>
        <w:rFonts w:hint="default"/>
      </w:rPr>
    </w:lvl>
    <w:lvl w:ilvl="1" w:tplc="04190019" w:tentative="1">
      <w:start w:val="1"/>
      <w:numFmt w:val="lowerLetter"/>
      <w:lvlText w:val="%2."/>
      <w:lvlJc w:val="left"/>
      <w:pPr>
        <w:ind w:left="1848" w:hanging="360"/>
      </w:pPr>
    </w:lvl>
    <w:lvl w:ilvl="2" w:tplc="0419001B" w:tentative="1">
      <w:start w:val="1"/>
      <w:numFmt w:val="lowerRoman"/>
      <w:lvlText w:val="%3."/>
      <w:lvlJc w:val="right"/>
      <w:pPr>
        <w:ind w:left="2568" w:hanging="180"/>
      </w:pPr>
    </w:lvl>
    <w:lvl w:ilvl="3" w:tplc="0419000F" w:tentative="1">
      <w:start w:val="1"/>
      <w:numFmt w:val="decimal"/>
      <w:lvlText w:val="%4."/>
      <w:lvlJc w:val="left"/>
      <w:pPr>
        <w:ind w:left="3288" w:hanging="360"/>
      </w:pPr>
    </w:lvl>
    <w:lvl w:ilvl="4" w:tplc="04190019" w:tentative="1">
      <w:start w:val="1"/>
      <w:numFmt w:val="lowerLetter"/>
      <w:lvlText w:val="%5."/>
      <w:lvlJc w:val="left"/>
      <w:pPr>
        <w:ind w:left="4008" w:hanging="360"/>
      </w:pPr>
    </w:lvl>
    <w:lvl w:ilvl="5" w:tplc="0419001B" w:tentative="1">
      <w:start w:val="1"/>
      <w:numFmt w:val="lowerRoman"/>
      <w:lvlText w:val="%6."/>
      <w:lvlJc w:val="right"/>
      <w:pPr>
        <w:ind w:left="4728" w:hanging="180"/>
      </w:pPr>
    </w:lvl>
    <w:lvl w:ilvl="6" w:tplc="0419000F" w:tentative="1">
      <w:start w:val="1"/>
      <w:numFmt w:val="decimal"/>
      <w:lvlText w:val="%7."/>
      <w:lvlJc w:val="left"/>
      <w:pPr>
        <w:ind w:left="5448" w:hanging="360"/>
      </w:pPr>
    </w:lvl>
    <w:lvl w:ilvl="7" w:tplc="04190019" w:tentative="1">
      <w:start w:val="1"/>
      <w:numFmt w:val="lowerLetter"/>
      <w:lvlText w:val="%8."/>
      <w:lvlJc w:val="left"/>
      <w:pPr>
        <w:ind w:left="6168" w:hanging="360"/>
      </w:pPr>
    </w:lvl>
    <w:lvl w:ilvl="8" w:tplc="0419001B" w:tentative="1">
      <w:start w:val="1"/>
      <w:numFmt w:val="lowerRoman"/>
      <w:lvlText w:val="%9."/>
      <w:lvlJc w:val="right"/>
      <w:pPr>
        <w:ind w:left="6888" w:hanging="180"/>
      </w:pPr>
    </w:lvl>
  </w:abstractNum>
  <w:abstractNum w:abstractNumId="11">
    <w:nsid w:val="2AA23BC3"/>
    <w:multiLevelType w:val="hybridMultilevel"/>
    <w:tmpl w:val="01F20300"/>
    <w:lvl w:ilvl="0" w:tplc="538E018E">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2">
    <w:nsid w:val="2C8E7657"/>
    <w:multiLevelType w:val="hybridMultilevel"/>
    <w:tmpl w:val="A170E82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318C7B16"/>
    <w:multiLevelType w:val="hybridMultilevel"/>
    <w:tmpl w:val="546C383E"/>
    <w:lvl w:ilvl="0" w:tplc="8DF0ADDC">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4">
    <w:nsid w:val="33C54011"/>
    <w:multiLevelType w:val="hybridMultilevel"/>
    <w:tmpl w:val="D05CD8B4"/>
    <w:lvl w:ilvl="0" w:tplc="0419000F">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3BB26A84"/>
    <w:multiLevelType w:val="hybridMultilevel"/>
    <w:tmpl w:val="A2DECA4C"/>
    <w:lvl w:ilvl="0" w:tplc="A7B670A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47D03C88"/>
    <w:multiLevelType w:val="hybridMultilevel"/>
    <w:tmpl w:val="7918199C"/>
    <w:lvl w:ilvl="0" w:tplc="5BBC96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48A0616B"/>
    <w:multiLevelType w:val="hybridMultilevel"/>
    <w:tmpl w:val="CAF24436"/>
    <w:lvl w:ilvl="0" w:tplc="E45884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48E36B81"/>
    <w:multiLevelType w:val="hybridMultilevel"/>
    <w:tmpl w:val="3236ACBE"/>
    <w:lvl w:ilvl="0" w:tplc="96D6FF1A">
      <w:start w:val="1"/>
      <w:numFmt w:val="decimal"/>
      <w:lvlText w:val="%1."/>
      <w:lvlJc w:val="left"/>
      <w:pPr>
        <w:ind w:left="1069" w:hanging="360"/>
      </w:pPr>
      <w:rPr>
        <w:rFonts w:eastAsia="JCBLight"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4A916BAC"/>
    <w:multiLevelType w:val="hybridMultilevel"/>
    <w:tmpl w:val="3A4843EE"/>
    <w:lvl w:ilvl="0" w:tplc="A4A007D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0">
    <w:nsid w:val="4AC645A8"/>
    <w:multiLevelType w:val="hybridMultilevel"/>
    <w:tmpl w:val="07CA10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B332452"/>
    <w:multiLevelType w:val="hybridMultilevel"/>
    <w:tmpl w:val="AB50A29A"/>
    <w:lvl w:ilvl="0" w:tplc="4F26F3F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4CF7640B"/>
    <w:multiLevelType w:val="hybridMultilevel"/>
    <w:tmpl w:val="56FC9E08"/>
    <w:lvl w:ilvl="0" w:tplc="0419000D">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3">
    <w:nsid w:val="52153D0F"/>
    <w:multiLevelType w:val="hybridMultilevel"/>
    <w:tmpl w:val="C1625B52"/>
    <w:lvl w:ilvl="0" w:tplc="F3CC7902">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4">
    <w:nsid w:val="5A5E1842"/>
    <w:multiLevelType w:val="hybridMultilevel"/>
    <w:tmpl w:val="6F1020CE"/>
    <w:lvl w:ilvl="0" w:tplc="FDE8328C">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5BA04915"/>
    <w:multiLevelType w:val="hybridMultilevel"/>
    <w:tmpl w:val="79E6FA3C"/>
    <w:lvl w:ilvl="0" w:tplc="9C5880F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D60721C"/>
    <w:multiLevelType w:val="hybridMultilevel"/>
    <w:tmpl w:val="3AE60DB2"/>
    <w:lvl w:ilvl="0" w:tplc="721402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710A528F"/>
    <w:multiLevelType w:val="hybridMultilevel"/>
    <w:tmpl w:val="0E542440"/>
    <w:lvl w:ilvl="0" w:tplc="CE1203FA">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8">
    <w:nsid w:val="72AC0B5F"/>
    <w:multiLevelType w:val="hybridMultilevel"/>
    <w:tmpl w:val="D81E7DF2"/>
    <w:lvl w:ilvl="0" w:tplc="8CA2A89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9">
    <w:nsid w:val="7361141A"/>
    <w:multiLevelType w:val="hybridMultilevel"/>
    <w:tmpl w:val="6B5037E4"/>
    <w:lvl w:ilvl="0" w:tplc="98C2EB24">
      <w:start w:val="1"/>
      <w:numFmt w:val="decimal"/>
      <w:lvlText w:val="%1."/>
      <w:lvlJc w:val="left"/>
      <w:pPr>
        <w:tabs>
          <w:tab w:val="num" w:pos="1894"/>
        </w:tabs>
        <w:ind w:left="1894" w:hanging="118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nsid w:val="7F86155D"/>
    <w:multiLevelType w:val="hybridMultilevel"/>
    <w:tmpl w:val="7D92D992"/>
    <w:lvl w:ilvl="0" w:tplc="6EF882B2">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9"/>
  </w:num>
  <w:num w:numId="6">
    <w:abstractNumId w:val="28"/>
  </w:num>
  <w:num w:numId="7">
    <w:abstractNumId w:val="22"/>
  </w:num>
  <w:num w:numId="8">
    <w:abstractNumId w:val="26"/>
  </w:num>
  <w:num w:numId="9">
    <w:abstractNumId w:val="30"/>
  </w:num>
  <w:num w:numId="10">
    <w:abstractNumId w:val="10"/>
  </w:num>
  <w:num w:numId="11">
    <w:abstractNumId w:val="0"/>
  </w:num>
  <w:num w:numId="12">
    <w:abstractNumId w:val="2"/>
  </w:num>
  <w:num w:numId="13">
    <w:abstractNumId w:val="20"/>
  </w:num>
  <w:num w:numId="14">
    <w:abstractNumId w:val="1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7"/>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1"/>
  </w:num>
  <w:num w:numId="18">
    <w:abstractNumId w:val="5"/>
  </w:num>
  <w:num w:numId="19">
    <w:abstractNumId w:val="25"/>
  </w:num>
  <w:num w:numId="20">
    <w:abstractNumId w:val="16"/>
  </w:num>
  <w:num w:numId="21">
    <w:abstractNumId w:val="18"/>
  </w:num>
  <w:num w:numId="22">
    <w:abstractNumId w:val="24"/>
  </w:num>
  <w:num w:numId="23">
    <w:abstractNumId w:val="15"/>
  </w:num>
  <w:num w:numId="24">
    <w:abstractNumId w:val="1"/>
  </w:num>
  <w:num w:numId="25">
    <w:abstractNumId w:val="8"/>
  </w:num>
  <w:num w:numId="26">
    <w:abstractNumId w:val="17"/>
  </w:num>
  <w:num w:numId="27">
    <w:abstractNumId w:val="19"/>
  </w:num>
  <w:num w:numId="28">
    <w:abstractNumId w:val="13"/>
  </w:num>
  <w:num w:numId="29">
    <w:abstractNumId w:val="23"/>
  </w:num>
  <w:num w:numId="30">
    <w:abstractNumId w:val="11"/>
  </w:num>
  <w:num w:numId="31">
    <w:abstractNumId w:val="3"/>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7818"/>
    <w:rsid w:val="00000055"/>
    <w:rsid w:val="00000E29"/>
    <w:rsid w:val="000019F1"/>
    <w:rsid w:val="000044F9"/>
    <w:rsid w:val="000046A9"/>
    <w:rsid w:val="000054DD"/>
    <w:rsid w:val="000054E8"/>
    <w:rsid w:val="000057F6"/>
    <w:rsid w:val="00005A64"/>
    <w:rsid w:val="000062BF"/>
    <w:rsid w:val="00006350"/>
    <w:rsid w:val="00006C23"/>
    <w:rsid w:val="00012CC3"/>
    <w:rsid w:val="00012FFE"/>
    <w:rsid w:val="000142D5"/>
    <w:rsid w:val="0001463C"/>
    <w:rsid w:val="00014CAA"/>
    <w:rsid w:val="00014FF2"/>
    <w:rsid w:val="00015605"/>
    <w:rsid w:val="00015C25"/>
    <w:rsid w:val="000161B8"/>
    <w:rsid w:val="00016320"/>
    <w:rsid w:val="0001694F"/>
    <w:rsid w:val="0001732E"/>
    <w:rsid w:val="0002113D"/>
    <w:rsid w:val="000212E6"/>
    <w:rsid w:val="00022214"/>
    <w:rsid w:val="00022C8B"/>
    <w:rsid w:val="0002373A"/>
    <w:rsid w:val="00024B4E"/>
    <w:rsid w:val="000257A0"/>
    <w:rsid w:val="00025BD0"/>
    <w:rsid w:val="000270A8"/>
    <w:rsid w:val="000279BF"/>
    <w:rsid w:val="00030BF5"/>
    <w:rsid w:val="0003240B"/>
    <w:rsid w:val="00032642"/>
    <w:rsid w:val="00032B53"/>
    <w:rsid w:val="000338F8"/>
    <w:rsid w:val="00034C4E"/>
    <w:rsid w:val="00035BC5"/>
    <w:rsid w:val="0003606D"/>
    <w:rsid w:val="0003659D"/>
    <w:rsid w:val="0003669D"/>
    <w:rsid w:val="000375B0"/>
    <w:rsid w:val="00040C31"/>
    <w:rsid w:val="000411BC"/>
    <w:rsid w:val="0004152D"/>
    <w:rsid w:val="00041A97"/>
    <w:rsid w:val="00042FDA"/>
    <w:rsid w:val="000432F6"/>
    <w:rsid w:val="000439A5"/>
    <w:rsid w:val="00044E79"/>
    <w:rsid w:val="000461C9"/>
    <w:rsid w:val="0004766A"/>
    <w:rsid w:val="00047DBE"/>
    <w:rsid w:val="00050B1C"/>
    <w:rsid w:val="00052262"/>
    <w:rsid w:val="000522A3"/>
    <w:rsid w:val="000527CE"/>
    <w:rsid w:val="00054A1B"/>
    <w:rsid w:val="00054EB4"/>
    <w:rsid w:val="00055E2D"/>
    <w:rsid w:val="00057460"/>
    <w:rsid w:val="00057603"/>
    <w:rsid w:val="00057D49"/>
    <w:rsid w:val="00060BCF"/>
    <w:rsid w:val="00061396"/>
    <w:rsid w:val="00062291"/>
    <w:rsid w:val="0006287E"/>
    <w:rsid w:val="00062E7E"/>
    <w:rsid w:val="00063549"/>
    <w:rsid w:val="00063B39"/>
    <w:rsid w:val="00063C70"/>
    <w:rsid w:val="00065A9F"/>
    <w:rsid w:val="00066A7C"/>
    <w:rsid w:val="00066F7C"/>
    <w:rsid w:val="000675EB"/>
    <w:rsid w:val="00070960"/>
    <w:rsid w:val="000713E0"/>
    <w:rsid w:val="00071FBB"/>
    <w:rsid w:val="00072A4A"/>
    <w:rsid w:val="00072F87"/>
    <w:rsid w:val="00073190"/>
    <w:rsid w:val="00073D60"/>
    <w:rsid w:val="000744C5"/>
    <w:rsid w:val="00074822"/>
    <w:rsid w:val="00076A50"/>
    <w:rsid w:val="00076EB8"/>
    <w:rsid w:val="00081145"/>
    <w:rsid w:val="000816CB"/>
    <w:rsid w:val="00082975"/>
    <w:rsid w:val="00082AC3"/>
    <w:rsid w:val="00085350"/>
    <w:rsid w:val="00086216"/>
    <w:rsid w:val="00086576"/>
    <w:rsid w:val="00086F1B"/>
    <w:rsid w:val="00090393"/>
    <w:rsid w:val="00090B05"/>
    <w:rsid w:val="000910A3"/>
    <w:rsid w:val="00091634"/>
    <w:rsid w:val="000920CA"/>
    <w:rsid w:val="0009275E"/>
    <w:rsid w:val="00094564"/>
    <w:rsid w:val="00095E18"/>
    <w:rsid w:val="000960CE"/>
    <w:rsid w:val="000962C3"/>
    <w:rsid w:val="00096D2E"/>
    <w:rsid w:val="00097516"/>
    <w:rsid w:val="000A0F95"/>
    <w:rsid w:val="000A1883"/>
    <w:rsid w:val="000A18A9"/>
    <w:rsid w:val="000A1945"/>
    <w:rsid w:val="000A1E7C"/>
    <w:rsid w:val="000A33E7"/>
    <w:rsid w:val="000A34E7"/>
    <w:rsid w:val="000A36A2"/>
    <w:rsid w:val="000A3C69"/>
    <w:rsid w:val="000A41A5"/>
    <w:rsid w:val="000A6ECB"/>
    <w:rsid w:val="000A72E7"/>
    <w:rsid w:val="000A761A"/>
    <w:rsid w:val="000A7BE7"/>
    <w:rsid w:val="000B3C7E"/>
    <w:rsid w:val="000B4227"/>
    <w:rsid w:val="000B542F"/>
    <w:rsid w:val="000B5EDC"/>
    <w:rsid w:val="000B6BDA"/>
    <w:rsid w:val="000C03A4"/>
    <w:rsid w:val="000C2B90"/>
    <w:rsid w:val="000C41D7"/>
    <w:rsid w:val="000C4345"/>
    <w:rsid w:val="000C4A99"/>
    <w:rsid w:val="000C4D57"/>
    <w:rsid w:val="000C5244"/>
    <w:rsid w:val="000C5D94"/>
    <w:rsid w:val="000C791A"/>
    <w:rsid w:val="000C7C63"/>
    <w:rsid w:val="000D0752"/>
    <w:rsid w:val="000D0888"/>
    <w:rsid w:val="000D2654"/>
    <w:rsid w:val="000D35DD"/>
    <w:rsid w:val="000D42E8"/>
    <w:rsid w:val="000D5863"/>
    <w:rsid w:val="000D6504"/>
    <w:rsid w:val="000D69A1"/>
    <w:rsid w:val="000D6CD9"/>
    <w:rsid w:val="000D710E"/>
    <w:rsid w:val="000D7C44"/>
    <w:rsid w:val="000E0298"/>
    <w:rsid w:val="000E1AA6"/>
    <w:rsid w:val="000E252A"/>
    <w:rsid w:val="000E3F35"/>
    <w:rsid w:val="000E613B"/>
    <w:rsid w:val="000E6802"/>
    <w:rsid w:val="000F017C"/>
    <w:rsid w:val="000F08E8"/>
    <w:rsid w:val="000F09DA"/>
    <w:rsid w:val="000F0FD2"/>
    <w:rsid w:val="000F11B4"/>
    <w:rsid w:val="000F1675"/>
    <w:rsid w:val="000F1872"/>
    <w:rsid w:val="000F19AD"/>
    <w:rsid w:val="000F2BB6"/>
    <w:rsid w:val="000F2D2F"/>
    <w:rsid w:val="000F2E94"/>
    <w:rsid w:val="000F3CB7"/>
    <w:rsid w:val="000F3DFC"/>
    <w:rsid w:val="000F3FAA"/>
    <w:rsid w:val="000F417E"/>
    <w:rsid w:val="000F4853"/>
    <w:rsid w:val="000F5D6F"/>
    <w:rsid w:val="00100994"/>
    <w:rsid w:val="0010136F"/>
    <w:rsid w:val="00101ED3"/>
    <w:rsid w:val="001036CB"/>
    <w:rsid w:val="001038F2"/>
    <w:rsid w:val="00103A79"/>
    <w:rsid w:val="0010559D"/>
    <w:rsid w:val="00105A1B"/>
    <w:rsid w:val="001071AA"/>
    <w:rsid w:val="00107266"/>
    <w:rsid w:val="00107494"/>
    <w:rsid w:val="00110495"/>
    <w:rsid w:val="00111662"/>
    <w:rsid w:val="001120DE"/>
    <w:rsid w:val="00112942"/>
    <w:rsid w:val="001136DC"/>
    <w:rsid w:val="0011395B"/>
    <w:rsid w:val="001139C9"/>
    <w:rsid w:val="00113F56"/>
    <w:rsid w:val="001149AE"/>
    <w:rsid w:val="00114A94"/>
    <w:rsid w:val="00115C26"/>
    <w:rsid w:val="00116A8C"/>
    <w:rsid w:val="00117767"/>
    <w:rsid w:val="00120451"/>
    <w:rsid w:val="00120A9F"/>
    <w:rsid w:val="00120B67"/>
    <w:rsid w:val="00121190"/>
    <w:rsid w:val="00121C04"/>
    <w:rsid w:val="001221A9"/>
    <w:rsid w:val="0012235D"/>
    <w:rsid w:val="001244E5"/>
    <w:rsid w:val="001248CE"/>
    <w:rsid w:val="00125A68"/>
    <w:rsid w:val="001260FB"/>
    <w:rsid w:val="001262F5"/>
    <w:rsid w:val="0012708F"/>
    <w:rsid w:val="00130038"/>
    <w:rsid w:val="001304BB"/>
    <w:rsid w:val="00131AB3"/>
    <w:rsid w:val="00131E48"/>
    <w:rsid w:val="001333FE"/>
    <w:rsid w:val="00135339"/>
    <w:rsid w:val="00137B1B"/>
    <w:rsid w:val="00140411"/>
    <w:rsid w:val="001404F0"/>
    <w:rsid w:val="001414AE"/>
    <w:rsid w:val="0014189C"/>
    <w:rsid w:val="00143360"/>
    <w:rsid w:val="001437A3"/>
    <w:rsid w:val="001445B9"/>
    <w:rsid w:val="0014485F"/>
    <w:rsid w:val="00144F45"/>
    <w:rsid w:val="001452CA"/>
    <w:rsid w:val="00145C8D"/>
    <w:rsid w:val="00146B14"/>
    <w:rsid w:val="001474BF"/>
    <w:rsid w:val="001506A9"/>
    <w:rsid w:val="00150798"/>
    <w:rsid w:val="0015223E"/>
    <w:rsid w:val="00152913"/>
    <w:rsid w:val="001530E7"/>
    <w:rsid w:val="0015383C"/>
    <w:rsid w:val="001557F7"/>
    <w:rsid w:val="0015586B"/>
    <w:rsid w:val="00155895"/>
    <w:rsid w:val="00155E1D"/>
    <w:rsid w:val="00155F7A"/>
    <w:rsid w:val="00156C04"/>
    <w:rsid w:val="001576AC"/>
    <w:rsid w:val="00157B1E"/>
    <w:rsid w:val="00160FDB"/>
    <w:rsid w:val="0016197C"/>
    <w:rsid w:val="001619A3"/>
    <w:rsid w:val="00164BC9"/>
    <w:rsid w:val="00164DED"/>
    <w:rsid w:val="00164FE2"/>
    <w:rsid w:val="00167925"/>
    <w:rsid w:val="00170DF8"/>
    <w:rsid w:val="001722B1"/>
    <w:rsid w:val="001723E4"/>
    <w:rsid w:val="00174607"/>
    <w:rsid w:val="00174F14"/>
    <w:rsid w:val="001761E1"/>
    <w:rsid w:val="00180CB7"/>
    <w:rsid w:val="001823EB"/>
    <w:rsid w:val="00182B65"/>
    <w:rsid w:val="00183F96"/>
    <w:rsid w:val="00185064"/>
    <w:rsid w:val="00192D4A"/>
    <w:rsid w:val="00193D97"/>
    <w:rsid w:val="001950F2"/>
    <w:rsid w:val="00196390"/>
    <w:rsid w:val="001A1041"/>
    <w:rsid w:val="001A1781"/>
    <w:rsid w:val="001A179C"/>
    <w:rsid w:val="001A2321"/>
    <w:rsid w:val="001A308A"/>
    <w:rsid w:val="001A3FFB"/>
    <w:rsid w:val="001A4BA2"/>
    <w:rsid w:val="001A4BD0"/>
    <w:rsid w:val="001A51A7"/>
    <w:rsid w:val="001A52D0"/>
    <w:rsid w:val="001A5819"/>
    <w:rsid w:val="001A65C9"/>
    <w:rsid w:val="001A69D6"/>
    <w:rsid w:val="001A76A7"/>
    <w:rsid w:val="001A782F"/>
    <w:rsid w:val="001A7D6D"/>
    <w:rsid w:val="001B14C1"/>
    <w:rsid w:val="001B1CF3"/>
    <w:rsid w:val="001B2A6D"/>
    <w:rsid w:val="001B2C24"/>
    <w:rsid w:val="001B377C"/>
    <w:rsid w:val="001B3A6E"/>
    <w:rsid w:val="001B40FE"/>
    <w:rsid w:val="001B6DC2"/>
    <w:rsid w:val="001B7189"/>
    <w:rsid w:val="001C075D"/>
    <w:rsid w:val="001C119F"/>
    <w:rsid w:val="001C3BE9"/>
    <w:rsid w:val="001C412B"/>
    <w:rsid w:val="001C4904"/>
    <w:rsid w:val="001C4B4C"/>
    <w:rsid w:val="001C70C6"/>
    <w:rsid w:val="001D0AB6"/>
    <w:rsid w:val="001D1B6F"/>
    <w:rsid w:val="001D20B1"/>
    <w:rsid w:val="001D2236"/>
    <w:rsid w:val="001D4378"/>
    <w:rsid w:val="001D43DC"/>
    <w:rsid w:val="001D47D8"/>
    <w:rsid w:val="001D5473"/>
    <w:rsid w:val="001D6BCB"/>
    <w:rsid w:val="001D7182"/>
    <w:rsid w:val="001D7F76"/>
    <w:rsid w:val="001E0259"/>
    <w:rsid w:val="001E06C9"/>
    <w:rsid w:val="001E15E2"/>
    <w:rsid w:val="001E16C7"/>
    <w:rsid w:val="001E1886"/>
    <w:rsid w:val="001E2941"/>
    <w:rsid w:val="001E77AD"/>
    <w:rsid w:val="001E7BB4"/>
    <w:rsid w:val="001F0B8E"/>
    <w:rsid w:val="001F0F69"/>
    <w:rsid w:val="001F100E"/>
    <w:rsid w:val="001F26BC"/>
    <w:rsid w:val="001F340A"/>
    <w:rsid w:val="001F356A"/>
    <w:rsid w:val="001F3748"/>
    <w:rsid w:val="001F3BEC"/>
    <w:rsid w:val="001F3D09"/>
    <w:rsid w:val="001F3D5A"/>
    <w:rsid w:val="001F6BF2"/>
    <w:rsid w:val="001F70F0"/>
    <w:rsid w:val="001F771E"/>
    <w:rsid w:val="001F78CF"/>
    <w:rsid w:val="001F78E3"/>
    <w:rsid w:val="002000E2"/>
    <w:rsid w:val="00201EF2"/>
    <w:rsid w:val="00202A89"/>
    <w:rsid w:val="0020336F"/>
    <w:rsid w:val="00203526"/>
    <w:rsid w:val="00203C64"/>
    <w:rsid w:val="00206470"/>
    <w:rsid w:val="00206658"/>
    <w:rsid w:val="0020673F"/>
    <w:rsid w:val="00206C80"/>
    <w:rsid w:val="002073E7"/>
    <w:rsid w:val="00207406"/>
    <w:rsid w:val="00207AFD"/>
    <w:rsid w:val="0021185F"/>
    <w:rsid w:val="00211B38"/>
    <w:rsid w:val="00212184"/>
    <w:rsid w:val="00213223"/>
    <w:rsid w:val="00214A16"/>
    <w:rsid w:val="0021541F"/>
    <w:rsid w:val="00215C92"/>
    <w:rsid w:val="00216454"/>
    <w:rsid w:val="00216C58"/>
    <w:rsid w:val="00216FCC"/>
    <w:rsid w:val="0022092E"/>
    <w:rsid w:val="00220F76"/>
    <w:rsid w:val="00221EA7"/>
    <w:rsid w:val="00221F57"/>
    <w:rsid w:val="002228DB"/>
    <w:rsid w:val="00223B1A"/>
    <w:rsid w:val="00225B48"/>
    <w:rsid w:val="00227C29"/>
    <w:rsid w:val="00230BA3"/>
    <w:rsid w:val="00231094"/>
    <w:rsid w:val="00231508"/>
    <w:rsid w:val="00231BC1"/>
    <w:rsid w:val="002329DF"/>
    <w:rsid w:val="00232E16"/>
    <w:rsid w:val="00233434"/>
    <w:rsid w:val="0023370C"/>
    <w:rsid w:val="00233FB1"/>
    <w:rsid w:val="002347F9"/>
    <w:rsid w:val="00235C34"/>
    <w:rsid w:val="00235D18"/>
    <w:rsid w:val="00236801"/>
    <w:rsid w:val="00236B1D"/>
    <w:rsid w:val="002378C2"/>
    <w:rsid w:val="002413C9"/>
    <w:rsid w:val="00242C1F"/>
    <w:rsid w:val="002443CF"/>
    <w:rsid w:val="00244FC5"/>
    <w:rsid w:val="002457EB"/>
    <w:rsid w:val="00246373"/>
    <w:rsid w:val="002466B0"/>
    <w:rsid w:val="002472EF"/>
    <w:rsid w:val="0024744F"/>
    <w:rsid w:val="00247C08"/>
    <w:rsid w:val="00247DD5"/>
    <w:rsid w:val="00250276"/>
    <w:rsid w:val="00250BC6"/>
    <w:rsid w:val="00250F37"/>
    <w:rsid w:val="00251449"/>
    <w:rsid w:val="002514E3"/>
    <w:rsid w:val="00251FA3"/>
    <w:rsid w:val="00253193"/>
    <w:rsid w:val="0025425C"/>
    <w:rsid w:val="00254B38"/>
    <w:rsid w:val="00256D7B"/>
    <w:rsid w:val="0025714F"/>
    <w:rsid w:val="00257394"/>
    <w:rsid w:val="00257715"/>
    <w:rsid w:val="00260993"/>
    <w:rsid w:val="00260B9C"/>
    <w:rsid w:val="00261BA0"/>
    <w:rsid w:val="00262790"/>
    <w:rsid w:val="00262FC1"/>
    <w:rsid w:val="002637FC"/>
    <w:rsid w:val="002646F6"/>
    <w:rsid w:val="002664B5"/>
    <w:rsid w:val="002673D9"/>
    <w:rsid w:val="002676C2"/>
    <w:rsid w:val="00267EDB"/>
    <w:rsid w:val="0027014A"/>
    <w:rsid w:val="00270241"/>
    <w:rsid w:val="002704BB"/>
    <w:rsid w:val="002713F9"/>
    <w:rsid w:val="00271DBE"/>
    <w:rsid w:val="002720D1"/>
    <w:rsid w:val="00272611"/>
    <w:rsid w:val="002732D7"/>
    <w:rsid w:val="00273C3B"/>
    <w:rsid w:val="00273D34"/>
    <w:rsid w:val="00273DFA"/>
    <w:rsid w:val="00276124"/>
    <w:rsid w:val="002772A3"/>
    <w:rsid w:val="002778DA"/>
    <w:rsid w:val="00280426"/>
    <w:rsid w:val="00280FD1"/>
    <w:rsid w:val="00282456"/>
    <w:rsid w:val="00282FED"/>
    <w:rsid w:val="00283140"/>
    <w:rsid w:val="00283226"/>
    <w:rsid w:val="00284531"/>
    <w:rsid w:val="0028510C"/>
    <w:rsid w:val="00285380"/>
    <w:rsid w:val="002853D5"/>
    <w:rsid w:val="00285AB1"/>
    <w:rsid w:val="002864C8"/>
    <w:rsid w:val="002869D7"/>
    <w:rsid w:val="00286B95"/>
    <w:rsid w:val="00287B97"/>
    <w:rsid w:val="00287C75"/>
    <w:rsid w:val="00287F8B"/>
    <w:rsid w:val="00290217"/>
    <w:rsid w:val="002903E9"/>
    <w:rsid w:val="0029130B"/>
    <w:rsid w:val="0029194D"/>
    <w:rsid w:val="0029322C"/>
    <w:rsid w:val="00293724"/>
    <w:rsid w:val="00294FC4"/>
    <w:rsid w:val="00295B2D"/>
    <w:rsid w:val="0029667C"/>
    <w:rsid w:val="00296A1F"/>
    <w:rsid w:val="002A0DE2"/>
    <w:rsid w:val="002A1122"/>
    <w:rsid w:val="002A16A8"/>
    <w:rsid w:val="002A1F6F"/>
    <w:rsid w:val="002A2824"/>
    <w:rsid w:val="002A2C0F"/>
    <w:rsid w:val="002A4231"/>
    <w:rsid w:val="002A4885"/>
    <w:rsid w:val="002A4F32"/>
    <w:rsid w:val="002A51D6"/>
    <w:rsid w:val="002A686C"/>
    <w:rsid w:val="002B3974"/>
    <w:rsid w:val="002B3A55"/>
    <w:rsid w:val="002B5066"/>
    <w:rsid w:val="002B5103"/>
    <w:rsid w:val="002B5A85"/>
    <w:rsid w:val="002B686A"/>
    <w:rsid w:val="002B69A4"/>
    <w:rsid w:val="002B6AC6"/>
    <w:rsid w:val="002B6F91"/>
    <w:rsid w:val="002B72C5"/>
    <w:rsid w:val="002B7B2F"/>
    <w:rsid w:val="002C19A5"/>
    <w:rsid w:val="002C1F2E"/>
    <w:rsid w:val="002C246A"/>
    <w:rsid w:val="002C3658"/>
    <w:rsid w:val="002C5C5F"/>
    <w:rsid w:val="002C7D91"/>
    <w:rsid w:val="002D03E5"/>
    <w:rsid w:val="002D0F31"/>
    <w:rsid w:val="002D1DCF"/>
    <w:rsid w:val="002D24ED"/>
    <w:rsid w:val="002D2711"/>
    <w:rsid w:val="002D27AF"/>
    <w:rsid w:val="002D2FB3"/>
    <w:rsid w:val="002D36BF"/>
    <w:rsid w:val="002D4791"/>
    <w:rsid w:val="002D4BCC"/>
    <w:rsid w:val="002D5062"/>
    <w:rsid w:val="002D509E"/>
    <w:rsid w:val="002D555D"/>
    <w:rsid w:val="002D6724"/>
    <w:rsid w:val="002D67CA"/>
    <w:rsid w:val="002D6899"/>
    <w:rsid w:val="002D6AC4"/>
    <w:rsid w:val="002E146D"/>
    <w:rsid w:val="002E27D9"/>
    <w:rsid w:val="002E2878"/>
    <w:rsid w:val="002E48E4"/>
    <w:rsid w:val="002E5BB9"/>
    <w:rsid w:val="002E5DB8"/>
    <w:rsid w:val="002E6228"/>
    <w:rsid w:val="002E65EC"/>
    <w:rsid w:val="002E695F"/>
    <w:rsid w:val="002F21EE"/>
    <w:rsid w:val="002F2ADA"/>
    <w:rsid w:val="002F2D24"/>
    <w:rsid w:val="002F33E3"/>
    <w:rsid w:val="002F51B3"/>
    <w:rsid w:val="002F5D02"/>
    <w:rsid w:val="002F6EAA"/>
    <w:rsid w:val="002F70C5"/>
    <w:rsid w:val="002F7CDA"/>
    <w:rsid w:val="003013A0"/>
    <w:rsid w:val="00301EBA"/>
    <w:rsid w:val="003041A8"/>
    <w:rsid w:val="00310D9F"/>
    <w:rsid w:val="003126F8"/>
    <w:rsid w:val="00313DBE"/>
    <w:rsid w:val="0031461E"/>
    <w:rsid w:val="00321551"/>
    <w:rsid w:val="003218C1"/>
    <w:rsid w:val="00321ACB"/>
    <w:rsid w:val="00323450"/>
    <w:rsid w:val="003234EC"/>
    <w:rsid w:val="003246B3"/>
    <w:rsid w:val="00324E40"/>
    <w:rsid w:val="003252B9"/>
    <w:rsid w:val="00325AD1"/>
    <w:rsid w:val="00327140"/>
    <w:rsid w:val="003274E1"/>
    <w:rsid w:val="003279B4"/>
    <w:rsid w:val="00327A83"/>
    <w:rsid w:val="0033019C"/>
    <w:rsid w:val="003301C5"/>
    <w:rsid w:val="00331F80"/>
    <w:rsid w:val="00332F66"/>
    <w:rsid w:val="00333385"/>
    <w:rsid w:val="003347A5"/>
    <w:rsid w:val="00335962"/>
    <w:rsid w:val="0033676E"/>
    <w:rsid w:val="003377E4"/>
    <w:rsid w:val="00340068"/>
    <w:rsid w:val="00340BE5"/>
    <w:rsid w:val="003423DD"/>
    <w:rsid w:val="00342404"/>
    <w:rsid w:val="003438ED"/>
    <w:rsid w:val="0034560D"/>
    <w:rsid w:val="00345B09"/>
    <w:rsid w:val="00346002"/>
    <w:rsid w:val="00347296"/>
    <w:rsid w:val="0035135C"/>
    <w:rsid w:val="00352BA4"/>
    <w:rsid w:val="0035317C"/>
    <w:rsid w:val="003549DB"/>
    <w:rsid w:val="0035534B"/>
    <w:rsid w:val="00355A61"/>
    <w:rsid w:val="003569D8"/>
    <w:rsid w:val="00356C47"/>
    <w:rsid w:val="00356C48"/>
    <w:rsid w:val="00357026"/>
    <w:rsid w:val="00360A92"/>
    <w:rsid w:val="00361D65"/>
    <w:rsid w:val="00362675"/>
    <w:rsid w:val="00362C2B"/>
    <w:rsid w:val="003631CB"/>
    <w:rsid w:val="00363320"/>
    <w:rsid w:val="00363ADF"/>
    <w:rsid w:val="00363D69"/>
    <w:rsid w:val="00363FBC"/>
    <w:rsid w:val="00365A72"/>
    <w:rsid w:val="00367BCC"/>
    <w:rsid w:val="00370759"/>
    <w:rsid w:val="003708DC"/>
    <w:rsid w:val="00370A93"/>
    <w:rsid w:val="00371B31"/>
    <w:rsid w:val="0037316D"/>
    <w:rsid w:val="00373CC9"/>
    <w:rsid w:val="003752D3"/>
    <w:rsid w:val="00377182"/>
    <w:rsid w:val="003776AF"/>
    <w:rsid w:val="00377E19"/>
    <w:rsid w:val="00377F4B"/>
    <w:rsid w:val="00380586"/>
    <w:rsid w:val="00382B18"/>
    <w:rsid w:val="00384B05"/>
    <w:rsid w:val="003853D5"/>
    <w:rsid w:val="00385879"/>
    <w:rsid w:val="00385B44"/>
    <w:rsid w:val="00390656"/>
    <w:rsid w:val="00391E25"/>
    <w:rsid w:val="003927FD"/>
    <w:rsid w:val="00393568"/>
    <w:rsid w:val="00393BF2"/>
    <w:rsid w:val="0039409C"/>
    <w:rsid w:val="00394F56"/>
    <w:rsid w:val="00394F7B"/>
    <w:rsid w:val="003957F8"/>
    <w:rsid w:val="00395827"/>
    <w:rsid w:val="00397418"/>
    <w:rsid w:val="003A053D"/>
    <w:rsid w:val="003A0B35"/>
    <w:rsid w:val="003A1890"/>
    <w:rsid w:val="003A2C91"/>
    <w:rsid w:val="003A3255"/>
    <w:rsid w:val="003A38DE"/>
    <w:rsid w:val="003A3DC3"/>
    <w:rsid w:val="003A4FE8"/>
    <w:rsid w:val="003A5329"/>
    <w:rsid w:val="003B39C7"/>
    <w:rsid w:val="003B4446"/>
    <w:rsid w:val="003B5024"/>
    <w:rsid w:val="003B50E0"/>
    <w:rsid w:val="003B5F06"/>
    <w:rsid w:val="003B5F19"/>
    <w:rsid w:val="003B743E"/>
    <w:rsid w:val="003B7657"/>
    <w:rsid w:val="003B78F6"/>
    <w:rsid w:val="003C0F49"/>
    <w:rsid w:val="003C1A5C"/>
    <w:rsid w:val="003C2C6B"/>
    <w:rsid w:val="003C2C6E"/>
    <w:rsid w:val="003C3E0E"/>
    <w:rsid w:val="003C3E82"/>
    <w:rsid w:val="003C47ED"/>
    <w:rsid w:val="003C5DB4"/>
    <w:rsid w:val="003C65EB"/>
    <w:rsid w:val="003C7618"/>
    <w:rsid w:val="003C768B"/>
    <w:rsid w:val="003D1CEA"/>
    <w:rsid w:val="003D2173"/>
    <w:rsid w:val="003D3CF6"/>
    <w:rsid w:val="003D4626"/>
    <w:rsid w:val="003D4EB0"/>
    <w:rsid w:val="003D58AF"/>
    <w:rsid w:val="003D5A90"/>
    <w:rsid w:val="003D5BF6"/>
    <w:rsid w:val="003D7B7E"/>
    <w:rsid w:val="003E001D"/>
    <w:rsid w:val="003E00EC"/>
    <w:rsid w:val="003E07D3"/>
    <w:rsid w:val="003E0E0B"/>
    <w:rsid w:val="003E1868"/>
    <w:rsid w:val="003E188B"/>
    <w:rsid w:val="003E46BF"/>
    <w:rsid w:val="003E4E42"/>
    <w:rsid w:val="003E54F2"/>
    <w:rsid w:val="003E6DA8"/>
    <w:rsid w:val="003E6E78"/>
    <w:rsid w:val="003E7395"/>
    <w:rsid w:val="003F153E"/>
    <w:rsid w:val="003F1746"/>
    <w:rsid w:val="003F1B0C"/>
    <w:rsid w:val="003F2EF9"/>
    <w:rsid w:val="003F2F51"/>
    <w:rsid w:val="003F36E7"/>
    <w:rsid w:val="003F76DD"/>
    <w:rsid w:val="004020A4"/>
    <w:rsid w:val="00403A83"/>
    <w:rsid w:val="00403BB0"/>
    <w:rsid w:val="00406A0D"/>
    <w:rsid w:val="00406A29"/>
    <w:rsid w:val="004100B3"/>
    <w:rsid w:val="00410131"/>
    <w:rsid w:val="0041075F"/>
    <w:rsid w:val="00411C00"/>
    <w:rsid w:val="00413657"/>
    <w:rsid w:val="00413914"/>
    <w:rsid w:val="004142CB"/>
    <w:rsid w:val="00415D1B"/>
    <w:rsid w:val="00416AA6"/>
    <w:rsid w:val="00416D26"/>
    <w:rsid w:val="0042008A"/>
    <w:rsid w:val="004205E6"/>
    <w:rsid w:val="00421E63"/>
    <w:rsid w:val="00422FD9"/>
    <w:rsid w:val="004233E8"/>
    <w:rsid w:val="00423B01"/>
    <w:rsid w:val="0042453B"/>
    <w:rsid w:val="00424E0C"/>
    <w:rsid w:val="00424E46"/>
    <w:rsid w:val="00425F40"/>
    <w:rsid w:val="0042697E"/>
    <w:rsid w:val="004269D3"/>
    <w:rsid w:val="00427795"/>
    <w:rsid w:val="004278A5"/>
    <w:rsid w:val="00431152"/>
    <w:rsid w:val="0043203B"/>
    <w:rsid w:val="0043208B"/>
    <w:rsid w:val="00432533"/>
    <w:rsid w:val="004329A2"/>
    <w:rsid w:val="00432D6B"/>
    <w:rsid w:val="00434D24"/>
    <w:rsid w:val="004351E0"/>
    <w:rsid w:val="0043531B"/>
    <w:rsid w:val="0043561C"/>
    <w:rsid w:val="00435A3E"/>
    <w:rsid w:val="004361EE"/>
    <w:rsid w:val="00436C40"/>
    <w:rsid w:val="00441E3D"/>
    <w:rsid w:val="0044225F"/>
    <w:rsid w:val="00445843"/>
    <w:rsid w:val="004472B8"/>
    <w:rsid w:val="00447372"/>
    <w:rsid w:val="004473AE"/>
    <w:rsid w:val="0045000D"/>
    <w:rsid w:val="0045013B"/>
    <w:rsid w:val="00450BFA"/>
    <w:rsid w:val="00450F1F"/>
    <w:rsid w:val="004529F7"/>
    <w:rsid w:val="00452B36"/>
    <w:rsid w:val="0045343D"/>
    <w:rsid w:val="00455098"/>
    <w:rsid w:val="00455C5B"/>
    <w:rsid w:val="00456BE4"/>
    <w:rsid w:val="004614C8"/>
    <w:rsid w:val="00461CDB"/>
    <w:rsid w:val="00462B36"/>
    <w:rsid w:val="004632D5"/>
    <w:rsid w:val="00463E2D"/>
    <w:rsid w:val="00464E1A"/>
    <w:rsid w:val="00465E94"/>
    <w:rsid w:val="004660A0"/>
    <w:rsid w:val="00466202"/>
    <w:rsid w:val="004668B9"/>
    <w:rsid w:val="004668CE"/>
    <w:rsid w:val="00467EF2"/>
    <w:rsid w:val="00470037"/>
    <w:rsid w:val="00470042"/>
    <w:rsid w:val="004710D6"/>
    <w:rsid w:val="004710F1"/>
    <w:rsid w:val="004716F7"/>
    <w:rsid w:val="0047250E"/>
    <w:rsid w:val="004731D9"/>
    <w:rsid w:val="0047490C"/>
    <w:rsid w:val="004750C8"/>
    <w:rsid w:val="0047510E"/>
    <w:rsid w:val="00475439"/>
    <w:rsid w:val="00475A06"/>
    <w:rsid w:val="00480146"/>
    <w:rsid w:val="0048185F"/>
    <w:rsid w:val="00482AC8"/>
    <w:rsid w:val="004835C4"/>
    <w:rsid w:val="004854BB"/>
    <w:rsid w:val="0048713B"/>
    <w:rsid w:val="004871C3"/>
    <w:rsid w:val="00487306"/>
    <w:rsid w:val="00487ACC"/>
    <w:rsid w:val="004909BD"/>
    <w:rsid w:val="00491560"/>
    <w:rsid w:val="004919CC"/>
    <w:rsid w:val="00491A91"/>
    <w:rsid w:val="00492B92"/>
    <w:rsid w:val="004932AB"/>
    <w:rsid w:val="0049330B"/>
    <w:rsid w:val="0049371B"/>
    <w:rsid w:val="0049378A"/>
    <w:rsid w:val="00495347"/>
    <w:rsid w:val="004A1481"/>
    <w:rsid w:val="004A2469"/>
    <w:rsid w:val="004A3C33"/>
    <w:rsid w:val="004A4280"/>
    <w:rsid w:val="004A5A09"/>
    <w:rsid w:val="004A5FAF"/>
    <w:rsid w:val="004A7154"/>
    <w:rsid w:val="004A7769"/>
    <w:rsid w:val="004A77B7"/>
    <w:rsid w:val="004B00FE"/>
    <w:rsid w:val="004B0372"/>
    <w:rsid w:val="004B0862"/>
    <w:rsid w:val="004B08F9"/>
    <w:rsid w:val="004B0989"/>
    <w:rsid w:val="004B23E6"/>
    <w:rsid w:val="004B34D2"/>
    <w:rsid w:val="004B36D3"/>
    <w:rsid w:val="004B3D06"/>
    <w:rsid w:val="004B43A3"/>
    <w:rsid w:val="004B4DFB"/>
    <w:rsid w:val="004B5155"/>
    <w:rsid w:val="004B6192"/>
    <w:rsid w:val="004B62EF"/>
    <w:rsid w:val="004B6B3D"/>
    <w:rsid w:val="004C0089"/>
    <w:rsid w:val="004C15F1"/>
    <w:rsid w:val="004C1A2F"/>
    <w:rsid w:val="004C2275"/>
    <w:rsid w:val="004C2686"/>
    <w:rsid w:val="004C26A7"/>
    <w:rsid w:val="004C2766"/>
    <w:rsid w:val="004C41FA"/>
    <w:rsid w:val="004C4DB9"/>
    <w:rsid w:val="004C51D3"/>
    <w:rsid w:val="004D1308"/>
    <w:rsid w:val="004D149D"/>
    <w:rsid w:val="004D1C3E"/>
    <w:rsid w:val="004D2C1E"/>
    <w:rsid w:val="004D3278"/>
    <w:rsid w:val="004D49B8"/>
    <w:rsid w:val="004D50D9"/>
    <w:rsid w:val="004D51B4"/>
    <w:rsid w:val="004D543E"/>
    <w:rsid w:val="004D67C0"/>
    <w:rsid w:val="004D70DB"/>
    <w:rsid w:val="004D7170"/>
    <w:rsid w:val="004D7A49"/>
    <w:rsid w:val="004E0419"/>
    <w:rsid w:val="004E0B36"/>
    <w:rsid w:val="004E1592"/>
    <w:rsid w:val="004E22F1"/>
    <w:rsid w:val="004E244E"/>
    <w:rsid w:val="004E2ACE"/>
    <w:rsid w:val="004E33C3"/>
    <w:rsid w:val="004E4CB1"/>
    <w:rsid w:val="004E683E"/>
    <w:rsid w:val="004E7E70"/>
    <w:rsid w:val="004F0C6A"/>
    <w:rsid w:val="004F0F50"/>
    <w:rsid w:val="004F1875"/>
    <w:rsid w:val="004F20A4"/>
    <w:rsid w:val="004F23B8"/>
    <w:rsid w:val="004F2B4B"/>
    <w:rsid w:val="004F38BD"/>
    <w:rsid w:val="004F5060"/>
    <w:rsid w:val="004F5397"/>
    <w:rsid w:val="004F5C30"/>
    <w:rsid w:val="004F5DBA"/>
    <w:rsid w:val="004F60D7"/>
    <w:rsid w:val="004F6276"/>
    <w:rsid w:val="004F653F"/>
    <w:rsid w:val="004F738E"/>
    <w:rsid w:val="004F7639"/>
    <w:rsid w:val="004F7C4C"/>
    <w:rsid w:val="005009EA"/>
    <w:rsid w:val="0050156B"/>
    <w:rsid w:val="00502643"/>
    <w:rsid w:val="00503634"/>
    <w:rsid w:val="00505342"/>
    <w:rsid w:val="0050553D"/>
    <w:rsid w:val="00505BE7"/>
    <w:rsid w:val="0050616D"/>
    <w:rsid w:val="0050630A"/>
    <w:rsid w:val="00507BCA"/>
    <w:rsid w:val="00511ACD"/>
    <w:rsid w:val="00513140"/>
    <w:rsid w:val="00514B21"/>
    <w:rsid w:val="00514F2C"/>
    <w:rsid w:val="00515EA4"/>
    <w:rsid w:val="005160E8"/>
    <w:rsid w:val="005165A2"/>
    <w:rsid w:val="0051686E"/>
    <w:rsid w:val="0051778F"/>
    <w:rsid w:val="00520264"/>
    <w:rsid w:val="00520575"/>
    <w:rsid w:val="00520A06"/>
    <w:rsid w:val="00521D12"/>
    <w:rsid w:val="00522959"/>
    <w:rsid w:val="00522ACF"/>
    <w:rsid w:val="00523AFE"/>
    <w:rsid w:val="00524C60"/>
    <w:rsid w:val="00526375"/>
    <w:rsid w:val="0052637F"/>
    <w:rsid w:val="00526805"/>
    <w:rsid w:val="0052779F"/>
    <w:rsid w:val="0052793F"/>
    <w:rsid w:val="0053049E"/>
    <w:rsid w:val="00530A05"/>
    <w:rsid w:val="00531173"/>
    <w:rsid w:val="00532837"/>
    <w:rsid w:val="00532EB8"/>
    <w:rsid w:val="00533D1F"/>
    <w:rsid w:val="00533DE4"/>
    <w:rsid w:val="00534250"/>
    <w:rsid w:val="00534DB2"/>
    <w:rsid w:val="0053572C"/>
    <w:rsid w:val="0053789F"/>
    <w:rsid w:val="00537994"/>
    <w:rsid w:val="00537A58"/>
    <w:rsid w:val="00537C8A"/>
    <w:rsid w:val="00540B24"/>
    <w:rsid w:val="00541FB0"/>
    <w:rsid w:val="00542561"/>
    <w:rsid w:val="005433C2"/>
    <w:rsid w:val="00545C01"/>
    <w:rsid w:val="00546055"/>
    <w:rsid w:val="00547054"/>
    <w:rsid w:val="005475E8"/>
    <w:rsid w:val="00547ED6"/>
    <w:rsid w:val="0055059D"/>
    <w:rsid w:val="00551E46"/>
    <w:rsid w:val="00553187"/>
    <w:rsid w:val="00553532"/>
    <w:rsid w:val="005542BD"/>
    <w:rsid w:val="00554C37"/>
    <w:rsid w:val="00555317"/>
    <w:rsid w:val="00555481"/>
    <w:rsid w:val="00555B32"/>
    <w:rsid w:val="00555ECF"/>
    <w:rsid w:val="005573C3"/>
    <w:rsid w:val="005575FA"/>
    <w:rsid w:val="00557FB3"/>
    <w:rsid w:val="00560F82"/>
    <w:rsid w:val="00561840"/>
    <w:rsid w:val="00562029"/>
    <w:rsid w:val="00562030"/>
    <w:rsid w:val="0056265C"/>
    <w:rsid w:val="00562D31"/>
    <w:rsid w:val="00563EB7"/>
    <w:rsid w:val="0056521D"/>
    <w:rsid w:val="005655AD"/>
    <w:rsid w:val="00565A75"/>
    <w:rsid w:val="0056665E"/>
    <w:rsid w:val="005672EF"/>
    <w:rsid w:val="005675C1"/>
    <w:rsid w:val="005707D5"/>
    <w:rsid w:val="00570B4C"/>
    <w:rsid w:val="00572F47"/>
    <w:rsid w:val="00573CC1"/>
    <w:rsid w:val="00574054"/>
    <w:rsid w:val="005746F1"/>
    <w:rsid w:val="00575EAE"/>
    <w:rsid w:val="0057748D"/>
    <w:rsid w:val="00577F75"/>
    <w:rsid w:val="005802E7"/>
    <w:rsid w:val="005829C7"/>
    <w:rsid w:val="00583738"/>
    <w:rsid w:val="00584041"/>
    <w:rsid w:val="00584D6F"/>
    <w:rsid w:val="005851AC"/>
    <w:rsid w:val="00585D0C"/>
    <w:rsid w:val="005873C3"/>
    <w:rsid w:val="005877E1"/>
    <w:rsid w:val="00591901"/>
    <w:rsid w:val="00591D1F"/>
    <w:rsid w:val="00592193"/>
    <w:rsid w:val="005933B2"/>
    <w:rsid w:val="005939B5"/>
    <w:rsid w:val="0059402D"/>
    <w:rsid w:val="00594E7C"/>
    <w:rsid w:val="0059595A"/>
    <w:rsid w:val="00595F8E"/>
    <w:rsid w:val="005962E0"/>
    <w:rsid w:val="0059642D"/>
    <w:rsid w:val="00596B67"/>
    <w:rsid w:val="00597898"/>
    <w:rsid w:val="005A0471"/>
    <w:rsid w:val="005A2B94"/>
    <w:rsid w:val="005A384B"/>
    <w:rsid w:val="005A3A97"/>
    <w:rsid w:val="005A539A"/>
    <w:rsid w:val="005A5466"/>
    <w:rsid w:val="005B1FFE"/>
    <w:rsid w:val="005B24F7"/>
    <w:rsid w:val="005B445E"/>
    <w:rsid w:val="005B577F"/>
    <w:rsid w:val="005B7772"/>
    <w:rsid w:val="005C00E1"/>
    <w:rsid w:val="005C1384"/>
    <w:rsid w:val="005C13AB"/>
    <w:rsid w:val="005C2916"/>
    <w:rsid w:val="005C4B5D"/>
    <w:rsid w:val="005C6A3B"/>
    <w:rsid w:val="005C740B"/>
    <w:rsid w:val="005C77D4"/>
    <w:rsid w:val="005D0FA4"/>
    <w:rsid w:val="005D3041"/>
    <w:rsid w:val="005D324A"/>
    <w:rsid w:val="005D4FF6"/>
    <w:rsid w:val="005D53DE"/>
    <w:rsid w:val="005D557B"/>
    <w:rsid w:val="005D5C67"/>
    <w:rsid w:val="005D6D3B"/>
    <w:rsid w:val="005D7D8E"/>
    <w:rsid w:val="005E011D"/>
    <w:rsid w:val="005E01D7"/>
    <w:rsid w:val="005E0336"/>
    <w:rsid w:val="005E0FFB"/>
    <w:rsid w:val="005E1465"/>
    <w:rsid w:val="005E18A8"/>
    <w:rsid w:val="005E1AD3"/>
    <w:rsid w:val="005E1B4F"/>
    <w:rsid w:val="005E3E9D"/>
    <w:rsid w:val="005E42E3"/>
    <w:rsid w:val="005E44DD"/>
    <w:rsid w:val="005E46CD"/>
    <w:rsid w:val="005E58E6"/>
    <w:rsid w:val="005E766E"/>
    <w:rsid w:val="005F11AA"/>
    <w:rsid w:val="005F1229"/>
    <w:rsid w:val="005F1557"/>
    <w:rsid w:val="005F1A32"/>
    <w:rsid w:val="005F1DC2"/>
    <w:rsid w:val="005F3AC7"/>
    <w:rsid w:val="005F41D1"/>
    <w:rsid w:val="005F5F6B"/>
    <w:rsid w:val="005F7140"/>
    <w:rsid w:val="005F7365"/>
    <w:rsid w:val="00600A96"/>
    <w:rsid w:val="00601314"/>
    <w:rsid w:val="00601D05"/>
    <w:rsid w:val="00602142"/>
    <w:rsid w:val="006026EF"/>
    <w:rsid w:val="006028BC"/>
    <w:rsid w:val="00602914"/>
    <w:rsid w:val="00603247"/>
    <w:rsid w:val="006045A4"/>
    <w:rsid w:val="00604994"/>
    <w:rsid w:val="006055BA"/>
    <w:rsid w:val="00605CFF"/>
    <w:rsid w:val="00606521"/>
    <w:rsid w:val="006074F6"/>
    <w:rsid w:val="00610A10"/>
    <w:rsid w:val="00611346"/>
    <w:rsid w:val="00611502"/>
    <w:rsid w:val="00611FF9"/>
    <w:rsid w:val="00612429"/>
    <w:rsid w:val="0061258E"/>
    <w:rsid w:val="00612ABC"/>
    <w:rsid w:val="00614D1E"/>
    <w:rsid w:val="0061630E"/>
    <w:rsid w:val="00616D2D"/>
    <w:rsid w:val="0062175C"/>
    <w:rsid w:val="00621E3E"/>
    <w:rsid w:val="006230C7"/>
    <w:rsid w:val="00623566"/>
    <w:rsid w:val="00623AD5"/>
    <w:rsid w:val="00623CA1"/>
    <w:rsid w:val="00624D01"/>
    <w:rsid w:val="0062659A"/>
    <w:rsid w:val="0062659D"/>
    <w:rsid w:val="00627EAC"/>
    <w:rsid w:val="0063078D"/>
    <w:rsid w:val="00631391"/>
    <w:rsid w:val="00631728"/>
    <w:rsid w:val="00631E5D"/>
    <w:rsid w:val="006328DC"/>
    <w:rsid w:val="0063315B"/>
    <w:rsid w:val="00633E47"/>
    <w:rsid w:val="006342DC"/>
    <w:rsid w:val="006343EC"/>
    <w:rsid w:val="0063459D"/>
    <w:rsid w:val="00635727"/>
    <w:rsid w:val="00635B0A"/>
    <w:rsid w:val="0063774A"/>
    <w:rsid w:val="00640008"/>
    <w:rsid w:val="006402F1"/>
    <w:rsid w:val="00640478"/>
    <w:rsid w:val="00642159"/>
    <w:rsid w:val="006429E5"/>
    <w:rsid w:val="006439B6"/>
    <w:rsid w:val="00643DBA"/>
    <w:rsid w:val="0064516A"/>
    <w:rsid w:val="00645770"/>
    <w:rsid w:val="00645DED"/>
    <w:rsid w:val="00647CAF"/>
    <w:rsid w:val="006509FB"/>
    <w:rsid w:val="00650A0F"/>
    <w:rsid w:val="0065143A"/>
    <w:rsid w:val="00652498"/>
    <w:rsid w:val="00652AD3"/>
    <w:rsid w:val="0065389B"/>
    <w:rsid w:val="00654D41"/>
    <w:rsid w:val="0065543E"/>
    <w:rsid w:val="00656075"/>
    <w:rsid w:val="006568D7"/>
    <w:rsid w:val="00656B71"/>
    <w:rsid w:val="00657FF9"/>
    <w:rsid w:val="006604EE"/>
    <w:rsid w:val="00661536"/>
    <w:rsid w:val="006615BC"/>
    <w:rsid w:val="00661D87"/>
    <w:rsid w:val="006621C2"/>
    <w:rsid w:val="00662F5F"/>
    <w:rsid w:val="00663688"/>
    <w:rsid w:val="00664540"/>
    <w:rsid w:val="00665F01"/>
    <w:rsid w:val="00670883"/>
    <w:rsid w:val="006717C5"/>
    <w:rsid w:val="0067194C"/>
    <w:rsid w:val="00671C3F"/>
    <w:rsid w:val="00671D08"/>
    <w:rsid w:val="00672DEE"/>
    <w:rsid w:val="00674AE7"/>
    <w:rsid w:val="00674D3A"/>
    <w:rsid w:val="00676B39"/>
    <w:rsid w:val="00677C59"/>
    <w:rsid w:val="00681676"/>
    <w:rsid w:val="00681FC2"/>
    <w:rsid w:val="00682166"/>
    <w:rsid w:val="0068272D"/>
    <w:rsid w:val="0068292A"/>
    <w:rsid w:val="006851DA"/>
    <w:rsid w:val="00686396"/>
    <w:rsid w:val="00686A54"/>
    <w:rsid w:val="006872C9"/>
    <w:rsid w:val="00687D58"/>
    <w:rsid w:val="0069082D"/>
    <w:rsid w:val="00690CB5"/>
    <w:rsid w:val="00690DAD"/>
    <w:rsid w:val="00691347"/>
    <w:rsid w:val="006921FE"/>
    <w:rsid w:val="0069233A"/>
    <w:rsid w:val="0069245C"/>
    <w:rsid w:val="00692F7B"/>
    <w:rsid w:val="0069329D"/>
    <w:rsid w:val="00693B0A"/>
    <w:rsid w:val="00693D4D"/>
    <w:rsid w:val="00693ED6"/>
    <w:rsid w:val="00694732"/>
    <w:rsid w:val="00694F67"/>
    <w:rsid w:val="00695BD4"/>
    <w:rsid w:val="00696A1D"/>
    <w:rsid w:val="00696B1B"/>
    <w:rsid w:val="006974A9"/>
    <w:rsid w:val="006A0EC7"/>
    <w:rsid w:val="006A13A3"/>
    <w:rsid w:val="006A298A"/>
    <w:rsid w:val="006A2E3B"/>
    <w:rsid w:val="006A52B4"/>
    <w:rsid w:val="006A59CD"/>
    <w:rsid w:val="006A6276"/>
    <w:rsid w:val="006A6D9D"/>
    <w:rsid w:val="006A7C38"/>
    <w:rsid w:val="006B0472"/>
    <w:rsid w:val="006B0AA5"/>
    <w:rsid w:val="006B0D28"/>
    <w:rsid w:val="006B0D5A"/>
    <w:rsid w:val="006B19A6"/>
    <w:rsid w:val="006B1C2C"/>
    <w:rsid w:val="006B213F"/>
    <w:rsid w:val="006B228E"/>
    <w:rsid w:val="006B33A3"/>
    <w:rsid w:val="006B3943"/>
    <w:rsid w:val="006B4C06"/>
    <w:rsid w:val="006B510D"/>
    <w:rsid w:val="006B5478"/>
    <w:rsid w:val="006B5C9C"/>
    <w:rsid w:val="006B5F67"/>
    <w:rsid w:val="006B6442"/>
    <w:rsid w:val="006B652A"/>
    <w:rsid w:val="006B6EF4"/>
    <w:rsid w:val="006C1375"/>
    <w:rsid w:val="006C57A2"/>
    <w:rsid w:val="006C5D00"/>
    <w:rsid w:val="006C61AB"/>
    <w:rsid w:val="006C6909"/>
    <w:rsid w:val="006C6ED3"/>
    <w:rsid w:val="006C76DB"/>
    <w:rsid w:val="006D0900"/>
    <w:rsid w:val="006D119D"/>
    <w:rsid w:val="006D16E8"/>
    <w:rsid w:val="006D2982"/>
    <w:rsid w:val="006D55DC"/>
    <w:rsid w:val="006D55DD"/>
    <w:rsid w:val="006D590D"/>
    <w:rsid w:val="006D7989"/>
    <w:rsid w:val="006D7AD8"/>
    <w:rsid w:val="006D7F0F"/>
    <w:rsid w:val="006D7F92"/>
    <w:rsid w:val="006E061F"/>
    <w:rsid w:val="006E1215"/>
    <w:rsid w:val="006E1626"/>
    <w:rsid w:val="006E224D"/>
    <w:rsid w:val="006E31CD"/>
    <w:rsid w:val="006E3F62"/>
    <w:rsid w:val="006E4CD1"/>
    <w:rsid w:val="006E537B"/>
    <w:rsid w:val="006E630B"/>
    <w:rsid w:val="006F0DFD"/>
    <w:rsid w:val="006F1A6D"/>
    <w:rsid w:val="006F1E8B"/>
    <w:rsid w:val="006F323F"/>
    <w:rsid w:val="006F3FDF"/>
    <w:rsid w:val="006F4DFD"/>
    <w:rsid w:val="006F6948"/>
    <w:rsid w:val="006F6EAD"/>
    <w:rsid w:val="006F7B2D"/>
    <w:rsid w:val="006F7DC9"/>
    <w:rsid w:val="006F7F90"/>
    <w:rsid w:val="007000C7"/>
    <w:rsid w:val="007016BF"/>
    <w:rsid w:val="00701E7C"/>
    <w:rsid w:val="007034BD"/>
    <w:rsid w:val="00703925"/>
    <w:rsid w:val="00703C66"/>
    <w:rsid w:val="00705452"/>
    <w:rsid w:val="00705C8C"/>
    <w:rsid w:val="00706A39"/>
    <w:rsid w:val="00711C5A"/>
    <w:rsid w:val="007120F4"/>
    <w:rsid w:val="00712474"/>
    <w:rsid w:val="00712E50"/>
    <w:rsid w:val="00713B1E"/>
    <w:rsid w:val="00714B4B"/>
    <w:rsid w:val="00714D85"/>
    <w:rsid w:val="007150BD"/>
    <w:rsid w:val="00715295"/>
    <w:rsid w:val="00715B28"/>
    <w:rsid w:val="00716715"/>
    <w:rsid w:val="00717E48"/>
    <w:rsid w:val="00717E91"/>
    <w:rsid w:val="00720F0F"/>
    <w:rsid w:val="00721666"/>
    <w:rsid w:val="007218EB"/>
    <w:rsid w:val="007229AE"/>
    <w:rsid w:val="007251F5"/>
    <w:rsid w:val="0072686D"/>
    <w:rsid w:val="00726974"/>
    <w:rsid w:val="00726ABE"/>
    <w:rsid w:val="00727367"/>
    <w:rsid w:val="0072783E"/>
    <w:rsid w:val="00727F47"/>
    <w:rsid w:val="00730335"/>
    <w:rsid w:val="00731A15"/>
    <w:rsid w:val="00732360"/>
    <w:rsid w:val="00733649"/>
    <w:rsid w:val="00734786"/>
    <w:rsid w:val="00734891"/>
    <w:rsid w:val="00737FE4"/>
    <w:rsid w:val="0074044E"/>
    <w:rsid w:val="00741922"/>
    <w:rsid w:val="00741C43"/>
    <w:rsid w:val="00741E0F"/>
    <w:rsid w:val="00741F98"/>
    <w:rsid w:val="00742505"/>
    <w:rsid w:val="0074271F"/>
    <w:rsid w:val="00742A70"/>
    <w:rsid w:val="00744ED4"/>
    <w:rsid w:val="00745727"/>
    <w:rsid w:val="00745933"/>
    <w:rsid w:val="00746838"/>
    <w:rsid w:val="00746882"/>
    <w:rsid w:val="00747818"/>
    <w:rsid w:val="00747E73"/>
    <w:rsid w:val="007501EA"/>
    <w:rsid w:val="007519D9"/>
    <w:rsid w:val="00754CF5"/>
    <w:rsid w:val="007553D1"/>
    <w:rsid w:val="007556B1"/>
    <w:rsid w:val="007565DE"/>
    <w:rsid w:val="007576C1"/>
    <w:rsid w:val="007606DE"/>
    <w:rsid w:val="00760DD8"/>
    <w:rsid w:val="00761B7F"/>
    <w:rsid w:val="00762806"/>
    <w:rsid w:val="00762BE7"/>
    <w:rsid w:val="007631FC"/>
    <w:rsid w:val="007636C0"/>
    <w:rsid w:val="0076454A"/>
    <w:rsid w:val="00764BFE"/>
    <w:rsid w:val="007659B4"/>
    <w:rsid w:val="00765CC3"/>
    <w:rsid w:val="00766443"/>
    <w:rsid w:val="00766C45"/>
    <w:rsid w:val="0076773B"/>
    <w:rsid w:val="00770366"/>
    <w:rsid w:val="0077160D"/>
    <w:rsid w:val="00771F9E"/>
    <w:rsid w:val="00772AB7"/>
    <w:rsid w:val="00774029"/>
    <w:rsid w:val="007744B4"/>
    <w:rsid w:val="0077550D"/>
    <w:rsid w:val="00777D6E"/>
    <w:rsid w:val="00780003"/>
    <w:rsid w:val="00780A7C"/>
    <w:rsid w:val="00781095"/>
    <w:rsid w:val="00783261"/>
    <w:rsid w:val="0078392B"/>
    <w:rsid w:val="00783BE3"/>
    <w:rsid w:val="00784283"/>
    <w:rsid w:val="007856D3"/>
    <w:rsid w:val="00785992"/>
    <w:rsid w:val="00785ADF"/>
    <w:rsid w:val="007873AB"/>
    <w:rsid w:val="007875FF"/>
    <w:rsid w:val="007879FC"/>
    <w:rsid w:val="00787AC0"/>
    <w:rsid w:val="00787C53"/>
    <w:rsid w:val="007910C0"/>
    <w:rsid w:val="00791E56"/>
    <w:rsid w:val="00794339"/>
    <w:rsid w:val="0079536E"/>
    <w:rsid w:val="00795C0A"/>
    <w:rsid w:val="007975A3"/>
    <w:rsid w:val="00797F24"/>
    <w:rsid w:val="007A0E56"/>
    <w:rsid w:val="007A18D5"/>
    <w:rsid w:val="007A1C7B"/>
    <w:rsid w:val="007A2A2D"/>
    <w:rsid w:val="007A367A"/>
    <w:rsid w:val="007A4183"/>
    <w:rsid w:val="007A4285"/>
    <w:rsid w:val="007A454E"/>
    <w:rsid w:val="007A5A37"/>
    <w:rsid w:val="007A7284"/>
    <w:rsid w:val="007A7B55"/>
    <w:rsid w:val="007B07AF"/>
    <w:rsid w:val="007B217D"/>
    <w:rsid w:val="007B2C75"/>
    <w:rsid w:val="007B2F0F"/>
    <w:rsid w:val="007B58BE"/>
    <w:rsid w:val="007B6763"/>
    <w:rsid w:val="007B6CEC"/>
    <w:rsid w:val="007B70FD"/>
    <w:rsid w:val="007C0B48"/>
    <w:rsid w:val="007C0B72"/>
    <w:rsid w:val="007C0DC9"/>
    <w:rsid w:val="007C1784"/>
    <w:rsid w:val="007C1D0C"/>
    <w:rsid w:val="007C30BB"/>
    <w:rsid w:val="007C38E1"/>
    <w:rsid w:val="007C4311"/>
    <w:rsid w:val="007C4524"/>
    <w:rsid w:val="007C4814"/>
    <w:rsid w:val="007C506C"/>
    <w:rsid w:val="007C5FE8"/>
    <w:rsid w:val="007C6686"/>
    <w:rsid w:val="007C7E41"/>
    <w:rsid w:val="007D044B"/>
    <w:rsid w:val="007D2F5E"/>
    <w:rsid w:val="007D366E"/>
    <w:rsid w:val="007D3EC0"/>
    <w:rsid w:val="007D4ADF"/>
    <w:rsid w:val="007D4D62"/>
    <w:rsid w:val="007D53CC"/>
    <w:rsid w:val="007D67C7"/>
    <w:rsid w:val="007D7CCE"/>
    <w:rsid w:val="007E0402"/>
    <w:rsid w:val="007E04FA"/>
    <w:rsid w:val="007E0B11"/>
    <w:rsid w:val="007E1AF9"/>
    <w:rsid w:val="007E261D"/>
    <w:rsid w:val="007E3039"/>
    <w:rsid w:val="007E46EB"/>
    <w:rsid w:val="007E7426"/>
    <w:rsid w:val="007F0353"/>
    <w:rsid w:val="007F0604"/>
    <w:rsid w:val="007F1405"/>
    <w:rsid w:val="007F23CF"/>
    <w:rsid w:val="007F2925"/>
    <w:rsid w:val="007F2B59"/>
    <w:rsid w:val="007F2D9F"/>
    <w:rsid w:val="007F3927"/>
    <w:rsid w:val="007F4672"/>
    <w:rsid w:val="007F4AB6"/>
    <w:rsid w:val="007F4B49"/>
    <w:rsid w:val="007F500F"/>
    <w:rsid w:val="007F6238"/>
    <w:rsid w:val="007F6A16"/>
    <w:rsid w:val="008004D6"/>
    <w:rsid w:val="008009DF"/>
    <w:rsid w:val="008010B9"/>
    <w:rsid w:val="00802163"/>
    <w:rsid w:val="00803962"/>
    <w:rsid w:val="00806D43"/>
    <w:rsid w:val="00806F2E"/>
    <w:rsid w:val="00807666"/>
    <w:rsid w:val="00807C16"/>
    <w:rsid w:val="00807E8E"/>
    <w:rsid w:val="0081083D"/>
    <w:rsid w:val="00810BCE"/>
    <w:rsid w:val="00810F6F"/>
    <w:rsid w:val="0081183A"/>
    <w:rsid w:val="008118A6"/>
    <w:rsid w:val="00813008"/>
    <w:rsid w:val="00813260"/>
    <w:rsid w:val="00815249"/>
    <w:rsid w:val="00815D1E"/>
    <w:rsid w:val="00815E2F"/>
    <w:rsid w:val="008166ED"/>
    <w:rsid w:val="00816A17"/>
    <w:rsid w:val="00816E61"/>
    <w:rsid w:val="00817DB5"/>
    <w:rsid w:val="00820049"/>
    <w:rsid w:val="00820324"/>
    <w:rsid w:val="00821B38"/>
    <w:rsid w:val="00823580"/>
    <w:rsid w:val="008237A9"/>
    <w:rsid w:val="008239D3"/>
    <w:rsid w:val="00823B9C"/>
    <w:rsid w:val="008240B2"/>
    <w:rsid w:val="00825474"/>
    <w:rsid w:val="00826579"/>
    <w:rsid w:val="00826664"/>
    <w:rsid w:val="00826CE1"/>
    <w:rsid w:val="0082775A"/>
    <w:rsid w:val="00831FBF"/>
    <w:rsid w:val="0083383D"/>
    <w:rsid w:val="00836023"/>
    <w:rsid w:val="0083640A"/>
    <w:rsid w:val="0084110C"/>
    <w:rsid w:val="00841410"/>
    <w:rsid w:val="008415C1"/>
    <w:rsid w:val="0084199A"/>
    <w:rsid w:val="00842D83"/>
    <w:rsid w:val="008431AB"/>
    <w:rsid w:val="008436F5"/>
    <w:rsid w:val="0084593C"/>
    <w:rsid w:val="00845E11"/>
    <w:rsid w:val="00845E23"/>
    <w:rsid w:val="00846181"/>
    <w:rsid w:val="00847507"/>
    <w:rsid w:val="008516CB"/>
    <w:rsid w:val="008518E9"/>
    <w:rsid w:val="00852463"/>
    <w:rsid w:val="0085252E"/>
    <w:rsid w:val="00852B64"/>
    <w:rsid w:val="00852FF7"/>
    <w:rsid w:val="00854696"/>
    <w:rsid w:val="008549B3"/>
    <w:rsid w:val="0085503D"/>
    <w:rsid w:val="0085543B"/>
    <w:rsid w:val="00855821"/>
    <w:rsid w:val="00857B41"/>
    <w:rsid w:val="00857CC4"/>
    <w:rsid w:val="0086120D"/>
    <w:rsid w:val="00861D09"/>
    <w:rsid w:val="00862542"/>
    <w:rsid w:val="00862F4F"/>
    <w:rsid w:val="00865A54"/>
    <w:rsid w:val="0086643D"/>
    <w:rsid w:val="00866DA6"/>
    <w:rsid w:val="008709F7"/>
    <w:rsid w:val="008718A7"/>
    <w:rsid w:val="00873151"/>
    <w:rsid w:val="00873C31"/>
    <w:rsid w:val="0087456B"/>
    <w:rsid w:val="00874A7E"/>
    <w:rsid w:val="00874D88"/>
    <w:rsid w:val="00876E21"/>
    <w:rsid w:val="008817C7"/>
    <w:rsid w:val="008818EA"/>
    <w:rsid w:val="00881A91"/>
    <w:rsid w:val="008826C5"/>
    <w:rsid w:val="00882B8A"/>
    <w:rsid w:val="00882C3B"/>
    <w:rsid w:val="00882E90"/>
    <w:rsid w:val="00883917"/>
    <w:rsid w:val="008841AD"/>
    <w:rsid w:val="008868C7"/>
    <w:rsid w:val="008868F6"/>
    <w:rsid w:val="00886922"/>
    <w:rsid w:val="00891429"/>
    <w:rsid w:val="0089315C"/>
    <w:rsid w:val="008939A2"/>
    <w:rsid w:val="00893CBC"/>
    <w:rsid w:val="0089452D"/>
    <w:rsid w:val="00895693"/>
    <w:rsid w:val="008957C7"/>
    <w:rsid w:val="00895A38"/>
    <w:rsid w:val="00895F35"/>
    <w:rsid w:val="008964F8"/>
    <w:rsid w:val="00897414"/>
    <w:rsid w:val="00897630"/>
    <w:rsid w:val="00897C9F"/>
    <w:rsid w:val="00897E7B"/>
    <w:rsid w:val="008A0F19"/>
    <w:rsid w:val="008A2115"/>
    <w:rsid w:val="008A29D7"/>
    <w:rsid w:val="008A2D93"/>
    <w:rsid w:val="008A2E82"/>
    <w:rsid w:val="008A33E1"/>
    <w:rsid w:val="008A4EE8"/>
    <w:rsid w:val="008A572D"/>
    <w:rsid w:val="008A5765"/>
    <w:rsid w:val="008A5BFB"/>
    <w:rsid w:val="008A5C66"/>
    <w:rsid w:val="008A5FB3"/>
    <w:rsid w:val="008A60FC"/>
    <w:rsid w:val="008A722D"/>
    <w:rsid w:val="008A7C68"/>
    <w:rsid w:val="008B01E9"/>
    <w:rsid w:val="008B065C"/>
    <w:rsid w:val="008B2B17"/>
    <w:rsid w:val="008B3471"/>
    <w:rsid w:val="008B3E83"/>
    <w:rsid w:val="008B6175"/>
    <w:rsid w:val="008B722A"/>
    <w:rsid w:val="008B7577"/>
    <w:rsid w:val="008B7A9B"/>
    <w:rsid w:val="008C01A9"/>
    <w:rsid w:val="008C059C"/>
    <w:rsid w:val="008C170F"/>
    <w:rsid w:val="008C2370"/>
    <w:rsid w:val="008C3A39"/>
    <w:rsid w:val="008C42A7"/>
    <w:rsid w:val="008C5376"/>
    <w:rsid w:val="008C6048"/>
    <w:rsid w:val="008C6219"/>
    <w:rsid w:val="008C7503"/>
    <w:rsid w:val="008C7676"/>
    <w:rsid w:val="008C784E"/>
    <w:rsid w:val="008D04B5"/>
    <w:rsid w:val="008D08D8"/>
    <w:rsid w:val="008D1279"/>
    <w:rsid w:val="008D22CE"/>
    <w:rsid w:val="008D3806"/>
    <w:rsid w:val="008D408E"/>
    <w:rsid w:val="008D480D"/>
    <w:rsid w:val="008D4C67"/>
    <w:rsid w:val="008D5124"/>
    <w:rsid w:val="008D5DDC"/>
    <w:rsid w:val="008D5E94"/>
    <w:rsid w:val="008D7212"/>
    <w:rsid w:val="008D766C"/>
    <w:rsid w:val="008E00F6"/>
    <w:rsid w:val="008E1EBF"/>
    <w:rsid w:val="008E2147"/>
    <w:rsid w:val="008E2EC8"/>
    <w:rsid w:val="008E3310"/>
    <w:rsid w:val="008E3462"/>
    <w:rsid w:val="008E49BC"/>
    <w:rsid w:val="008E5017"/>
    <w:rsid w:val="008E6209"/>
    <w:rsid w:val="008E7CD2"/>
    <w:rsid w:val="008F3099"/>
    <w:rsid w:val="008F3733"/>
    <w:rsid w:val="008F3D85"/>
    <w:rsid w:val="008F4A00"/>
    <w:rsid w:val="008F5C81"/>
    <w:rsid w:val="008F67A0"/>
    <w:rsid w:val="008F6A9F"/>
    <w:rsid w:val="008F6CEA"/>
    <w:rsid w:val="008F7335"/>
    <w:rsid w:val="008F7DF1"/>
    <w:rsid w:val="008F7EB6"/>
    <w:rsid w:val="00900FD7"/>
    <w:rsid w:val="00901782"/>
    <w:rsid w:val="00901AC1"/>
    <w:rsid w:val="00901EC0"/>
    <w:rsid w:val="00902608"/>
    <w:rsid w:val="009032CC"/>
    <w:rsid w:val="00903477"/>
    <w:rsid w:val="00903E1C"/>
    <w:rsid w:val="009044F1"/>
    <w:rsid w:val="00905A15"/>
    <w:rsid w:val="00906A2C"/>
    <w:rsid w:val="009073AE"/>
    <w:rsid w:val="0091060B"/>
    <w:rsid w:val="009107FF"/>
    <w:rsid w:val="00910FB4"/>
    <w:rsid w:val="0091151A"/>
    <w:rsid w:val="00912043"/>
    <w:rsid w:val="0091236D"/>
    <w:rsid w:val="0091314A"/>
    <w:rsid w:val="009142FB"/>
    <w:rsid w:val="00914DA7"/>
    <w:rsid w:val="0091661D"/>
    <w:rsid w:val="009220F2"/>
    <w:rsid w:val="009223E2"/>
    <w:rsid w:val="00922AB0"/>
    <w:rsid w:val="00924192"/>
    <w:rsid w:val="00926B14"/>
    <w:rsid w:val="009277BC"/>
    <w:rsid w:val="0093176F"/>
    <w:rsid w:val="00931FA0"/>
    <w:rsid w:val="009323F1"/>
    <w:rsid w:val="00932C0A"/>
    <w:rsid w:val="009331B9"/>
    <w:rsid w:val="0093387C"/>
    <w:rsid w:val="00933C44"/>
    <w:rsid w:val="00936B66"/>
    <w:rsid w:val="00936E82"/>
    <w:rsid w:val="00937C77"/>
    <w:rsid w:val="0094040C"/>
    <w:rsid w:val="009412D4"/>
    <w:rsid w:val="00941ED3"/>
    <w:rsid w:val="00941F45"/>
    <w:rsid w:val="009420E5"/>
    <w:rsid w:val="00942CDA"/>
    <w:rsid w:val="00942E7F"/>
    <w:rsid w:val="00942EC3"/>
    <w:rsid w:val="00943936"/>
    <w:rsid w:val="00943EF6"/>
    <w:rsid w:val="00944CA4"/>
    <w:rsid w:val="00945B26"/>
    <w:rsid w:val="00945EC7"/>
    <w:rsid w:val="00946139"/>
    <w:rsid w:val="0095009B"/>
    <w:rsid w:val="00950BAF"/>
    <w:rsid w:val="00952B84"/>
    <w:rsid w:val="00953116"/>
    <w:rsid w:val="009534AF"/>
    <w:rsid w:val="009537C2"/>
    <w:rsid w:val="009539EE"/>
    <w:rsid w:val="00954811"/>
    <w:rsid w:val="00954D28"/>
    <w:rsid w:val="0095566E"/>
    <w:rsid w:val="00955705"/>
    <w:rsid w:val="009564CE"/>
    <w:rsid w:val="0096027E"/>
    <w:rsid w:val="0096028F"/>
    <w:rsid w:val="009603AE"/>
    <w:rsid w:val="00960B1E"/>
    <w:rsid w:val="009611D5"/>
    <w:rsid w:val="0096176E"/>
    <w:rsid w:val="009618DC"/>
    <w:rsid w:val="0096331C"/>
    <w:rsid w:val="00963D19"/>
    <w:rsid w:val="0096425C"/>
    <w:rsid w:val="0096525E"/>
    <w:rsid w:val="00965C8C"/>
    <w:rsid w:val="00965E30"/>
    <w:rsid w:val="00967531"/>
    <w:rsid w:val="00967987"/>
    <w:rsid w:val="00971038"/>
    <w:rsid w:val="009725C1"/>
    <w:rsid w:val="00972A76"/>
    <w:rsid w:val="00972CEE"/>
    <w:rsid w:val="009733BC"/>
    <w:rsid w:val="009760C7"/>
    <w:rsid w:val="00977BCE"/>
    <w:rsid w:val="00977F3F"/>
    <w:rsid w:val="00981C7E"/>
    <w:rsid w:val="00982A8A"/>
    <w:rsid w:val="00982B11"/>
    <w:rsid w:val="00982B1E"/>
    <w:rsid w:val="00984C97"/>
    <w:rsid w:val="00985C11"/>
    <w:rsid w:val="00986244"/>
    <w:rsid w:val="00986E5F"/>
    <w:rsid w:val="00986FAD"/>
    <w:rsid w:val="0098764F"/>
    <w:rsid w:val="00990036"/>
    <w:rsid w:val="00990E58"/>
    <w:rsid w:val="00991EA2"/>
    <w:rsid w:val="0099306C"/>
    <w:rsid w:val="009932EC"/>
    <w:rsid w:val="0099345B"/>
    <w:rsid w:val="0099378D"/>
    <w:rsid w:val="009938C4"/>
    <w:rsid w:val="009938F9"/>
    <w:rsid w:val="00993B5A"/>
    <w:rsid w:val="00994598"/>
    <w:rsid w:val="00996979"/>
    <w:rsid w:val="009A02DC"/>
    <w:rsid w:val="009A0787"/>
    <w:rsid w:val="009A2A3C"/>
    <w:rsid w:val="009A2BC2"/>
    <w:rsid w:val="009A41A9"/>
    <w:rsid w:val="009A56A9"/>
    <w:rsid w:val="009A5964"/>
    <w:rsid w:val="009A5B0A"/>
    <w:rsid w:val="009A714C"/>
    <w:rsid w:val="009A7F22"/>
    <w:rsid w:val="009B1000"/>
    <w:rsid w:val="009B3059"/>
    <w:rsid w:val="009B3DF1"/>
    <w:rsid w:val="009B5CFC"/>
    <w:rsid w:val="009C14C6"/>
    <w:rsid w:val="009C2126"/>
    <w:rsid w:val="009C4F5C"/>
    <w:rsid w:val="009C5982"/>
    <w:rsid w:val="009C5B2D"/>
    <w:rsid w:val="009C7BDC"/>
    <w:rsid w:val="009D01C8"/>
    <w:rsid w:val="009D113F"/>
    <w:rsid w:val="009D3602"/>
    <w:rsid w:val="009D3EF7"/>
    <w:rsid w:val="009D4052"/>
    <w:rsid w:val="009D4C30"/>
    <w:rsid w:val="009D5F31"/>
    <w:rsid w:val="009D5F86"/>
    <w:rsid w:val="009D6AF6"/>
    <w:rsid w:val="009D70A2"/>
    <w:rsid w:val="009D795E"/>
    <w:rsid w:val="009D799B"/>
    <w:rsid w:val="009E19A9"/>
    <w:rsid w:val="009E4043"/>
    <w:rsid w:val="009E62AF"/>
    <w:rsid w:val="009F1966"/>
    <w:rsid w:val="009F1F45"/>
    <w:rsid w:val="009F2983"/>
    <w:rsid w:val="009F2EFE"/>
    <w:rsid w:val="009F4C26"/>
    <w:rsid w:val="00A01EB2"/>
    <w:rsid w:val="00A02407"/>
    <w:rsid w:val="00A0297E"/>
    <w:rsid w:val="00A03439"/>
    <w:rsid w:val="00A03C42"/>
    <w:rsid w:val="00A045CE"/>
    <w:rsid w:val="00A04CC5"/>
    <w:rsid w:val="00A0506F"/>
    <w:rsid w:val="00A052F8"/>
    <w:rsid w:val="00A06AA2"/>
    <w:rsid w:val="00A07B5D"/>
    <w:rsid w:val="00A10110"/>
    <w:rsid w:val="00A10D75"/>
    <w:rsid w:val="00A13569"/>
    <w:rsid w:val="00A13FBB"/>
    <w:rsid w:val="00A14950"/>
    <w:rsid w:val="00A14A79"/>
    <w:rsid w:val="00A17DF2"/>
    <w:rsid w:val="00A2095A"/>
    <w:rsid w:val="00A20F58"/>
    <w:rsid w:val="00A210F5"/>
    <w:rsid w:val="00A21343"/>
    <w:rsid w:val="00A22883"/>
    <w:rsid w:val="00A22DD3"/>
    <w:rsid w:val="00A23945"/>
    <w:rsid w:val="00A23A3F"/>
    <w:rsid w:val="00A23D4B"/>
    <w:rsid w:val="00A24401"/>
    <w:rsid w:val="00A24415"/>
    <w:rsid w:val="00A24791"/>
    <w:rsid w:val="00A253AD"/>
    <w:rsid w:val="00A2602F"/>
    <w:rsid w:val="00A26675"/>
    <w:rsid w:val="00A27878"/>
    <w:rsid w:val="00A302E8"/>
    <w:rsid w:val="00A317AC"/>
    <w:rsid w:val="00A32276"/>
    <w:rsid w:val="00A335AC"/>
    <w:rsid w:val="00A33C6B"/>
    <w:rsid w:val="00A35258"/>
    <w:rsid w:val="00A352C2"/>
    <w:rsid w:val="00A363BC"/>
    <w:rsid w:val="00A407D7"/>
    <w:rsid w:val="00A41375"/>
    <w:rsid w:val="00A41BA3"/>
    <w:rsid w:val="00A41D54"/>
    <w:rsid w:val="00A41DEB"/>
    <w:rsid w:val="00A42136"/>
    <w:rsid w:val="00A423A1"/>
    <w:rsid w:val="00A424E6"/>
    <w:rsid w:val="00A42797"/>
    <w:rsid w:val="00A42BE3"/>
    <w:rsid w:val="00A42D92"/>
    <w:rsid w:val="00A43C7E"/>
    <w:rsid w:val="00A45B0E"/>
    <w:rsid w:val="00A46932"/>
    <w:rsid w:val="00A46EE6"/>
    <w:rsid w:val="00A50367"/>
    <w:rsid w:val="00A51FE7"/>
    <w:rsid w:val="00A549BB"/>
    <w:rsid w:val="00A5533B"/>
    <w:rsid w:val="00A55FF6"/>
    <w:rsid w:val="00A5623B"/>
    <w:rsid w:val="00A57A7D"/>
    <w:rsid w:val="00A606A6"/>
    <w:rsid w:val="00A60C80"/>
    <w:rsid w:val="00A60EAB"/>
    <w:rsid w:val="00A61961"/>
    <w:rsid w:val="00A61C65"/>
    <w:rsid w:val="00A628AC"/>
    <w:rsid w:val="00A62DA9"/>
    <w:rsid w:val="00A63011"/>
    <w:rsid w:val="00A6523F"/>
    <w:rsid w:val="00A65790"/>
    <w:rsid w:val="00A6664E"/>
    <w:rsid w:val="00A67003"/>
    <w:rsid w:val="00A67483"/>
    <w:rsid w:val="00A67E5C"/>
    <w:rsid w:val="00A70B14"/>
    <w:rsid w:val="00A710D5"/>
    <w:rsid w:val="00A7286E"/>
    <w:rsid w:val="00A733BE"/>
    <w:rsid w:val="00A7383A"/>
    <w:rsid w:val="00A75226"/>
    <w:rsid w:val="00A76A68"/>
    <w:rsid w:val="00A76E3A"/>
    <w:rsid w:val="00A77D0C"/>
    <w:rsid w:val="00A80C2F"/>
    <w:rsid w:val="00A81640"/>
    <w:rsid w:val="00A82268"/>
    <w:rsid w:val="00A82EF8"/>
    <w:rsid w:val="00A83352"/>
    <w:rsid w:val="00A84504"/>
    <w:rsid w:val="00A84DEB"/>
    <w:rsid w:val="00A8599F"/>
    <w:rsid w:val="00A8623F"/>
    <w:rsid w:val="00A86A97"/>
    <w:rsid w:val="00A910DF"/>
    <w:rsid w:val="00A923B0"/>
    <w:rsid w:val="00A92847"/>
    <w:rsid w:val="00A92F00"/>
    <w:rsid w:val="00A9339A"/>
    <w:rsid w:val="00A94F39"/>
    <w:rsid w:val="00A96DC5"/>
    <w:rsid w:val="00A971E3"/>
    <w:rsid w:val="00AA14EA"/>
    <w:rsid w:val="00AA1705"/>
    <w:rsid w:val="00AA22AD"/>
    <w:rsid w:val="00AA3B46"/>
    <w:rsid w:val="00AA58DD"/>
    <w:rsid w:val="00AA5DF4"/>
    <w:rsid w:val="00AA7686"/>
    <w:rsid w:val="00AB06F7"/>
    <w:rsid w:val="00AB1A9F"/>
    <w:rsid w:val="00AB1FB7"/>
    <w:rsid w:val="00AB2606"/>
    <w:rsid w:val="00AB2D75"/>
    <w:rsid w:val="00AB3CEB"/>
    <w:rsid w:val="00AB3F7F"/>
    <w:rsid w:val="00AB5CB3"/>
    <w:rsid w:val="00AB5F82"/>
    <w:rsid w:val="00AB63B5"/>
    <w:rsid w:val="00AB6A6B"/>
    <w:rsid w:val="00AB7006"/>
    <w:rsid w:val="00AB7844"/>
    <w:rsid w:val="00AB7A4D"/>
    <w:rsid w:val="00AB7D25"/>
    <w:rsid w:val="00AC1815"/>
    <w:rsid w:val="00AC1878"/>
    <w:rsid w:val="00AC192C"/>
    <w:rsid w:val="00AC1DD7"/>
    <w:rsid w:val="00AC49DF"/>
    <w:rsid w:val="00AC4CFC"/>
    <w:rsid w:val="00AC5005"/>
    <w:rsid w:val="00AC5069"/>
    <w:rsid w:val="00AC71D6"/>
    <w:rsid w:val="00AC770D"/>
    <w:rsid w:val="00AC7A32"/>
    <w:rsid w:val="00AC7EE3"/>
    <w:rsid w:val="00AD0F16"/>
    <w:rsid w:val="00AD1AC4"/>
    <w:rsid w:val="00AD44F3"/>
    <w:rsid w:val="00AD7F5C"/>
    <w:rsid w:val="00AE10D1"/>
    <w:rsid w:val="00AE1470"/>
    <w:rsid w:val="00AE1863"/>
    <w:rsid w:val="00AE20EB"/>
    <w:rsid w:val="00AE2A2D"/>
    <w:rsid w:val="00AE2B99"/>
    <w:rsid w:val="00AE3663"/>
    <w:rsid w:val="00AE4D4D"/>
    <w:rsid w:val="00AE5847"/>
    <w:rsid w:val="00AE5A8E"/>
    <w:rsid w:val="00AE707B"/>
    <w:rsid w:val="00AE7709"/>
    <w:rsid w:val="00AF01A5"/>
    <w:rsid w:val="00AF0330"/>
    <w:rsid w:val="00AF0A23"/>
    <w:rsid w:val="00AF0CEE"/>
    <w:rsid w:val="00AF1F59"/>
    <w:rsid w:val="00AF327C"/>
    <w:rsid w:val="00AF32AB"/>
    <w:rsid w:val="00AF4CA6"/>
    <w:rsid w:val="00AF4D28"/>
    <w:rsid w:val="00AF6340"/>
    <w:rsid w:val="00AF6F40"/>
    <w:rsid w:val="00B00047"/>
    <w:rsid w:val="00B00140"/>
    <w:rsid w:val="00B00219"/>
    <w:rsid w:val="00B00568"/>
    <w:rsid w:val="00B006A6"/>
    <w:rsid w:val="00B0144E"/>
    <w:rsid w:val="00B02736"/>
    <w:rsid w:val="00B02BB6"/>
    <w:rsid w:val="00B02C73"/>
    <w:rsid w:val="00B0328A"/>
    <w:rsid w:val="00B03F65"/>
    <w:rsid w:val="00B0570F"/>
    <w:rsid w:val="00B05C9A"/>
    <w:rsid w:val="00B05CF2"/>
    <w:rsid w:val="00B060CF"/>
    <w:rsid w:val="00B06147"/>
    <w:rsid w:val="00B061E7"/>
    <w:rsid w:val="00B06B32"/>
    <w:rsid w:val="00B076CB"/>
    <w:rsid w:val="00B077B0"/>
    <w:rsid w:val="00B07934"/>
    <w:rsid w:val="00B121C6"/>
    <w:rsid w:val="00B12BBF"/>
    <w:rsid w:val="00B13023"/>
    <w:rsid w:val="00B13716"/>
    <w:rsid w:val="00B13D88"/>
    <w:rsid w:val="00B1420C"/>
    <w:rsid w:val="00B147AA"/>
    <w:rsid w:val="00B16C93"/>
    <w:rsid w:val="00B17EDC"/>
    <w:rsid w:val="00B2097C"/>
    <w:rsid w:val="00B21F53"/>
    <w:rsid w:val="00B22ADD"/>
    <w:rsid w:val="00B23451"/>
    <w:rsid w:val="00B23643"/>
    <w:rsid w:val="00B24A4C"/>
    <w:rsid w:val="00B24F68"/>
    <w:rsid w:val="00B27D10"/>
    <w:rsid w:val="00B32ED9"/>
    <w:rsid w:val="00B33136"/>
    <w:rsid w:val="00B337E4"/>
    <w:rsid w:val="00B34763"/>
    <w:rsid w:val="00B34C39"/>
    <w:rsid w:val="00B35BD3"/>
    <w:rsid w:val="00B369FE"/>
    <w:rsid w:val="00B36F6A"/>
    <w:rsid w:val="00B371A5"/>
    <w:rsid w:val="00B37296"/>
    <w:rsid w:val="00B403C5"/>
    <w:rsid w:val="00B407B2"/>
    <w:rsid w:val="00B41A15"/>
    <w:rsid w:val="00B41D3D"/>
    <w:rsid w:val="00B4284E"/>
    <w:rsid w:val="00B455CD"/>
    <w:rsid w:val="00B457B0"/>
    <w:rsid w:val="00B4598F"/>
    <w:rsid w:val="00B46016"/>
    <w:rsid w:val="00B462BF"/>
    <w:rsid w:val="00B46929"/>
    <w:rsid w:val="00B46E3D"/>
    <w:rsid w:val="00B50259"/>
    <w:rsid w:val="00B509D6"/>
    <w:rsid w:val="00B53DF6"/>
    <w:rsid w:val="00B54A72"/>
    <w:rsid w:val="00B54B55"/>
    <w:rsid w:val="00B5528E"/>
    <w:rsid w:val="00B55352"/>
    <w:rsid w:val="00B56143"/>
    <w:rsid w:val="00B566EC"/>
    <w:rsid w:val="00B5683E"/>
    <w:rsid w:val="00B60758"/>
    <w:rsid w:val="00B6085B"/>
    <w:rsid w:val="00B60902"/>
    <w:rsid w:val="00B60EC2"/>
    <w:rsid w:val="00B614D6"/>
    <w:rsid w:val="00B63BB6"/>
    <w:rsid w:val="00B63D35"/>
    <w:rsid w:val="00B642DE"/>
    <w:rsid w:val="00B64C38"/>
    <w:rsid w:val="00B67863"/>
    <w:rsid w:val="00B67876"/>
    <w:rsid w:val="00B7033A"/>
    <w:rsid w:val="00B703CF"/>
    <w:rsid w:val="00B70D29"/>
    <w:rsid w:val="00B70D55"/>
    <w:rsid w:val="00B71C95"/>
    <w:rsid w:val="00B74F5B"/>
    <w:rsid w:val="00B755B0"/>
    <w:rsid w:val="00B80063"/>
    <w:rsid w:val="00B8086E"/>
    <w:rsid w:val="00B80ABC"/>
    <w:rsid w:val="00B80B04"/>
    <w:rsid w:val="00B80CA5"/>
    <w:rsid w:val="00B81B1E"/>
    <w:rsid w:val="00B83366"/>
    <w:rsid w:val="00B83B53"/>
    <w:rsid w:val="00B84A28"/>
    <w:rsid w:val="00B84A4D"/>
    <w:rsid w:val="00B84EE2"/>
    <w:rsid w:val="00B84EF7"/>
    <w:rsid w:val="00B865B6"/>
    <w:rsid w:val="00B870DA"/>
    <w:rsid w:val="00B902DD"/>
    <w:rsid w:val="00B909B7"/>
    <w:rsid w:val="00B90A06"/>
    <w:rsid w:val="00B910CD"/>
    <w:rsid w:val="00B91803"/>
    <w:rsid w:val="00B91835"/>
    <w:rsid w:val="00B92227"/>
    <w:rsid w:val="00B9284A"/>
    <w:rsid w:val="00B92BA6"/>
    <w:rsid w:val="00B930FA"/>
    <w:rsid w:val="00B93E15"/>
    <w:rsid w:val="00B947F0"/>
    <w:rsid w:val="00B94F23"/>
    <w:rsid w:val="00B96466"/>
    <w:rsid w:val="00B96DB1"/>
    <w:rsid w:val="00BA0A0D"/>
    <w:rsid w:val="00BA3AA3"/>
    <w:rsid w:val="00BA410E"/>
    <w:rsid w:val="00BA4DFC"/>
    <w:rsid w:val="00BA5586"/>
    <w:rsid w:val="00BA60B2"/>
    <w:rsid w:val="00BA6561"/>
    <w:rsid w:val="00BA77C4"/>
    <w:rsid w:val="00BB2485"/>
    <w:rsid w:val="00BB3866"/>
    <w:rsid w:val="00BB3890"/>
    <w:rsid w:val="00BB3B99"/>
    <w:rsid w:val="00BB4A17"/>
    <w:rsid w:val="00BB4AE5"/>
    <w:rsid w:val="00BB4ED7"/>
    <w:rsid w:val="00BB54B4"/>
    <w:rsid w:val="00BB5D30"/>
    <w:rsid w:val="00BB656C"/>
    <w:rsid w:val="00BB7B46"/>
    <w:rsid w:val="00BC016E"/>
    <w:rsid w:val="00BC0BBB"/>
    <w:rsid w:val="00BC0C4D"/>
    <w:rsid w:val="00BC194B"/>
    <w:rsid w:val="00BC289E"/>
    <w:rsid w:val="00BC2FF2"/>
    <w:rsid w:val="00BC372E"/>
    <w:rsid w:val="00BC40DD"/>
    <w:rsid w:val="00BC50F5"/>
    <w:rsid w:val="00BC562F"/>
    <w:rsid w:val="00BC5CA9"/>
    <w:rsid w:val="00BC5E67"/>
    <w:rsid w:val="00BC61D4"/>
    <w:rsid w:val="00BC7AE6"/>
    <w:rsid w:val="00BC7D8A"/>
    <w:rsid w:val="00BD07D1"/>
    <w:rsid w:val="00BD0C24"/>
    <w:rsid w:val="00BD0DBC"/>
    <w:rsid w:val="00BD3AEA"/>
    <w:rsid w:val="00BD3D9D"/>
    <w:rsid w:val="00BD40DC"/>
    <w:rsid w:val="00BD412D"/>
    <w:rsid w:val="00BD4C3D"/>
    <w:rsid w:val="00BD5866"/>
    <w:rsid w:val="00BD7053"/>
    <w:rsid w:val="00BD7568"/>
    <w:rsid w:val="00BD7A95"/>
    <w:rsid w:val="00BD7D7E"/>
    <w:rsid w:val="00BE001E"/>
    <w:rsid w:val="00BE1723"/>
    <w:rsid w:val="00BE1C36"/>
    <w:rsid w:val="00BE2E1A"/>
    <w:rsid w:val="00BE3239"/>
    <w:rsid w:val="00BE6340"/>
    <w:rsid w:val="00BE7557"/>
    <w:rsid w:val="00BE7C37"/>
    <w:rsid w:val="00BF2202"/>
    <w:rsid w:val="00BF4273"/>
    <w:rsid w:val="00BF43F6"/>
    <w:rsid w:val="00BF4C5C"/>
    <w:rsid w:val="00BF590B"/>
    <w:rsid w:val="00BF6E1D"/>
    <w:rsid w:val="00BF70C9"/>
    <w:rsid w:val="00BF7C06"/>
    <w:rsid w:val="00C00C8D"/>
    <w:rsid w:val="00C00CAE"/>
    <w:rsid w:val="00C014E3"/>
    <w:rsid w:val="00C025DB"/>
    <w:rsid w:val="00C02A19"/>
    <w:rsid w:val="00C0307E"/>
    <w:rsid w:val="00C036F0"/>
    <w:rsid w:val="00C04E13"/>
    <w:rsid w:val="00C058DF"/>
    <w:rsid w:val="00C05A9C"/>
    <w:rsid w:val="00C067A8"/>
    <w:rsid w:val="00C07381"/>
    <w:rsid w:val="00C07698"/>
    <w:rsid w:val="00C10CAE"/>
    <w:rsid w:val="00C11B67"/>
    <w:rsid w:val="00C121CA"/>
    <w:rsid w:val="00C12724"/>
    <w:rsid w:val="00C13BAE"/>
    <w:rsid w:val="00C13E5B"/>
    <w:rsid w:val="00C159FD"/>
    <w:rsid w:val="00C160E7"/>
    <w:rsid w:val="00C21879"/>
    <w:rsid w:val="00C21FCD"/>
    <w:rsid w:val="00C24CD7"/>
    <w:rsid w:val="00C25DDC"/>
    <w:rsid w:val="00C309DF"/>
    <w:rsid w:val="00C315CD"/>
    <w:rsid w:val="00C33D1F"/>
    <w:rsid w:val="00C33F28"/>
    <w:rsid w:val="00C3557D"/>
    <w:rsid w:val="00C357A1"/>
    <w:rsid w:val="00C3655C"/>
    <w:rsid w:val="00C37DF3"/>
    <w:rsid w:val="00C40F49"/>
    <w:rsid w:val="00C42FD3"/>
    <w:rsid w:val="00C4377A"/>
    <w:rsid w:val="00C43BB3"/>
    <w:rsid w:val="00C449E6"/>
    <w:rsid w:val="00C46773"/>
    <w:rsid w:val="00C46D07"/>
    <w:rsid w:val="00C477B5"/>
    <w:rsid w:val="00C50257"/>
    <w:rsid w:val="00C50530"/>
    <w:rsid w:val="00C512A1"/>
    <w:rsid w:val="00C51BBD"/>
    <w:rsid w:val="00C5200F"/>
    <w:rsid w:val="00C52D81"/>
    <w:rsid w:val="00C538BA"/>
    <w:rsid w:val="00C541D3"/>
    <w:rsid w:val="00C5618C"/>
    <w:rsid w:val="00C5628C"/>
    <w:rsid w:val="00C567D7"/>
    <w:rsid w:val="00C56895"/>
    <w:rsid w:val="00C577AB"/>
    <w:rsid w:val="00C605F8"/>
    <w:rsid w:val="00C618E2"/>
    <w:rsid w:val="00C623F7"/>
    <w:rsid w:val="00C625DE"/>
    <w:rsid w:val="00C62B26"/>
    <w:rsid w:val="00C647AE"/>
    <w:rsid w:val="00C64FEA"/>
    <w:rsid w:val="00C65980"/>
    <w:rsid w:val="00C65EED"/>
    <w:rsid w:val="00C67225"/>
    <w:rsid w:val="00C67609"/>
    <w:rsid w:val="00C67661"/>
    <w:rsid w:val="00C67898"/>
    <w:rsid w:val="00C67CE8"/>
    <w:rsid w:val="00C71856"/>
    <w:rsid w:val="00C72FF0"/>
    <w:rsid w:val="00C745FF"/>
    <w:rsid w:val="00C74A91"/>
    <w:rsid w:val="00C750DD"/>
    <w:rsid w:val="00C7586A"/>
    <w:rsid w:val="00C76BC3"/>
    <w:rsid w:val="00C77CE6"/>
    <w:rsid w:val="00C8032C"/>
    <w:rsid w:val="00C81B36"/>
    <w:rsid w:val="00C8480E"/>
    <w:rsid w:val="00C84D9B"/>
    <w:rsid w:val="00C8562B"/>
    <w:rsid w:val="00C8602C"/>
    <w:rsid w:val="00C865EC"/>
    <w:rsid w:val="00C87055"/>
    <w:rsid w:val="00C877E2"/>
    <w:rsid w:val="00C900F1"/>
    <w:rsid w:val="00C902B6"/>
    <w:rsid w:val="00C90317"/>
    <w:rsid w:val="00C9368B"/>
    <w:rsid w:val="00C937E7"/>
    <w:rsid w:val="00C94898"/>
    <w:rsid w:val="00C95091"/>
    <w:rsid w:val="00C95B19"/>
    <w:rsid w:val="00C963E7"/>
    <w:rsid w:val="00C96931"/>
    <w:rsid w:val="00C96B79"/>
    <w:rsid w:val="00C96E0A"/>
    <w:rsid w:val="00CA0098"/>
    <w:rsid w:val="00CA00FA"/>
    <w:rsid w:val="00CA027F"/>
    <w:rsid w:val="00CA2D6E"/>
    <w:rsid w:val="00CA3B2C"/>
    <w:rsid w:val="00CA3DA5"/>
    <w:rsid w:val="00CA6319"/>
    <w:rsid w:val="00CA6F30"/>
    <w:rsid w:val="00CA70A2"/>
    <w:rsid w:val="00CA79F9"/>
    <w:rsid w:val="00CB360D"/>
    <w:rsid w:val="00CB3A63"/>
    <w:rsid w:val="00CB57EA"/>
    <w:rsid w:val="00CB5D0E"/>
    <w:rsid w:val="00CB69F8"/>
    <w:rsid w:val="00CC2798"/>
    <w:rsid w:val="00CC382E"/>
    <w:rsid w:val="00CC3902"/>
    <w:rsid w:val="00CC5079"/>
    <w:rsid w:val="00CC5115"/>
    <w:rsid w:val="00CC5C70"/>
    <w:rsid w:val="00CC62AA"/>
    <w:rsid w:val="00CC64C1"/>
    <w:rsid w:val="00CC65ED"/>
    <w:rsid w:val="00CD026D"/>
    <w:rsid w:val="00CD027D"/>
    <w:rsid w:val="00CD0802"/>
    <w:rsid w:val="00CD0DC5"/>
    <w:rsid w:val="00CD10EB"/>
    <w:rsid w:val="00CD19AD"/>
    <w:rsid w:val="00CD3BD0"/>
    <w:rsid w:val="00CD40D8"/>
    <w:rsid w:val="00CD5A8B"/>
    <w:rsid w:val="00CD5C15"/>
    <w:rsid w:val="00CD6983"/>
    <w:rsid w:val="00CD7707"/>
    <w:rsid w:val="00CD7CB5"/>
    <w:rsid w:val="00CE0B20"/>
    <w:rsid w:val="00CE0B2D"/>
    <w:rsid w:val="00CE0D5B"/>
    <w:rsid w:val="00CE115D"/>
    <w:rsid w:val="00CE1748"/>
    <w:rsid w:val="00CE257D"/>
    <w:rsid w:val="00CE25E6"/>
    <w:rsid w:val="00CE31FC"/>
    <w:rsid w:val="00CF0621"/>
    <w:rsid w:val="00CF07F4"/>
    <w:rsid w:val="00CF1C5A"/>
    <w:rsid w:val="00CF1F40"/>
    <w:rsid w:val="00CF2483"/>
    <w:rsid w:val="00CF3910"/>
    <w:rsid w:val="00CF4A4A"/>
    <w:rsid w:val="00CF5108"/>
    <w:rsid w:val="00CF57CD"/>
    <w:rsid w:val="00CF6CCB"/>
    <w:rsid w:val="00CF7883"/>
    <w:rsid w:val="00CF7EBB"/>
    <w:rsid w:val="00D004BE"/>
    <w:rsid w:val="00D00C4D"/>
    <w:rsid w:val="00D01394"/>
    <w:rsid w:val="00D02811"/>
    <w:rsid w:val="00D0366E"/>
    <w:rsid w:val="00D0379E"/>
    <w:rsid w:val="00D03984"/>
    <w:rsid w:val="00D03C13"/>
    <w:rsid w:val="00D04552"/>
    <w:rsid w:val="00D0501D"/>
    <w:rsid w:val="00D0618A"/>
    <w:rsid w:val="00D07F94"/>
    <w:rsid w:val="00D10D1B"/>
    <w:rsid w:val="00D11591"/>
    <w:rsid w:val="00D122EB"/>
    <w:rsid w:val="00D1234A"/>
    <w:rsid w:val="00D125D0"/>
    <w:rsid w:val="00D14273"/>
    <w:rsid w:val="00D142A4"/>
    <w:rsid w:val="00D144AF"/>
    <w:rsid w:val="00D14793"/>
    <w:rsid w:val="00D1565A"/>
    <w:rsid w:val="00D158F1"/>
    <w:rsid w:val="00D15969"/>
    <w:rsid w:val="00D1620C"/>
    <w:rsid w:val="00D1634F"/>
    <w:rsid w:val="00D174F4"/>
    <w:rsid w:val="00D17E83"/>
    <w:rsid w:val="00D17FCC"/>
    <w:rsid w:val="00D201B2"/>
    <w:rsid w:val="00D20347"/>
    <w:rsid w:val="00D231E9"/>
    <w:rsid w:val="00D26F43"/>
    <w:rsid w:val="00D27C97"/>
    <w:rsid w:val="00D30DEA"/>
    <w:rsid w:val="00D30FB6"/>
    <w:rsid w:val="00D34352"/>
    <w:rsid w:val="00D34CC5"/>
    <w:rsid w:val="00D35FE6"/>
    <w:rsid w:val="00D364E4"/>
    <w:rsid w:val="00D37D6E"/>
    <w:rsid w:val="00D41F78"/>
    <w:rsid w:val="00D420D7"/>
    <w:rsid w:val="00D42B16"/>
    <w:rsid w:val="00D42E0F"/>
    <w:rsid w:val="00D43142"/>
    <w:rsid w:val="00D43B49"/>
    <w:rsid w:val="00D450E5"/>
    <w:rsid w:val="00D46316"/>
    <w:rsid w:val="00D46B1E"/>
    <w:rsid w:val="00D47079"/>
    <w:rsid w:val="00D47968"/>
    <w:rsid w:val="00D519BB"/>
    <w:rsid w:val="00D52CCC"/>
    <w:rsid w:val="00D52EB3"/>
    <w:rsid w:val="00D535FF"/>
    <w:rsid w:val="00D53950"/>
    <w:rsid w:val="00D53A34"/>
    <w:rsid w:val="00D53CBA"/>
    <w:rsid w:val="00D54F47"/>
    <w:rsid w:val="00D55138"/>
    <w:rsid w:val="00D5524A"/>
    <w:rsid w:val="00D55EDE"/>
    <w:rsid w:val="00D56679"/>
    <w:rsid w:val="00D56AE5"/>
    <w:rsid w:val="00D57E15"/>
    <w:rsid w:val="00D604A9"/>
    <w:rsid w:val="00D60F31"/>
    <w:rsid w:val="00D61447"/>
    <w:rsid w:val="00D61498"/>
    <w:rsid w:val="00D61873"/>
    <w:rsid w:val="00D6209F"/>
    <w:rsid w:val="00D62417"/>
    <w:rsid w:val="00D645AA"/>
    <w:rsid w:val="00D66E0F"/>
    <w:rsid w:val="00D66E64"/>
    <w:rsid w:val="00D66EC7"/>
    <w:rsid w:val="00D67561"/>
    <w:rsid w:val="00D67F15"/>
    <w:rsid w:val="00D70B6C"/>
    <w:rsid w:val="00D72095"/>
    <w:rsid w:val="00D7233B"/>
    <w:rsid w:val="00D7238D"/>
    <w:rsid w:val="00D735B4"/>
    <w:rsid w:val="00D73B9D"/>
    <w:rsid w:val="00D74391"/>
    <w:rsid w:val="00D745B1"/>
    <w:rsid w:val="00D76F29"/>
    <w:rsid w:val="00D771F9"/>
    <w:rsid w:val="00D775C5"/>
    <w:rsid w:val="00D77BAB"/>
    <w:rsid w:val="00D801D8"/>
    <w:rsid w:val="00D816DD"/>
    <w:rsid w:val="00D81B9B"/>
    <w:rsid w:val="00D8213B"/>
    <w:rsid w:val="00D82C9E"/>
    <w:rsid w:val="00D83FE6"/>
    <w:rsid w:val="00D84406"/>
    <w:rsid w:val="00D86022"/>
    <w:rsid w:val="00D86366"/>
    <w:rsid w:val="00D864AD"/>
    <w:rsid w:val="00D86F02"/>
    <w:rsid w:val="00D87EDA"/>
    <w:rsid w:val="00D931CF"/>
    <w:rsid w:val="00D93877"/>
    <w:rsid w:val="00D9387A"/>
    <w:rsid w:val="00D938A6"/>
    <w:rsid w:val="00D93E8C"/>
    <w:rsid w:val="00D941DA"/>
    <w:rsid w:val="00D948D4"/>
    <w:rsid w:val="00D94C19"/>
    <w:rsid w:val="00D951C8"/>
    <w:rsid w:val="00D953EF"/>
    <w:rsid w:val="00D962E9"/>
    <w:rsid w:val="00D96BC8"/>
    <w:rsid w:val="00DA0B05"/>
    <w:rsid w:val="00DA129A"/>
    <w:rsid w:val="00DA261F"/>
    <w:rsid w:val="00DA32E9"/>
    <w:rsid w:val="00DA4D93"/>
    <w:rsid w:val="00DA541C"/>
    <w:rsid w:val="00DA5597"/>
    <w:rsid w:val="00DA597E"/>
    <w:rsid w:val="00DA646B"/>
    <w:rsid w:val="00DA7DFC"/>
    <w:rsid w:val="00DB00B9"/>
    <w:rsid w:val="00DB06E8"/>
    <w:rsid w:val="00DB08EE"/>
    <w:rsid w:val="00DB0997"/>
    <w:rsid w:val="00DB0C32"/>
    <w:rsid w:val="00DB1EF0"/>
    <w:rsid w:val="00DB1FF2"/>
    <w:rsid w:val="00DB27F8"/>
    <w:rsid w:val="00DB2A1C"/>
    <w:rsid w:val="00DB304D"/>
    <w:rsid w:val="00DB445E"/>
    <w:rsid w:val="00DB4B33"/>
    <w:rsid w:val="00DB5296"/>
    <w:rsid w:val="00DB5DCE"/>
    <w:rsid w:val="00DB6FBE"/>
    <w:rsid w:val="00DC21A4"/>
    <w:rsid w:val="00DC3045"/>
    <w:rsid w:val="00DC4846"/>
    <w:rsid w:val="00DC4D8E"/>
    <w:rsid w:val="00DC6167"/>
    <w:rsid w:val="00DC72A7"/>
    <w:rsid w:val="00DD63FC"/>
    <w:rsid w:val="00DD7DCF"/>
    <w:rsid w:val="00DE1318"/>
    <w:rsid w:val="00DE1FE0"/>
    <w:rsid w:val="00DE2C02"/>
    <w:rsid w:val="00DE320D"/>
    <w:rsid w:val="00DE3C5B"/>
    <w:rsid w:val="00DE54EB"/>
    <w:rsid w:val="00DF1145"/>
    <w:rsid w:val="00DF1804"/>
    <w:rsid w:val="00DF395B"/>
    <w:rsid w:val="00DF3DF5"/>
    <w:rsid w:val="00DF4C51"/>
    <w:rsid w:val="00E0030A"/>
    <w:rsid w:val="00E00524"/>
    <w:rsid w:val="00E00DBB"/>
    <w:rsid w:val="00E0140B"/>
    <w:rsid w:val="00E031F5"/>
    <w:rsid w:val="00E03895"/>
    <w:rsid w:val="00E03CA8"/>
    <w:rsid w:val="00E04534"/>
    <w:rsid w:val="00E048FE"/>
    <w:rsid w:val="00E06AEB"/>
    <w:rsid w:val="00E071E7"/>
    <w:rsid w:val="00E10575"/>
    <w:rsid w:val="00E10B81"/>
    <w:rsid w:val="00E12B60"/>
    <w:rsid w:val="00E12FB8"/>
    <w:rsid w:val="00E141BB"/>
    <w:rsid w:val="00E1429B"/>
    <w:rsid w:val="00E166B4"/>
    <w:rsid w:val="00E170D5"/>
    <w:rsid w:val="00E172E0"/>
    <w:rsid w:val="00E17DDE"/>
    <w:rsid w:val="00E218DF"/>
    <w:rsid w:val="00E22D36"/>
    <w:rsid w:val="00E23F1E"/>
    <w:rsid w:val="00E26143"/>
    <w:rsid w:val="00E26DEB"/>
    <w:rsid w:val="00E2756F"/>
    <w:rsid w:val="00E275AF"/>
    <w:rsid w:val="00E277D3"/>
    <w:rsid w:val="00E27883"/>
    <w:rsid w:val="00E278A9"/>
    <w:rsid w:val="00E278B5"/>
    <w:rsid w:val="00E30661"/>
    <w:rsid w:val="00E31580"/>
    <w:rsid w:val="00E34163"/>
    <w:rsid w:val="00E35477"/>
    <w:rsid w:val="00E35B53"/>
    <w:rsid w:val="00E40235"/>
    <w:rsid w:val="00E405E8"/>
    <w:rsid w:val="00E40BD5"/>
    <w:rsid w:val="00E419D9"/>
    <w:rsid w:val="00E421D0"/>
    <w:rsid w:val="00E4241A"/>
    <w:rsid w:val="00E43D8B"/>
    <w:rsid w:val="00E46590"/>
    <w:rsid w:val="00E46724"/>
    <w:rsid w:val="00E50032"/>
    <w:rsid w:val="00E52E0F"/>
    <w:rsid w:val="00E53BA4"/>
    <w:rsid w:val="00E54595"/>
    <w:rsid w:val="00E54828"/>
    <w:rsid w:val="00E54D1D"/>
    <w:rsid w:val="00E5586A"/>
    <w:rsid w:val="00E55DAA"/>
    <w:rsid w:val="00E56200"/>
    <w:rsid w:val="00E564D9"/>
    <w:rsid w:val="00E56D8E"/>
    <w:rsid w:val="00E56E96"/>
    <w:rsid w:val="00E5703F"/>
    <w:rsid w:val="00E61762"/>
    <w:rsid w:val="00E6298B"/>
    <w:rsid w:val="00E62ABE"/>
    <w:rsid w:val="00E62F45"/>
    <w:rsid w:val="00E633CB"/>
    <w:rsid w:val="00E6390F"/>
    <w:rsid w:val="00E64A44"/>
    <w:rsid w:val="00E65A1B"/>
    <w:rsid w:val="00E66105"/>
    <w:rsid w:val="00E66310"/>
    <w:rsid w:val="00E70149"/>
    <w:rsid w:val="00E705E4"/>
    <w:rsid w:val="00E706F3"/>
    <w:rsid w:val="00E718FC"/>
    <w:rsid w:val="00E71B68"/>
    <w:rsid w:val="00E739B2"/>
    <w:rsid w:val="00E74ED3"/>
    <w:rsid w:val="00E757C3"/>
    <w:rsid w:val="00E76574"/>
    <w:rsid w:val="00E80807"/>
    <w:rsid w:val="00E8132B"/>
    <w:rsid w:val="00E81396"/>
    <w:rsid w:val="00E835EF"/>
    <w:rsid w:val="00E83EC1"/>
    <w:rsid w:val="00E83F7E"/>
    <w:rsid w:val="00E85B35"/>
    <w:rsid w:val="00E86016"/>
    <w:rsid w:val="00E8701A"/>
    <w:rsid w:val="00E8733D"/>
    <w:rsid w:val="00E87B45"/>
    <w:rsid w:val="00E90B78"/>
    <w:rsid w:val="00E91253"/>
    <w:rsid w:val="00E92A55"/>
    <w:rsid w:val="00E93FEA"/>
    <w:rsid w:val="00E941DA"/>
    <w:rsid w:val="00E94557"/>
    <w:rsid w:val="00E949C4"/>
    <w:rsid w:val="00E96251"/>
    <w:rsid w:val="00E967D5"/>
    <w:rsid w:val="00EA1003"/>
    <w:rsid w:val="00EA440B"/>
    <w:rsid w:val="00EA4957"/>
    <w:rsid w:val="00EA4BED"/>
    <w:rsid w:val="00EA71C6"/>
    <w:rsid w:val="00EB00AE"/>
    <w:rsid w:val="00EB052A"/>
    <w:rsid w:val="00EB072C"/>
    <w:rsid w:val="00EB1E4E"/>
    <w:rsid w:val="00EB2034"/>
    <w:rsid w:val="00EB2EEE"/>
    <w:rsid w:val="00EB334B"/>
    <w:rsid w:val="00EB5AEA"/>
    <w:rsid w:val="00EB62E7"/>
    <w:rsid w:val="00EC0568"/>
    <w:rsid w:val="00EC0C4C"/>
    <w:rsid w:val="00EC157C"/>
    <w:rsid w:val="00EC2124"/>
    <w:rsid w:val="00EC244C"/>
    <w:rsid w:val="00EC3E4A"/>
    <w:rsid w:val="00EC4C6C"/>
    <w:rsid w:val="00ED0C8C"/>
    <w:rsid w:val="00ED3CFA"/>
    <w:rsid w:val="00ED5180"/>
    <w:rsid w:val="00ED5621"/>
    <w:rsid w:val="00ED5889"/>
    <w:rsid w:val="00ED5A85"/>
    <w:rsid w:val="00ED6BA0"/>
    <w:rsid w:val="00ED6CA2"/>
    <w:rsid w:val="00EE20FC"/>
    <w:rsid w:val="00EE306E"/>
    <w:rsid w:val="00EE36BC"/>
    <w:rsid w:val="00EE3DB5"/>
    <w:rsid w:val="00EE4768"/>
    <w:rsid w:val="00EE488B"/>
    <w:rsid w:val="00EE5147"/>
    <w:rsid w:val="00EE5CFF"/>
    <w:rsid w:val="00EE63C3"/>
    <w:rsid w:val="00EE7042"/>
    <w:rsid w:val="00EE7067"/>
    <w:rsid w:val="00EE70C5"/>
    <w:rsid w:val="00EE7BA8"/>
    <w:rsid w:val="00EF06D0"/>
    <w:rsid w:val="00EF11F7"/>
    <w:rsid w:val="00EF16C8"/>
    <w:rsid w:val="00EF35BB"/>
    <w:rsid w:val="00EF4007"/>
    <w:rsid w:val="00EF62EF"/>
    <w:rsid w:val="00F01EC5"/>
    <w:rsid w:val="00F02C6A"/>
    <w:rsid w:val="00F044DA"/>
    <w:rsid w:val="00F04EDD"/>
    <w:rsid w:val="00F055B3"/>
    <w:rsid w:val="00F06506"/>
    <w:rsid w:val="00F069FB"/>
    <w:rsid w:val="00F07450"/>
    <w:rsid w:val="00F11448"/>
    <w:rsid w:val="00F127C4"/>
    <w:rsid w:val="00F12CAF"/>
    <w:rsid w:val="00F13FF0"/>
    <w:rsid w:val="00F14FEA"/>
    <w:rsid w:val="00F16CEE"/>
    <w:rsid w:val="00F2013B"/>
    <w:rsid w:val="00F21C44"/>
    <w:rsid w:val="00F235FF"/>
    <w:rsid w:val="00F2454C"/>
    <w:rsid w:val="00F267C5"/>
    <w:rsid w:val="00F31629"/>
    <w:rsid w:val="00F323D5"/>
    <w:rsid w:val="00F33F56"/>
    <w:rsid w:val="00F34018"/>
    <w:rsid w:val="00F346E3"/>
    <w:rsid w:val="00F34C25"/>
    <w:rsid w:val="00F353ED"/>
    <w:rsid w:val="00F3696B"/>
    <w:rsid w:val="00F36F20"/>
    <w:rsid w:val="00F379EB"/>
    <w:rsid w:val="00F37EFE"/>
    <w:rsid w:val="00F40E81"/>
    <w:rsid w:val="00F43441"/>
    <w:rsid w:val="00F43766"/>
    <w:rsid w:val="00F44839"/>
    <w:rsid w:val="00F449A6"/>
    <w:rsid w:val="00F44B03"/>
    <w:rsid w:val="00F45050"/>
    <w:rsid w:val="00F46C99"/>
    <w:rsid w:val="00F50059"/>
    <w:rsid w:val="00F509A9"/>
    <w:rsid w:val="00F51862"/>
    <w:rsid w:val="00F52BDB"/>
    <w:rsid w:val="00F53AEE"/>
    <w:rsid w:val="00F53C8E"/>
    <w:rsid w:val="00F54E5B"/>
    <w:rsid w:val="00F551AF"/>
    <w:rsid w:val="00F57503"/>
    <w:rsid w:val="00F5755D"/>
    <w:rsid w:val="00F60A1F"/>
    <w:rsid w:val="00F60B2B"/>
    <w:rsid w:val="00F619A1"/>
    <w:rsid w:val="00F621D4"/>
    <w:rsid w:val="00F6226D"/>
    <w:rsid w:val="00F626D7"/>
    <w:rsid w:val="00F637AA"/>
    <w:rsid w:val="00F64F4E"/>
    <w:rsid w:val="00F651D4"/>
    <w:rsid w:val="00F65962"/>
    <w:rsid w:val="00F676F0"/>
    <w:rsid w:val="00F704F2"/>
    <w:rsid w:val="00F711C9"/>
    <w:rsid w:val="00F7274B"/>
    <w:rsid w:val="00F73694"/>
    <w:rsid w:val="00F737C2"/>
    <w:rsid w:val="00F73D4D"/>
    <w:rsid w:val="00F74620"/>
    <w:rsid w:val="00F74770"/>
    <w:rsid w:val="00F75585"/>
    <w:rsid w:val="00F806A2"/>
    <w:rsid w:val="00F80B92"/>
    <w:rsid w:val="00F80EF5"/>
    <w:rsid w:val="00F82AFF"/>
    <w:rsid w:val="00F83176"/>
    <w:rsid w:val="00F83A2F"/>
    <w:rsid w:val="00F83A9E"/>
    <w:rsid w:val="00F8408E"/>
    <w:rsid w:val="00F84602"/>
    <w:rsid w:val="00F84C9E"/>
    <w:rsid w:val="00F85B96"/>
    <w:rsid w:val="00F85D83"/>
    <w:rsid w:val="00F863A2"/>
    <w:rsid w:val="00F86DA1"/>
    <w:rsid w:val="00F87C5F"/>
    <w:rsid w:val="00F87E63"/>
    <w:rsid w:val="00F907A0"/>
    <w:rsid w:val="00F91294"/>
    <w:rsid w:val="00F91D45"/>
    <w:rsid w:val="00F9205E"/>
    <w:rsid w:val="00F92397"/>
    <w:rsid w:val="00F9422D"/>
    <w:rsid w:val="00F94314"/>
    <w:rsid w:val="00F9431C"/>
    <w:rsid w:val="00F94516"/>
    <w:rsid w:val="00F94B08"/>
    <w:rsid w:val="00F9501B"/>
    <w:rsid w:val="00F96D21"/>
    <w:rsid w:val="00F96DA2"/>
    <w:rsid w:val="00FA04C9"/>
    <w:rsid w:val="00FA0909"/>
    <w:rsid w:val="00FA385D"/>
    <w:rsid w:val="00FA4E65"/>
    <w:rsid w:val="00FA55CC"/>
    <w:rsid w:val="00FA69B5"/>
    <w:rsid w:val="00FA7653"/>
    <w:rsid w:val="00FB0FFE"/>
    <w:rsid w:val="00FB1007"/>
    <w:rsid w:val="00FB17D3"/>
    <w:rsid w:val="00FB276D"/>
    <w:rsid w:val="00FB37DC"/>
    <w:rsid w:val="00FB5824"/>
    <w:rsid w:val="00FB680C"/>
    <w:rsid w:val="00FB6982"/>
    <w:rsid w:val="00FB6A96"/>
    <w:rsid w:val="00FB6C99"/>
    <w:rsid w:val="00FB72A9"/>
    <w:rsid w:val="00FB78A4"/>
    <w:rsid w:val="00FB792A"/>
    <w:rsid w:val="00FC1108"/>
    <w:rsid w:val="00FC17D0"/>
    <w:rsid w:val="00FC2070"/>
    <w:rsid w:val="00FC295A"/>
    <w:rsid w:val="00FC29A1"/>
    <w:rsid w:val="00FC2A19"/>
    <w:rsid w:val="00FC2A6D"/>
    <w:rsid w:val="00FC30A6"/>
    <w:rsid w:val="00FC3404"/>
    <w:rsid w:val="00FC3433"/>
    <w:rsid w:val="00FC35A8"/>
    <w:rsid w:val="00FC38DF"/>
    <w:rsid w:val="00FC4AB1"/>
    <w:rsid w:val="00FC638A"/>
    <w:rsid w:val="00FC7BC9"/>
    <w:rsid w:val="00FC7ECC"/>
    <w:rsid w:val="00FD0628"/>
    <w:rsid w:val="00FD10D4"/>
    <w:rsid w:val="00FD2FFB"/>
    <w:rsid w:val="00FD5AE4"/>
    <w:rsid w:val="00FD5B19"/>
    <w:rsid w:val="00FD5FB3"/>
    <w:rsid w:val="00FD6675"/>
    <w:rsid w:val="00FD7293"/>
    <w:rsid w:val="00FD7A30"/>
    <w:rsid w:val="00FD7D2C"/>
    <w:rsid w:val="00FD7D32"/>
    <w:rsid w:val="00FE11AC"/>
    <w:rsid w:val="00FE1493"/>
    <w:rsid w:val="00FE1FF2"/>
    <w:rsid w:val="00FE20D0"/>
    <w:rsid w:val="00FE2D50"/>
    <w:rsid w:val="00FE37B4"/>
    <w:rsid w:val="00FE40B6"/>
    <w:rsid w:val="00FE44F6"/>
    <w:rsid w:val="00FE475E"/>
    <w:rsid w:val="00FE4E44"/>
    <w:rsid w:val="00FE500F"/>
    <w:rsid w:val="00FE569F"/>
    <w:rsid w:val="00FE5913"/>
    <w:rsid w:val="00FE67EA"/>
    <w:rsid w:val="00FE6B58"/>
    <w:rsid w:val="00FE6CD4"/>
    <w:rsid w:val="00FE718F"/>
    <w:rsid w:val="00FE739B"/>
    <w:rsid w:val="00FE7EEB"/>
    <w:rsid w:val="00FF0480"/>
    <w:rsid w:val="00FF0623"/>
    <w:rsid w:val="00FF0913"/>
    <w:rsid w:val="00FF0980"/>
    <w:rsid w:val="00FF0FFA"/>
    <w:rsid w:val="00FF14F1"/>
    <w:rsid w:val="00FF1826"/>
    <w:rsid w:val="00FF272E"/>
    <w:rsid w:val="00FF2C07"/>
    <w:rsid w:val="00FF7ED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B2C027"/>
  <w15:docId w15:val="{C91E0DAD-279C-4098-A98F-2ED6E1E407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65C8C"/>
  </w:style>
  <w:style w:type="paragraph" w:styleId="1">
    <w:name w:val="heading 1"/>
    <w:basedOn w:val="a"/>
    <w:next w:val="a"/>
    <w:qFormat/>
    <w:rsid w:val="00674AE7"/>
    <w:pPr>
      <w:keepNext/>
      <w:outlineLvl w:val="0"/>
    </w:pPr>
    <w:rPr>
      <w:sz w:val="32"/>
    </w:rPr>
  </w:style>
  <w:style w:type="paragraph" w:styleId="2">
    <w:name w:val="heading 2"/>
    <w:basedOn w:val="a"/>
    <w:next w:val="a"/>
    <w:qFormat/>
    <w:rsid w:val="002C3658"/>
    <w:pPr>
      <w:keepNext/>
      <w:spacing w:before="240" w:after="60"/>
      <w:outlineLvl w:val="1"/>
    </w:pPr>
    <w:rPr>
      <w:rFonts w:ascii="Arial" w:hAnsi="Arial" w:cs="Arial"/>
      <w:b/>
      <w:bCs/>
      <w:i/>
      <w:iCs/>
      <w:sz w:val="28"/>
      <w:szCs w:val="28"/>
    </w:rPr>
  </w:style>
  <w:style w:type="paragraph" w:styleId="3">
    <w:name w:val="heading 3"/>
    <w:basedOn w:val="a"/>
    <w:next w:val="a"/>
    <w:qFormat/>
    <w:rsid w:val="00674AE7"/>
    <w:pPr>
      <w:keepNext/>
      <w:spacing w:before="240" w:after="60"/>
      <w:outlineLvl w:val="2"/>
    </w:pPr>
    <w:rPr>
      <w:rFonts w:ascii="Arial" w:hAnsi="Arial" w:cs="Arial"/>
      <w:b/>
      <w:bCs/>
      <w:sz w:val="26"/>
      <w:szCs w:val="26"/>
    </w:rPr>
  </w:style>
  <w:style w:type="paragraph" w:styleId="4">
    <w:name w:val="heading 4"/>
    <w:basedOn w:val="a"/>
    <w:next w:val="a"/>
    <w:qFormat/>
    <w:rsid w:val="00674AE7"/>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aliases w:val="%Hyperlink"/>
    <w:rsid w:val="00674AE7"/>
    <w:rPr>
      <w:color w:val="0000FF"/>
      <w:u w:val="single"/>
    </w:rPr>
  </w:style>
  <w:style w:type="paragraph" w:styleId="a4">
    <w:name w:val="Body Text"/>
    <w:basedOn w:val="a"/>
    <w:rsid w:val="00674AE7"/>
    <w:pPr>
      <w:jc w:val="center"/>
    </w:pPr>
    <w:rPr>
      <w:b/>
      <w:bCs/>
      <w:sz w:val="22"/>
    </w:rPr>
  </w:style>
  <w:style w:type="paragraph" w:styleId="30">
    <w:name w:val="Body Text Indent 3"/>
    <w:basedOn w:val="a"/>
    <w:rsid w:val="00674AE7"/>
    <w:pPr>
      <w:tabs>
        <w:tab w:val="left" w:pos="6237"/>
      </w:tabs>
      <w:spacing w:after="120"/>
      <w:ind w:left="6237"/>
    </w:pPr>
  </w:style>
  <w:style w:type="paragraph" w:customStyle="1" w:styleId="ConsTitle">
    <w:name w:val="ConsTitle"/>
    <w:rsid w:val="00674AE7"/>
    <w:pPr>
      <w:autoSpaceDE w:val="0"/>
      <w:autoSpaceDN w:val="0"/>
      <w:adjustRightInd w:val="0"/>
      <w:ind w:right="19772"/>
    </w:pPr>
    <w:rPr>
      <w:rFonts w:ascii="Arial" w:hAnsi="Arial" w:cs="Arial"/>
      <w:b/>
      <w:bCs/>
      <w:sz w:val="16"/>
      <w:szCs w:val="16"/>
    </w:rPr>
  </w:style>
  <w:style w:type="paragraph" w:styleId="a5">
    <w:name w:val="Balloon Text"/>
    <w:basedOn w:val="a"/>
    <w:semiHidden/>
    <w:rsid w:val="006A13A3"/>
    <w:rPr>
      <w:rFonts w:ascii="Tahoma" w:hAnsi="Tahoma" w:cs="Tahoma"/>
      <w:sz w:val="16"/>
      <w:szCs w:val="16"/>
    </w:rPr>
  </w:style>
  <w:style w:type="paragraph" w:styleId="a6">
    <w:name w:val="Body Text Indent"/>
    <w:basedOn w:val="a"/>
    <w:link w:val="a7"/>
    <w:rsid w:val="006A52B4"/>
    <w:pPr>
      <w:spacing w:after="120"/>
      <w:ind w:left="283"/>
    </w:pPr>
  </w:style>
  <w:style w:type="paragraph" w:styleId="31">
    <w:name w:val="Body Text 3"/>
    <w:basedOn w:val="a"/>
    <w:rsid w:val="00F651D4"/>
    <w:pPr>
      <w:spacing w:after="120"/>
    </w:pPr>
    <w:rPr>
      <w:sz w:val="16"/>
      <w:szCs w:val="16"/>
    </w:rPr>
  </w:style>
  <w:style w:type="paragraph" w:styleId="20">
    <w:name w:val="Body Text Indent 2"/>
    <w:basedOn w:val="a"/>
    <w:link w:val="21"/>
    <w:unhideWhenUsed/>
    <w:rsid w:val="004932AB"/>
    <w:pPr>
      <w:spacing w:after="120" w:line="480" w:lineRule="auto"/>
      <w:ind w:left="283"/>
    </w:pPr>
    <w:rPr>
      <w:sz w:val="24"/>
    </w:rPr>
  </w:style>
  <w:style w:type="character" w:customStyle="1" w:styleId="21">
    <w:name w:val="Основной текст с отступом 2 Знак"/>
    <w:link w:val="20"/>
    <w:rsid w:val="004932AB"/>
    <w:rPr>
      <w:sz w:val="24"/>
      <w:lang w:val="ru-RU" w:eastAsia="ru-RU" w:bidi="ar-SA"/>
    </w:rPr>
  </w:style>
  <w:style w:type="paragraph" w:styleId="a8">
    <w:name w:val="footnote text"/>
    <w:basedOn w:val="a"/>
    <w:semiHidden/>
    <w:rsid w:val="004932AB"/>
  </w:style>
  <w:style w:type="character" w:styleId="a9">
    <w:name w:val="footnote reference"/>
    <w:semiHidden/>
    <w:rsid w:val="004932AB"/>
    <w:rPr>
      <w:vertAlign w:val="superscript"/>
    </w:rPr>
  </w:style>
  <w:style w:type="paragraph" w:styleId="aa">
    <w:name w:val="caption"/>
    <w:basedOn w:val="a"/>
    <w:next w:val="a"/>
    <w:qFormat/>
    <w:rsid w:val="004932AB"/>
    <w:rPr>
      <w:b/>
      <w:bCs/>
    </w:rPr>
  </w:style>
  <w:style w:type="paragraph" w:styleId="ab">
    <w:name w:val="header"/>
    <w:basedOn w:val="a"/>
    <w:rsid w:val="004932AB"/>
    <w:pPr>
      <w:tabs>
        <w:tab w:val="center" w:pos="4677"/>
        <w:tab w:val="right" w:pos="9355"/>
      </w:tabs>
    </w:pPr>
  </w:style>
  <w:style w:type="paragraph" w:styleId="ac">
    <w:name w:val="footer"/>
    <w:basedOn w:val="a"/>
    <w:rsid w:val="004932AB"/>
    <w:pPr>
      <w:tabs>
        <w:tab w:val="center" w:pos="4677"/>
        <w:tab w:val="right" w:pos="9355"/>
      </w:tabs>
    </w:pPr>
  </w:style>
  <w:style w:type="paragraph" w:styleId="ad">
    <w:name w:val="Normal (Web)"/>
    <w:basedOn w:val="a"/>
    <w:rsid w:val="00C538BA"/>
    <w:pPr>
      <w:spacing w:before="100" w:beforeAutospacing="1" w:after="119"/>
    </w:pPr>
    <w:rPr>
      <w:sz w:val="24"/>
      <w:szCs w:val="24"/>
    </w:rPr>
  </w:style>
  <w:style w:type="paragraph" w:customStyle="1" w:styleId="ae">
    <w:name w:val="Знак"/>
    <w:basedOn w:val="a"/>
    <w:rsid w:val="002C3658"/>
    <w:pPr>
      <w:spacing w:before="100" w:beforeAutospacing="1" w:after="100" w:afterAutospacing="1"/>
    </w:pPr>
    <w:rPr>
      <w:rFonts w:ascii="Tahoma" w:hAnsi="Tahoma"/>
      <w:lang w:val="en-US" w:eastAsia="en-US"/>
    </w:rPr>
  </w:style>
  <w:style w:type="paragraph" w:customStyle="1" w:styleId="ConsNonformat">
    <w:name w:val="ConsNonformat"/>
    <w:rsid w:val="002C3658"/>
    <w:pPr>
      <w:widowControl w:val="0"/>
      <w:autoSpaceDE w:val="0"/>
      <w:autoSpaceDN w:val="0"/>
      <w:adjustRightInd w:val="0"/>
      <w:ind w:right="19772"/>
    </w:pPr>
    <w:rPr>
      <w:rFonts w:ascii="Courier New" w:hAnsi="Courier New"/>
    </w:rPr>
  </w:style>
  <w:style w:type="paragraph" w:customStyle="1" w:styleId="ConsPlusNormal">
    <w:name w:val="ConsPlusNormal"/>
    <w:link w:val="ConsPlusNormal0"/>
    <w:uiPriority w:val="99"/>
    <w:rsid w:val="002F51B3"/>
    <w:pPr>
      <w:autoSpaceDE w:val="0"/>
      <w:autoSpaceDN w:val="0"/>
      <w:adjustRightInd w:val="0"/>
      <w:ind w:firstLine="720"/>
    </w:pPr>
    <w:rPr>
      <w:rFonts w:ascii="Arial" w:hAnsi="Arial" w:cs="Arial"/>
    </w:rPr>
  </w:style>
  <w:style w:type="paragraph" w:customStyle="1" w:styleId="ConsPlusNonformat">
    <w:name w:val="ConsPlusNonformat"/>
    <w:uiPriority w:val="99"/>
    <w:rsid w:val="002C246A"/>
    <w:pPr>
      <w:autoSpaceDE w:val="0"/>
      <w:autoSpaceDN w:val="0"/>
      <w:adjustRightInd w:val="0"/>
    </w:pPr>
    <w:rPr>
      <w:rFonts w:ascii="Courier New" w:hAnsi="Courier New" w:cs="Courier New"/>
    </w:rPr>
  </w:style>
  <w:style w:type="paragraph" w:customStyle="1" w:styleId="Default">
    <w:name w:val="Default"/>
    <w:rsid w:val="000212E6"/>
    <w:pPr>
      <w:autoSpaceDE w:val="0"/>
      <w:autoSpaceDN w:val="0"/>
      <w:adjustRightInd w:val="0"/>
    </w:pPr>
    <w:rPr>
      <w:color w:val="000000"/>
      <w:sz w:val="24"/>
      <w:szCs w:val="24"/>
    </w:rPr>
  </w:style>
  <w:style w:type="character" w:customStyle="1" w:styleId="a7">
    <w:name w:val="Основной текст с отступом Знак"/>
    <w:basedOn w:val="a0"/>
    <w:link w:val="a6"/>
    <w:rsid w:val="006F323F"/>
  </w:style>
  <w:style w:type="character" w:customStyle="1" w:styleId="ConsPlusNormal0">
    <w:name w:val="ConsPlusNormal Знак"/>
    <w:link w:val="ConsPlusNormal"/>
    <w:uiPriority w:val="99"/>
    <w:rsid w:val="0003669D"/>
    <w:rPr>
      <w:rFonts w:ascii="Arial" w:hAnsi="Arial" w:cs="Arial"/>
      <w:lang w:val="ru-RU" w:eastAsia="ru-RU" w:bidi="ar-SA"/>
    </w:rPr>
  </w:style>
  <w:style w:type="character" w:customStyle="1" w:styleId="iceouttxt4">
    <w:name w:val="iceouttxt4"/>
    <w:basedOn w:val="a0"/>
    <w:rsid w:val="00A20F58"/>
  </w:style>
  <w:style w:type="paragraph" w:styleId="af">
    <w:name w:val="List Paragraph"/>
    <w:aliases w:val="Булет 1,Bullet List,numbered,FooterText,Bullet Number,Нумерованый список,List Paragraph1,lp1,lp11,List Paragraph11,Bullet 1,Use Case List Paragraph,Paragraphe de liste1,Маркер,название,SL_Абзац списка,ПАРАГРАФ,f_Абзац 1,Текстовая,ТЗ список"/>
    <w:basedOn w:val="a"/>
    <w:link w:val="af0"/>
    <w:uiPriority w:val="34"/>
    <w:qFormat/>
    <w:rsid w:val="00A60EAB"/>
    <w:pPr>
      <w:spacing w:after="200" w:line="276" w:lineRule="auto"/>
      <w:ind w:left="720"/>
      <w:contextualSpacing/>
    </w:pPr>
    <w:rPr>
      <w:rFonts w:ascii="Calibri" w:eastAsia="Calibri" w:hAnsi="Calibri"/>
      <w:sz w:val="22"/>
      <w:szCs w:val="22"/>
      <w:lang w:eastAsia="en-US"/>
    </w:rPr>
  </w:style>
  <w:style w:type="character" w:customStyle="1" w:styleId="af1">
    <w:name w:val="Основной текст_"/>
    <w:link w:val="22"/>
    <w:rsid w:val="00B71C95"/>
    <w:rPr>
      <w:sz w:val="21"/>
      <w:szCs w:val="21"/>
      <w:shd w:val="clear" w:color="auto" w:fill="FFFFFF"/>
    </w:rPr>
  </w:style>
  <w:style w:type="paragraph" w:customStyle="1" w:styleId="22">
    <w:name w:val="Основной текст2"/>
    <w:basedOn w:val="a"/>
    <w:link w:val="af1"/>
    <w:rsid w:val="00B71C95"/>
    <w:pPr>
      <w:widowControl w:val="0"/>
      <w:shd w:val="clear" w:color="auto" w:fill="FFFFFF"/>
      <w:spacing w:after="240" w:line="278" w:lineRule="exact"/>
    </w:pPr>
    <w:rPr>
      <w:sz w:val="21"/>
      <w:szCs w:val="21"/>
    </w:rPr>
  </w:style>
  <w:style w:type="character" w:customStyle="1" w:styleId="iceouttxt50">
    <w:name w:val="iceouttxt50"/>
    <w:rsid w:val="00B71C95"/>
    <w:rPr>
      <w:rFonts w:ascii="Arial" w:hAnsi="Arial" w:cs="Arial" w:hint="default"/>
      <w:color w:val="666666"/>
      <w:sz w:val="17"/>
      <w:szCs w:val="17"/>
    </w:rPr>
  </w:style>
  <w:style w:type="character" w:customStyle="1" w:styleId="iceouttxt51">
    <w:name w:val="iceouttxt51"/>
    <w:rsid w:val="002D6724"/>
    <w:rPr>
      <w:rFonts w:ascii="Arial" w:hAnsi="Arial" w:cs="Arial" w:hint="default"/>
      <w:color w:val="666666"/>
      <w:sz w:val="17"/>
      <w:szCs w:val="17"/>
    </w:rPr>
  </w:style>
  <w:style w:type="paragraph" w:customStyle="1" w:styleId="Style1">
    <w:name w:val="Style1"/>
    <w:basedOn w:val="a"/>
    <w:rsid w:val="007D67C7"/>
    <w:pPr>
      <w:widowControl w:val="0"/>
      <w:autoSpaceDE w:val="0"/>
      <w:autoSpaceDN w:val="0"/>
      <w:adjustRightInd w:val="0"/>
      <w:spacing w:line="277" w:lineRule="exact"/>
    </w:pPr>
    <w:rPr>
      <w:sz w:val="24"/>
      <w:szCs w:val="24"/>
    </w:rPr>
  </w:style>
  <w:style w:type="character" w:customStyle="1" w:styleId="FontStyle11">
    <w:name w:val="Font Style11"/>
    <w:rsid w:val="007D67C7"/>
    <w:rPr>
      <w:rFonts w:ascii="Times New Roman" w:hAnsi="Times New Roman" w:cs="Times New Roman"/>
      <w:sz w:val="24"/>
      <w:szCs w:val="24"/>
    </w:rPr>
  </w:style>
  <w:style w:type="paragraph" w:customStyle="1" w:styleId="parameter">
    <w:name w:val="parameter"/>
    <w:basedOn w:val="a"/>
    <w:rsid w:val="0023370C"/>
    <w:pPr>
      <w:spacing w:before="100" w:beforeAutospacing="1" w:after="100" w:afterAutospacing="1"/>
    </w:pPr>
    <w:rPr>
      <w:sz w:val="24"/>
      <w:szCs w:val="24"/>
    </w:rPr>
  </w:style>
  <w:style w:type="character" w:customStyle="1" w:styleId="af2">
    <w:name w:val="Основной текст + Полужирный"/>
    <w:rsid w:val="00063C7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Style6">
    <w:name w:val="Style6"/>
    <w:basedOn w:val="a"/>
    <w:rsid w:val="00663688"/>
    <w:pPr>
      <w:widowControl w:val="0"/>
      <w:autoSpaceDE w:val="0"/>
      <w:autoSpaceDN w:val="0"/>
      <w:adjustRightInd w:val="0"/>
      <w:spacing w:line="346" w:lineRule="exact"/>
      <w:ind w:firstLine="710"/>
      <w:jc w:val="both"/>
    </w:pPr>
    <w:rPr>
      <w:sz w:val="24"/>
      <w:szCs w:val="24"/>
    </w:rPr>
  </w:style>
  <w:style w:type="character" w:customStyle="1" w:styleId="FontStyle20">
    <w:name w:val="Font Style20"/>
    <w:rsid w:val="00663688"/>
    <w:rPr>
      <w:rFonts w:ascii="Times New Roman" w:hAnsi="Times New Roman" w:cs="Times New Roman"/>
      <w:sz w:val="22"/>
      <w:szCs w:val="22"/>
    </w:rPr>
  </w:style>
  <w:style w:type="paragraph" w:customStyle="1" w:styleId="32">
    <w:name w:val="Стиль3"/>
    <w:basedOn w:val="20"/>
    <w:rsid w:val="00663688"/>
    <w:pPr>
      <w:widowControl w:val="0"/>
      <w:tabs>
        <w:tab w:val="num" w:pos="1307"/>
      </w:tabs>
      <w:adjustRightInd w:val="0"/>
      <w:spacing w:after="0" w:line="240" w:lineRule="auto"/>
      <w:ind w:left="1080"/>
      <w:jc w:val="both"/>
      <w:textAlignment w:val="baseline"/>
    </w:pPr>
  </w:style>
  <w:style w:type="character" w:customStyle="1" w:styleId="FontStyle19">
    <w:name w:val="Font Style19"/>
    <w:uiPriority w:val="99"/>
    <w:rsid w:val="00663688"/>
    <w:rPr>
      <w:rFonts w:ascii="Times New Roman" w:hAnsi="Times New Roman" w:cs="Times New Roman"/>
      <w:b/>
      <w:bCs/>
      <w:sz w:val="22"/>
      <w:szCs w:val="22"/>
    </w:rPr>
  </w:style>
  <w:style w:type="paragraph" w:customStyle="1" w:styleId="ConsNormal">
    <w:name w:val="ConsNormal"/>
    <w:link w:val="ConsNormal0"/>
    <w:rsid w:val="00CA3B2C"/>
    <w:pPr>
      <w:widowControl w:val="0"/>
      <w:autoSpaceDE w:val="0"/>
      <w:autoSpaceDN w:val="0"/>
      <w:adjustRightInd w:val="0"/>
      <w:ind w:right="19772" w:firstLine="720"/>
    </w:pPr>
    <w:rPr>
      <w:rFonts w:ascii="Arial" w:hAnsi="Arial" w:cs="Arial"/>
    </w:rPr>
  </w:style>
  <w:style w:type="paragraph" w:customStyle="1" w:styleId="310">
    <w:name w:val="аголовок 31"/>
    <w:basedOn w:val="a"/>
    <w:next w:val="a"/>
    <w:uiPriority w:val="99"/>
    <w:rsid w:val="00CA3B2C"/>
    <w:pPr>
      <w:keepNext/>
      <w:jc w:val="both"/>
    </w:pPr>
    <w:rPr>
      <w:sz w:val="24"/>
      <w:szCs w:val="24"/>
    </w:rPr>
  </w:style>
  <w:style w:type="paragraph" w:customStyle="1" w:styleId="parametervalue">
    <w:name w:val="parametervalue"/>
    <w:basedOn w:val="a"/>
    <w:rsid w:val="005939B5"/>
    <w:pPr>
      <w:spacing w:before="100" w:beforeAutospacing="1" w:after="100" w:afterAutospacing="1"/>
    </w:pPr>
    <w:rPr>
      <w:sz w:val="24"/>
      <w:szCs w:val="24"/>
    </w:rPr>
  </w:style>
  <w:style w:type="character" w:customStyle="1" w:styleId="af3">
    <w:name w:val="Оглавление_"/>
    <w:link w:val="10"/>
    <w:uiPriority w:val="99"/>
    <w:locked/>
    <w:rsid w:val="00D86022"/>
    <w:rPr>
      <w:sz w:val="14"/>
      <w:szCs w:val="14"/>
      <w:shd w:val="clear" w:color="auto" w:fill="FFFFFF"/>
    </w:rPr>
  </w:style>
  <w:style w:type="paragraph" w:customStyle="1" w:styleId="10">
    <w:name w:val="Оглавление1"/>
    <w:basedOn w:val="a"/>
    <w:link w:val="af3"/>
    <w:uiPriority w:val="99"/>
    <w:rsid w:val="00D86022"/>
    <w:pPr>
      <w:widowControl w:val="0"/>
      <w:shd w:val="clear" w:color="auto" w:fill="FFFFFF"/>
      <w:spacing w:before="360" w:line="307" w:lineRule="exact"/>
      <w:jc w:val="both"/>
    </w:pPr>
    <w:rPr>
      <w:sz w:val="14"/>
      <w:szCs w:val="14"/>
    </w:rPr>
  </w:style>
  <w:style w:type="character" w:customStyle="1" w:styleId="40">
    <w:name w:val="Основной текст (4)_"/>
    <w:link w:val="41"/>
    <w:uiPriority w:val="99"/>
    <w:locked/>
    <w:rsid w:val="00D86022"/>
    <w:rPr>
      <w:sz w:val="14"/>
      <w:szCs w:val="14"/>
      <w:shd w:val="clear" w:color="auto" w:fill="FFFFFF"/>
    </w:rPr>
  </w:style>
  <w:style w:type="paragraph" w:customStyle="1" w:styleId="41">
    <w:name w:val="Основной текст (4)"/>
    <w:basedOn w:val="a"/>
    <w:link w:val="40"/>
    <w:uiPriority w:val="99"/>
    <w:rsid w:val="00D86022"/>
    <w:pPr>
      <w:widowControl w:val="0"/>
      <w:shd w:val="clear" w:color="auto" w:fill="FFFFFF"/>
      <w:spacing w:before="540" w:line="178" w:lineRule="exact"/>
      <w:ind w:firstLine="120"/>
    </w:pPr>
    <w:rPr>
      <w:sz w:val="14"/>
      <w:szCs w:val="14"/>
    </w:rPr>
  </w:style>
  <w:style w:type="paragraph" w:styleId="33">
    <w:name w:val="toc 3"/>
    <w:basedOn w:val="a"/>
    <w:next w:val="a"/>
    <w:autoRedefine/>
    <w:uiPriority w:val="39"/>
    <w:qFormat/>
    <w:rsid w:val="00E0030A"/>
    <w:pPr>
      <w:ind w:left="480"/>
    </w:pPr>
    <w:rPr>
      <w:i/>
      <w:iCs/>
    </w:rPr>
  </w:style>
  <w:style w:type="paragraph" w:customStyle="1" w:styleId="Style14">
    <w:name w:val="Style14"/>
    <w:basedOn w:val="a"/>
    <w:uiPriority w:val="99"/>
    <w:rsid w:val="003E001D"/>
    <w:pPr>
      <w:widowControl w:val="0"/>
      <w:autoSpaceDE w:val="0"/>
      <w:autoSpaceDN w:val="0"/>
      <w:adjustRightInd w:val="0"/>
      <w:spacing w:line="317" w:lineRule="exact"/>
      <w:ind w:firstLine="725"/>
    </w:pPr>
    <w:rPr>
      <w:sz w:val="24"/>
      <w:szCs w:val="24"/>
    </w:rPr>
  </w:style>
  <w:style w:type="character" w:customStyle="1" w:styleId="ConsNormal0">
    <w:name w:val="ConsNormal Знак"/>
    <w:link w:val="ConsNormal"/>
    <w:locked/>
    <w:rsid w:val="00C036F0"/>
    <w:rPr>
      <w:rFonts w:ascii="Arial" w:hAnsi="Arial" w:cs="Arial"/>
      <w:lang w:val="ru-RU" w:eastAsia="ru-RU" w:bidi="ar-SA"/>
    </w:rPr>
  </w:style>
  <w:style w:type="table" w:customStyle="1" w:styleId="42">
    <w:name w:val="Сетка таблицы4"/>
    <w:basedOn w:val="a1"/>
    <w:next w:val="af4"/>
    <w:uiPriority w:val="59"/>
    <w:rsid w:val="00D6209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4">
    <w:name w:val="Table Grid"/>
    <w:basedOn w:val="a1"/>
    <w:uiPriority w:val="39"/>
    <w:rsid w:val="00D620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
    <w:rsid w:val="00D47079"/>
    <w:pPr>
      <w:spacing w:before="100" w:beforeAutospacing="1" w:after="100" w:afterAutospacing="1"/>
    </w:pPr>
    <w:rPr>
      <w:sz w:val="24"/>
      <w:szCs w:val="24"/>
    </w:rPr>
  </w:style>
  <w:style w:type="paragraph" w:styleId="af5">
    <w:name w:val="No Spacing"/>
    <w:link w:val="af6"/>
    <w:uiPriority w:val="1"/>
    <w:qFormat/>
    <w:rsid w:val="00EF35BB"/>
    <w:rPr>
      <w:sz w:val="24"/>
      <w:szCs w:val="24"/>
    </w:rPr>
  </w:style>
  <w:style w:type="character" w:styleId="af7">
    <w:name w:val="line number"/>
    <w:uiPriority w:val="99"/>
    <w:semiHidden/>
    <w:unhideWhenUsed/>
    <w:rsid w:val="008B065C"/>
  </w:style>
  <w:style w:type="character" w:customStyle="1" w:styleId="apple-converted-space">
    <w:name w:val="apple-converted-space"/>
    <w:basedOn w:val="a0"/>
    <w:rsid w:val="004E4CB1"/>
  </w:style>
  <w:style w:type="character" w:customStyle="1" w:styleId="extended-textshort">
    <w:name w:val="extended-text__short"/>
    <w:basedOn w:val="a0"/>
    <w:rsid w:val="00C51BBD"/>
  </w:style>
  <w:style w:type="paragraph" w:customStyle="1" w:styleId="topleveltext">
    <w:name w:val="topleveltext"/>
    <w:basedOn w:val="a"/>
    <w:rsid w:val="009760C7"/>
    <w:pPr>
      <w:spacing w:before="100" w:beforeAutospacing="1" w:after="100" w:afterAutospacing="1"/>
    </w:pPr>
    <w:rPr>
      <w:sz w:val="24"/>
      <w:szCs w:val="24"/>
    </w:rPr>
  </w:style>
  <w:style w:type="character" w:customStyle="1" w:styleId="af6">
    <w:name w:val="Без интервала Знак"/>
    <w:link w:val="af5"/>
    <w:uiPriority w:val="1"/>
    <w:locked/>
    <w:rsid w:val="00452B36"/>
    <w:rPr>
      <w:sz w:val="24"/>
      <w:szCs w:val="24"/>
    </w:rPr>
  </w:style>
  <w:style w:type="character" w:customStyle="1" w:styleId="sectioninfo2">
    <w:name w:val="section__info2"/>
    <w:basedOn w:val="a0"/>
    <w:rsid w:val="000019F1"/>
    <w:rPr>
      <w:vanish w:val="0"/>
      <w:webHidden w:val="0"/>
      <w:specVanish w:val="0"/>
    </w:rPr>
  </w:style>
  <w:style w:type="table" w:customStyle="1" w:styleId="11">
    <w:name w:val="Сетка таблицы1"/>
    <w:basedOn w:val="a1"/>
    <w:next w:val="af4"/>
    <w:rsid w:val="00AD44F3"/>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8">
    <w:name w:val="annotation reference"/>
    <w:basedOn w:val="a0"/>
    <w:uiPriority w:val="99"/>
    <w:semiHidden/>
    <w:unhideWhenUsed/>
    <w:rsid w:val="00AC71D6"/>
    <w:rPr>
      <w:sz w:val="16"/>
      <w:szCs w:val="16"/>
    </w:rPr>
  </w:style>
  <w:style w:type="paragraph" w:styleId="af9">
    <w:name w:val="annotation text"/>
    <w:basedOn w:val="a"/>
    <w:link w:val="afa"/>
    <w:uiPriority w:val="99"/>
    <w:semiHidden/>
    <w:unhideWhenUsed/>
    <w:rsid w:val="00AC71D6"/>
  </w:style>
  <w:style w:type="character" w:customStyle="1" w:styleId="afa">
    <w:name w:val="Текст примечания Знак"/>
    <w:basedOn w:val="a0"/>
    <w:link w:val="af9"/>
    <w:uiPriority w:val="99"/>
    <w:semiHidden/>
    <w:rsid w:val="00AC71D6"/>
  </w:style>
  <w:style w:type="paragraph" w:styleId="afb">
    <w:name w:val="annotation subject"/>
    <w:basedOn w:val="af9"/>
    <w:next w:val="af9"/>
    <w:link w:val="afc"/>
    <w:uiPriority w:val="99"/>
    <w:semiHidden/>
    <w:unhideWhenUsed/>
    <w:rsid w:val="00AC71D6"/>
    <w:rPr>
      <w:b/>
      <w:bCs/>
    </w:rPr>
  </w:style>
  <w:style w:type="character" w:customStyle="1" w:styleId="afc">
    <w:name w:val="Тема примечания Знак"/>
    <w:basedOn w:val="afa"/>
    <w:link w:val="afb"/>
    <w:uiPriority w:val="99"/>
    <w:semiHidden/>
    <w:rsid w:val="00AC71D6"/>
    <w:rPr>
      <w:b/>
      <w:bCs/>
    </w:rPr>
  </w:style>
  <w:style w:type="character" w:customStyle="1" w:styleId="chars-valuevalue-min-val">
    <w:name w:val="chars-value__value-min-val"/>
    <w:basedOn w:val="a0"/>
    <w:rsid w:val="00681676"/>
  </w:style>
  <w:style w:type="character" w:customStyle="1" w:styleId="23">
    <w:name w:val="Основной текст (2)_"/>
    <w:basedOn w:val="a0"/>
    <w:rsid w:val="005475E8"/>
    <w:rPr>
      <w:rFonts w:ascii="Courier New" w:eastAsia="Courier New" w:hAnsi="Courier New" w:cs="Courier New"/>
      <w:b w:val="0"/>
      <w:bCs w:val="0"/>
      <w:i w:val="0"/>
      <w:iCs w:val="0"/>
      <w:smallCaps w:val="0"/>
      <w:strike w:val="0"/>
      <w:sz w:val="18"/>
      <w:szCs w:val="18"/>
      <w:u w:val="none"/>
    </w:rPr>
  </w:style>
  <w:style w:type="character" w:customStyle="1" w:styleId="24">
    <w:name w:val="Основной текст (2) + Полужирный"/>
    <w:basedOn w:val="23"/>
    <w:rsid w:val="005475E8"/>
    <w:rPr>
      <w:rFonts w:ascii="Courier New" w:eastAsia="Courier New" w:hAnsi="Courier New" w:cs="Courier New"/>
      <w:b/>
      <w:bCs/>
      <w:i w:val="0"/>
      <w:iCs w:val="0"/>
      <w:smallCaps w:val="0"/>
      <w:strike w:val="0"/>
      <w:color w:val="000000"/>
      <w:spacing w:val="0"/>
      <w:w w:val="100"/>
      <w:position w:val="0"/>
      <w:sz w:val="18"/>
      <w:szCs w:val="18"/>
      <w:u w:val="none"/>
      <w:lang w:val="ru-RU" w:eastAsia="ru-RU" w:bidi="ru-RU"/>
    </w:rPr>
  </w:style>
  <w:style w:type="character" w:customStyle="1" w:styleId="25">
    <w:name w:val="Основной текст (2)"/>
    <w:basedOn w:val="23"/>
    <w:rsid w:val="005475E8"/>
    <w:rPr>
      <w:rFonts w:ascii="Courier New" w:eastAsia="Courier New" w:hAnsi="Courier New" w:cs="Courier New"/>
      <w:b w:val="0"/>
      <w:bCs w:val="0"/>
      <w:i w:val="0"/>
      <w:iCs w:val="0"/>
      <w:smallCaps w:val="0"/>
      <w:strike w:val="0"/>
      <w:color w:val="000000"/>
      <w:spacing w:val="0"/>
      <w:w w:val="100"/>
      <w:position w:val="0"/>
      <w:sz w:val="18"/>
      <w:szCs w:val="18"/>
      <w:u w:val="none"/>
      <w:lang w:val="ru-RU" w:eastAsia="ru-RU" w:bidi="ru-RU"/>
    </w:rPr>
  </w:style>
  <w:style w:type="character" w:customStyle="1" w:styleId="af0">
    <w:name w:val="Абзац списка Знак"/>
    <w:aliases w:val="Булет 1 Знак,Bullet List Знак,numbered Знак,FooterText Знак,Bullet Number Знак,Нумерованый список Знак,List Paragraph1 Знак,lp1 Знак,lp11 Знак,List Paragraph11 Знак,Bullet 1 Знак,Use Case List Paragraph Знак,Paragraphe de liste1 Знак"/>
    <w:link w:val="af"/>
    <w:uiPriority w:val="34"/>
    <w:qFormat/>
    <w:locked/>
    <w:rsid w:val="00D14273"/>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0427">
      <w:bodyDiv w:val="1"/>
      <w:marLeft w:val="0"/>
      <w:marRight w:val="0"/>
      <w:marTop w:val="0"/>
      <w:marBottom w:val="0"/>
      <w:divBdr>
        <w:top w:val="none" w:sz="0" w:space="0" w:color="auto"/>
        <w:left w:val="none" w:sz="0" w:space="0" w:color="auto"/>
        <w:bottom w:val="none" w:sz="0" w:space="0" w:color="auto"/>
        <w:right w:val="none" w:sz="0" w:space="0" w:color="auto"/>
      </w:divBdr>
    </w:div>
    <w:div w:id="7104328">
      <w:bodyDiv w:val="1"/>
      <w:marLeft w:val="0"/>
      <w:marRight w:val="0"/>
      <w:marTop w:val="0"/>
      <w:marBottom w:val="0"/>
      <w:divBdr>
        <w:top w:val="none" w:sz="0" w:space="0" w:color="auto"/>
        <w:left w:val="none" w:sz="0" w:space="0" w:color="auto"/>
        <w:bottom w:val="none" w:sz="0" w:space="0" w:color="auto"/>
        <w:right w:val="none" w:sz="0" w:space="0" w:color="auto"/>
      </w:divBdr>
      <w:divsChild>
        <w:div w:id="1395811038">
          <w:marLeft w:val="0"/>
          <w:marRight w:val="0"/>
          <w:marTop w:val="0"/>
          <w:marBottom w:val="0"/>
          <w:divBdr>
            <w:top w:val="none" w:sz="0" w:space="0" w:color="auto"/>
            <w:left w:val="none" w:sz="0" w:space="0" w:color="auto"/>
            <w:bottom w:val="none" w:sz="0" w:space="0" w:color="auto"/>
            <w:right w:val="none" w:sz="0" w:space="0" w:color="auto"/>
          </w:divBdr>
        </w:div>
      </w:divsChild>
    </w:div>
    <w:div w:id="25914165">
      <w:bodyDiv w:val="1"/>
      <w:marLeft w:val="0"/>
      <w:marRight w:val="0"/>
      <w:marTop w:val="0"/>
      <w:marBottom w:val="0"/>
      <w:divBdr>
        <w:top w:val="none" w:sz="0" w:space="0" w:color="auto"/>
        <w:left w:val="none" w:sz="0" w:space="0" w:color="auto"/>
        <w:bottom w:val="none" w:sz="0" w:space="0" w:color="auto"/>
        <w:right w:val="none" w:sz="0" w:space="0" w:color="auto"/>
      </w:divBdr>
    </w:div>
    <w:div w:id="50926310">
      <w:bodyDiv w:val="1"/>
      <w:marLeft w:val="0"/>
      <w:marRight w:val="0"/>
      <w:marTop w:val="0"/>
      <w:marBottom w:val="900"/>
      <w:divBdr>
        <w:top w:val="none" w:sz="0" w:space="0" w:color="auto"/>
        <w:left w:val="none" w:sz="0" w:space="0" w:color="auto"/>
        <w:bottom w:val="none" w:sz="0" w:space="0" w:color="auto"/>
        <w:right w:val="none" w:sz="0" w:space="0" w:color="auto"/>
      </w:divBdr>
      <w:divsChild>
        <w:div w:id="133838341">
          <w:marLeft w:val="0"/>
          <w:marRight w:val="0"/>
          <w:marTop w:val="0"/>
          <w:marBottom w:val="0"/>
          <w:divBdr>
            <w:top w:val="none" w:sz="0" w:space="0" w:color="auto"/>
            <w:left w:val="none" w:sz="0" w:space="0" w:color="auto"/>
            <w:bottom w:val="none" w:sz="0" w:space="0" w:color="auto"/>
            <w:right w:val="none" w:sz="0" w:space="0" w:color="auto"/>
          </w:divBdr>
          <w:divsChild>
            <w:div w:id="1248425308">
              <w:marLeft w:val="0"/>
              <w:marRight w:val="0"/>
              <w:marTop w:val="0"/>
              <w:marBottom w:val="0"/>
              <w:divBdr>
                <w:top w:val="none" w:sz="0" w:space="0" w:color="auto"/>
                <w:left w:val="none" w:sz="0" w:space="0" w:color="auto"/>
                <w:bottom w:val="none" w:sz="0" w:space="0" w:color="auto"/>
                <w:right w:val="none" w:sz="0" w:space="0" w:color="auto"/>
              </w:divBdr>
              <w:divsChild>
                <w:div w:id="966860190">
                  <w:marLeft w:val="0"/>
                  <w:marRight w:val="0"/>
                  <w:marTop w:val="0"/>
                  <w:marBottom w:val="0"/>
                  <w:divBdr>
                    <w:top w:val="none" w:sz="0" w:space="0" w:color="auto"/>
                    <w:left w:val="none" w:sz="0" w:space="0" w:color="auto"/>
                    <w:bottom w:val="none" w:sz="0" w:space="0" w:color="auto"/>
                    <w:right w:val="none" w:sz="0" w:space="0" w:color="auto"/>
                  </w:divBdr>
                  <w:divsChild>
                    <w:div w:id="1534342546">
                      <w:marLeft w:val="0"/>
                      <w:marRight w:val="0"/>
                      <w:marTop w:val="0"/>
                      <w:marBottom w:val="0"/>
                      <w:divBdr>
                        <w:top w:val="none" w:sz="0" w:space="0" w:color="auto"/>
                        <w:left w:val="none" w:sz="0" w:space="0" w:color="auto"/>
                        <w:bottom w:val="none" w:sz="0" w:space="0" w:color="auto"/>
                        <w:right w:val="none" w:sz="0" w:space="0" w:color="auto"/>
                      </w:divBdr>
                      <w:divsChild>
                        <w:div w:id="100008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4280317">
      <w:bodyDiv w:val="1"/>
      <w:marLeft w:val="0"/>
      <w:marRight w:val="0"/>
      <w:marTop w:val="0"/>
      <w:marBottom w:val="0"/>
      <w:divBdr>
        <w:top w:val="none" w:sz="0" w:space="0" w:color="auto"/>
        <w:left w:val="none" w:sz="0" w:space="0" w:color="auto"/>
        <w:bottom w:val="none" w:sz="0" w:space="0" w:color="auto"/>
        <w:right w:val="none" w:sz="0" w:space="0" w:color="auto"/>
      </w:divBdr>
    </w:div>
    <w:div w:id="56249930">
      <w:bodyDiv w:val="1"/>
      <w:marLeft w:val="0"/>
      <w:marRight w:val="0"/>
      <w:marTop w:val="0"/>
      <w:marBottom w:val="0"/>
      <w:divBdr>
        <w:top w:val="none" w:sz="0" w:space="0" w:color="auto"/>
        <w:left w:val="none" w:sz="0" w:space="0" w:color="auto"/>
        <w:bottom w:val="none" w:sz="0" w:space="0" w:color="auto"/>
        <w:right w:val="none" w:sz="0" w:space="0" w:color="auto"/>
      </w:divBdr>
    </w:div>
    <w:div w:id="70011778">
      <w:bodyDiv w:val="1"/>
      <w:marLeft w:val="0"/>
      <w:marRight w:val="0"/>
      <w:marTop w:val="0"/>
      <w:marBottom w:val="0"/>
      <w:divBdr>
        <w:top w:val="none" w:sz="0" w:space="0" w:color="auto"/>
        <w:left w:val="none" w:sz="0" w:space="0" w:color="auto"/>
        <w:bottom w:val="none" w:sz="0" w:space="0" w:color="auto"/>
        <w:right w:val="none" w:sz="0" w:space="0" w:color="auto"/>
      </w:divBdr>
      <w:divsChild>
        <w:div w:id="1450661727">
          <w:marLeft w:val="0"/>
          <w:marRight w:val="0"/>
          <w:marTop w:val="0"/>
          <w:marBottom w:val="0"/>
          <w:divBdr>
            <w:top w:val="none" w:sz="0" w:space="0" w:color="auto"/>
            <w:left w:val="none" w:sz="0" w:space="0" w:color="auto"/>
            <w:bottom w:val="none" w:sz="0" w:space="0" w:color="auto"/>
            <w:right w:val="none" w:sz="0" w:space="0" w:color="auto"/>
          </w:divBdr>
        </w:div>
      </w:divsChild>
    </w:div>
    <w:div w:id="103699669">
      <w:bodyDiv w:val="1"/>
      <w:marLeft w:val="0"/>
      <w:marRight w:val="0"/>
      <w:marTop w:val="0"/>
      <w:marBottom w:val="0"/>
      <w:divBdr>
        <w:top w:val="none" w:sz="0" w:space="0" w:color="auto"/>
        <w:left w:val="none" w:sz="0" w:space="0" w:color="auto"/>
        <w:bottom w:val="none" w:sz="0" w:space="0" w:color="auto"/>
        <w:right w:val="none" w:sz="0" w:space="0" w:color="auto"/>
      </w:divBdr>
      <w:divsChild>
        <w:div w:id="99424188">
          <w:marLeft w:val="0"/>
          <w:marRight w:val="0"/>
          <w:marTop w:val="0"/>
          <w:marBottom w:val="0"/>
          <w:divBdr>
            <w:top w:val="none" w:sz="0" w:space="0" w:color="auto"/>
            <w:left w:val="none" w:sz="0" w:space="0" w:color="auto"/>
            <w:bottom w:val="none" w:sz="0" w:space="0" w:color="auto"/>
            <w:right w:val="none" w:sz="0" w:space="0" w:color="auto"/>
          </w:divBdr>
        </w:div>
      </w:divsChild>
    </w:div>
    <w:div w:id="118107411">
      <w:bodyDiv w:val="1"/>
      <w:marLeft w:val="0"/>
      <w:marRight w:val="0"/>
      <w:marTop w:val="0"/>
      <w:marBottom w:val="0"/>
      <w:divBdr>
        <w:top w:val="none" w:sz="0" w:space="0" w:color="auto"/>
        <w:left w:val="none" w:sz="0" w:space="0" w:color="auto"/>
        <w:bottom w:val="none" w:sz="0" w:space="0" w:color="auto"/>
        <w:right w:val="none" w:sz="0" w:space="0" w:color="auto"/>
      </w:divBdr>
    </w:div>
    <w:div w:id="121386433">
      <w:bodyDiv w:val="1"/>
      <w:marLeft w:val="0"/>
      <w:marRight w:val="0"/>
      <w:marTop w:val="0"/>
      <w:marBottom w:val="0"/>
      <w:divBdr>
        <w:top w:val="none" w:sz="0" w:space="0" w:color="auto"/>
        <w:left w:val="none" w:sz="0" w:space="0" w:color="auto"/>
        <w:bottom w:val="none" w:sz="0" w:space="0" w:color="auto"/>
        <w:right w:val="none" w:sz="0" w:space="0" w:color="auto"/>
      </w:divBdr>
      <w:divsChild>
        <w:div w:id="1664704712">
          <w:marLeft w:val="0"/>
          <w:marRight w:val="0"/>
          <w:marTop w:val="0"/>
          <w:marBottom w:val="0"/>
          <w:divBdr>
            <w:top w:val="inset" w:sz="2" w:space="0" w:color="auto"/>
            <w:left w:val="inset" w:sz="2" w:space="1" w:color="auto"/>
            <w:bottom w:val="inset" w:sz="2" w:space="0" w:color="auto"/>
            <w:right w:val="inset" w:sz="2" w:space="1" w:color="auto"/>
          </w:divBdr>
        </w:div>
      </w:divsChild>
    </w:div>
    <w:div w:id="128548861">
      <w:bodyDiv w:val="1"/>
      <w:marLeft w:val="0"/>
      <w:marRight w:val="0"/>
      <w:marTop w:val="0"/>
      <w:marBottom w:val="0"/>
      <w:divBdr>
        <w:top w:val="none" w:sz="0" w:space="0" w:color="auto"/>
        <w:left w:val="none" w:sz="0" w:space="0" w:color="auto"/>
        <w:bottom w:val="none" w:sz="0" w:space="0" w:color="auto"/>
        <w:right w:val="none" w:sz="0" w:space="0" w:color="auto"/>
      </w:divBdr>
      <w:divsChild>
        <w:div w:id="1955944918">
          <w:marLeft w:val="0"/>
          <w:marRight w:val="0"/>
          <w:marTop w:val="0"/>
          <w:marBottom w:val="0"/>
          <w:divBdr>
            <w:top w:val="inset" w:sz="2" w:space="0" w:color="auto"/>
            <w:left w:val="inset" w:sz="2" w:space="1" w:color="auto"/>
            <w:bottom w:val="inset" w:sz="2" w:space="0" w:color="auto"/>
            <w:right w:val="inset" w:sz="2" w:space="1" w:color="auto"/>
          </w:divBdr>
        </w:div>
      </w:divsChild>
    </w:div>
    <w:div w:id="146938327">
      <w:bodyDiv w:val="1"/>
      <w:marLeft w:val="0"/>
      <w:marRight w:val="0"/>
      <w:marTop w:val="0"/>
      <w:marBottom w:val="0"/>
      <w:divBdr>
        <w:top w:val="none" w:sz="0" w:space="0" w:color="auto"/>
        <w:left w:val="none" w:sz="0" w:space="0" w:color="auto"/>
        <w:bottom w:val="none" w:sz="0" w:space="0" w:color="auto"/>
        <w:right w:val="none" w:sz="0" w:space="0" w:color="auto"/>
      </w:divBdr>
    </w:div>
    <w:div w:id="196814864">
      <w:bodyDiv w:val="1"/>
      <w:marLeft w:val="0"/>
      <w:marRight w:val="0"/>
      <w:marTop w:val="0"/>
      <w:marBottom w:val="0"/>
      <w:divBdr>
        <w:top w:val="none" w:sz="0" w:space="0" w:color="auto"/>
        <w:left w:val="none" w:sz="0" w:space="0" w:color="auto"/>
        <w:bottom w:val="none" w:sz="0" w:space="0" w:color="auto"/>
        <w:right w:val="none" w:sz="0" w:space="0" w:color="auto"/>
      </w:divBdr>
    </w:div>
    <w:div w:id="198511645">
      <w:bodyDiv w:val="1"/>
      <w:marLeft w:val="0"/>
      <w:marRight w:val="0"/>
      <w:marTop w:val="0"/>
      <w:marBottom w:val="0"/>
      <w:divBdr>
        <w:top w:val="none" w:sz="0" w:space="0" w:color="auto"/>
        <w:left w:val="none" w:sz="0" w:space="0" w:color="auto"/>
        <w:bottom w:val="none" w:sz="0" w:space="0" w:color="auto"/>
        <w:right w:val="none" w:sz="0" w:space="0" w:color="auto"/>
      </w:divBdr>
      <w:divsChild>
        <w:div w:id="1205409657">
          <w:marLeft w:val="0"/>
          <w:marRight w:val="0"/>
          <w:marTop w:val="0"/>
          <w:marBottom w:val="0"/>
          <w:divBdr>
            <w:top w:val="none" w:sz="0" w:space="0" w:color="auto"/>
            <w:left w:val="none" w:sz="0" w:space="0" w:color="auto"/>
            <w:bottom w:val="none" w:sz="0" w:space="0" w:color="auto"/>
            <w:right w:val="none" w:sz="0" w:space="0" w:color="auto"/>
          </w:divBdr>
        </w:div>
      </w:divsChild>
    </w:div>
    <w:div w:id="213277113">
      <w:bodyDiv w:val="1"/>
      <w:marLeft w:val="0"/>
      <w:marRight w:val="0"/>
      <w:marTop w:val="0"/>
      <w:marBottom w:val="0"/>
      <w:divBdr>
        <w:top w:val="none" w:sz="0" w:space="0" w:color="auto"/>
        <w:left w:val="none" w:sz="0" w:space="0" w:color="auto"/>
        <w:bottom w:val="none" w:sz="0" w:space="0" w:color="auto"/>
        <w:right w:val="none" w:sz="0" w:space="0" w:color="auto"/>
      </w:divBdr>
    </w:div>
    <w:div w:id="217716671">
      <w:bodyDiv w:val="1"/>
      <w:marLeft w:val="0"/>
      <w:marRight w:val="0"/>
      <w:marTop w:val="0"/>
      <w:marBottom w:val="0"/>
      <w:divBdr>
        <w:top w:val="none" w:sz="0" w:space="0" w:color="auto"/>
        <w:left w:val="none" w:sz="0" w:space="0" w:color="auto"/>
        <w:bottom w:val="none" w:sz="0" w:space="0" w:color="auto"/>
        <w:right w:val="none" w:sz="0" w:space="0" w:color="auto"/>
      </w:divBdr>
    </w:div>
    <w:div w:id="220142386">
      <w:bodyDiv w:val="1"/>
      <w:marLeft w:val="0"/>
      <w:marRight w:val="0"/>
      <w:marTop w:val="0"/>
      <w:marBottom w:val="0"/>
      <w:divBdr>
        <w:top w:val="none" w:sz="0" w:space="0" w:color="auto"/>
        <w:left w:val="none" w:sz="0" w:space="0" w:color="auto"/>
        <w:bottom w:val="none" w:sz="0" w:space="0" w:color="auto"/>
        <w:right w:val="none" w:sz="0" w:space="0" w:color="auto"/>
      </w:divBdr>
    </w:div>
    <w:div w:id="293684222">
      <w:bodyDiv w:val="1"/>
      <w:marLeft w:val="0"/>
      <w:marRight w:val="0"/>
      <w:marTop w:val="0"/>
      <w:marBottom w:val="0"/>
      <w:divBdr>
        <w:top w:val="none" w:sz="0" w:space="0" w:color="auto"/>
        <w:left w:val="none" w:sz="0" w:space="0" w:color="auto"/>
        <w:bottom w:val="none" w:sz="0" w:space="0" w:color="auto"/>
        <w:right w:val="none" w:sz="0" w:space="0" w:color="auto"/>
      </w:divBdr>
      <w:divsChild>
        <w:div w:id="1149785465">
          <w:marLeft w:val="0"/>
          <w:marRight w:val="0"/>
          <w:marTop w:val="0"/>
          <w:marBottom w:val="0"/>
          <w:divBdr>
            <w:top w:val="inset" w:sz="2" w:space="0" w:color="auto"/>
            <w:left w:val="inset" w:sz="2" w:space="1" w:color="auto"/>
            <w:bottom w:val="inset" w:sz="2" w:space="0" w:color="auto"/>
            <w:right w:val="inset" w:sz="2" w:space="1" w:color="auto"/>
          </w:divBdr>
        </w:div>
      </w:divsChild>
    </w:div>
    <w:div w:id="296883193">
      <w:bodyDiv w:val="1"/>
      <w:marLeft w:val="0"/>
      <w:marRight w:val="0"/>
      <w:marTop w:val="0"/>
      <w:marBottom w:val="0"/>
      <w:divBdr>
        <w:top w:val="none" w:sz="0" w:space="0" w:color="auto"/>
        <w:left w:val="none" w:sz="0" w:space="0" w:color="auto"/>
        <w:bottom w:val="none" w:sz="0" w:space="0" w:color="auto"/>
        <w:right w:val="none" w:sz="0" w:space="0" w:color="auto"/>
      </w:divBdr>
    </w:div>
    <w:div w:id="306056771">
      <w:bodyDiv w:val="1"/>
      <w:marLeft w:val="0"/>
      <w:marRight w:val="0"/>
      <w:marTop w:val="0"/>
      <w:marBottom w:val="0"/>
      <w:divBdr>
        <w:top w:val="none" w:sz="0" w:space="0" w:color="auto"/>
        <w:left w:val="none" w:sz="0" w:space="0" w:color="auto"/>
        <w:bottom w:val="none" w:sz="0" w:space="0" w:color="auto"/>
        <w:right w:val="none" w:sz="0" w:space="0" w:color="auto"/>
      </w:divBdr>
    </w:div>
    <w:div w:id="316038621">
      <w:bodyDiv w:val="1"/>
      <w:marLeft w:val="0"/>
      <w:marRight w:val="0"/>
      <w:marTop w:val="0"/>
      <w:marBottom w:val="0"/>
      <w:divBdr>
        <w:top w:val="none" w:sz="0" w:space="0" w:color="auto"/>
        <w:left w:val="none" w:sz="0" w:space="0" w:color="auto"/>
        <w:bottom w:val="none" w:sz="0" w:space="0" w:color="auto"/>
        <w:right w:val="none" w:sz="0" w:space="0" w:color="auto"/>
      </w:divBdr>
    </w:div>
    <w:div w:id="324171722">
      <w:bodyDiv w:val="1"/>
      <w:marLeft w:val="0"/>
      <w:marRight w:val="0"/>
      <w:marTop w:val="0"/>
      <w:marBottom w:val="0"/>
      <w:divBdr>
        <w:top w:val="none" w:sz="0" w:space="0" w:color="auto"/>
        <w:left w:val="none" w:sz="0" w:space="0" w:color="auto"/>
        <w:bottom w:val="none" w:sz="0" w:space="0" w:color="auto"/>
        <w:right w:val="none" w:sz="0" w:space="0" w:color="auto"/>
      </w:divBdr>
      <w:divsChild>
        <w:div w:id="1631204893">
          <w:marLeft w:val="0"/>
          <w:marRight w:val="0"/>
          <w:marTop w:val="0"/>
          <w:marBottom w:val="0"/>
          <w:divBdr>
            <w:top w:val="none" w:sz="0" w:space="0" w:color="auto"/>
            <w:left w:val="none" w:sz="0" w:space="0" w:color="auto"/>
            <w:bottom w:val="none" w:sz="0" w:space="0" w:color="auto"/>
            <w:right w:val="none" w:sz="0" w:space="0" w:color="auto"/>
          </w:divBdr>
        </w:div>
      </w:divsChild>
    </w:div>
    <w:div w:id="343096735">
      <w:bodyDiv w:val="1"/>
      <w:marLeft w:val="0"/>
      <w:marRight w:val="0"/>
      <w:marTop w:val="0"/>
      <w:marBottom w:val="0"/>
      <w:divBdr>
        <w:top w:val="none" w:sz="0" w:space="0" w:color="auto"/>
        <w:left w:val="none" w:sz="0" w:space="0" w:color="auto"/>
        <w:bottom w:val="none" w:sz="0" w:space="0" w:color="auto"/>
        <w:right w:val="none" w:sz="0" w:space="0" w:color="auto"/>
      </w:divBdr>
    </w:div>
    <w:div w:id="402608087">
      <w:bodyDiv w:val="1"/>
      <w:marLeft w:val="0"/>
      <w:marRight w:val="0"/>
      <w:marTop w:val="0"/>
      <w:marBottom w:val="0"/>
      <w:divBdr>
        <w:top w:val="none" w:sz="0" w:space="0" w:color="auto"/>
        <w:left w:val="none" w:sz="0" w:space="0" w:color="auto"/>
        <w:bottom w:val="none" w:sz="0" w:space="0" w:color="auto"/>
        <w:right w:val="none" w:sz="0" w:space="0" w:color="auto"/>
      </w:divBdr>
    </w:div>
    <w:div w:id="409350043">
      <w:bodyDiv w:val="1"/>
      <w:marLeft w:val="0"/>
      <w:marRight w:val="0"/>
      <w:marTop w:val="0"/>
      <w:marBottom w:val="0"/>
      <w:divBdr>
        <w:top w:val="none" w:sz="0" w:space="0" w:color="auto"/>
        <w:left w:val="none" w:sz="0" w:space="0" w:color="auto"/>
        <w:bottom w:val="none" w:sz="0" w:space="0" w:color="auto"/>
        <w:right w:val="none" w:sz="0" w:space="0" w:color="auto"/>
      </w:divBdr>
    </w:div>
    <w:div w:id="424617496">
      <w:bodyDiv w:val="1"/>
      <w:marLeft w:val="0"/>
      <w:marRight w:val="0"/>
      <w:marTop w:val="0"/>
      <w:marBottom w:val="0"/>
      <w:divBdr>
        <w:top w:val="none" w:sz="0" w:space="0" w:color="auto"/>
        <w:left w:val="none" w:sz="0" w:space="0" w:color="auto"/>
        <w:bottom w:val="none" w:sz="0" w:space="0" w:color="auto"/>
        <w:right w:val="none" w:sz="0" w:space="0" w:color="auto"/>
      </w:divBdr>
    </w:div>
    <w:div w:id="425031970">
      <w:bodyDiv w:val="1"/>
      <w:marLeft w:val="0"/>
      <w:marRight w:val="0"/>
      <w:marTop w:val="0"/>
      <w:marBottom w:val="0"/>
      <w:divBdr>
        <w:top w:val="none" w:sz="0" w:space="0" w:color="auto"/>
        <w:left w:val="none" w:sz="0" w:space="0" w:color="auto"/>
        <w:bottom w:val="none" w:sz="0" w:space="0" w:color="auto"/>
        <w:right w:val="none" w:sz="0" w:space="0" w:color="auto"/>
      </w:divBdr>
      <w:divsChild>
        <w:div w:id="770904616">
          <w:marLeft w:val="0"/>
          <w:marRight w:val="0"/>
          <w:marTop w:val="0"/>
          <w:marBottom w:val="0"/>
          <w:divBdr>
            <w:top w:val="none" w:sz="0" w:space="0" w:color="auto"/>
            <w:left w:val="none" w:sz="0" w:space="0" w:color="auto"/>
            <w:bottom w:val="none" w:sz="0" w:space="0" w:color="auto"/>
            <w:right w:val="none" w:sz="0" w:space="0" w:color="auto"/>
          </w:divBdr>
          <w:divsChild>
            <w:div w:id="134565434">
              <w:marLeft w:val="0"/>
              <w:marRight w:val="0"/>
              <w:marTop w:val="0"/>
              <w:marBottom w:val="0"/>
              <w:divBdr>
                <w:top w:val="none" w:sz="0" w:space="0" w:color="auto"/>
                <w:left w:val="none" w:sz="0" w:space="0" w:color="auto"/>
                <w:bottom w:val="none" w:sz="0" w:space="0" w:color="auto"/>
                <w:right w:val="none" w:sz="0" w:space="0" w:color="auto"/>
              </w:divBdr>
              <w:divsChild>
                <w:div w:id="1351221752">
                  <w:marLeft w:val="0"/>
                  <w:marRight w:val="0"/>
                  <w:marTop w:val="0"/>
                  <w:marBottom w:val="0"/>
                  <w:divBdr>
                    <w:top w:val="none" w:sz="0" w:space="0" w:color="auto"/>
                    <w:left w:val="none" w:sz="0" w:space="0" w:color="auto"/>
                    <w:bottom w:val="none" w:sz="0" w:space="0" w:color="auto"/>
                    <w:right w:val="none" w:sz="0" w:space="0" w:color="auto"/>
                  </w:divBdr>
                  <w:divsChild>
                    <w:div w:id="418525997">
                      <w:marLeft w:val="0"/>
                      <w:marRight w:val="0"/>
                      <w:marTop w:val="0"/>
                      <w:marBottom w:val="0"/>
                      <w:divBdr>
                        <w:top w:val="none" w:sz="0" w:space="0" w:color="auto"/>
                        <w:left w:val="none" w:sz="0" w:space="0" w:color="auto"/>
                        <w:bottom w:val="none" w:sz="0" w:space="0" w:color="auto"/>
                        <w:right w:val="none" w:sz="0" w:space="0" w:color="auto"/>
                      </w:divBdr>
                      <w:divsChild>
                        <w:div w:id="1327704468">
                          <w:marLeft w:val="0"/>
                          <w:marRight w:val="0"/>
                          <w:marTop w:val="0"/>
                          <w:marBottom w:val="0"/>
                          <w:divBdr>
                            <w:top w:val="none" w:sz="0" w:space="0" w:color="auto"/>
                            <w:left w:val="none" w:sz="0" w:space="0" w:color="auto"/>
                            <w:bottom w:val="none" w:sz="0" w:space="0" w:color="auto"/>
                            <w:right w:val="none" w:sz="0" w:space="0" w:color="auto"/>
                          </w:divBdr>
                          <w:divsChild>
                            <w:div w:id="2096705001">
                              <w:marLeft w:val="0"/>
                              <w:marRight w:val="0"/>
                              <w:marTop w:val="0"/>
                              <w:marBottom w:val="0"/>
                              <w:divBdr>
                                <w:top w:val="none" w:sz="0" w:space="0" w:color="auto"/>
                                <w:left w:val="none" w:sz="0" w:space="0" w:color="auto"/>
                                <w:bottom w:val="none" w:sz="0" w:space="0" w:color="auto"/>
                                <w:right w:val="none" w:sz="0" w:space="0" w:color="auto"/>
                              </w:divBdr>
                              <w:divsChild>
                                <w:div w:id="2034573044">
                                  <w:marLeft w:val="0"/>
                                  <w:marRight w:val="0"/>
                                  <w:marTop w:val="0"/>
                                  <w:marBottom w:val="0"/>
                                  <w:divBdr>
                                    <w:top w:val="none" w:sz="0" w:space="0" w:color="auto"/>
                                    <w:left w:val="none" w:sz="0" w:space="0" w:color="auto"/>
                                    <w:bottom w:val="none" w:sz="0" w:space="0" w:color="auto"/>
                                    <w:right w:val="none" w:sz="0" w:space="0" w:color="auto"/>
                                  </w:divBdr>
                                  <w:divsChild>
                                    <w:div w:id="127474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9057572">
      <w:bodyDiv w:val="1"/>
      <w:marLeft w:val="0"/>
      <w:marRight w:val="0"/>
      <w:marTop w:val="0"/>
      <w:marBottom w:val="0"/>
      <w:divBdr>
        <w:top w:val="none" w:sz="0" w:space="0" w:color="auto"/>
        <w:left w:val="none" w:sz="0" w:space="0" w:color="auto"/>
        <w:bottom w:val="none" w:sz="0" w:space="0" w:color="auto"/>
        <w:right w:val="none" w:sz="0" w:space="0" w:color="auto"/>
      </w:divBdr>
    </w:div>
    <w:div w:id="487474729">
      <w:bodyDiv w:val="1"/>
      <w:marLeft w:val="0"/>
      <w:marRight w:val="0"/>
      <w:marTop w:val="0"/>
      <w:marBottom w:val="0"/>
      <w:divBdr>
        <w:top w:val="none" w:sz="0" w:space="0" w:color="auto"/>
        <w:left w:val="none" w:sz="0" w:space="0" w:color="auto"/>
        <w:bottom w:val="none" w:sz="0" w:space="0" w:color="auto"/>
        <w:right w:val="none" w:sz="0" w:space="0" w:color="auto"/>
      </w:divBdr>
    </w:div>
    <w:div w:id="498036879">
      <w:bodyDiv w:val="1"/>
      <w:marLeft w:val="0"/>
      <w:marRight w:val="0"/>
      <w:marTop w:val="0"/>
      <w:marBottom w:val="0"/>
      <w:divBdr>
        <w:top w:val="none" w:sz="0" w:space="0" w:color="auto"/>
        <w:left w:val="none" w:sz="0" w:space="0" w:color="auto"/>
        <w:bottom w:val="none" w:sz="0" w:space="0" w:color="auto"/>
        <w:right w:val="none" w:sz="0" w:space="0" w:color="auto"/>
      </w:divBdr>
      <w:divsChild>
        <w:div w:id="1022048261">
          <w:marLeft w:val="0"/>
          <w:marRight w:val="0"/>
          <w:marTop w:val="0"/>
          <w:marBottom w:val="0"/>
          <w:divBdr>
            <w:top w:val="none" w:sz="0" w:space="0" w:color="auto"/>
            <w:left w:val="none" w:sz="0" w:space="0" w:color="auto"/>
            <w:bottom w:val="none" w:sz="0" w:space="0" w:color="auto"/>
            <w:right w:val="none" w:sz="0" w:space="0" w:color="auto"/>
          </w:divBdr>
        </w:div>
      </w:divsChild>
    </w:div>
    <w:div w:id="508563285">
      <w:bodyDiv w:val="1"/>
      <w:marLeft w:val="0"/>
      <w:marRight w:val="0"/>
      <w:marTop w:val="0"/>
      <w:marBottom w:val="0"/>
      <w:divBdr>
        <w:top w:val="none" w:sz="0" w:space="0" w:color="auto"/>
        <w:left w:val="none" w:sz="0" w:space="0" w:color="auto"/>
        <w:bottom w:val="none" w:sz="0" w:space="0" w:color="auto"/>
        <w:right w:val="none" w:sz="0" w:space="0" w:color="auto"/>
      </w:divBdr>
      <w:divsChild>
        <w:div w:id="2124418497">
          <w:marLeft w:val="0"/>
          <w:marRight w:val="0"/>
          <w:marTop w:val="0"/>
          <w:marBottom w:val="0"/>
          <w:divBdr>
            <w:top w:val="inset" w:sz="2" w:space="0" w:color="auto"/>
            <w:left w:val="inset" w:sz="2" w:space="1" w:color="auto"/>
            <w:bottom w:val="inset" w:sz="2" w:space="0" w:color="auto"/>
            <w:right w:val="inset" w:sz="2" w:space="1" w:color="auto"/>
          </w:divBdr>
        </w:div>
      </w:divsChild>
    </w:div>
    <w:div w:id="527187024">
      <w:bodyDiv w:val="1"/>
      <w:marLeft w:val="0"/>
      <w:marRight w:val="0"/>
      <w:marTop w:val="0"/>
      <w:marBottom w:val="0"/>
      <w:divBdr>
        <w:top w:val="none" w:sz="0" w:space="0" w:color="auto"/>
        <w:left w:val="none" w:sz="0" w:space="0" w:color="auto"/>
        <w:bottom w:val="none" w:sz="0" w:space="0" w:color="auto"/>
        <w:right w:val="none" w:sz="0" w:space="0" w:color="auto"/>
      </w:divBdr>
    </w:div>
    <w:div w:id="571165314">
      <w:bodyDiv w:val="1"/>
      <w:marLeft w:val="0"/>
      <w:marRight w:val="0"/>
      <w:marTop w:val="0"/>
      <w:marBottom w:val="0"/>
      <w:divBdr>
        <w:top w:val="none" w:sz="0" w:space="0" w:color="auto"/>
        <w:left w:val="none" w:sz="0" w:space="0" w:color="auto"/>
        <w:bottom w:val="none" w:sz="0" w:space="0" w:color="auto"/>
        <w:right w:val="none" w:sz="0" w:space="0" w:color="auto"/>
      </w:divBdr>
    </w:div>
    <w:div w:id="665980348">
      <w:bodyDiv w:val="1"/>
      <w:marLeft w:val="0"/>
      <w:marRight w:val="0"/>
      <w:marTop w:val="0"/>
      <w:marBottom w:val="0"/>
      <w:divBdr>
        <w:top w:val="none" w:sz="0" w:space="0" w:color="auto"/>
        <w:left w:val="none" w:sz="0" w:space="0" w:color="auto"/>
        <w:bottom w:val="none" w:sz="0" w:space="0" w:color="auto"/>
        <w:right w:val="none" w:sz="0" w:space="0" w:color="auto"/>
      </w:divBdr>
    </w:div>
    <w:div w:id="690109424">
      <w:bodyDiv w:val="1"/>
      <w:marLeft w:val="0"/>
      <w:marRight w:val="0"/>
      <w:marTop w:val="0"/>
      <w:marBottom w:val="0"/>
      <w:divBdr>
        <w:top w:val="none" w:sz="0" w:space="0" w:color="auto"/>
        <w:left w:val="none" w:sz="0" w:space="0" w:color="auto"/>
        <w:bottom w:val="none" w:sz="0" w:space="0" w:color="auto"/>
        <w:right w:val="none" w:sz="0" w:space="0" w:color="auto"/>
      </w:divBdr>
      <w:divsChild>
        <w:div w:id="208494700">
          <w:marLeft w:val="0"/>
          <w:marRight w:val="0"/>
          <w:marTop w:val="0"/>
          <w:marBottom w:val="0"/>
          <w:divBdr>
            <w:top w:val="none" w:sz="0" w:space="0" w:color="auto"/>
            <w:left w:val="none" w:sz="0" w:space="0" w:color="auto"/>
            <w:bottom w:val="none" w:sz="0" w:space="0" w:color="auto"/>
            <w:right w:val="none" w:sz="0" w:space="0" w:color="auto"/>
          </w:divBdr>
        </w:div>
      </w:divsChild>
    </w:div>
    <w:div w:id="755054858">
      <w:bodyDiv w:val="1"/>
      <w:marLeft w:val="0"/>
      <w:marRight w:val="0"/>
      <w:marTop w:val="0"/>
      <w:marBottom w:val="0"/>
      <w:divBdr>
        <w:top w:val="none" w:sz="0" w:space="0" w:color="auto"/>
        <w:left w:val="none" w:sz="0" w:space="0" w:color="auto"/>
        <w:bottom w:val="none" w:sz="0" w:space="0" w:color="auto"/>
        <w:right w:val="none" w:sz="0" w:space="0" w:color="auto"/>
      </w:divBdr>
    </w:div>
    <w:div w:id="766467657">
      <w:bodyDiv w:val="1"/>
      <w:marLeft w:val="0"/>
      <w:marRight w:val="0"/>
      <w:marTop w:val="0"/>
      <w:marBottom w:val="0"/>
      <w:divBdr>
        <w:top w:val="none" w:sz="0" w:space="0" w:color="auto"/>
        <w:left w:val="none" w:sz="0" w:space="0" w:color="auto"/>
        <w:bottom w:val="none" w:sz="0" w:space="0" w:color="auto"/>
        <w:right w:val="none" w:sz="0" w:space="0" w:color="auto"/>
      </w:divBdr>
    </w:div>
    <w:div w:id="788158328">
      <w:bodyDiv w:val="1"/>
      <w:marLeft w:val="0"/>
      <w:marRight w:val="0"/>
      <w:marTop w:val="0"/>
      <w:marBottom w:val="0"/>
      <w:divBdr>
        <w:top w:val="none" w:sz="0" w:space="0" w:color="auto"/>
        <w:left w:val="none" w:sz="0" w:space="0" w:color="auto"/>
        <w:bottom w:val="none" w:sz="0" w:space="0" w:color="auto"/>
        <w:right w:val="none" w:sz="0" w:space="0" w:color="auto"/>
      </w:divBdr>
      <w:divsChild>
        <w:div w:id="1692875348">
          <w:marLeft w:val="0"/>
          <w:marRight w:val="0"/>
          <w:marTop w:val="0"/>
          <w:marBottom w:val="0"/>
          <w:divBdr>
            <w:top w:val="inset" w:sz="2" w:space="0" w:color="auto"/>
            <w:left w:val="inset" w:sz="2" w:space="1" w:color="auto"/>
            <w:bottom w:val="inset" w:sz="2" w:space="0" w:color="auto"/>
            <w:right w:val="inset" w:sz="2" w:space="1" w:color="auto"/>
          </w:divBdr>
        </w:div>
      </w:divsChild>
    </w:div>
    <w:div w:id="857238322">
      <w:bodyDiv w:val="1"/>
      <w:marLeft w:val="0"/>
      <w:marRight w:val="0"/>
      <w:marTop w:val="0"/>
      <w:marBottom w:val="0"/>
      <w:divBdr>
        <w:top w:val="none" w:sz="0" w:space="0" w:color="auto"/>
        <w:left w:val="none" w:sz="0" w:space="0" w:color="auto"/>
        <w:bottom w:val="none" w:sz="0" w:space="0" w:color="auto"/>
        <w:right w:val="none" w:sz="0" w:space="0" w:color="auto"/>
      </w:divBdr>
    </w:div>
    <w:div w:id="871302207">
      <w:bodyDiv w:val="1"/>
      <w:marLeft w:val="0"/>
      <w:marRight w:val="0"/>
      <w:marTop w:val="0"/>
      <w:marBottom w:val="0"/>
      <w:divBdr>
        <w:top w:val="none" w:sz="0" w:space="0" w:color="auto"/>
        <w:left w:val="none" w:sz="0" w:space="0" w:color="auto"/>
        <w:bottom w:val="none" w:sz="0" w:space="0" w:color="auto"/>
        <w:right w:val="none" w:sz="0" w:space="0" w:color="auto"/>
      </w:divBdr>
    </w:div>
    <w:div w:id="881866621">
      <w:bodyDiv w:val="1"/>
      <w:marLeft w:val="0"/>
      <w:marRight w:val="0"/>
      <w:marTop w:val="0"/>
      <w:marBottom w:val="0"/>
      <w:divBdr>
        <w:top w:val="none" w:sz="0" w:space="0" w:color="auto"/>
        <w:left w:val="none" w:sz="0" w:space="0" w:color="auto"/>
        <w:bottom w:val="none" w:sz="0" w:space="0" w:color="auto"/>
        <w:right w:val="none" w:sz="0" w:space="0" w:color="auto"/>
      </w:divBdr>
    </w:div>
    <w:div w:id="920525831">
      <w:bodyDiv w:val="1"/>
      <w:marLeft w:val="0"/>
      <w:marRight w:val="0"/>
      <w:marTop w:val="0"/>
      <w:marBottom w:val="0"/>
      <w:divBdr>
        <w:top w:val="none" w:sz="0" w:space="0" w:color="auto"/>
        <w:left w:val="none" w:sz="0" w:space="0" w:color="auto"/>
        <w:bottom w:val="none" w:sz="0" w:space="0" w:color="auto"/>
        <w:right w:val="none" w:sz="0" w:space="0" w:color="auto"/>
      </w:divBdr>
      <w:divsChild>
        <w:div w:id="434133393">
          <w:marLeft w:val="0"/>
          <w:marRight w:val="0"/>
          <w:marTop w:val="0"/>
          <w:marBottom w:val="0"/>
          <w:divBdr>
            <w:top w:val="inset" w:sz="2" w:space="0" w:color="auto"/>
            <w:left w:val="inset" w:sz="2" w:space="1" w:color="auto"/>
            <w:bottom w:val="inset" w:sz="2" w:space="0" w:color="auto"/>
            <w:right w:val="inset" w:sz="2" w:space="1" w:color="auto"/>
          </w:divBdr>
        </w:div>
      </w:divsChild>
    </w:div>
    <w:div w:id="922762711">
      <w:bodyDiv w:val="1"/>
      <w:marLeft w:val="0"/>
      <w:marRight w:val="0"/>
      <w:marTop w:val="0"/>
      <w:marBottom w:val="0"/>
      <w:divBdr>
        <w:top w:val="none" w:sz="0" w:space="0" w:color="auto"/>
        <w:left w:val="none" w:sz="0" w:space="0" w:color="auto"/>
        <w:bottom w:val="none" w:sz="0" w:space="0" w:color="auto"/>
        <w:right w:val="none" w:sz="0" w:space="0" w:color="auto"/>
      </w:divBdr>
    </w:div>
    <w:div w:id="924412160">
      <w:bodyDiv w:val="1"/>
      <w:marLeft w:val="0"/>
      <w:marRight w:val="0"/>
      <w:marTop w:val="0"/>
      <w:marBottom w:val="0"/>
      <w:divBdr>
        <w:top w:val="none" w:sz="0" w:space="0" w:color="auto"/>
        <w:left w:val="none" w:sz="0" w:space="0" w:color="auto"/>
        <w:bottom w:val="none" w:sz="0" w:space="0" w:color="auto"/>
        <w:right w:val="none" w:sz="0" w:space="0" w:color="auto"/>
      </w:divBdr>
      <w:divsChild>
        <w:div w:id="1597447655">
          <w:marLeft w:val="0"/>
          <w:marRight w:val="0"/>
          <w:marTop w:val="0"/>
          <w:marBottom w:val="0"/>
          <w:divBdr>
            <w:top w:val="none" w:sz="0" w:space="0" w:color="auto"/>
            <w:left w:val="none" w:sz="0" w:space="0" w:color="auto"/>
            <w:bottom w:val="none" w:sz="0" w:space="0" w:color="auto"/>
            <w:right w:val="none" w:sz="0" w:space="0" w:color="auto"/>
          </w:divBdr>
        </w:div>
      </w:divsChild>
    </w:div>
    <w:div w:id="991829551">
      <w:bodyDiv w:val="1"/>
      <w:marLeft w:val="0"/>
      <w:marRight w:val="0"/>
      <w:marTop w:val="0"/>
      <w:marBottom w:val="0"/>
      <w:divBdr>
        <w:top w:val="none" w:sz="0" w:space="0" w:color="auto"/>
        <w:left w:val="none" w:sz="0" w:space="0" w:color="auto"/>
        <w:bottom w:val="none" w:sz="0" w:space="0" w:color="auto"/>
        <w:right w:val="none" w:sz="0" w:space="0" w:color="auto"/>
      </w:divBdr>
    </w:div>
    <w:div w:id="993291765">
      <w:bodyDiv w:val="1"/>
      <w:marLeft w:val="0"/>
      <w:marRight w:val="0"/>
      <w:marTop w:val="0"/>
      <w:marBottom w:val="0"/>
      <w:divBdr>
        <w:top w:val="none" w:sz="0" w:space="0" w:color="auto"/>
        <w:left w:val="none" w:sz="0" w:space="0" w:color="auto"/>
        <w:bottom w:val="none" w:sz="0" w:space="0" w:color="auto"/>
        <w:right w:val="none" w:sz="0" w:space="0" w:color="auto"/>
      </w:divBdr>
    </w:div>
    <w:div w:id="1017653275">
      <w:bodyDiv w:val="1"/>
      <w:marLeft w:val="0"/>
      <w:marRight w:val="0"/>
      <w:marTop w:val="0"/>
      <w:marBottom w:val="0"/>
      <w:divBdr>
        <w:top w:val="none" w:sz="0" w:space="0" w:color="auto"/>
        <w:left w:val="none" w:sz="0" w:space="0" w:color="auto"/>
        <w:bottom w:val="none" w:sz="0" w:space="0" w:color="auto"/>
        <w:right w:val="none" w:sz="0" w:space="0" w:color="auto"/>
      </w:divBdr>
    </w:div>
    <w:div w:id="1065879107">
      <w:bodyDiv w:val="1"/>
      <w:marLeft w:val="0"/>
      <w:marRight w:val="0"/>
      <w:marTop w:val="0"/>
      <w:marBottom w:val="0"/>
      <w:divBdr>
        <w:top w:val="none" w:sz="0" w:space="0" w:color="auto"/>
        <w:left w:val="none" w:sz="0" w:space="0" w:color="auto"/>
        <w:bottom w:val="none" w:sz="0" w:space="0" w:color="auto"/>
        <w:right w:val="none" w:sz="0" w:space="0" w:color="auto"/>
      </w:divBdr>
    </w:div>
    <w:div w:id="1088696776">
      <w:bodyDiv w:val="1"/>
      <w:marLeft w:val="0"/>
      <w:marRight w:val="0"/>
      <w:marTop w:val="0"/>
      <w:marBottom w:val="0"/>
      <w:divBdr>
        <w:top w:val="none" w:sz="0" w:space="0" w:color="auto"/>
        <w:left w:val="none" w:sz="0" w:space="0" w:color="auto"/>
        <w:bottom w:val="none" w:sz="0" w:space="0" w:color="auto"/>
        <w:right w:val="none" w:sz="0" w:space="0" w:color="auto"/>
      </w:divBdr>
      <w:divsChild>
        <w:div w:id="1774864244">
          <w:marLeft w:val="0"/>
          <w:marRight w:val="0"/>
          <w:marTop w:val="0"/>
          <w:marBottom w:val="0"/>
          <w:divBdr>
            <w:top w:val="inset" w:sz="2" w:space="0" w:color="auto"/>
            <w:left w:val="inset" w:sz="2" w:space="1" w:color="auto"/>
            <w:bottom w:val="inset" w:sz="2" w:space="0" w:color="auto"/>
            <w:right w:val="inset" w:sz="2" w:space="1" w:color="auto"/>
          </w:divBdr>
        </w:div>
      </w:divsChild>
    </w:div>
    <w:div w:id="1110971737">
      <w:bodyDiv w:val="1"/>
      <w:marLeft w:val="0"/>
      <w:marRight w:val="0"/>
      <w:marTop w:val="0"/>
      <w:marBottom w:val="0"/>
      <w:divBdr>
        <w:top w:val="none" w:sz="0" w:space="0" w:color="auto"/>
        <w:left w:val="none" w:sz="0" w:space="0" w:color="auto"/>
        <w:bottom w:val="none" w:sz="0" w:space="0" w:color="auto"/>
        <w:right w:val="none" w:sz="0" w:space="0" w:color="auto"/>
      </w:divBdr>
    </w:div>
    <w:div w:id="1129855686">
      <w:bodyDiv w:val="1"/>
      <w:marLeft w:val="0"/>
      <w:marRight w:val="0"/>
      <w:marTop w:val="0"/>
      <w:marBottom w:val="0"/>
      <w:divBdr>
        <w:top w:val="none" w:sz="0" w:space="0" w:color="auto"/>
        <w:left w:val="none" w:sz="0" w:space="0" w:color="auto"/>
        <w:bottom w:val="none" w:sz="0" w:space="0" w:color="auto"/>
        <w:right w:val="none" w:sz="0" w:space="0" w:color="auto"/>
      </w:divBdr>
    </w:div>
    <w:div w:id="1154448996">
      <w:bodyDiv w:val="1"/>
      <w:marLeft w:val="0"/>
      <w:marRight w:val="0"/>
      <w:marTop w:val="0"/>
      <w:marBottom w:val="0"/>
      <w:divBdr>
        <w:top w:val="none" w:sz="0" w:space="0" w:color="auto"/>
        <w:left w:val="none" w:sz="0" w:space="0" w:color="auto"/>
        <w:bottom w:val="none" w:sz="0" w:space="0" w:color="auto"/>
        <w:right w:val="none" w:sz="0" w:space="0" w:color="auto"/>
      </w:divBdr>
      <w:divsChild>
        <w:div w:id="1601833893">
          <w:marLeft w:val="0"/>
          <w:marRight w:val="0"/>
          <w:marTop w:val="0"/>
          <w:marBottom w:val="0"/>
          <w:divBdr>
            <w:top w:val="none" w:sz="0" w:space="0" w:color="auto"/>
            <w:left w:val="none" w:sz="0" w:space="0" w:color="auto"/>
            <w:bottom w:val="none" w:sz="0" w:space="0" w:color="auto"/>
            <w:right w:val="none" w:sz="0" w:space="0" w:color="auto"/>
          </w:divBdr>
        </w:div>
      </w:divsChild>
    </w:div>
    <w:div w:id="1194730058">
      <w:bodyDiv w:val="1"/>
      <w:marLeft w:val="0"/>
      <w:marRight w:val="0"/>
      <w:marTop w:val="0"/>
      <w:marBottom w:val="0"/>
      <w:divBdr>
        <w:top w:val="none" w:sz="0" w:space="0" w:color="auto"/>
        <w:left w:val="none" w:sz="0" w:space="0" w:color="auto"/>
        <w:bottom w:val="none" w:sz="0" w:space="0" w:color="auto"/>
        <w:right w:val="none" w:sz="0" w:space="0" w:color="auto"/>
      </w:divBdr>
      <w:divsChild>
        <w:div w:id="271940508">
          <w:marLeft w:val="0"/>
          <w:marRight w:val="0"/>
          <w:marTop w:val="0"/>
          <w:marBottom w:val="0"/>
          <w:divBdr>
            <w:top w:val="inset" w:sz="2" w:space="0" w:color="auto"/>
            <w:left w:val="inset" w:sz="2" w:space="1" w:color="auto"/>
            <w:bottom w:val="inset" w:sz="2" w:space="0" w:color="auto"/>
            <w:right w:val="inset" w:sz="2" w:space="1" w:color="auto"/>
          </w:divBdr>
        </w:div>
      </w:divsChild>
    </w:div>
    <w:div w:id="1210187896">
      <w:bodyDiv w:val="1"/>
      <w:marLeft w:val="0"/>
      <w:marRight w:val="0"/>
      <w:marTop w:val="0"/>
      <w:marBottom w:val="0"/>
      <w:divBdr>
        <w:top w:val="none" w:sz="0" w:space="0" w:color="auto"/>
        <w:left w:val="none" w:sz="0" w:space="0" w:color="auto"/>
        <w:bottom w:val="none" w:sz="0" w:space="0" w:color="auto"/>
        <w:right w:val="none" w:sz="0" w:space="0" w:color="auto"/>
      </w:divBdr>
    </w:div>
    <w:div w:id="1228227218">
      <w:bodyDiv w:val="1"/>
      <w:marLeft w:val="0"/>
      <w:marRight w:val="0"/>
      <w:marTop w:val="0"/>
      <w:marBottom w:val="0"/>
      <w:divBdr>
        <w:top w:val="none" w:sz="0" w:space="0" w:color="auto"/>
        <w:left w:val="none" w:sz="0" w:space="0" w:color="auto"/>
        <w:bottom w:val="none" w:sz="0" w:space="0" w:color="auto"/>
        <w:right w:val="none" w:sz="0" w:space="0" w:color="auto"/>
      </w:divBdr>
    </w:div>
    <w:div w:id="1248535662">
      <w:bodyDiv w:val="1"/>
      <w:marLeft w:val="0"/>
      <w:marRight w:val="0"/>
      <w:marTop w:val="0"/>
      <w:marBottom w:val="0"/>
      <w:divBdr>
        <w:top w:val="none" w:sz="0" w:space="0" w:color="auto"/>
        <w:left w:val="none" w:sz="0" w:space="0" w:color="auto"/>
        <w:bottom w:val="none" w:sz="0" w:space="0" w:color="auto"/>
        <w:right w:val="none" w:sz="0" w:space="0" w:color="auto"/>
      </w:divBdr>
      <w:divsChild>
        <w:div w:id="672024723">
          <w:marLeft w:val="0"/>
          <w:marRight w:val="0"/>
          <w:marTop w:val="0"/>
          <w:marBottom w:val="0"/>
          <w:divBdr>
            <w:top w:val="none" w:sz="0" w:space="0" w:color="auto"/>
            <w:left w:val="none" w:sz="0" w:space="0" w:color="auto"/>
            <w:bottom w:val="none" w:sz="0" w:space="0" w:color="auto"/>
            <w:right w:val="none" w:sz="0" w:space="0" w:color="auto"/>
          </w:divBdr>
        </w:div>
      </w:divsChild>
    </w:div>
    <w:div w:id="1268804971">
      <w:bodyDiv w:val="1"/>
      <w:marLeft w:val="0"/>
      <w:marRight w:val="0"/>
      <w:marTop w:val="0"/>
      <w:marBottom w:val="0"/>
      <w:divBdr>
        <w:top w:val="none" w:sz="0" w:space="0" w:color="auto"/>
        <w:left w:val="none" w:sz="0" w:space="0" w:color="auto"/>
        <w:bottom w:val="none" w:sz="0" w:space="0" w:color="auto"/>
        <w:right w:val="none" w:sz="0" w:space="0" w:color="auto"/>
      </w:divBdr>
    </w:div>
    <w:div w:id="1313751041">
      <w:bodyDiv w:val="1"/>
      <w:marLeft w:val="0"/>
      <w:marRight w:val="0"/>
      <w:marTop w:val="0"/>
      <w:marBottom w:val="0"/>
      <w:divBdr>
        <w:top w:val="none" w:sz="0" w:space="0" w:color="auto"/>
        <w:left w:val="none" w:sz="0" w:space="0" w:color="auto"/>
        <w:bottom w:val="none" w:sz="0" w:space="0" w:color="auto"/>
        <w:right w:val="none" w:sz="0" w:space="0" w:color="auto"/>
      </w:divBdr>
    </w:div>
    <w:div w:id="1343052207">
      <w:bodyDiv w:val="1"/>
      <w:marLeft w:val="0"/>
      <w:marRight w:val="0"/>
      <w:marTop w:val="0"/>
      <w:marBottom w:val="0"/>
      <w:divBdr>
        <w:top w:val="none" w:sz="0" w:space="0" w:color="auto"/>
        <w:left w:val="none" w:sz="0" w:space="0" w:color="auto"/>
        <w:bottom w:val="none" w:sz="0" w:space="0" w:color="auto"/>
        <w:right w:val="none" w:sz="0" w:space="0" w:color="auto"/>
      </w:divBdr>
    </w:div>
    <w:div w:id="1350374899">
      <w:bodyDiv w:val="1"/>
      <w:marLeft w:val="0"/>
      <w:marRight w:val="0"/>
      <w:marTop w:val="0"/>
      <w:marBottom w:val="0"/>
      <w:divBdr>
        <w:top w:val="none" w:sz="0" w:space="0" w:color="auto"/>
        <w:left w:val="none" w:sz="0" w:space="0" w:color="auto"/>
        <w:bottom w:val="none" w:sz="0" w:space="0" w:color="auto"/>
        <w:right w:val="none" w:sz="0" w:space="0" w:color="auto"/>
      </w:divBdr>
    </w:div>
    <w:div w:id="1359426072">
      <w:bodyDiv w:val="1"/>
      <w:marLeft w:val="0"/>
      <w:marRight w:val="0"/>
      <w:marTop w:val="0"/>
      <w:marBottom w:val="0"/>
      <w:divBdr>
        <w:top w:val="none" w:sz="0" w:space="0" w:color="auto"/>
        <w:left w:val="none" w:sz="0" w:space="0" w:color="auto"/>
        <w:bottom w:val="none" w:sz="0" w:space="0" w:color="auto"/>
        <w:right w:val="none" w:sz="0" w:space="0" w:color="auto"/>
      </w:divBdr>
      <w:divsChild>
        <w:div w:id="505560137">
          <w:marLeft w:val="0"/>
          <w:marRight w:val="0"/>
          <w:marTop w:val="0"/>
          <w:marBottom w:val="0"/>
          <w:divBdr>
            <w:top w:val="none" w:sz="0" w:space="0" w:color="auto"/>
            <w:left w:val="none" w:sz="0" w:space="0" w:color="auto"/>
            <w:bottom w:val="none" w:sz="0" w:space="0" w:color="auto"/>
            <w:right w:val="none" w:sz="0" w:space="0" w:color="auto"/>
          </w:divBdr>
        </w:div>
      </w:divsChild>
    </w:div>
    <w:div w:id="1374884125">
      <w:bodyDiv w:val="1"/>
      <w:marLeft w:val="0"/>
      <w:marRight w:val="0"/>
      <w:marTop w:val="0"/>
      <w:marBottom w:val="0"/>
      <w:divBdr>
        <w:top w:val="none" w:sz="0" w:space="0" w:color="auto"/>
        <w:left w:val="none" w:sz="0" w:space="0" w:color="auto"/>
        <w:bottom w:val="none" w:sz="0" w:space="0" w:color="auto"/>
        <w:right w:val="none" w:sz="0" w:space="0" w:color="auto"/>
      </w:divBdr>
    </w:div>
    <w:div w:id="1377510893">
      <w:bodyDiv w:val="1"/>
      <w:marLeft w:val="0"/>
      <w:marRight w:val="0"/>
      <w:marTop w:val="0"/>
      <w:marBottom w:val="0"/>
      <w:divBdr>
        <w:top w:val="none" w:sz="0" w:space="0" w:color="auto"/>
        <w:left w:val="none" w:sz="0" w:space="0" w:color="auto"/>
        <w:bottom w:val="none" w:sz="0" w:space="0" w:color="auto"/>
        <w:right w:val="none" w:sz="0" w:space="0" w:color="auto"/>
      </w:divBdr>
    </w:div>
    <w:div w:id="1386946949">
      <w:bodyDiv w:val="1"/>
      <w:marLeft w:val="0"/>
      <w:marRight w:val="0"/>
      <w:marTop w:val="0"/>
      <w:marBottom w:val="0"/>
      <w:divBdr>
        <w:top w:val="none" w:sz="0" w:space="0" w:color="auto"/>
        <w:left w:val="none" w:sz="0" w:space="0" w:color="auto"/>
        <w:bottom w:val="none" w:sz="0" w:space="0" w:color="auto"/>
        <w:right w:val="none" w:sz="0" w:space="0" w:color="auto"/>
      </w:divBdr>
      <w:divsChild>
        <w:div w:id="1222868513">
          <w:marLeft w:val="0"/>
          <w:marRight w:val="0"/>
          <w:marTop w:val="0"/>
          <w:marBottom w:val="0"/>
          <w:divBdr>
            <w:top w:val="none" w:sz="0" w:space="0" w:color="auto"/>
            <w:left w:val="none" w:sz="0" w:space="0" w:color="auto"/>
            <w:bottom w:val="none" w:sz="0" w:space="0" w:color="auto"/>
            <w:right w:val="none" w:sz="0" w:space="0" w:color="auto"/>
          </w:divBdr>
        </w:div>
      </w:divsChild>
    </w:div>
    <w:div w:id="1454402113">
      <w:bodyDiv w:val="1"/>
      <w:marLeft w:val="0"/>
      <w:marRight w:val="0"/>
      <w:marTop w:val="0"/>
      <w:marBottom w:val="0"/>
      <w:divBdr>
        <w:top w:val="none" w:sz="0" w:space="0" w:color="auto"/>
        <w:left w:val="none" w:sz="0" w:space="0" w:color="auto"/>
        <w:bottom w:val="none" w:sz="0" w:space="0" w:color="auto"/>
        <w:right w:val="none" w:sz="0" w:space="0" w:color="auto"/>
      </w:divBdr>
    </w:div>
    <w:div w:id="1459103158">
      <w:bodyDiv w:val="1"/>
      <w:marLeft w:val="0"/>
      <w:marRight w:val="0"/>
      <w:marTop w:val="0"/>
      <w:marBottom w:val="0"/>
      <w:divBdr>
        <w:top w:val="none" w:sz="0" w:space="0" w:color="auto"/>
        <w:left w:val="none" w:sz="0" w:space="0" w:color="auto"/>
        <w:bottom w:val="none" w:sz="0" w:space="0" w:color="auto"/>
        <w:right w:val="none" w:sz="0" w:space="0" w:color="auto"/>
      </w:divBdr>
    </w:div>
    <w:div w:id="1460614020">
      <w:bodyDiv w:val="1"/>
      <w:marLeft w:val="0"/>
      <w:marRight w:val="0"/>
      <w:marTop w:val="0"/>
      <w:marBottom w:val="0"/>
      <w:divBdr>
        <w:top w:val="none" w:sz="0" w:space="0" w:color="auto"/>
        <w:left w:val="none" w:sz="0" w:space="0" w:color="auto"/>
        <w:bottom w:val="none" w:sz="0" w:space="0" w:color="auto"/>
        <w:right w:val="none" w:sz="0" w:space="0" w:color="auto"/>
      </w:divBdr>
    </w:div>
    <w:div w:id="1483809498">
      <w:bodyDiv w:val="1"/>
      <w:marLeft w:val="0"/>
      <w:marRight w:val="0"/>
      <w:marTop w:val="0"/>
      <w:marBottom w:val="0"/>
      <w:divBdr>
        <w:top w:val="none" w:sz="0" w:space="0" w:color="auto"/>
        <w:left w:val="none" w:sz="0" w:space="0" w:color="auto"/>
        <w:bottom w:val="none" w:sz="0" w:space="0" w:color="auto"/>
        <w:right w:val="none" w:sz="0" w:space="0" w:color="auto"/>
      </w:divBdr>
    </w:div>
    <w:div w:id="1555431855">
      <w:bodyDiv w:val="1"/>
      <w:marLeft w:val="0"/>
      <w:marRight w:val="0"/>
      <w:marTop w:val="0"/>
      <w:marBottom w:val="0"/>
      <w:divBdr>
        <w:top w:val="none" w:sz="0" w:space="0" w:color="auto"/>
        <w:left w:val="none" w:sz="0" w:space="0" w:color="auto"/>
        <w:bottom w:val="none" w:sz="0" w:space="0" w:color="auto"/>
        <w:right w:val="none" w:sz="0" w:space="0" w:color="auto"/>
      </w:divBdr>
    </w:div>
    <w:div w:id="1566180213">
      <w:bodyDiv w:val="1"/>
      <w:marLeft w:val="0"/>
      <w:marRight w:val="0"/>
      <w:marTop w:val="0"/>
      <w:marBottom w:val="0"/>
      <w:divBdr>
        <w:top w:val="none" w:sz="0" w:space="0" w:color="auto"/>
        <w:left w:val="none" w:sz="0" w:space="0" w:color="auto"/>
        <w:bottom w:val="none" w:sz="0" w:space="0" w:color="auto"/>
        <w:right w:val="none" w:sz="0" w:space="0" w:color="auto"/>
      </w:divBdr>
    </w:div>
    <w:div w:id="1605455865">
      <w:bodyDiv w:val="1"/>
      <w:marLeft w:val="0"/>
      <w:marRight w:val="0"/>
      <w:marTop w:val="0"/>
      <w:marBottom w:val="0"/>
      <w:divBdr>
        <w:top w:val="none" w:sz="0" w:space="0" w:color="auto"/>
        <w:left w:val="none" w:sz="0" w:space="0" w:color="auto"/>
        <w:bottom w:val="none" w:sz="0" w:space="0" w:color="auto"/>
        <w:right w:val="none" w:sz="0" w:space="0" w:color="auto"/>
      </w:divBdr>
    </w:div>
    <w:div w:id="1618491344">
      <w:bodyDiv w:val="1"/>
      <w:marLeft w:val="0"/>
      <w:marRight w:val="0"/>
      <w:marTop w:val="0"/>
      <w:marBottom w:val="0"/>
      <w:divBdr>
        <w:top w:val="none" w:sz="0" w:space="0" w:color="auto"/>
        <w:left w:val="none" w:sz="0" w:space="0" w:color="auto"/>
        <w:bottom w:val="none" w:sz="0" w:space="0" w:color="auto"/>
        <w:right w:val="none" w:sz="0" w:space="0" w:color="auto"/>
      </w:divBdr>
    </w:div>
    <w:div w:id="1633704017">
      <w:bodyDiv w:val="1"/>
      <w:marLeft w:val="0"/>
      <w:marRight w:val="0"/>
      <w:marTop w:val="0"/>
      <w:marBottom w:val="0"/>
      <w:divBdr>
        <w:top w:val="none" w:sz="0" w:space="0" w:color="auto"/>
        <w:left w:val="none" w:sz="0" w:space="0" w:color="auto"/>
        <w:bottom w:val="none" w:sz="0" w:space="0" w:color="auto"/>
        <w:right w:val="none" w:sz="0" w:space="0" w:color="auto"/>
      </w:divBdr>
      <w:divsChild>
        <w:div w:id="1737436165">
          <w:marLeft w:val="0"/>
          <w:marRight w:val="0"/>
          <w:marTop w:val="0"/>
          <w:marBottom w:val="0"/>
          <w:divBdr>
            <w:top w:val="none" w:sz="0" w:space="0" w:color="auto"/>
            <w:left w:val="none" w:sz="0" w:space="0" w:color="auto"/>
            <w:bottom w:val="none" w:sz="0" w:space="0" w:color="auto"/>
            <w:right w:val="none" w:sz="0" w:space="0" w:color="auto"/>
          </w:divBdr>
        </w:div>
      </w:divsChild>
    </w:div>
    <w:div w:id="1648901531">
      <w:bodyDiv w:val="1"/>
      <w:marLeft w:val="0"/>
      <w:marRight w:val="0"/>
      <w:marTop w:val="0"/>
      <w:marBottom w:val="0"/>
      <w:divBdr>
        <w:top w:val="none" w:sz="0" w:space="0" w:color="auto"/>
        <w:left w:val="none" w:sz="0" w:space="0" w:color="auto"/>
        <w:bottom w:val="none" w:sz="0" w:space="0" w:color="auto"/>
        <w:right w:val="none" w:sz="0" w:space="0" w:color="auto"/>
      </w:divBdr>
    </w:div>
    <w:div w:id="1661544820">
      <w:bodyDiv w:val="1"/>
      <w:marLeft w:val="0"/>
      <w:marRight w:val="0"/>
      <w:marTop w:val="0"/>
      <w:marBottom w:val="0"/>
      <w:divBdr>
        <w:top w:val="none" w:sz="0" w:space="0" w:color="auto"/>
        <w:left w:val="none" w:sz="0" w:space="0" w:color="auto"/>
        <w:bottom w:val="none" w:sz="0" w:space="0" w:color="auto"/>
        <w:right w:val="none" w:sz="0" w:space="0" w:color="auto"/>
      </w:divBdr>
    </w:div>
    <w:div w:id="1673024032">
      <w:bodyDiv w:val="1"/>
      <w:marLeft w:val="0"/>
      <w:marRight w:val="0"/>
      <w:marTop w:val="0"/>
      <w:marBottom w:val="0"/>
      <w:divBdr>
        <w:top w:val="none" w:sz="0" w:space="0" w:color="auto"/>
        <w:left w:val="none" w:sz="0" w:space="0" w:color="auto"/>
        <w:bottom w:val="none" w:sz="0" w:space="0" w:color="auto"/>
        <w:right w:val="none" w:sz="0" w:space="0" w:color="auto"/>
      </w:divBdr>
    </w:div>
    <w:div w:id="1674793702">
      <w:bodyDiv w:val="1"/>
      <w:marLeft w:val="0"/>
      <w:marRight w:val="0"/>
      <w:marTop w:val="0"/>
      <w:marBottom w:val="0"/>
      <w:divBdr>
        <w:top w:val="none" w:sz="0" w:space="0" w:color="auto"/>
        <w:left w:val="none" w:sz="0" w:space="0" w:color="auto"/>
        <w:bottom w:val="none" w:sz="0" w:space="0" w:color="auto"/>
        <w:right w:val="none" w:sz="0" w:space="0" w:color="auto"/>
      </w:divBdr>
    </w:div>
    <w:div w:id="1694116340">
      <w:bodyDiv w:val="1"/>
      <w:marLeft w:val="0"/>
      <w:marRight w:val="0"/>
      <w:marTop w:val="0"/>
      <w:marBottom w:val="0"/>
      <w:divBdr>
        <w:top w:val="none" w:sz="0" w:space="0" w:color="auto"/>
        <w:left w:val="none" w:sz="0" w:space="0" w:color="auto"/>
        <w:bottom w:val="none" w:sz="0" w:space="0" w:color="auto"/>
        <w:right w:val="none" w:sz="0" w:space="0" w:color="auto"/>
      </w:divBdr>
    </w:div>
    <w:div w:id="1696803228">
      <w:bodyDiv w:val="1"/>
      <w:marLeft w:val="0"/>
      <w:marRight w:val="0"/>
      <w:marTop w:val="0"/>
      <w:marBottom w:val="0"/>
      <w:divBdr>
        <w:top w:val="none" w:sz="0" w:space="0" w:color="auto"/>
        <w:left w:val="none" w:sz="0" w:space="0" w:color="auto"/>
        <w:bottom w:val="none" w:sz="0" w:space="0" w:color="auto"/>
        <w:right w:val="none" w:sz="0" w:space="0" w:color="auto"/>
      </w:divBdr>
    </w:div>
    <w:div w:id="1705984974">
      <w:bodyDiv w:val="1"/>
      <w:marLeft w:val="0"/>
      <w:marRight w:val="0"/>
      <w:marTop w:val="0"/>
      <w:marBottom w:val="0"/>
      <w:divBdr>
        <w:top w:val="none" w:sz="0" w:space="0" w:color="auto"/>
        <w:left w:val="none" w:sz="0" w:space="0" w:color="auto"/>
        <w:bottom w:val="none" w:sz="0" w:space="0" w:color="auto"/>
        <w:right w:val="none" w:sz="0" w:space="0" w:color="auto"/>
      </w:divBdr>
    </w:div>
    <w:div w:id="1713728999">
      <w:bodyDiv w:val="1"/>
      <w:marLeft w:val="0"/>
      <w:marRight w:val="0"/>
      <w:marTop w:val="0"/>
      <w:marBottom w:val="0"/>
      <w:divBdr>
        <w:top w:val="none" w:sz="0" w:space="0" w:color="auto"/>
        <w:left w:val="none" w:sz="0" w:space="0" w:color="auto"/>
        <w:bottom w:val="none" w:sz="0" w:space="0" w:color="auto"/>
        <w:right w:val="none" w:sz="0" w:space="0" w:color="auto"/>
      </w:divBdr>
    </w:div>
    <w:div w:id="1740253760">
      <w:bodyDiv w:val="1"/>
      <w:marLeft w:val="0"/>
      <w:marRight w:val="0"/>
      <w:marTop w:val="0"/>
      <w:marBottom w:val="0"/>
      <w:divBdr>
        <w:top w:val="none" w:sz="0" w:space="0" w:color="auto"/>
        <w:left w:val="none" w:sz="0" w:space="0" w:color="auto"/>
        <w:bottom w:val="none" w:sz="0" w:space="0" w:color="auto"/>
        <w:right w:val="none" w:sz="0" w:space="0" w:color="auto"/>
      </w:divBdr>
    </w:div>
    <w:div w:id="1793018385">
      <w:bodyDiv w:val="1"/>
      <w:marLeft w:val="0"/>
      <w:marRight w:val="0"/>
      <w:marTop w:val="0"/>
      <w:marBottom w:val="0"/>
      <w:divBdr>
        <w:top w:val="none" w:sz="0" w:space="0" w:color="auto"/>
        <w:left w:val="none" w:sz="0" w:space="0" w:color="auto"/>
        <w:bottom w:val="none" w:sz="0" w:space="0" w:color="auto"/>
        <w:right w:val="none" w:sz="0" w:space="0" w:color="auto"/>
      </w:divBdr>
      <w:divsChild>
        <w:div w:id="808129760">
          <w:marLeft w:val="0"/>
          <w:marRight w:val="0"/>
          <w:marTop w:val="0"/>
          <w:marBottom w:val="0"/>
          <w:divBdr>
            <w:top w:val="none" w:sz="0" w:space="0" w:color="auto"/>
            <w:left w:val="none" w:sz="0" w:space="0" w:color="auto"/>
            <w:bottom w:val="none" w:sz="0" w:space="0" w:color="auto"/>
            <w:right w:val="none" w:sz="0" w:space="0" w:color="auto"/>
          </w:divBdr>
        </w:div>
      </w:divsChild>
    </w:div>
    <w:div w:id="1798063428">
      <w:bodyDiv w:val="1"/>
      <w:marLeft w:val="0"/>
      <w:marRight w:val="0"/>
      <w:marTop w:val="0"/>
      <w:marBottom w:val="0"/>
      <w:divBdr>
        <w:top w:val="none" w:sz="0" w:space="0" w:color="auto"/>
        <w:left w:val="none" w:sz="0" w:space="0" w:color="auto"/>
        <w:bottom w:val="none" w:sz="0" w:space="0" w:color="auto"/>
        <w:right w:val="none" w:sz="0" w:space="0" w:color="auto"/>
      </w:divBdr>
      <w:divsChild>
        <w:div w:id="393937693">
          <w:marLeft w:val="0"/>
          <w:marRight w:val="0"/>
          <w:marTop w:val="0"/>
          <w:marBottom w:val="0"/>
          <w:divBdr>
            <w:top w:val="inset" w:sz="2" w:space="0" w:color="auto"/>
            <w:left w:val="inset" w:sz="2" w:space="1" w:color="auto"/>
            <w:bottom w:val="inset" w:sz="2" w:space="0" w:color="auto"/>
            <w:right w:val="inset" w:sz="2" w:space="1" w:color="auto"/>
          </w:divBdr>
        </w:div>
      </w:divsChild>
    </w:div>
    <w:div w:id="1819494822">
      <w:bodyDiv w:val="1"/>
      <w:marLeft w:val="0"/>
      <w:marRight w:val="0"/>
      <w:marTop w:val="0"/>
      <w:marBottom w:val="0"/>
      <w:divBdr>
        <w:top w:val="none" w:sz="0" w:space="0" w:color="auto"/>
        <w:left w:val="none" w:sz="0" w:space="0" w:color="auto"/>
        <w:bottom w:val="none" w:sz="0" w:space="0" w:color="auto"/>
        <w:right w:val="none" w:sz="0" w:space="0" w:color="auto"/>
      </w:divBdr>
    </w:div>
    <w:div w:id="1830365751">
      <w:bodyDiv w:val="1"/>
      <w:marLeft w:val="0"/>
      <w:marRight w:val="0"/>
      <w:marTop w:val="0"/>
      <w:marBottom w:val="0"/>
      <w:divBdr>
        <w:top w:val="none" w:sz="0" w:space="0" w:color="auto"/>
        <w:left w:val="none" w:sz="0" w:space="0" w:color="auto"/>
        <w:bottom w:val="none" w:sz="0" w:space="0" w:color="auto"/>
        <w:right w:val="none" w:sz="0" w:space="0" w:color="auto"/>
      </w:divBdr>
    </w:div>
    <w:div w:id="1861040913">
      <w:bodyDiv w:val="1"/>
      <w:marLeft w:val="0"/>
      <w:marRight w:val="0"/>
      <w:marTop w:val="0"/>
      <w:marBottom w:val="0"/>
      <w:divBdr>
        <w:top w:val="none" w:sz="0" w:space="0" w:color="auto"/>
        <w:left w:val="none" w:sz="0" w:space="0" w:color="auto"/>
        <w:bottom w:val="none" w:sz="0" w:space="0" w:color="auto"/>
        <w:right w:val="none" w:sz="0" w:space="0" w:color="auto"/>
      </w:divBdr>
    </w:div>
    <w:div w:id="1878005957">
      <w:bodyDiv w:val="1"/>
      <w:marLeft w:val="0"/>
      <w:marRight w:val="0"/>
      <w:marTop w:val="0"/>
      <w:marBottom w:val="0"/>
      <w:divBdr>
        <w:top w:val="none" w:sz="0" w:space="0" w:color="auto"/>
        <w:left w:val="none" w:sz="0" w:space="0" w:color="auto"/>
        <w:bottom w:val="none" w:sz="0" w:space="0" w:color="auto"/>
        <w:right w:val="none" w:sz="0" w:space="0" w:color="auto"/>
      </w:divBdr>
    </w:div>
    <w:div w:id="1939101216">
      <w:bodyDiv w:val="1"/>
      <w:marLeft w:val="0"/>
      <w:marRight w:val="0"/>
      <w:marTop w:val="0"/>
      <w:marBottom w:val="0"/>
      <w:divBdr>
        <w:top w:val="none" w:sz="0" w:space="0" w:color="auto"/>
        <w:left w:val="none" w:sz="0" w:space="0" w:color="auto"/>
        <w:bottom w:val="none" w:sz="0" w:space="0" w:color="auto"/>
        <w:right w:val="none" w:sz="0" w:space="0" w:color="auto"/>
      </w:divBdr>
      <w:divsChild>
        <w:div w:id="82069552">
          <w:marLeft w:val="0"/>
          <w:marRight w:val="0"/>
          <w:marTop w:val="0"/>
          <w:marBottom w:val="0"/>
          <w:divBdr>
            <w:top w:val="inset" w:sz="2" w:space="0" w:color="auto"/>
            <w:left w:val="inset" w:sz="2" w:space="1" w:color="auto"/>
            <w:bottom w:val="inset" w:sz="2" w:space="0" w:color="auto"/>
            <w:right w:val="inset" w:sz="2" w:space="1" w:color="auto"/>
          </w:divBdr>
        </w:div>
      </w:divsChild>
    </w:div>
    <w:div w:id="1963806540">
      <w:bodyDiv w:val="1"/>
      <w:marLeft w:val="0"/>
      <w:marRight w:val="0"/>
      <w:marTop w:val="0"/>
      <w:marBottom w:val="0"/>
      <w:divBdr>
        <w:top w:val="none" w:sz="0" w:space="0" w:color="auto"/>
        <w:left w:val="none" w:sz="0" w:space="0" w:color="auto"/>
        <w:bottom w:val="none" w:sz="0" w:space="0" w:color="auto"/>
        <w:right w:val="none" w:sz="0" w:space="0" w:color="auto"/>
      </w:divBdr>
    </w:div>
    <w:div w:id="1984117099">
      <w:bodyDiv w:val="1"/>
      <w:marLeft w:val="0"/>
      <w:marRight w:val="0"/>
      <w:marTop w:val="0"/>
      <w:marBottom w:val="0"/>
      <w:divBdr>
        <w:top w:val="none" w:sz="0" w:space="0" w:color="auto"/>
        <w:left w:val="none" w:sz="0" w:space="0" w:color="auto"/>
        <w:bottom w:val="none" w:sz="0" w:space="0" w:color="auto"/>
        <w:right w:val="none" w:sz="0" w:space="0" w:color="auto"/>
      </w:divBdr>
      <w:divsChild>
        <w:div w:id="1611357841">
          <w:marLeft w:val="0"/>
          <w:marRight w:val="0"/>
          <w:marTop w:val="0"/>
          <w:marBottom w:val="0"/>
          <w:divBdr>
            <w:top w:val="inset" w:sz="2" w:space="0" w:color="auto"/>
            <w:left w:val="inset" w:sz="2" w:space="1" w:color="auto"/>
            <w:bottom w:val="inset" w:sz="2" w:space="0" w:color="auto"/>
            <w:right w:val="inset" w:sz="2" w:space="1" w:color="auto"/>
          </w:divBdr>
        </w:div>
      </w:divsChild>
    </w:div>
    <w:div w:id="2024017253">
      <w:bodyDiv w:val="1"/>
      <w:marLeft w:val="0"/>
      <w:marRight w:val="0"/>
      <w:marTop w:val="0"/>
      <w:marBottom w:val="0"/>
      <w:divBdr>
        <w:top w:val="none" w:sz="0" w:space="0" w:color="auto"/>
        <w:left w:val="none" w:sz="0" w:space="0" w:color="auto"/>
        <w:bottom w:val="none" w:sz="0" w:space="0" w:color="auto"/>
        <w:right w:val="none" w:sz="0" w:space="0" w:color="auto"/>
      </w:divBdr>
    </w:div>
    <w:div w:id="2049601735">
      <w:bodyDiv w:val="1"/>
      <w:marLeft w:val="0"/>
      <w:marRight w:val="0"/>
      <w:marTop w:val="0"/>
      <w:marBottom w:val="0"/>
      <w:divBdr>
        <w:top w:val="none" w:sz="0" w:space="0" w:color="auto"/>
        <w:left w:val="none" w:sz="0" w:space="0" w:color="auto"/>
        <w:bottom w:val="none" w:sz="0" w:space="0" w:color="auto"/>
        <w:right w:val="none" w:sz="0" w:space="0" w:color="auto"/>
      </w:divBdr>
      <w:divsChild>
        <w:div w:id="730542260">
          <w:marLeft w:val="0"/>
          <w:marRight w:val="0"/>
          <w:marTop w:val="0"/>
          <w:marBottom w:val="0"/>
          <w:divBdr>
            <w:top w:val="inset" w:sz="2" w:space="0" w:color="auto"/>
            <w:left w:val="inset" w:sz="2" w:space="1" w:color="auto"/>
            <w:bottom w:val="inset" w:sz="2" w:space="0" w:color="auto"/>
            <w:right w:val="inset" w:sz="2" w:space="1" w:color="auto"/>
          </w:divBdr>
        </w:div>
      </w:divsChild>
    </w:div>
    <w:div w:id="2062437880">
      <w:bodyDiv w:val="1"/>
      <w:marLeft w:val="0"/>
      <w:marRight w:val="0"/>
      <w:marTop w:val="0"/>
      <w:marBottom w:val="0"/>
      <w:divBdr>
        <w:top w:val="none" w:sz="0" w:space="0" w:color="auto"/>
        <w:left w:val="none" w:sz="0" w:space="0" w:color="auto"/>
        <w:bottom w:val="none" w:sz="0" w:space="0" w:color="auto"/>
        <w:right w:val="none" w:sz="0" w:space="0" w:color="auto"/>
      </w:divBdr>
      <w:divsChild>
        <w:div w:id="1035232486">
          <w:marLeft w:val="0"/>
          <w:marRight w:val="0"/>
          <w:marTop w:val="0"/>
          <w:marBottom w:val="0"/>
          <w:divBdr>
            <w:top w:val="none" w:sz="0" w:space="0" w:color="auto"/>
            <w:left w:val="none" w:sz="0" w:space="0" w:color="auto"/>
            <w:bottom w:val="none" w:sz="0" w:space="0" w:color="auto"/>
            <w:right w:val="none" w:sz="0" w:space="0" w:color="auto"/>
          </w:divBdr>
        </w:div>
      </w:divsChild>
    </w:div>
    <w:div w:id="2124223368">
      <w:bodyDiv w:val="1"/>
      <w:marLeft w:val="0"/>
      <w:marRight w:val="0"/>
      <w:marTop w:val="0"/>
      <w:marBottom w:val="0"/>
      <w:divBdr>
        <w:top w:val="none" w:sz="0" w:space="0" w:color="auto"/>
        <w:left w:val="none" w:sz="0" w:space="0" w:color="auto"/>
        <w:bottom w:val="none" w:sz="0" w:space="0" w:color="auto"/>
        <w:right w:val="none" w:sz="0" w:space="0" w:color="auto"/>
      </w:divBdr>
    </w:div>
    <w:div w:id="2126190300">
      <w:bodyDiv w:val="1"/>
      <w:marLeft w:val="0"/>
      <w:marRight w:val="0"/>
      <w:marTop w:val="0"/>
      <w:marBottom w:val="0"/>
      <w:divBdr>
        <w:top w:val="none" w:sz="0" w:space="0" w:color="auto"/>
        <w:left w:val="none" w:sz="0" w:space="0" w:color="auto"/>
        <w:bottom w:val="none" w:sz="0" w:space="0" w:color="auto"/>
        <w:right w:val="none" w:sz="0" w:space="0" w:color="auto"/>
      </w:divBdr>
      <w:divsChild>
        <w:div w:id="481624194">
          <w:marLeft w:val="0"/>
          <w:marRight w:val="0"/>
          <w:marTop w:val="0"/>
          <w:marBottom w:val="0"/>
          <w:divBdr>
            <w:top w:val="inset" w:sz="2" w:space="0" w:color="auto"/>
            <w:left w:val="inset" w:sz="2" w:space="1" w:color="auto"/>
            <w:bottom w:val="inset" w:sz="2" w:space="0" w:color="auto"/>
            <w:right w:val="inset" w:sz="2" w:space="1" w:color="auto"/>
          </w:divBdr>
        </w:div>
      </w:divsChild>
    </w:div>
    <w:div w:id="2138375983">
      <w:bodyDiv w:val="1"/>
      <w:marLeft w:val="0"/>
      <w:marRight w:val="0"/>
      <w:marTop w:val="0"/>
      <w:marBottom w:val="0"/>
      <w:divBdr>
        <w:top w:val="none" w:sz="0" w:space="0" w:color="auto"/>
        <w:left w:val="none" w:sz="0" w:space="0" w:color="auto"/>
        <w:bottom w:val="none" w:sz="0" w:space="0" w:color="auto"/>
        <w:right w:val="none" w:sz="0" w:space="0" w:color="auto"/>
      </w:divBdr>
      <w:divsChild>
        <w:div w:id="16477839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25284A0-89E0-46A8-ADAA-5D6E58612B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2236</Words>
  <Characters>15533</Characters>
  <Application>Microsoft Office Word</Application>
  <DocSecurity>0</DocSecurity>
  <Lines>129</Lines>
  <Paragraphs>35</Paragraphs>
  <ScaleCrop>false</ScaleCrop>
  <HeadingPairs>
    <vt:vector size="2" baseType="variant">
      <vt:variant>
        <vt:lpstr>Название</vt:lpstr>
      </vt:variant>
      <vt:variant>
        <vt:i4>1</vt:i4>
      </vt:variant>
    </vt:vector>
  </HeadingPairs>
  <TitlesOfParts>
    <vt:vector size="1" baseType="lpstr">
      <vt:lpstr> </vt:lpstr>
    </vt:vector>
  </TitlesOfParts>
  <Company>FAS</Company>
  <LinksUpToDate>false</LinksUpToDate>
  <CharactersWithSpaces>17734</CharactersWithSpaces>
  <SharedDoc>false</SharedDoc>
  <HLinks>
    <vt:vector size="12" baseType="variant">
      <vt:variant>
        <vt:i4>3276903</vt:i4>
      </vt:variant>
      <vt:variant>
        <vt:i4>7</vt:i4>
      </vt:variant>
      <vt:variant>
        <vt:i4>0</vt:i4>
      </vt:variant>
      <vt:variant>
        <vt:i4>5</vt:i4>
      </vt:variant>
      <vt:variant>
        <vt:lpwstr>consultantplus://offline/ref=488A085B5FFA799D4CC9DAFC370D7038FE35E8E32253201B0AE682C93CD62F54FC7E295BD587AB2B0As1E</vt:lpwstr>
      </vt:variant>
      <vt:variant>
        <vt:lpwstr/>
      </vt:variant>
      <vt:variant>
        <vt:i4>2293853</vt:i4>
      </vt:variant>
      <vt:variant>
        <vt:i4>4</vt:i4>
      </vt:variant>
      <vt:variant>
        <vt:i4>0</vt:i4>
      </vt:variant>
      <vt:variant>
        <vt:i4>5</vt:i4>
      </vt:variant>
      <vt:variant>
        <vt:lpwstr>mailto:m@obladm.vladimir.ru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s02</dc:creator>
  <cp:keywords/>
  <dc:description/>
  <cp:lastModifiedBy>Фирсов Игорь Анатольевич</cp:lastModifiedBy>
  <cp:revision>4</cp:revision>
  <cp:lastPrinted>2022-09-15T17:20:00Z</cp:lastPrinted>
  <dcterms:created xsi:type="dcterms:W3CDTF">2023-05-03T04:30:00Z</dcterms:created>
  <dcterms:modified xsi:type="dcterms:W3CDTF">2023-05-03T06:10:00Z</dcterms:modified>
</cp:coreProperties>
</file>