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AE" w:rsidRDefault="00CC0DAE" w:rsidP="00CC0DAE">
      <w:pPr>
        <w:spacing w:after="0" w:line="39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C0DAE" w:rsidRDefault="00CC0DAE" w:rsidP="00CC0DAE">
      <w:pPr>
        <w:spacing w:after="0" w:line="39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4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делу № </w:t>
      </w:r>
      <w:r w:rsidRPr="00FE1B37">
        <w:rPr>
          <w:rFonts w:ascii="Times New Roman" w:hAnsi="Times New Roman" w:cs="Times New Roman"/>
          <w:color w:val="000000" w:themeColor="text1"/>
          <w:sz w:val="28"/>
          <w:szCs w:val="28"/>
        </w:rPr>
        <w:t>28/06/105-</w:t>
      </w:r>
      <w:r w:rsidR="00375945">
        <w:rPr>
          <w:rFonts w:ascii="Times New Roman" w:hAnsi="Times New Roman" w:cs="Times New Roman"/>
          <w:color w:val="000000" w:themeColor="text1"/>
          <w:sz w:val="28"/>
          <w:szCs w:val="28"/>
        </w:rPr>
        <w:t>950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/2023</w:t>
      </w:r>
      <w:r w:rsidRPr="00FE1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нарушении </w:t>
      </w:r>
    </w:p>
    <w:p w:rsidR="00CC0DAE" w:rsidRDefault="00CC0DAE" w:rsidP="00CC0DAE">
      <w:pPr>
        <w:spacing w:after="0" w:line="39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</w:p>
    <w:p w:rsidR="004569DF" w:rsidRDefault="00CC0DAE" w:rsidP="00CC0DAE">
      <w:pPr>
        <w:spacing w:after="0" w:line="39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</w:p>
    <w:tbl>
      <w:tblPr>
        <w:tblW w:w="103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81"/>
        <w:gridCol w:w="4856"/>
        <w:gridCol w:w="843"/>
      </w:tblGrid>
      <w:tr w:rsidR="004569DF" w:rsidTr="004569DF">
        <w:tc>
          <w:tcPr>
            <w:tcW w:w="4681" w:type="dxa"/>
            <w:hideMark/>
          </w:tcPr>
          <w:p w:rsidR="004569DF" w:rsidRDefault="00375945" w:rsidP="00375945">
            <w:pPr>
              <w:spacing w:after="0" w:line="39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186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744B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5699" w:type="dxa"/>
            <w:gridSpan w:val="2"/>
            <w:hideMark/>
          </w:tcPr>
          <w:p w:rsidR="004569DF" w:rsidRDefault="004569DF" w:rsidP="00807C61">
            <w:pPr>
              <w:spacing w:after="0" w:line="390" w:lineRule="exact"/>
              <w:ind w:right="-4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Москва</w:t>
            </w:r>
          </w:p>
        </w:tc>
      </w:tr>
      <w:tr w:rsidR="00E64F78" w:rsidRPr="00E64F78" w:rsidTr="004569DF">
        <w:trPr>
          <w:gridAfter w:val="1"/>
          <w:wAfter w:w="843" w:type="dxa"/>
        </w:trPr>
        <w:tc>
          <w:tcPr>
            <w:tcW w:w="4681" w:type="dxa"/>
          </w:tcPr>
          <w:p w:rsidR="004569DF" w:rsidRPr="00E64F78" w:rsidRDefault="004569DF" w:rsidP="00807C61">
            <w:pPr>
              <w:spacing w:after="0" w:line="3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</w:tcPr>
          <w:p w:rsidR="004569DF" w:rsidRPr="00E64F78" w:rsidRDefault="004569DF" w:rsidP="00807C61">
            <w:pPr>
              <w:spacing w:after="0" w:line="390" w:lineRule="exac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C0DAE" w:rsidRPr="00CC0DAE" w:rsidRDefault="00CC0DAE" w:rsidP="000E5520">
      <w:pPr>
        <w:widowControl/>
        <w:autoSpaceDE/>
        <w:autoSpaceDN/>
        <w:adjustRightInd/>
        <w:spacing w:after="160" w:line="380" w:lineRule="exact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C0DAE">
        <w:rPr>
          <w:rFonts w:ascii="Times New Roman" w:hAnsi="Times New Roman" w:cs="Times New Roman"/>
          <w:noProof/>
          <w:sz w:val="28"/>
          <w:szCs w:val="28"/>
        </w:rPr>
        <w:t xml:space="preserve">рассмотрев посредством системы видео-конференц-связи жалобу </w:t>
      </w:r>
      <w:r w:rsidRPr="00CC0DAE">
        <w:rPr>
          <w:rFonts w:ascii="Times New Roman" w:hAnsi="Times New Roman" w:cs="Times New Roman"/>
          <w:noProof/>
          <w:sz w:val="28"/>
          <w:szCs w:val="28"/>
        </w:rPr>
        <w:br/>
      </w:r>
      <w:r w:rsidR="002F5DA9" w:rsidRPr="002F5DA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ООО ТД «Лабораторное Оснащение»</w:t>
      </w:r>
      <w:r w:rsidRPr="00CC0DA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2F5DA9">
        <w:rPr>
          <w:rFonts w:ascii="Times New Roman" w:hAnsi="Times New Roman" w:cs="Times New Roman"/>
          <w:noProof/>
          <w:sz w:val="28"/>
          <w:szCs w:val="28"/>
        </w:rPr>
        <w:t>(далее – Заявитель) на действия</w:t>
      </w:r>
      <w:r w:rsidR="002F5DA9">
        <w:rPr>
          <w:rFonts w:ascii="Times New Roman" w:hAnsi="Times New Roman" w:cs="Times New Roman"/>
          <w:noProof/>
          <w:sz w:val="28"/>
          <w:szCs w:val="28"/>
        </w:rPr>
        <w:br/>
      </w:r>
      <w:r w:rsidR="002F5DA9" w:rsidRPr="002F5DA9">
        <w:rPr>
          <w:rFonts w:ascii="Times New Roman" w:hAnsi="Times New Roman" w:cs="Times New Roman"/>
          <w:noProof/>
          <w:sz w:val="28"/>
          <w:szCs w:val="28"/>
        </w:rPr>
        <w:t xml:space="preserve">АО «Сбербанк-АСТ» </w:t>
      </w:r>
      <w:r w:rsidRPr="00CC0DA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(далее – Оператор электронной площадки) при проведении </w:t>
      </w:r>
      <w:r w:rsidR="00B441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/>
      </w:r>
      <w:r w:rsidR="002F5DA9" w:rsidRPr="002F5DA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ФГБУ «НЦЭСМП» Минздрава России</w:t>
      </w:r>
      <w:r w:rsidR="00B441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(далее – Заказчик</w:t>
      </w:r>
      <w:r w:rsidRPr="00CC0DA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), </w:t>
      </w:r>
      <w:r w:rsidR="00B441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</w:t>
      </w:r>
      <w:r w:rsidR="002F5DA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омиссией</w:t>
      </w:r>
      <w:r w:rsidR="002F5DA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по ос</w:t>
      </w:r>
      <w:r w:rsidR="00B441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ущест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влению закупок Заказчика (далее </w:t>
      </w:r>
      <w:r w:rsidRPr="00CC0DAE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B441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Комиссия по осущест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влению закупок)</w:t>
      </w:r>
      <w:r w:rsidR="00B441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CC0DAE">
        <w:rPr>
          <w:rFonts w:ascii="Times New Roman" w:hAnsi="Times New Roman" w:cs="Times New Roman"/>
          <w:color w:val="auto"/>
          <w:sz w:val="28"/>
          <w:szCs w:val="28"/>
        </w:rPr>
        <w:t xml:space="preserve">Оператором электронной площадки электронного аукциона на право заключения государственного контракта на </w:t>
      </w:r>
      <w:r w:rsidR="002F5DA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F5DA9" w:rsidRPr="002F5DA9">
        <w:rPr>
          <w:rFonts w:ascii="Times New Roman" w:hAnsi="Times New Roman" w:cs="Times New Roman"/>
          <w:color w:val="auto"/>
          <w:sz w:val="28"/>
          <w:szCs w:val="28"/>
        </w:rPr>
        <w:t>оставк</w:t>
      </w:r>
      <w:r w:rsidR="002F5DA9">
        <w:rPr>
          <w:rFonts w:ascii="Times New Roman" w:hAnsi="Times New Roman" w:cs="Times New Roman"/>
          <w:color w:val="auto"/>
          <w:sz w:val="28"/>
          <w:szCs w:val="28"/>
        </w:rPr>
        <w:t>у запасных частей</w:t>
      </w:r>
      <w:r w:rsidR="002F5DA9">
        <w:rPr>
          <w:rFonts w:ascii="Times New Roman" w:hAnsi="Times New Roman" w:cs="Times New Roman"/>
          <w:color w:val="auto"/>
          <w:sz w:val="28"/>
          <w:szCs w:val="28"/>
        </w:rPr>
        <w:br/>
      </w:r>
      <w:r w:rsidR="002F5DA9" w:rsidRPr="002F5DA9">
        <w:rPr>
          <w:rFonts w:ascii="Times New Roman" w:hAnsi="Times New Roman" w:cs="Times New Roman"/>
          <w:color w:val="auto"/>
          <w:sz w:val="28"/>
          <w:szCs w:val="28"/>
        </w:rPr>
        <w:t xml:space="preserve">и принадлежностей для имеющегося оборудования </w:t>
      </w:r>
      <w:proofErr w:type="spellStart"/>
      <w:r w:rsidR="002F5DA9" w:rsidRPr="002F5DA9">
        <w:rPr>
          <w:rFonts w:ascii="Times New Roman" w:hAnsi="Times New Roman" w:cs="Times New Roman"/>
          <w:color w:val="auto"/>
          <w:sz w:val="28"/>
          <w:szCs w:val="28"/>
        </w:rPr>
        <w:t>Mettler</w:t>
      </w:r>
      <w:proofErr w:type="spellEnd"/>
      <w:r w:rsidR="002F5DA9" w:rsidRPr="002F5D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5DA9" w:rsidRPr="002F5DA9">
        <w:rPr>
          <w:rFonts w:ascii="Times New Roman" w:hAnsi="Times New Roman" w:cs="Times New Roman"/>
          <w:color w:val="auto"/>
          <w:sz w:val="28"/>
          <w:szCs w:val="28"/>
        </w:rPr>
        <w:t>Toledo</w:t>
      </w:r>
      <w:proofErr w:type="spellEnd"/>
      <w:r w:rsidR="002F5DA9" w:rsidRPr="002F5DA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2F5DA9" w:rsidRPr="002F5DA9">
        <w:rPr>
          <w:rFonts w:ascii="Times New Roman" w:hAnsi="Times New Roman" w:cs="Times New Roman"/>
          <w:color w:val="auto"/>
          <w:sz w:val="28"/>
          <w:szCs w:val="28"/>
        </w:rPr>
        <w:t>Меттлер</w:t>
      </w:r>
      <w:proofErr w:type="spellEnd"/>
      <w:r w:rsidR="002F5DA9" w:rsidRPr="002F5DA9">
        <w:rPr>
          <w:rFonts w:ascii="Times New Roman" w:hAnsi="Times New Roman" w:cs="Times New Roman"/>
          <w:color w:val="auto"/>
          <w:sz w:val="28"/>
          <w:szCs w:val="28"/>
        </w:rPr>
        <w:t xml:space="preserve"> Толедо) </w:t>
      </w:r>
      <w:r w:rsidRPr="00CC0DAE">
        <w:rPr>
          <w:rFonts w:ascii="Times New Roman" w:hAnsi="Times New Roman" w:cs="Times New Roman"/>
          <w:color w:val="auto"/>
          <w:sz w:val="28"/>
          <w:szCs w:val="28"/>
        </w:rPr>
        <w:t xml:space="preserve">(номер извещения в единой информационной системе в сфере закупок </w:t>
      </w:r>
      <w:hyperlink r:id="rId7" w:history="1">
        <w:r w:rsidRPr="00CC0DAE">
          <w:rPr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Pr="00CC0DAE">
        <w:rPr>
          <w:rFonts w:ascii="Times New Roman" w:hAnsi="Times New Roman" w:cs="Times New Roman"/>
          <w:color w:val="auto"/>
          <w:sz w:val="28"/>
          <w:szCs w:val="28"/>
        </w:rPr>
        <w:t xml:space="preserve"> (далее – ЕИС) – </w:t>
      </w:r>
      <w:r w:rsidR="007A6689">
        <w:rPr>
          <w:rFonts w:ascii="Times New Roman" w:hAnsi="Times New Roman" w:cs="Times New Roman"/>
          <w:color w:val="auto"/>
          <w:sz w:val="28"/>
          <w:szCs w:val="28"/>
        </w:rPr>
        <w:t>0373100093223000139</w:t>
      </w:r>
      <w:hyperlink r:id="rId8" w:tgtFrame="_blank" w:history="1"/>
      <w:r w:rsidRPr="00CC0DAE">
        <w:rPr>
          <w:rFonts w:ascii="Times New Roman" w:hAnsi="Times New Roman" w:cs="Times New Roman"/>
          <w:color w:val="auto"/>
          <w:sz w:val="28"/>
          <w:szCs w:val="28"/>
        </w:rPr>
        <w:t xml:space="preserve">) (далее – Аукцион), </w:t>
      </w:r>
      <w:r w:rsidR="00B4414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C0DAE">
        <w:rPr>
          <w:rFonts w:ascii="Times New Roman" w:hAnsi="Times New Roman" w:cs="Times New Roman"/>
          <w:color w:val="auto"/>
          <w:sz w:val="28"/>
          <w:szCs w:val="28"/>
        </w:rPr>
        <w:t xml:space="preserve">и в результате осуществления внеплановой проверки в части действий Оператора электронной площадки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B4414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C0DAE">
        <w:rPr>
          <w:rFonts w:ascii="Times New Roman" w:hAnsi="Times New Roman" w:cs="Times New Roman"/>
          <w:color w:val="auto"/>
          <w:sz w:val="28"/>
          <w:szCs w:val="28"/>
        </w:rPr>
        <w:t>(далее – Закон о контрактной системе),</w:t>
      </w:r>
    </w:p>
    <w:p w:rsidR="004569DF" w:rsidRPr="007001C7" w:rsidRDefault="006E6A17" w:rsidP="000E5520">
      <w:pPr>
        <w:pStyle w:val="c1e5e7e8edf2e5f0e2e0ebe01"/>
        <w:tabs>
          <w:tab w:val="left" w:pos="9498"/>
        </w:tabs>
        <w:spacing w:line="380" w:lineRule="exact"/>
        <w:contextualSpacing/>
        <w:jc w:val="both"/>
        <w:rPr>
          <w:color w:val="000000" w:themeColor="text1"/>
          <w:sz w:val="28"/>
          <w:szCs w:val="28"/>
        </w:rPr>
      </w:pPr>
      <w:r w:rsidRPr="007001C7">
        <w:rPr>
          <w:color w:val="000000" w:themeColor="text1"/>
          <w:sz w:val="28"/>
          <w:szCs w:val="28"/>
        </w:rPr>
        <w:t xml:space="preserve"> </w:t>
      </w:r>
    </w:p>
    <w:p w:rsidR="004569DF" w:rsidRDefault="004569DF" w:rsidP="000E5520">
      <w:pPr>
        <w:pStyle w:val="c1e5e7e8edf2e5f0e2e0ebe01"/>
        <w:tabs>
          <w:tab w:val="left" w:pos="9498"/>
        </w:tabs>
        <w:spacing w:line="380" w:lineRule="exact"/>
        <w:ind w:firstLine="567"/>
        <w:contextualSpacing/>
        <w:jc w:val="both"/>
        <w:rPr>
          <w:sz w:val="28"/>
          <w:szCs w:val="28"/>
        </w:rPr>
      </w:pPr>
    </w:p>
    <w:p w:rsidR="004569DF" w:rsidRDefault="004569DF" w:rsidP="000E5520">
      <w:pPr>
        <w:tabs>
          <w:tab w:val="center" w:pos="5106"/>
          <w:tab w:val="left" w:pos="7050"/>
          <w:tab w:val="left" w:pos="9498"/>
        </w:tabs>
        <w:spacing w:after="0" w:line="3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УСТАНОВИЛА:</w:t>
      </w:r>
    </w:p>
    <w:p w:rsidR="004569DF" w:rsidRDefault="004569DF" w:rsidP="000E5520">
      <w:pPr>
        <w:tabs>
          <w:tab w:val="left" w:pos="9498"/>
        </w:tabs>
        <w:spacing w:after="0" w:line="380" w:lineRule="exac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6775" w:rsidRPr="00DA6775" w:rsidRDefault="00DA6775" w:rsidP="000E5520">
      <w:pPr>
        <w:tabs>
          <w:tab w:val="left" w:pos="9498"/>
        </w:tabs>
        <w:spacing w:after="0" w:line="38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75">
        <w:rPr>
          <w:rFonts w:ascii="Times New Roman" w:hAnsi="Times New Roman" w:cs="Times New Roman"/>
          <w:sz w:val="28"/>
          <w:szCs w:val="28"/>
        </w:rPr>
        <w:t xml:space="preserve">В Федеральную антимонопольную службу поступила жалоба Заявителя </w:t>
      </w:r>
      <w:r w:rsidRPr="00DA6775">
        <w:rPr>
          <w:rFonts w:ascii="Times New Roman" w:hAnsi="Times New Roman" w:cs="Times New Roman"/>
          <w:sz w:val="28"/>
          <w:szCs w:val="28"/>
        </w:rPr>
        <w:br/>
        <w:t xml:space="preserve">на действия Оператора электронной площадки при проведении Заказчиком, </w:t>
      </w:r>
      <w:r w:rsidR="00B44148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закупок, </w:t>
      </w:r>
      <w:r w:rsidRPr="00DA6775">
        <w:rPr>
          <w:rFonts w:ascii="Times New Roman" w:hAnsi="Times New Roman" w:cs="Times New Roman"/>
          <w:sz w:val="28"/>
          <w:szCs w:val="28"/>
        </w:rPr>
        <w:t>Оператором электронной площадки Аукциона.</w:t>
      </w:r>
    </w:p>
    <w:p w:rsidR="00DA6775" w:rsidRPr="00DA6775" w:rsidRDefault="00DA6775" w:rsidP="000E5520">
      <w:pPr>
        <w:tabs>
          <w:tab w:val="left" w:pos="9498"/>
        </w:tabs>
        <w:spacing w:after="0" w:line="38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75">
        <w:rPr>
          <w:rFonts w:ascii="Times New Roman" w:hAnsi="Times New Roman" w:cs="Times New Roman"/>
          <w:sz w:val="28"/>
          <w:szCs w:val="28"/>
        </w:rPr>
        <w:t xml:space="preserve">По мнению Заявителя, его права и законные интересы нарушены действиями Оператора электронной площадки, не обеспечившего надежность функционирования программно-аппаратных средств, используемых                                        при проведении Аукциона, в связи с чем Заявитель </w:t>
      </w:r>
      <w:r w:rsidR="002F5DA9">
        <w:rPr>
          <w:rFonts w:ascii="Times New Roman" w:hAnsi="Times New Roman" w:cs="Times New Roman"/>
          <w:sz w:val="28"/>
          <w:szCs w:val="28"/>
        </w:rPr>
        <w:t xml:space="preserve">отсутствовала возможность подать </w:t>
      </w:r>
      <w:r w:rsidR="000E5520" w:rsidRPr="000E5520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2F5DA9">
        <w:rPr>
          <w:rFonts w:ascii="Times New Roman" w:hAnsi="Times New Roman" w:cs="Times New Roman"/>
          <w:sz w:val="28"/>
          <w:szCs w:val="28"/>
        </w:rPr>
        <w:t xml:space="preserve">ценовое предложение </w:t>
      </w:r>
      <w:r w:rsidRPr="00DA6775">
        <w:rPr>
          <w:rFonts w:ascii="Times New Roman" w:hAnsi="Times New Roman" w:cs="Times New Roman"/>
          <w:sz w:val="28"/>
          <w:szCs w:val="28"/>
        </w:rPr>
        <w:t>во время проведения Аукциона.</w:t>
      </w:r>
    </w:p>
    <w:p w:rsidR="00F9128E" w:rsidRPr="0015400D" w:rsidRDefault="000E5520" w:rsidP="000E5520">
      <w:pPr>
        <w:tabs>
          <w:tab w:val="left" w:pos="567"/>
          <w:tab w:val="left" w:pos="9498"/>
        </w:tabs>
        <w:spacing w:after="0" w:line="38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DA6775" w:rsidRPr="00DA6775">
        <w:rPr>
          <w:rFonts w:ascii="Times New Roman" w:hAnsi="Times New Roman" w:cs="Times New Roman"/>
          <w:sz w:val="28"/>
          <w:szCs w:val="28"/>
        </w:rPr>
        <w:t xml:space="preserve"> электронной площадки </w:t>
      </w:r>
      <w:r w:rsidR="002F5DA9">
        <w:rPr>
          <w:rFonts w:ascii="Times New Roman" w:hAnsi="Times New Roman" w:cs="Times New Roman"/>
          <w:sz w:val="28"/>
          <w:szCs w:val="28"/>
        </w:rPr>
        <w:t>в письменных пояснениях не согласился</w:t>
      </w:r>
      <w:r w:rsidR="002F5DA9">
        <w:rPr>
          <w:rFonts w:ascii="Times New Roman" w:hAnsi="Times New Roman" w:cs="Times New Roman"/>
          <w:sz w:val="28"/>
          <w:szCs w:val="28"/>
        </w:rPr>
        <w:br/>
      </w:r>
      <w:r w:rsidR="00DA6775" w:rsidRPr="00DA6775">
        <w:rPr>
          <w:rFonts w:ascii="Times New Roman" w:hAnsi="Times New Roman" w:cs="Times New Roman"/>
          <w:sz w:val="28"/>
          <w:szCs w:val="28"/>
        </w:rPr>
        <w:t>с доводом Заявителя и сообщил, что при проведении Аукциона Оператор электронной площадки действовал в соответствии с законодательством Российской Федерации о контрактной системе в сфере закупок.</w:t>
      </w:r>
    </w:p>
    <w:p w:rsidR="004569DF" w:rsidRPr="002007E8" w:rsidRDefault="00B44148" w:rsidP="000E5520">
      <w:pPr>
        <w:tabs>
          <w:tab w:val="left" w:pos="9498"/>
        </w:tabs>
        <w:spacing w:after="0" w:line="38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извещением о</w:t>
      </w:r>
      <w:r w:rsidR="004569DF" w:rsidRPr="0020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Аукциона</w:t>
      </w:r>
      <w:r w:rsidR="004569DF" w:rsidRPr="002007E8">
        <w:rPr>
          <w:rFonts w:ascii="Times New Roman" w:hAnsi="Times New Roman" w:cs="Times New Roman"/>
          <w:sz w:val="28"/>
          <w:szCs w:val="28"/>
        </w:rPr>
        <w:t xml:space="preserve">, протоколами, составленными при проведении </w:t>
      </w:r>
      <w:r w:rsidR="00CB05B0">
        <w:rPr>
          <w:rFonts w:ascii="Times New Roman" w:hAnsi="Times New Roman" w:cs="Times New Roman"/>
          <w:sz w:val="28"/>
          <w:szCs w:val="28"/>
        </w:rPr>
        <w:t>Аукциона</w:t>
      </w:r>
      <w:r w:rsidR="004569DF" w:rsidRPr="002007E8">
        <w:rPr>
          <w:rFonts w:ascii="Times New Roman" w:hAnsi="Times New Roman" w:cs="Times New Roman"/>
          <w:sz w:val="28"/>
          <w:szCs w:val="28"/>
        </w:rPr>
        <w:t>:</w:t>
      </w:r>
    </w:p>
    <w:p w:rsidR="00960F0A" w:rsidRPr="00B03E0C" w:rsidRDefault="004569DF" w:rsidP="000E5520">
      <w:pPr>
        <w:pStyle w:val="a5"/>
        <w:numPr>
          <w:ilvl w:val="0"/>
          <w:numId w:val="1"/>
        </w:numPr>
        <w:tabs>
          <w:tab w:val="left" w:pos="902"/>
          <w:tab w:val="left" w:pos="9498"/>
        </w:tabs>
        <w:spacing w:line="380" w:lineRule="exact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667020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B44148">
        <w:rPr>
          <w:rFonts w:ascii="Times New Roman" w:hAnsi="Times New Roman" w:cs="Times New Roman"/>
          <w:sz w:val="28"/>
          <w:szCs w:val="28"/>
        </w:rPr>
        <w:t>о проведении Аукциона</w:t>
      </w:r>
      <w:r w:rsidRPr="00667020">
        <w:rPr>
          <w:rFonts w:ascii="Times New Roman" w:hAnsi="Times New Roman" w:cs="Times New Roman"/>
          <w:sz w:val="28"/>
          <w:szCs w:val="28"/>
        </w:rPr>
        <w:t xml:space="preserve"> размещено в ЕИС – </w:t>
      </w:r>
      <w:r w:rsidR="002F5DA9">
        <w:rPr>
          <w:rFonts w:ascii="Times New Roman" w:hAnsi="Times New Roman" w:cs="Times New Roman"/>
          <w:sz w:val="28"/>
          <w:szCs w:val="28"/>
        </w:rPr>
        <w:t>12</w:t>
      </w:r>
      <w:r w:rsidR="00806C08">
        <w:rPr>
          <w:rFonts w:ascii="Times New Roman" w:hAnsi="Times New Roman" w:cs="Times New Roman"/>
          <w:sz w:val="28"/>
          <w:szCs w:val="28"/>
        </w:rPr>
        <w:t>.</w:t>
      </w:r>
      <w:r w:rsidR="002F5DA9">
        <w:rPr>
          <w:rFonts w:ascii="Times New Roman" w:hAnsi="Times New Roman" w:cs="Times New Roman"/>
          <w:sz w:val="28"/>
          <w:szCs w:val="28"/>
        </w:rPr>
        <w:t>04</w:t>
      </w:r>
      <w:r w:rsidR="002A2DAD" w:rsidRPr="00667020">
        <w:rPr>
          <w:rFonts w:ascii="Times New Roman" w:hAnsi="Times New Roman" w:cs="Times New Roman"/>
          <w:sz w:val="28"/>
          <w:szCs w:val="28"/>
        </w:rPr>
        <w:t>.</w:t>
      </w:r>
      <w:r w:rsidR="00806C08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C57A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0F0A" w:rsidRPr="00667020" w:rsidRDefault="004569DF" w:rsidP="000E5520">
      <w:pPr>
        <w:pStyle w:val="a5"/>
        <w:numPr>
          <w:ilvl w:val="0"/>
          <w:numId w:val="1"/>
        </w:numPr>
        <w:tabs>
          <w:tab w:val="left" w:pos="902"/>
          <w:tab w:val="left" w:pos="9498"/>
        </w:tabs>
        <w:spacing w:line="38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020">
        <w:rPr>
          <w:rFonts w:ascii="Times New Roman" w:hAnsi="Times New Roman" w:cs="Times New Roman"/>
          <w:sz w:val="28"/>
          <w:szCs w:val="28"/>
        </w:rPr>
        <w:t xml:space="preserve">способ определения поставщика (подрядчика, исполнителя) – электронный </w:t>
      </w:r>
      <w:r w:rsidR="006907B7">
        <w:rPr>
          <w:rFonts w:ascii="Times New Roman" w:hAnsi="Times New Roman" w:cs="Times New Roman"/>
          <w:sz w:val="28"/>
          <w:szCs w:val="28"/>
        </w:rPr>
        <w:t>а</w:t>
      </w:r>
      <w:r w:rsidR="00CB05B0" w:rsidRPr="00667020">
        <w:rPr>
          <w:rFonts w:ascii="Times New Roman" w:hAnsi="Times New Roman" w:cs="Times New Roman"/>
          <w:sz w:val="28"/>
          <w:szCs w:val="28"/>
        </w:rPr>
        <w:t>укцион</w:t>
      </w:r>
      <w:r w:rsidRPr="00667020">
        <w:rPr>
          <w:rFonts w:ascii="Times New Roman" w:hAnsi="Times New Roman" w:cs="Times New Roman"/>
          <w:sz w:val="28"/>
          <w:szCs w:val="28"/>
        </w:rPr>
        <w:t>;</w:t>
      </w:r>
    </w:p>
    <w:p w:rsidR="00960F0A" w:rsidRPr="00667020" w:rsidRDefault="004569DF" w:rsidP="000E5520">
      <w:pPr>
        <w:pStyle w:val="a5"/>
        <w:numPr>
          <w:ilvl w:val="0"/>
          <w:numId w:val="1"/>
        </w:numPr>
        <w:tabs>
          <w:tab w:val="left" w:pos="902"/>
          <w:tab w:val="left" w:pos="9498"/>
        </w:tabs>
        <w:spacing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67020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 – </w:t>
      </w:r>
      <w:r w:rsidR="002F5DA9" w:rsidRPr="002F5DA9">
        <w:rPr>
          <w:rFonts w:ascii="Times New Roman" w:hAnsi="Times New Roman" w:cs="Times New Roman"/>
          <w:sz w:val="28"/>
          <w:szCs w:val="28"/>
        </w:rPr>
        <w:t>4 282 909,05</w:t>
      </w:r>
      <w:r w:rsidR="00DA6775">
        <w:rPr>
          <w:rFonts w:ascii="Times New Roman" w:hAnsi="Times New Roman" w:cs="Times New Roman"/>
          <w:sz w:val="28"/>
          <w:szCs w:val="28"/>
        </w:rPr>
        <w:t xml:space="preserve"> </w:t>
      </w:r>
      <w:r w:rsidR="00806C08">
        <w:rPr>
          <w:rFonts w:ascii="Times New Roman" w:hAnsi="Times New Roman" w:cs="Times New Roman"/>
          <w:sz w:val="28"/>
          <w:szCs w:val="28"/>
        </w:rPr>
        <w:t>руб.</w:t>
      </w:r>
      <w:r w:rsidRPr="00667020">
        <w:rPr>
          <w:rFonts w:ascii="Times New Roman" w:hAnsi="Times New Roman" w:cs="Times New Roman"/>
          <w:sz w:val="28"/>
          <w:szCs w:val="28"/>
        </w:rPr>
        <w:t>;</w:t>
      </w:r>
    </w:p>
    <w:p w:rsidR="004569DF" w:rsidRPr="00667020" w:rsidRDefault="004569DF" w:rsidP="000E5520">
      <w:pPr>
        <w:pStyle w:val="a5"/>
        <w:numPr>
          <w:ilvl w:val="0"/>
          <w:numId w:val="1"/>
        </w:numPr>
        <w:tabs>
          <w:tab w:val="left" w:pos="902"/>
          <w:tab w:val="left" w:pos="9498"/>
        </w:tabs>
        <w:spacing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67020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на участие в Аукционе – </w:t>
      </w:r>
      <w:r w:rsidR="002F5DA9">
        <w:rPr>
          <w:rFonts w:ascii="Times New Roman" w:hAnsi="Times New Roman" w:cs="Times New Roman"/>
          <w:sz w:val="28"/>
          <w:szCs w:val="28"/>
        </w:rPr>
        <w:t>20</w:t>
      </w:r>
      <w:r w:rsidR="00806C08">
        <w:rPr>
          <w:rFonts w:ascii="Times New Roman" w:hAnsi="Times New Roman" w:cs="Times New Roman"/>
          <w:sz w:val="28"/>
          <w:szCs w:val="28"/>
        </w:rPr>
        <w:t>.</w:t>
      </w:r>
      <w:r w:rsidR="002F5DA9">
        <w:rPr>
          <w:rFonts w:ascii="Times New Roman" w:hAnsi="Times New Roman" w:cs="Times New Roman"/>
          <w:sz w:val="28"/>
          <w:szCs w:val="28"/>
        </w:rPr>
        <w:t>04</w:t>
      </w:r>
      <w:r w:rsidR="00806C08">
        <w:rPr>
          <w:rFonts w:ascii="Times New Roman" w:hAnsi="Times New Roman" w:cs="Times New Roman"/>
          <w:sz w:val="28"/>
          <w:szCs w:val="28"/>
        </w:rPr>
        <w:t>.2023</w:t>
      </w:r>
      <w:r w:rsidRPr="00667020">
        <w:rPr>
          <w:rFonts w:ascii="Times New Roman" w:hAnsi="Times New Roman" w:cs="Times New Roman"/>
          <w:sz w:val="28"/>
          <w:szCs w:val="28"/>
        </w:rPr>
        <w:t>;</w:t>
      </w:r>
    </w:p>
    <w:p w:rsidR="004569DF" w:rsidRPr="00CF545F" w:rsidRDefault="004569DF" w:rsidP="000E5520">
      <w:pPr>
        <w:pStyle w:val="a5"/>
        <w:numPr>
          <w:ilvl w:val="0"/>
          <w:numId w:val="1"/>
        </w:numPr>
        <w:tabs>
          <w:tab w:val="left" w:pos="902"/>
          <w:tab w:val="left" w:pos="9498"/>
        </w:tabs>
        <w:spacing w:line="38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</w:t>
      </w:r>
      <w:r w:rsidR="00CB05B0" w:rsidRPr="00CF545F">
        <w:rPr>
          <w:rFonts w:ascii="Times New Roman" w:hAnsi="Times New Roman" w:cs="Times New Roman"/>
          <w:color w:val="000000" w:themeColor="text1"/>
          <w:sz w:val="28"/>
          <w:szCs w:val="28"/>
        </w:rPr>
        <w:t>Аукционе</w:t>
      </w:r>
      <w:r w:rsidRPr="00CF5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подано </w:t>
      </w:r>
      <w:r w:rsidR="00B94E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F5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 w:rsidR="0056323A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CF5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участников закупки;</w:t>
      </w:r>
    </w:p>
    <w:p w:rsidR="00A11BF7" w:rsidRDefault="004569DF" w:rsidP="000E5520">
      <w:pPr>
        <w:pStyle w:val="a5"/>
        <w:numPr>
          <w:ilvl w:val="0"/>
          <w:numId w:val="1"/>
        </w:numPr>
        <w:tabs>
          <w:tab w:val="left" w:pos="902"/>
          <w:tab w:val="left" w:pos="9498"/>
        </w:tabs>
        <w:spacing w:line="3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</w:t>
      </w:r>
      <w:r w:rsidR="00E159D9" w:rsidRPr="008F4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подачи </w:t>
      </w:r>
      <w:r w:rsidR="00667020" w:rsidRPr="008F4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ценовых предложений – </w:t>
      </w:r>
      <w:r w:rsidR="002F5DA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06C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5DA9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806C08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Pr="008F4A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23F8" w:rsidRPr="002A0941" w:rsidRDefault="002F5DA9" w:rsidP="000E5520">
      <w:pPr>
        <w:pStyle w:val="a5"/>
        <w:numPr>
          <w:ilvl w:val="0"/>
          <w:numId w:val="1"/>
        </w:numPr>
        <w:tabs>
          <w:tab w:val="left" w:pos="568"/>
          <w:tab w:val="left" w:pos="9498"/>
        </w:tabs>
        <w:spacing w:line="380" w:lineRule="exact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о цене контракта подавали 2 участника закупки</w:t>
      </w:r>
      <w:r w:rsidR="000B23F8" w:rsidRPr="002A09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5507" w:rsidRPr="00CF545F" w:rsidRDefault="00595507" w:rsidP="000E5520">
      <w:pPr>
        <w:numPr>
          <w:ilvl w:val="0"/>
          <w:numId w:val="1"/>
        </w:numPr>
        <w:autoSpaceDE/>
        <w:autoSpaceDN/>
        <w:adjustRightInd/>
        <w:spacing w:after="0" w:line="380" w:lineRule="exact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результатам рассмотрения заявок принято решение о признании </w:t>
      </w:r>
      <w:r w:rsidR="00B94E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F5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участников </w:t>
      </w:r>
      <w:r w:rsidR="00667020" w:rsidRPr="00CF5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r w:rsidRPr="00CF545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</w:t>
      </w:r>
      <w:r w:rsidR="00B44148">
        <w:rPr>
          <w:rFonts w:ascii="Times New Roman" w:hAnsi="Times New Roman" w:cs="Times New Roman"/>
          <w:color w:val="000000" w:themeColor="text1"/>
          <w:sz w:val="28"/>
          <w:szCs w:val="28"/>
        </w:rPr>
        <w:t>вующими требованиям извещения о проведении</w:t>
      </w:r>
      <w:r w:rsidRPr="00CF5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r w:rsidRPr="00CF545F">
        <w:rPr>
          <w:rFonts w:ascii="Times New Roman" w:hAnsi="Times New Roman" w:cs="Times New Roman"/>
          <w:color w:val="000000" w:themeColor="text1"/>
          <w:sz w:val="28"/>
          <w:szCs w:val="28"/>
        </w:rPr>
        <w:t>и Закона о контрактной системе;</w:t>
      </w:r>
    </w:p>
    <w:p w:rsidR="002A05FB" w:rsidRPr="003A5F93" w:rsidRDefault="00B15D43" w:rsidP="000E5520">
      <w:pPr>
        <w:numPr>
          <w:ilvl w:val="0"/>
          <w:numId w:val="1"/>
        </w:numPr>
        <w:autoSpaceDE/>
        <w:autoSpaceDN/>
        <w:adjustRightInd/>
        <w:spacing w:after="0" w:line="380" w:lineRule="exact"/>
        <w:ind w:left="0" w:firstLine="56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5F93">
        <w:rPr>
          <w:rFonts w:ascii="Times New Roman" w:hAnsi="Times New Roman" w:cs="Times New Roman"/>
          <w:color w:val="auto"/>
          <w:sz w:val="28"/>
          <w:szCs w:val="28"/>
        </w:rPr>
        <w:t>победителем Аукциона признан</w:t>
      </w:r>
      <w:r w:rsidR="00725960">
        <w:rPr>
          <w:rFonts w:ascii="Times New Roman" w:hAnsi="Times New Roman" w:cs="Times New Roman"/>
          <w:color w:val="auto"/>
          <w:sz w:val="28"/>
          <w:szCs w:val="28"/>
        </w:rPr>
        <w:t xml:space="preserve"> участник с идентификационным номером заявки «</w:t>
      </w:r>
      <w:r w:rsidR="002F5DA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2596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E39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7020" w:rsidRPr="003A5F93">
        <w:rPr>
          <w:rFonts w:ascii="Times New Roman" w:hAnsi="Times New Roman" w:cs="Times New Roman"/>
          <w:color w:val="auto"/>
          <w:sz w:val="28"/>
          <w:szCs w:val="28"/>
        </w:rPr>
        <w:t>с предложе</w:t>
      </w:r>
      <w:r w:rsidR="008A4BAD" w:rsidRPr="003A5F93">
        <w:rPr>
          <w:rFonts w:ascii="Times New Roman" w:hAnsi="Times New Roman" w:cs="Times New Roman"/>
          <w:color w:val="auto"/>
          <w:sz w:val="28"/>
          <w:szCs w:val="28"/>
        </w:rPr>
        <w:t xml:space="preserve">нием о цене контракта в размере </w:t>
      </w:r>
      <w:r w:rsidR="002F5DA9" w:rsidRPr="002F5DA9">
        <w:rPr>
          <w:rFonts w:ascii="Times New Roman" w:hAnsi="Times New Roman" w:cs="Times New Roman"/>
          <w:color w:val="auto"/>
          <w:sz w:val="28"/>
          <w:szCs w:val="28"/>
        </w:rPr>
        <w:t>3 640 472,55</w:t>
      </w:r>
      <w:r w:rsidR="005632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7020" w:rsidRPr="003A5F93">
        <w:rPr>
          <w:rFonts w:ascii="Times New Roman" w:hAnsi="Times New Roman" w:cs="Times New Roman"/>
          <w:color w:val="auto"/>
          <w:sz w:val="28"/>
          <w:szCs w:val="28"/>
        </w:rPr>
        <w:t>руб.</w:t>
      </w:r>
    </w:p>
    <w:p w:rsidR="0015400D" w:rsidRPr="00E32B82" w:rsidRDefault="00CD75DD" w:rsidP="00C53802">
      <w:pPr>
        <w:pStyle w:val="a5"/>
        <w:tabs>
          <w:tab w:val="left" w:pos="902"/>
          <w:tab w:val="left" w:pos="9498"/>
        </w:tabs>
        <w:spacing w:line="40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DD">
        <w:rPr>
          <w:rFonts w:ascii="Times New Roman" w:hAnsi="Times New Roman" w:cs="Times New Roman"/>
          <w:sz w:val="28"/>
          <w:szCs w:val="28"/>
        </w:rPr>
        <w:t xml:space="preserve">В соответствии с частью 13 статьи 24.1 Закона о контрактной системе оператор электронной площадки, оператор специализированной электронной площадки обязаны обеспечить непрерывность проведения электронных процедур, закрытых электронных процедур, надежность функционирования программно-аппаратных </w:t>
      </w:r>
      <w:r w:rsidRPr="00E32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средств, используемых для их проведения, равный доступ участников закупок </w:t>
      </w:r>
      <w:r w:rsidRPr="00E32B8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участию в электронных процедурах, закрытых электронных процедурах, неизменность подписанных усиленной электронной подписью документов.</w:t>
      </w:r>
    </w:p>
    <w:p w:rsidR="00A2113E" w:rsidRPr="00E32B82" w:rsidRDefault="00A2113E" w:rsidP="00C53802">
      <w:pPr>
        <w:tabs>
          <w:tab w:val="left" w:pos="9498"/>
        </w:tabs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B82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 Комиссии установлено, что дата и время подачи ценовых предло</w:t>
      </w:r>
      <w:r w:rsidR="00BF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жений – </w:t>
      </w:r>
      <w:r w:rsidR="002F5DA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F2C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5DA9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BF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 в период с </w:t>
      </w:r>
      <w:r w:rsidR="002F5DA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B23F8">
        <w:rPr>
          <w:rFonts w:ascii="Times New Roman" w:hAnsi="Times New Roman" w:cs="Times New Roman"/>
          <w:color w:val="000000" w:themeColor="text1"/>
          <w:sz w:val="28"/>
          <w:szCs w:val="28"/>
        </w:rPr>
        <w:t>:00</w:t>
      </w:r>
      <w:r w:rsidR="00BF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2F5DA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F2C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E552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5DA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F5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(МСК).</w:t>
      </w:r>
      <w:r w:rsidR="000B2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1390" w:rsidRDefault="002F5DA9" w:rsidP="00C53802">
      <w:pPr>
        <w:tabs>
          <w:tab w:val="left" w:pos="9498"/>
        </w:tabs>
        <w:spacing w:after="0"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доводу жалобы Заявителя</w:t>
      </w:r>
      <w:r w:rsidR="00BD6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C4D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7C4D94">
        <w:rPr>
          <w:rFonts w:ascii="Times New Roman" w:hAnsi="Times New Roman" w:cs="Times New Roman"/>
          <w:sz w:val="28"/>
          <w:szCs w:val="28"/>
        </w:rPr>
        <w:t>.2023</w:t>
      </w:r>
      <w:r w:rsidR="0035250B">
        <w:rPr>
          <w:rFonts w:ascii="Times New Roman" w:hAnsi="Times New Roman" w:cs="Times New Roman"/>
          <w:sz w:val="28"/>
          <w:szCs w:val="28"/>
        </w:rPr>
        <w:t xml:space="preserve"> </w:t>
      </w:r>
      <w:r w:rsidR="00CE66C2">
        <w:rPr>
          <w:rFonts w:ascii="Times New Roman" w:hAnsi="Times New Roman" w:cs="Times New Roman"/>
          <w:sz w:val="28"/>
          <w:szCs w:val="28"/>
        </w:rPr>
        <w:t>в личном кабинете</w:t>
      </w:r>
      <w:r w:rsidR="00807C61">
        <w:rPr>
          <w:rFonts w:ascii="Times New Roman" w:hAnsi="Times New Roman" w:cs="Times New Roman"/>
          <w:sz w:val="28"/>
          <w:szCs w:val="28"/>
        </w:rPr>
        <w:t xml:space="preserve"> на сайте Оператора электронной площадки произошел технический </w:t>
      </w:r>
      <w:r w:rsidR="00CE66C2">
        <w:rPr>
          <w:rFonts w:ascii="Times New Roman" w:hAnsi="Times New Roman" w:cs="Times New Roman"/>
          <w:sz w:val="28"/>
          <w:szCs w:val="28"/>
        </w:rPr>
        <w:t xml:space="preserve">сбой, </w:t>
      </w:r>
      <w:r w:rsidR="00CD1390" w:rsidRPr="00E159D9">
        <w:rPr>
          <w:rFonts w:ascii="Times New Roman" w:hAnsi="Times New Roman" w:cs="Times New Roman"/>
          <w:sz w:val="28"/>
          <w:szCs w:val="28"/>
        </w:rPr>
        <w:t>в связи с чем</w:t>
      </w:r>
      <w:r w:rsidR="007A6689">
        <w:rPr>
          <w:rFonts w:ascii="Times New Roman" w:hAnsi="Times New Roman" w:cs="Times New Roman"/>
          <w:sz w:val="28"/>
          <w:szCs w:val="28"/>
        </w:rPr>
        <w:br/>
      </w:r>
      <w:r w:rsidR="00CD1390" w:rsidRPr="00EB3682">
        <w:rPr>
          <w:rFonts w:ascii="Times New Roman" w:hAnsi="Times New Roman" w:cs="Times New Roman"/>
          <w:sz w:val="28"/>
          <w:szCs w:val="28"/>
        </w:rPr>
        <w:t>у Заявителя отсутствовала возможность подать</w:t>
      </w:r>
      <w:r w:rsidR="00392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очередное ценовое предложение</w:t>
      </w:r>
      <w:r w:rsidR="007A6689">
        <w:rPr>
          <w:rFonts w:ascii="Times New Roman" w:hAnsi="Times New Roman" w:cs="Times New Roman"/>
          <w:sz w:val="28"/>
          <w:szCs w:val="28"/>
        </w:rPr>
        <w:br/>
      </w:r>
      <w:r w:rsidR="00CD1390" w:rsidRPr="00EB3682">
        <w:rPr>
          <w:rFonts w:ascii="Times New Roman" w:hAnsi="Times New Roman" w:cs="Times New Roman"/>
          <w:sz w:val="28"/>
          <w:szCs w:val="28"/>
        </w:rPr>
        <w:t>в</w:t>
      </w:r>
      <w:r w:rsidR="00D6786B">
        <w:rPr>
          <w:rFonts w:ascii="Times New Roman" w:hAnsi="Times New Roman" w:cs="Times New Roman"/>
          <w:sz w:val="28"/>
          <w:szCs w:val="28"/>
        </w:rPr>
        <w:t>о</w:t>
      </w:r>
      <w:r w:rsidR="00CD1390" w:rsidRPr="00EB3682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D6786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D1390" w:rsidRPr="00EB3682">
        <w:rPr>
          <w:rFonts w:ascii="Times New Roman" w:hAnsi="Times New Roman" w:cs="Times New Roman"/>
          <w:sz w:val="28"/>
          <w:szCs w:val="28"/>
        </w:rPr>
        <w:t>Аукциона.</w:t>
      </w:r>
    </w:p>
    <w:p w:rsidR="000E5520" w:rsidRDefault="00AB7E76" w:rsidP="00C53802">
      <w:pPr>
        <w:widowControl/>
        <w:tabs>
          <w:tab w:val="left" w:pos="9781"/>
        </w:tabs>
        <w:autoSpaceDE/>
        <w:autoSpaceDN/>
        <w:adjustRightInd/>
        <w:spacing w:after="0" w:line="4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0E5520">
        <w:rPr>
          <w:rFonts w:ascii="Times New Roman" w:hAnsi="Times New Roman" w:cs="Times New Roman"/>
          <w:sz w:val="28"/>
          <w:szCs w:val="28"/>
        </w:rPr>
        <w:t xml:space="preserve"> </w:t>
      </w:r>
      <w:r w:rsidR="00C53802">
        <w:rPr>
          <w:rFonts w:ascii="Times New Roman" w:hAnsi="Times New Roman" w:cs="Times New Roman"/>
          <w:sz w:val="28"/>
          <w:szCs w:val="28"/>
        </w:rPr>
        <w:t xml:space="preserve">согласно письменным пояснениям </w:t>
      </w:r>
      <w:r w:rsidR="000E5520">
        <w:rPr>
          <w:rFonts w:ascii="Times New Roman" w:hAnsi="Times New Roman" w:cs="Times New Roman"/>
          <w:sz w:val="28"/>
          <w:szCs w:val="28"/>
        </w:rPr>
        <w:t>Оператор</w:t>
      </w:r>
      <w:r w:rsidR="00C53802" w:rsidRPr="00C53802">
        <w:rPr>
          <w:rFonts w:ascii="Times New Roman" w:hAnsi="Times New Roman" w:cs="Times New Roman"/>
          <w:sz w:val="28"/>
          <w:szCs w:val="28"/>
        </w:rPr>
        <w:t>а</w:t>
      </w:r>
      <w:r w:rsidR="000E5520">
        <w:rPr>
          <w:rFonts w:ascii="Times New Roman" w:hAnsi="Times New Roman" w:cs="Times New Roman"/>
          <w:sz w:val="28"/>
          <w:szCs w:val="28"/>
        </w:rPr>
        <w:t xml:space="preserve"> электронной площадки </w:t>
      </w:r>
      <w:r w:rsidR="00C53802">
        <w:rPr>
          <w:rFonts w:ascii="Times New Roman" w:hAnsi="Times New Roman" w:cs="Times New Roman"/>
          <w:sz w:val="28"/>
          <w:szCs w:val="28"/>
        </w:rPr>
        <w:t>в период проведения Аукциона наблюдалась частичная недоступность сервисов электронной площадки.</w:t>
      </w:r>
    </w:p>
    <w:p w:rsidR="00E1671D" w:rsidRDefault="00BD6B33" w:rsidP="00C53802">
      <w:pPr>
        <w:tabs>
          <w:tab w:val="left" w:pos="9498"/>
        </w:tabs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7C4D94" w:rsidRPr="007C4D94">
        <w:rPr>
          <w:rFonts w:ascii="Times New Roman" w:hAnsi="Times New Roman" w:cs="Times New Roman"/>
          <w:sz w:val="28"/>
          <w:szCs w:val="28"/>
        </w:rPr>
        <w:t>, согласно сведениям государственной информационной системы «Независимый регистратор», предназначенной для фиксации действий участников закупок в процессе проведения торгов на э</w:t>
      </w:r>
      <w:r w:rsidR="00BF2C38">
        <w:rPr>
          <w:rFonts w:ascii="Times New Roman" w:hAnsi="Times New Roman" w:cs="Times New Roman"/>
          <w:sz w:val="28"/>
          <w:szCs w:val="28"/>
        </w:rPr>
        <w:t xml:space="preserve">лектронных площадках и в ЕИС, </w:t>
      </w:r>
      <w:r>
        <w:rPr>
          <w:rFonts w:ascii="Times New Roman" w:hAnsi="Times New Roman" w:cs="Times New Roman"/>
          <w:sz w:val="28"/>
          <w:szCs w:val="28"/>
        </w:rPr>
        <w:t>во время проведения Аукциона</w:t>
      </w:r>
      <w:r w:rsidR="007C4D94" w:rsidRPr="007C4D94">
        <w:rPr>
          <w:rFonts w:ascii="Times New Roman" w:hAnsi="Times New Roman" w:cs="Times New Roman"/>
          <w:sz w:val="28"/>
          <w:szCs w:val="28"/>
        </w:rPr>
        <w:t xml:space="preserve"> на сайте Оператора электронной площадки зафиксирован</w:t>
      </w:r>
      <w:r w:rsidR="002F5DA9">
        <w:rPr>
          <w:rFonts w:ascii="Times New Roman" w:hAnsi="Times New Roman" w:cs="Times New Roman"/>
          <w:sz w:val="28"/>
          <w:szCs w:val="28"/>
        </w:rPr>
        <w:t>ы</w:t>
      </w:r>
      <w:r w:rsidR="007C4D94" w:rsidRPr="007C4D94">
        <w:rPr>
          <w:rFonts w:ascii="Times New Roman" w:hAnsi="Times New Roman" w:cs="Times New Roman"/>
          <w:sz w:val="28"/>
          <w:szCs w:val="28"/>
        </w:rPr>
        <w:t xml:space="preserve"> сбо</w:t>
      </w:r>
      <w:r w:rsidR="002F5DA9">
        <w:rPr>
          <w:rFonts w:ascii="Times New Roman" w:hAnsi="Times New Roman" w:cs="Times New Roman"/>
          <w:sz w:val="28"/>
          <w:szCs w:val="28"/>
        </w:rPr>
        <w:t>и</w:t>
      </w:r>
      <w:r w:rsidR="007C4D94" w:rsidRPr="007C4D94">
        <w:rPr>
          <w:rFonts w:ascii="Times New Roman" w:hAnsi="Times New Roman" w:cs="Times New Roman"/>
          <w:sz w:val="28"/>
          <w:szCs w:val="28"/>
        </w:rPr>
        <w:t>.</w:t>
      </w:r>
    </w:p>
    <w:p w:rsidR="00186E67" w:rsidRDefault="00186E67" w:rsidP="00C53802">
      <w:pPr>
        <w:widowControl/>
        <w:tabs>
          <w:tab w:val="left" w:pos="9781"/>
        </w:tabs>
        <w:autoSpaceDE/>
        <w:autoSpaceDN/>
        <w:adjustRightInd/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32">
        <w:rPr>
          <w:rFonts w:ascii="Times New Roman" w:hAnsi="Times New Roman" w:cs="Times New Roman"/>
          <w:sz w:val="28"/>
          <w:szCs w:val="28"/>
        </w:rPr>
        <w:t>Таким образом, Комиссия приходит к выводу, что действия Оператора электронной площадки</w:t>
      </w:r>
      <w:r w:rsidR="00B44148">
        <w:rPr>
          <w:rFonts w:ascii="Times New Roman" w:hAnsi="Times New Roman" w:cs="Times New Roman"/>
          <w:sz w:val="28"/>
          <w:szCs w:val="28"/>
        </w:rPr>
        <w:t xml:space="preserve">, не обеспечившего надежность функционирования </w:t>
      </w:r>
      <w:r w:rsidR="00B44148" w:rsidRPr="00B44148">
        <w:rPr>
          <w:rFonts w:ascii="Times New Roman" w:hAnsi="Times New Roman" w:cs="Times New Roman"/>
          <w:sz w:val="28"/>
          <w:szCs w:val="28"/>
        </w:rPr>
        <w:t>программно-аппаратных средств</w:t>
      </w:r>
      <w:r w:rsidR="00B44148">
        <w:rPr>
          <w:rFonts w:ascii="Times New Roman" w:hAnsi="Times New Roman" w:cs="Times New Roman"/>
          <w:sz w:val="28"/>
          <w:szCs w:val="28"/>
        </w:rPr>
        <w:t xml:space="preserve">, нарушают часть 13 </w:t>
      </w:r>
      <w:r w:rsidR="00D235A1">
        <w:rPr>
          <w:rFonts w:ascii="Times New Roman" w:hAnsi="Times New Roman" w:cs="Times New Roman"/>
          <w:sz w:val="28"/>
          <w:szCs w:val="28"/>
        </w:rPr>
        <w:t>статьи 24.1</w:t>
      </w:r>
      <w:r w:rsidR="00D235A1">
        <w:rPr>
          <w:rFonts w:ascii="Times New Roman" w:hAnsi="Times New Roman" w:cs="Times New Roman"/>
          <w:sz w:val="28"/>
          <w:szCs w:val="28"/>
        </w:rPr>
        <w:br/>
      </w:r>
      <w:r w:rsidRPr="00ED3232">
        <w:rPr>
          <w:rFonts w:ascii="Times New Roman" w:hAnsi="Times New Roman" w:cs="Times New Roman"/>
          <w:sz w:val="28"/>
          <w:szCs w:val="28"/>
        </w:rPr>
        <w:t>Закона о контрактной системе и содержат признаки состава административного пра</w:t>
      </w:r>
      <w:r>
        <w:rPr>
          <w:rFonts w:ascii="Times New Roman" w:hAnsi="Times New Roman" w:cs="Times New Roman"/>
          <w:sz w:val="28"/>
          <w:szCs w:val="28"/>
        </w:rPr>
        <w:t xml:space="preserve">вонарушения, ответственность за </w:t>
      </w:r>
      <w:r w:rsidRPr="00ED3232">
        <w:rPr>
          <w:rFonts w:ascii="Times New Roman" w:hAnsi="Times New Roman" w:cs="Times New Roman"/>
          <w:sz w:val="28"/>
          <w:szCs w:val="28"/>
        </w:rPr>
        <w:t>со</w:t>
      </w:r>
      <w:r w:rsidR="000E5520">
        <w:rPr>
          <w:rFonts w:ascii="Times New Roman" w:hAnsi="Times New Roman" w:cs="Times New Roman"/>
          <w:sz w:val="28"/>
          <w:szCs w:val="28"/>
        </w:rPr>
        <w:t>вершение которого предусмотрена</w:t>
      </w:r>
      <w:r w:rsidR="000E5520">
        <w:rPr>
          <w:rFonts w:ascii="Times New Roman" w:hAnsi="Times New Roman" w:cs="Times New Roman"/>
          <w:sz w:val="28"/>
          <w:szCs w:val="28"/>
        </w:rPr>
        <w:br/>
      </w:r>
      <w:r w:rsidRPr="00ED3232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D3232">
        <w:rPr>
          <w:rFonts w:ascii="Times New Roman" w:hAnsi="Times New Roman" w:cs="Times New Roman"/>
          <w:sz w:val="28"/>
          <w:szCs w:val="28"/>
        </w:rPr>
        <w:t xml:space="preserve"> статьи 7.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D3232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B44148">
        <w:rPr>
          <w:rFonts w:ascii="Times New Roman" w:hAnsi="Times New Roman" w:cs="Times New Roman"/>
          <w:sz w:val="28"/>
          <w:szCs w:val="28"/>
        </w:rPr>
        <w:t xml:space="preserve"> </w:t>
      </w:r>
      <w:r w:rsidRPr="00ED3232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1D0176" w:rsidRPr="00D235A1" w:rsidRDefault="00186E67" w:rsidP="00C53802">
      <w:pPr>
        <w:widowControl/>
        <w:tabs>
          <w:tab w:val="left" w:pos="9781"/>
        </w:tabs>
        <w:autoSpaceDE/>
        <w:autoSpaceDN/>
        <w:adjustRightInd/>
        <w:spacing w:after="0" w:line="420" w:lineRule="exact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785F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частью 1 статьи </w:t>
      </w:r>
      <w:proofErr w:type="gramStart"/>
      <w:r w:rsidRPr="004A785F">
        <w:rPr>
          <w:rFonts w:ascii="Times New Roman" w:hAnsi="Times New Roman" w:cs="Times New Roman"/>
          <w:sz w:val="28"/>
          <w:szCs w:val="28"/>
        </w:rPr>
        <w:t xml:space="preserve">2, </w:t>
      </w:r>
      <w:r w:rsidRPr="007F16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F16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785F">
        <w:rPr>
          <w:rFonts w:ascii="Times New Roman" w:hAnsi="Times New Roman" w:cs="Times New Roman"/>
          <w:sz w:val="28"/>
          <w:szCs w:val="28"/>
        </w:rPr>
        <w:t xml:space="preserve">пунктом 1 части 15, пунктом 2 части 22 статьи 99, частью 8 статьи 106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785F">
        <w:rPr>
          <w:rFonts w:ascii="Times New Roman" w:hAnsi="Times New Roman" w:cs="Times New Roman"/>
          <w:sz w:val="28"/>
          <w:szCs w:val="28"/>
        </w:rPr>
        <w:t>Закона о контрактной системе, Комиссия</w:t>
      </w:r>
      <w:r w:rsidR="00DB5398" w:rsidRPr="00DB539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027CE" w:rsidRDefault="009027CE" w:rsidP="00537913">
      <w:pPr>
        <w:tabs>
          <w:tab w:val="center" w:pos="5106"/>
          <w:tab w:val="left" w:pos="6874"/>
          <w:tab w:val="left" w:pos="9498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69DF" w:rsidRDefault="004569DF" w:rsidP="00537913">
      <w:pPr>
        <w:tabs>
          <w:tab w:val="center" w:pos="5106"/>
          <w:tab w:val="left" w:pos="6874"/>
          <w:tab w:val="left" w:pos="9498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F2C38" w:rsidRDefault="00BF2C38" w:rsidP="00537913">
      <w:pPr>
        <w:tabs>
          <w:tab w:val="left" w:pos="6987"/>
          <w:tab w:val="left" w:pos="9498"/>
        </w:tabs>
        <w:spacing w:after="0" w:line="3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569DF" w:rsidRDefault="00BF2C38" w:rsidP="00537913">
      <w:pPr>
        <w:tabs>
          <w:tab w:val="left" w:pos="6987"/>
          <w:tab w:val="left" w:pos="9498"/>
        </w:tabs>
        <w:spacing w:after="0"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Признать жало</w:t>
      </w:r>
      <w:r w:rsidR="00826162">
        <w:rPr>
          <w:rFonts w:ascii="Times New Roman" w:hAnsi="Times New Roman" w:cs="Times New Roman"/>
          <w:sz w:val="28"/>
          <w:szCs w:val="28"/>
        </w:rPr>
        <w:t xml:space="preserve">бу </w:t>
      </w:r>
      <w:r w:rsidR="00D235A1" w:rsidRPr="00D235A1">
        <w:rPr>
          <w:rFonts w:ascii="Times New Roman" w:hAnsi="Times New Roman" w:cs="Times New Roman"/>
          <w:sz w:val="28"/>
          <w:szCs w:val="28"/>
        </w:rPr>
        <w:t>ООО ТД «Лабораторное Оснащение»</w:t>
      </w:r>
      <w:r>
        <w:rPr>
          <w:rFonts w:ascii="Times New Roman" w:hAnsi="Times New Roman" w:cs="Times New Roman"/>
          <w:sz w:val="28"/>
          <w:szCs w:val="28"/>
        </w:rPr>
        <w:t xml:space="preserve"> обоснованной.</w:t>
      </w:r>
      <w:r w:rsidR="004569DF">
        <w:rPr>
          <w:rFonts w:ascii="Times New Roman" w:hAnsi="Times New Roman" w:cs="Times New Roman"/>
          <w:sz w:val="28"/>
          <w:szCs w:val="28"/>
        </w:rPr>
        <w:tab/>
      </w:r>
    </w:p>
    <w:p w:rsidR="007C4D94" w:rsidRPr="007C4D94" w:rsidRDefault="00BF2C38" w:rsidP="004F38A5">
      <w:pPr>
        <w:widowControl/>
        <w:tabs>
          <w:tab w:val="left" w:pos="993"/>
          <w:tab w:val="left" w:pos="9781"/>
        </w:tabs>
        <w:autoSpaceDE/>
        <w:autoSpaceDN/>
        <w:adjustRightInd/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4F38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7C4D94" w:rsidRPr="007C4D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Признать в действиях Оператора электронной площадки нарушение </w:t>
      </w:r>
      <w:r w:rsidR="007C4D94" w:rsidRPr="007C4D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части 13 статьи 24.1 Закона о контрактной системе.</w:t>
      </w:r>
    </w:p>
    <w:p w:rsidR="007C4D94" w:rsidRPr="007C4D94" w:rsidRDefault="00BF2C38" w:rsidP="007C4D94">
      <w:pPr>
        <w:widowControl/>
        <w:tabs>
          <w:tab w:val="left" w:pos="9781"/>
        </w:tabs>
        <w:autoSpaceDE/>
        <w:autoSpaceDN/>
        <w:adjustRightInd/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4F38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7C4D94" w:rsidRPr="007C4D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Выдать Заказчику, Комиссии по осуществлению закупок, Оператору электронной площадки предписание об устранении выявленного нарушения Закона о контрактной системе.</w:t>
      </w:r>
    </w:p>
    <w:p w:rsidR="007C4D94" w:rsidRPr="007C4D94" w:rsidRDefault="00BF2C38" w:rsidP="004F38A5">
      <w:pPr>
        <w:widowControl/>
        <w:tabs>
          <w:tab w:val="left" w:pos="993"/>
          <w:tab w:val="left" w:pos="9781"/>
        </w:tabs>
        <w:autoSpaceDE/>
        <w:autoSpaceDN/>
        <w:adjustRightInd/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186E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Передать материалы от </w:t>
      </w:r>
      <w:r w:rsidR="00D235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02</w:t>
      </w:r>
      <w:r w:rsidR="00186E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7A66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05</w:t>
      </w:r>
      <w:r w:rsidR="00A8211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.2023 по делу № </w:t>
      </w:r>
      <w:r w:rsidR="00186E67" w:rsidRPr="00186E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28/06/105-</w:t>
      </w:r>
      <w:r w:rsidR="00D235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950</w:t>
      </w:r>
      <w:r w:rsidR="00186E67" w:rsidRPr="00186E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/2023 </w:t>
      </w:r>
      <w:r w:rsidR="007C4D94" w:rsidRPr="007C4D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соответствующему должностному лицу Управления контроля размещения государственного заказа ФАС России для рассмотрения вопроса о возбуждении дела об административном правонарушении.</w:t>
      </w:r>
    </w:p>
    <w:p w:rsidR="004569DF" w:rsidRPr="00B6686D" w:rsidRDefault="004569DF" w:rsidP="00537913">
      <w:pPr>
        <w:pStyle w:val="a5"/>
        <w:tabs>
          <w:tab w:val="left" w:pos="4595"/>
        </w:tabs>
        <w:spacing w:line="360" w:lineRule="exact"/>
        <w:ind w:left="9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86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569DF" w:rsidRDefault="004569DF" w:rsidP="0053791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может быть обжаловано в суде, арбитражном суде </w:t>
      </w:r>
      <w:r w:rsidR="007C48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течение трех месяцев в установленном законом порядке.</w:t>
      </w:r>
    </w:p>
    <w:p w:rsidR="00B6686D" w:rsidRDefault="00B6686D" w:rsidP="001A1417">
      <w:pPr>
        <w:spacing w:after="0"/>
        <w:ind w:firstLine="8080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33025C" w:rsidRDefault="0033025C" w:rsidP="001A1417">
      <w:pPr>
        <w:spacing w:after="0"/>
        <w:ind w:firstLine="8080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D235A1" w:rsidRDefault="00D235A1" w:rsidP="001A1417">
      <w:pPr>
        <w:spacing w:after="0"/>
        <w:ind w:firstLine="8080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22650A" w:rsidRPr="00D235A1" w:rsidRDefault="0022650A" w:rsidP="00D235A1">
      <w:pPr>
        <w:widowControl/>
        <w:autoSpaceDE/>
        <w:autoSpaceDN/>
        <w:adjustRightInd/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22650A" w:rsidRPr="00D235A1" w:rsidSect="00FA237C">
      <w:headerReference w:type="default" r:id="rId9"/>
      <w:pgSz w:w="11906" w:h="16838"/>
      <w:pgMar w:top="1135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15" w:rsidRDefault="00C45A15" w:rsidP="007C48EF">
      <w:pPr>
        <w:spacing w:after="0"/>
      </w:pPr>
      <w:r>
        <w:separator/>
      </w:r>
    </w:p>
  </w:endnote>
  <w:endnote w:type="continuationSeparator" w:id="0">
    <w:p w:rsidR="00C45A15" w:rsidRDefault="00C45A15" w:rsidP="007C48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15" w:rsidRDefault="00C45A15" w:rsidP="007C48EF">
      <w:pPr>
        <w:spacing w:after="0"/>
      </w:pPr>
      <w:r>
        <w:separator/>
      </w:r>
    </w:p>
  </w:footnote>
  <w:footnote w:type="continuationSeparator" w:id="0">
    <w:p w:rsidR="00C45A15" w:rsidRDefault="00C45A15" w:rsidP="007C48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616657"/>
      <w:docPartObj>
        <w:docPartGallery w:val="Page Numbers (Top of Page)"/>
        <w:docPartUnique/>
      </w:docPartObj>
    </w:sdtPr>
    <w:sdtEndPr/>
    <w:sdtContent>
      <w:p w:rsidR="0022650A" w:rsidRDefault="002265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7CE">
          <w:rPr>
            <w:noProof/>
          </w:rPr>
          <w:t>3</w:t>
        </w:r>
        <w:r>
          <w:fldChar w:fldCharType="end"/>
        </w:r>
      </w:p>
    </w:sdtContent>
  </w:sdt>
  <w:p w:rsidR="0022650A" w:rsidRDefault="002265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05D60"/>
    <w:multiLevelType w:val="hybridMultilevel"/>
    <w:tmpl w:val="64962E72"/>
    <w:lvl w:ilvl="0" w:tplc="D3BA36C0">
      <w:start w:val="1"/>
      <w:numFmt w:val="decimal"/>
      <w:suff w:val="space"/>
      <w:lvlText w:val="%1)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506"/>
    <w:multiLevelType w:val="hybridMultilevel"/>
    <w:tmpl w:val="FFFFFFFF"/>
    <w:lvl w:ilvl="0" w:tplc="712072C6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9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3219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939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4659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5379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6099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6819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7539" w:hanging="180"/>
      </w:pPr>
      <w:rPr>
        <w:rFonts w:cs="Times New Roman"/>
        <w:color w:val="00000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87"/>
    <w:rsid w:val="00006999"/>
    <w:rsid w:val="000071DD"/>
    <w:rsid w:val="00024535"/>
    <w:rsid w:val="00051EA5"/>
    <w:rsid w:val="000577DD"/>
    <w:rsid w:val="00060857"/>
    <w:rsid w:val="00075413"/>
    <w:rsid w:val="000762B1"/>
    <w:rsid w:val="00091087"/>
    <w:rsid w:val="00093274"/>
    <w:rsid w:val="000B160C"/>
    <w:rsid w:val="000B23F8"/>
    <w:rsid w:val="000B5B0D"/>
    <w:rsid w:val="000C26E0"/>
    <w:rsid w:val="000D3995"/>
    <w:rsid w:val="000E5520"/>
    <w:rsid w:val="000F6AFA"/>
    <w:rsid w:val="00102E29"/>
    <w:rsid w:val="00104009"/>
    <w:rsid w:val="001159C1"/>
    <w:rsid w:val="00122EF2"/>
    <w:rsid w:val="00127830"/>
    <w:rsid w:val="00130147"/>
    <w:rsid w:val="0013481D"/>
    <w:rsid w:val="00140C33"/>
    <w:rsid w:val="00153A33"/>
    <w:rsid w:val="0015400D"/>
    <w:rsid w:val="00155CE3"/>
    <w:rsid w:val="00157C1E"/>
    <w:rsid w:val="001630BA"/>
    <w:rsid w:val="001770A5"/>
    <w:rsid w:val="00177567"/>
    <w:rsid w:val="00186E67"/>
    <w:rsid w:val="00194406"/>
    <w:rsid w:val="00194C98"/>
    <w:rsid w:val="001A1417"/>
    <w:rsid w:val="001A1B04"/>
    <w:rsid w:val="001A2D22"/>
    <w:rsid w:val="001A4C0F"/>
    <w:rsid w:val="001B08E9"/>
    <w:rsid w:val="001C0465"/>
    <w:rsid w:val="001C1243"/>
    <w:rsid w:val="001C478C"/>
    <w:rsid w:val="001D0176"/>
    <w:rsid w:val="001D273C"/>
    <w:rsid w:val="001D615D"/>
    <w:rsid w:val="001E122C"/>
    <w:rsid w:val="001E472F"/>
    <w:rsid w:val="002005ED"/>
    <w:rsid w:val="002007E8"/>
    <w:rsid w:val="002026D9"/>
    <w:rsid w:val="002256CB"/>
    <w:rsid w:val="0022650A"/>
    <w:rsid w:val="0025226A"/>
    <w:rsid w:val="00264F5C"/>
    <w:rsid w:val="002700B4"/>
    <w:rsid w:val="00285E02"/>
    <w:rsid w:val="002A05FB"/>
    <w:rsid w:val="002A0941"/>
    <w:rsid w:val="002A2DAD"/>
    <w:rsid w:val="002A42B9"/>
    <w:rsid w:val="002A587E"/>
    <w:rsid w:val="002B3087"/>
    <w:rsid w:val="002C21E4"/>
    <w:rsid w:val="002E2483"/>
    <w:rsid w:val="002E2E50"/>
    <w:rsid w:val="002F5DA9"/>
    <w:rsid w:val="002F66C6"/>
    <w:rsid w:val="00307E94"/>
    <w:rsid w:val="00324708"/>
    <w:rsid w:val="0032643A"/>
    <w:rsid w:val="0033025C"/>
    <w:rsid w:val="003322BE"/>
    <w:rsid w:val="0035250B"/>
    <w:rsid w:val="00353D73"/>
    <w:rsid w:val="003565C3"/>
    <w:rsid w:val="0036570C"/>
    <w:rsid w:val="00370C11"/>
    <w:rsid w:val="00375945"/>
    <w:rsid w:val="00376016"/>
    <w:rsid w:val="003873D9"/>
    <w:rsid w:val="00392729"/>
    <w:rsid w:val="003A0FBC"/>
    <w:rsid w:val="003A5B2E"/>
    <w:rsid w:val="003A5F93"/>
    <w:rsid w:val="003C3B76"/>
    <w:rsid w:val="003D0B3D"/>
    <w:rsid w:val="003D0BFB"/>
    <w:rsid w:val="003D4FF1"/>
    <w:rsid w:val="003D6B0E"/>
    <w:rsid w:val="003E2440"/>
    <w:rsid w:val="003E5840"/>
    <w:rsid w:val="003E6EB9"/>
    <w:rsid w:val="003F174A"/>
    <w:rsid w:val="00420458"/>
    <w:rsid w:val="00425ED1"/>
    <w:rsid w:val="00440FF0"/>
    <w:rsid w:val="00441B3F"/>
    <w:rsid w:val="00442926"/>
    <w:rsid w:val="00445CB8"/>
    <w:rsid w:val="00453F66"/>
    <w:rsid w:val="004569DF"/>
    <w:rsid w:val="00457D3D"/>
    <w:rsid w:val="00475A2A"/>
    <w:rsid w:val="004771C8"/>
    <w:rsid w:val="0048021D"/>
    <w:rsid w:val="00481FDC"/>
    <w:rsid w:val="00483CA1"/>
    <w:rsid w:val="00496845"/>
    <w:rsid w:val="00497DD8"/>
    <w:rsid w:val="004A4F29"/>
    <w:rsid w:val="004B0EEF"/>
    <w:rsid w:val="004B509C"/>
    <w:rsid w:val="004C390C"/>
    <w:rsid w:val="004F38A5"/>
    <w:rsid w:val="005020E5"/>
    <w:rsid w:val="005042BA"/>
    <w:rsid w:val="005049FB"/>
    <w:rsid w:val="00505AD4"/>
    <w:rsid w:val="005179D9"/>
    <w:rsid w:val="00525C2E"/>
    <w:rsid w:val="0053464C"/>
    <w:rsid w:val="00537913"/>
    <w:rsid w:val="00537D27"/>
    <w:rsid w:val="00542182"/>
    <w:rsid w:val="00547747"/>
    <w:rsid w:val="00553B13"/>
    <w:rsid w:val="0056323A"/>
    <w:rsid w:val="00570069"/>
    <w:rsid w:val="00571750"/>
    <w:rsid w:val="00571C63"/>
    <w:rsid w:val="00581FE6"/>
    <w:rsid w:val="00585DAE"/>
    <w:rsid w:val="0059319A"/>
    <w:rsid w:val="00595507"/>
    <w:rsid w:val="005B4469"/>
    <w:rsid w:val="005C17BB"/>
    <w:rsid w:val="005D0F6A"/>
    <w:rsid w:val="005D10DD"/>
    <w:rsid w:val="005E7EAC"/>
    <w:rsid w:val="005F1E0B"/>
    <w:rsid w:val="00606D8E"/>
    <w:rsid w:val="00610F10"/>
    <w:rsid w:val="006150F2"/>
    <w:rsid w:val="00626BC5"/>
    <w:rsid w:val="00630B61"/>
    <w:rsid w:val="006311EB"/>
    <w:rsid w:val="00637710"/>
    <w:rsid w:val="0064528D"/>
    <w:rsid w:val="00646DA6"/>
    <w:rsid w:val="00667020"/>
    <w:rsid w:val="0068602C"/>
    <w:rsid w:val="0068689A"/>
    <w:rsid w:val="006907B7"/>
    <w:rsid w:val="006A06F8"/>
    <w:rsid w:val="006A4E51"/>
    <w:rsid w:val="006A5146"/>
    <w:rsid w:val="006B1EFF"/>
    <w:rsid w:val="006B4FC7"/>
    <w:rsid w:val="006B623D"/>
    <w:rsid w:val="006C1A66"/>
    <w:rsid w:val="006D68F3"/>
    <w:rsid w:val="006D78A0"/>
    <w:rsid w:val="006E1936"/>
    <w:rsid w:val="006E61A1"/>
    <w:rsid w:val="006E6A17"/>
    <w:rsid w:val="006F40FB"/>
    <w:rsid w:val="007001C7"/>
    <w:rsid w:val="00725960"/>
    <w:rsid w:val="007262A4"/>
    <w:rsid w:val="007278A4"/>
    <w:rsid w:val="00730B01"/>
    <w:rsid w:val="0073594E"/>
    <w:rsid w:val="00736A3F"/>
    <w:rsid w:val="007446D4"/>
    <w:rsid w:val="00744BC5"/>
    <w:rsid w:val="0076020A"/>
    <w:rsid w:val="007613AF"/>
    <w:rsid w:val="0078467C"/>
    <w:rsid w:val="007A6689"/>
    <w:rsid w:val="007B3D24"/>
    <w:rsid w:val="007C48EF"/>
    <w:rsid w:val="007C4D94"/>
    <w:rsid w:val="007C551B"/>
    <w:rsid w:val="007E3008"/>
    <w:rsid w:val="007E7334"/>
    <w:rsid w:val="007F0F0C"/>
    <w:rsid w:val="007F248B"/>
    <w:rsid w:val="007F4BC2"/>
    <w:rsid w:val="00806C08"/>
    <w:rsid w:val="00807C61"/>
    <w:rsid w:val="008155CE"/>
    <w:rsid w:val="00824F61"/>
    <w:rsid w:val="00826162"/>
    <w:rsid w:val="0083043D"/>
    <w:rsid w:val="008362F6"/>
    <w:rsid w:val="00856BCE"/>
    <w:rsid w:val="00862D3B"/>
    <w:rsid w:val="008678D6"/>
    <w:rsid w:val="00872E7F"/>
    <w:rsid w:val="008773E8"/>
    <w:rsid w:val="0089234B"/>
    <w:rsid w:val="008927AC"/>
    <w:rsid w:val="008A4BAD"/>
    <w:rsid w:val="008A5B4D"/>
    <w:rsid w:val="008A6DCA"/>
    <w:rsid w:val="008B0F2C"/>
    <w:rsid w:val="008C7E98"/>
    <w:rsid w:val="008D31B8"/>
    <w:rsid w:val="008D3ED4"/>
    <w:rsid w:val="008F15BB"/>
    <w:rsid w:val="008F4A9C"/>
    <w:rsid w:val="008F6FC8"/>
    <w:rsid w:val="009027CE"/>
    <w:rsid w:val="00906ABB"/>
    <w:rsid w:val="00923058"/>
    <w:rsid w:val="00931C63"/>
    <w:rsid w:val="0094693F"/>
    <w:rsid w:val="00953178"/>
    <w:rsid w:val="00960F0A"/>
    <w:rsid w:val="00975622"/>
    <w:rsid w:val="009858E2"/>
    <w:rsid w:val="009956CF"/>
    <w:rsid w:val="009A28D4"/>
    <w:rsid w:val="009A6E37"/>
    <w:rsid w:val="009A6F01"/>
    <w:rsid w:val="009B2A93"/>
    <w:rsid w:val="009C5265"/>
    <w:rsid w:val="009C6D3A"/>
    <w:rsid w:val="009C70DB"/>
    <w:rsid w:val="009D52FE"/>
    <w:rsid w:val="009E3972"/>
    <w:rsid w:val="009E48CC"/>
    <w:rsid w:val="009F0D21"/>
    <w:rsid w:val="009F48E8"/>
    <w:rsid w:val="00A00583"/>
    <w:rsid w:val="00A072AE"/>
    <w:rsid w:val="00A101FD"/>
    <w:rsid w:val="00A11BF7"/>
    <w:rsid w:val="00A1700F"/>
    <w:rsid w:val="00A2113E"/>
    <w:rsid w:val="00A240BD"/>
    <w:rsid w:val="00A25785"/>
    <w:rsid w:val="00A25F75"/>
    <w:rsid w:val="00A26EE8"/>
    <w:rsid w:val="00A300F3"/>
    <w:rsid w:val="00A43228"/>
    <w:rsid w:val="00A44C40"/>
    <w:rsid w:val="00A560CE"/>
    <w:rsid w:val="00A66296"/>
    <w:rsid w:val="00A66E52"/>
    <w:rsid w:val="00A73EC5"/>
    <w:rsid w:val="00A8211B"/>
    <w:rsid w:val="00A92878"/>
    <w:rsid w:val="00A94F74"/>
    <w:rsid w:val="00A95AB9"/>
    <w:rsid w:val="00AA2243"/>
    <w:rsid w:val="00AA5A03"/>
    <w:rsid w:val="00AA6EB6"/>
    <w:rsid w:val="00AB7E76"/>
    <w:rsid w:val="00AD2DBF"/>
    <w:rsid w:val="00AD3682"/>
    <w:rsid w:val="00AD7021"/>
    <w:rsid w:val="00AE4AC6"/>
    <w:rsid w:val="00AE5923"/>
    <w:rsid w:val="00AE7834"/>
    <w:rsid w:val="00B01AF7"/>
    <w:rsid w:val="00B027D6"/>
    <w:rsid w:val="00B036F5"/>
    <w:rsid w:val="00B03E0C"/>
    <w:rsid w:val="00B15D43"/>
    <w:rsid w:val="00B24817"/>
    <w:rsid w:val="00B44148"/>
    <w:rsid w:val="00B6686D"/>
    <w:rsid w:val="00B94EC8"/>
    <w:rsid w:val="00BA2258"/>
    <w:rsid w:val="00BA4ADD"/>
    <w:rsid w:val="00BB0DBB"/>
    <w:rsid w:val="00BB5FB2"/>
    <w:rsid w:val="00BC237F"/>
    <w:rsid w:val="00BD6B33"/>
    <w:rsid w:val="00BE73B2"/>
    <w:rsid w:val="00BF0AD8"/>
    <w:rsid w:val="00BF2A22"/>
    <w:rsid w:val="00BF2C38"/>
    <w:rsid w:val="00BF4D36"/>
    <w:rsid w:val="00BF5BEF"/>
    <w:rsid w:val="00C112E6"/>
    <w:rsid w:val="00C13AEF"/>
    <w:rsid w:val="00C33484"/>
    <w:rsid w:val="00C34A3C"/>
    <w:rsid w:val="00C366E1"/>
    <w:rsid w:val="00C45A15"/>
    <w:rsid w:val="00C53802"/>
    <w:rsid w:val="00C57920"/>
    <w:rsid w:val="00C57A08"/>
    <w:rsid w:val="00C61746"/>
    <w:rsid w:val="00C74380"/>
    <w:rsid w:val="00C913A4"/>
    <w:rsid w:val="00C926FF"/>
    <w:rsid w:val="00C93FAC"/>
    <w:rsid w:val="00C94589"/>
    <w:rsid w:val="00CA0811"/>
    <w:rsid w:val="00CA16F5"/>
    <w:rsid w:val="00CA1BC5"/>
    <w:rsid w:val="00CA6553"/>
    <w:rsid w:val="00CB05B0"/>
    <w:rsid w:val="00CB765B"/>
    <w:rsid w:val="00CC0DAE"/>
    <w:rsid w:val="00CC6A64"/>
    <w:rsid w:val="00CD1390"/>
    <w:rsid w:val="00CD4C5D"/>
    <w:rsid w:val="00CD4CD7"/>
    <w:rsid w:val="00CD75DD"/>
    <w:rsid w:val="00CE0A7E"/>
    <w:rsid w:val="00CE22AF"/>
    <w:rsid w:val="00CE66C2"/>
    <w:rsid w:val="00CF545F"/>
    <w:rsid w:val="00D028ED"/>
    <w:rsid w:val="00D13851"/>
    <w:rsid w:val="00D16970"/>
    <w:rsid w:val="00D232D8"/>
    <w:rsid w:val="00D235A1"/>
    <w:rsid w:val="00D25355"/>
    <w:rsid w:val="00D31ACA"/>
    <w:rsid w:val="00D42FE9"/>
    <w:rsid w:val="00D45173"/>
    <w:rsid w:val="00D572D6"/>
    <w:rsid w:val="00D576BB"/>
    <w:rsid w:val="00D6786B"/>
    <w:rsid w:val="00D75ACD"/>
    <w:rsid w:val="00D81C69"/>
    <w:rsid w:val="00DA6775"/>
    <w:rsid w:val="00DB5398"/>
    <w:rsid w:val="00DC26D0"/>
    <w:rsid w:val="00DC4714"/>
    <w:rsid w:val="00DD0FCF"/>
    <w:rsid w:val="00DD5D65"/>
    <w:rsid w:val="00DF2250"/>
    <w:rsid w:val="00E0588B"/>
    <w:rsid w:val="00E11533"/>
    <w:rsid w:val="00E150A4"/>
    <w:rsid w:val="00E159D9"/>
    <w:rsid w:val="00E1671D"/>
    <w:rsid w:val="00E24668"/>
    <w:rsid w:val="00E255D3"/>
    <w:rsid w:val="00E25A9D"/>
    <w:rsid w:val="00E32B82"/>
    <w:rsid w:val="00E342FA"/>
    <w:rsid w:val="00E41B40"/>
    <w:rsid w:val="00E52259"/>
    <w:rsid w:val="00E53B70"/>
    <w:rsid w:val="00E64E67"/>
    <w:rsid w:val="00E64F78"/>
    <w:rsid w:val="00E96505"/>
    <w:rsid w:val="00EB37E1"/>
    <w:rsid w:val="00EB42D4"/>
    <w:rsid w:val="00EB7D3A"/>
    <w:rsid w:val="00EC1256"/>
    <w:rsid w:val="00EE3957"/>
    <w:rsid w:val="00EE399D"/>
    <w:rsid w:val="00EE6B2F"/>
    <w:rsid w:val="00EE6CB7"/>
    <w:rsid w:val="00EF0136"/>
    <w:rsid w:val="00EF4DB1"/>
    <w:rsid w:val="00F2176A"/>
    <w:rsid w:val="00F302C8"/>
    <w:rsid w:val="00F51C38"/>
    <w:rsid w:val="00F60FBE"/>
    <w:rsid w:val="00F62AFD"/>
    <w:rsid w:val="00F7412D"/>
    <w:rsid w:val="00F74A27"/>
    <w:rsid w:val="00F90372"/>
    <w:rsid w:val="00F9086C"/>
    <w:rsid w:val="00F9128E"/>
    <w:rsid w:val="00FA1F01"/>
    <w:rsid w:val="00FA237C"/>
    <w:rsid w:val="00FB133D"/>
    <w:rsid w:val="00FD31C8"/>
    <w:rsid w:val="00FD4CAF"/>
    <w:rsid w:val="00FE1B37"/>
    <w:rsid w:val="00FE2468"/>
    <w:rsid w:val="00FE5641"/>
    <w:rsid w:val="00FE65B7"/>
    <w:rsid w:val="00FF1D4A"/>
    <w:rsid w:val="00FF4905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0DACF-0B14-46D5-9E5C-AA65BC5F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DF"/>
    <w:pPr>
      <w:widowControl w:val="0"/>
      <w:autoSpaceDE w:val="0"/>
      <w:autoSpaceDN w:val="0"/>
      <w:adjustRightInd w:val="0"/>
      <w:spacing w:after="192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9DF"/>
    <w:pPr>
      <w:widowControl/>
      <w:autoSpaceDE/>
      <w:autoSpaceDN/>
      <w:adjustRightInd/>
      <w:spacing w:before="100" w:beforeAutospacing="1" w:after="142" w:line="276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4">
    <w:name w:val="Абзац списка Знак"/>
    <w:link w:val="a5"/>
    <w:uiPriority w:val="99"/>
    <w:locked/>
    <w:rsid w:val="004569DF"/>
  </w:style>
  <w:style w:type="paragraph" w:styleId="a5">
    <w:name w:val="List Paragraph"/>
    <w:basedOn w:val="a"/>
    <w:link w:val="a4"/>
    <w:uiPriority w:val="99"/>
    <w:qFormat/>
    <w:rsid w:val="004569DF"/>
    <w:pPr>
      <w:spacing w:after="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1e5e7e8edf2e5f0e2e0ebe01">
    <w:name w:val="Бc1еe5зe7 иe8нedтf2еe5рf0вe2аe0лebаe01"/>
    <w:basedOn w:val="a"/>
    <w:uiPriority w:val="99"/>
    <w:qFormat/>
    <w:rsid w:val="004569DF"/>
    <w:pPr>
      <w:spacing w:after="0"/>
    </w:pPr>
    <w:rPr>
      <w:rFonts w:ascii="Times New Roman" w:hAnsi="Times New Roman" w:cs="Times New Roman"/>
      <w:noProof/>
      <w:sz w:val="24"/>
      <w:szCs w:val="24"/>
    </w:rPr>
  </w:style>
  <w:style w:type="character" w:customStyle="1" w:styleId="sectioninfo">
    <w:name w:val="section__info"/>
    <w:basedOn w:val="a0"/>
    <w:rsid w:val="004569DF"/>
  </w:style>
  <w:style w:type="table" w:customStyle="1" w:styleId="4">
    <w:name w:val="Сетка таблицы4"/>
    <w:basedOn w:val="a1"/>
    <w:uiPriority w:val="39"/>
    <w:rsid w:val="004569D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48E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C48EF"/>
    <w:rPr>
      <w:rFonts w:ascii="Calibri" w:eastAsia="Times New Roman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7C48E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C48EF"/>
    <w:rPr>
      <w:rFonts w:ascii="Calibri" w:eastAsia="Times New Roman" w:hAnsi="Calibri" w:cs="Calibri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B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6BC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A16F5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27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20/view/common-info.html?regNumber=01403000408220013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Хачатурянц Арсен Ашотович</dc:creator>
  <cp:keywords/>
  <dc:description/>
  <cp:lastModifiedBy>Ползикова Мария Александровна</cp:lastModifiedBy>
  <cp:revision>88</cp:revision>
  <cp:lastPrinted>2023-05-04T07:15:00Z</cp:lastPrinted>
  <dcterms:created xsi:type="dcterms:W3CDTF">2022-12-05T10:14:00Z</dcterms:created>
  <dcterms:modified xsi:type="dcterms:W3CDTF">2023-05-04T14:48:00Z</dcterms:modified>
</cp:coreProperties>
</file>