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Заказчик:</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Администрация городского округа Реутов</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 xml:space="preserve">143960, Московская область, </w:t>
      </w:r>
      <w:proofErr w:type="spellStart"/>
      <w:r w:rsidRPr="009F50AF">
        <w:rPr>
          <w:bCs/>
          <w:color w:val="auto"/>
          <w:sz w:val="26"/>
          <w:szCs w:val="26"/>
        </w:rPr>
        <w:t>г.Реутов</w:t>
      </w:r>
      <w:proofErr w:type="spellEnd"/>
      <w:r w:rsidRPr="009F50AF">
        <w:rPr>
          <w:bCs/>
          <w:color w:val="auto"/>
          <w:sz w:val="26"/>
          <w:szCs w:val="26"/>
        </w:rPr>
        <w:t xml:space="preserve">, </w:t>
      </w:r>
      <w:proofErr w:type="spellStart"/>
      <w:r w:rsidRPr="009F50AF">
        <w:rPr>
          <w:bCs/>
          <w:color w:val="auto"/>
          <w:sz w:val="26"/>
          <w:szCs w:val="26"/>
        </w:rPr>
        <w:t>ул.Ленина</w:t>
      </w:r>
      <w:proofErr w:type="spellEnd"/>
      <w:r w:rsidRPr="009F50AF">
        <w:rPr>
          <w:bCs/>
          <w:color w:val="auto"/>
          <w:sz w:val="26"/>
          <w:szCs w:val="26"/>
        </w:rPr>
        <w:t>, д.27</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tender@reutov.net</w:t>
      </w:r>
      <w:r w:rsidRPr="009F50AF">
        <w:rPr>
          <w:bCs/>
          <w:color w:val="auto"/>
          <w:sz w:val="26"/>
          <w:szCs w:val="26"/>
        </w:rPr>
        <w:tab/>
      </w:r>
    </w:p>
    <w:p w:rsidR="009F50AF" w:rsidRPr="009F50AF" w:rsidRDefault="009F50AF" w:rsidP="009F50AF">
      <w:pPr>
        <w:autoSpaceDE/>
        <w:autoSpaceDN/>
        <w:adjustRightInd/>
        <w:spacing w:before="0" w:line="280" w:lineRule="exact"/>
        <w:ind w:left="4536" w:firstLine="0"/>
        <w:outlineLvl w:val="0"/>
        <w:rPr>
          <w:bCs/>
          <w:color w:val="auto"/>
          <w:sz w:val="26"/>
          <w:szCs w:val="26"/>
        </w:rPr>
      </w:pP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Уполномоченное учреждение:</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Муниципальное казенное учреждение «Комитет по организации закупок городского округа Реутов»</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 xml:space="preserve">143956, Московская область, г. Реутов, </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ул. Ленина, д.27</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tender@reutov.net</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ab/>
      </w:r>
      <w:r w:rsidRPr="009F50AF">
        <w:rPr>
          <w:bCs/>
          <w:color w:val="auto"/>
          <w:sz w:val="26"/>
          <w:szCs w:val="26"/>
        </w:rPr>
        <w:tab/>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Оператор электронной площадки:</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ООО «РТС-тендер»</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 xml:space="preserve">Долгоруковская ул., д. 38, стр. 1, </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Москва, 127006</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ko@rts-tender.ru</w:t>
      </w:r>
    </w:p>
    <w:p w:rsidR="009F50AF" w:rsidRPr="009F50AF" w:rsidRDefault="009F50AF" w:rsidP="009F50AF">
      <w:pPr>
        <w:autoSpaceDE/>
        <w:autoSpaceDN/>
        <w:adjustRightInd/>
        <w:spacing w:before="0" w:line="280" w:lineRule="exact"/>
        <w:ind w:left="4536" w:firstLine="0"/>
        <w:outlineLvl w:val="0"/>
        <w:rPr>
          <w:bCs/>
          <w:color w:val="auto"/>
          <w:sz w:val="26"/>
          <w:szCs w:val="26"/>
        </w:rPr>
      </w:pP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Заявитель:</w:t>
      </w:r>
    </w:p>
    <w:p w:rsidR="009F50AF" w:rsidRPr="009F50AF"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ООО «РЕПУТАЦИЯ ПРАВА»</w:t>
      </w:r>
    </w:p>
    <w:p w:rsidR="00020018" w:rsidRPr="00020018" w:rsidRDefault="009F50AF" w:rsidP="009F50AF">
      <w:pPr>
        <w:autoSpaceDE/>
        <w:autoSpaceDN/>
        <w:adjustRightInd/>
        <w:spacing w:before="0" w:line="280" w:lineRule="exact"/>
        <w:ind w:left="4536" w:firstLine="0"/>
        <w:outlineLvl w:val="0"/>
        <w:rPr>
          <w:bCs/>
          <w:color w:val="auto"/>
          <w:sz w:val="26"/>
          <w:szCs w:val="26"/>
        </w:rPr>
      </w:pPr>
      <w:r w:rsidRPr="009F50AF">
        <w:rPr>
          <w:bCs/>
          <w:color w:val="auto"/>
          <w:sz w:val="26"/>
          <w:szCs w:val="26"/>
        </w:rPr>
        <w:t>5001119833@mail.ru</w:t>
      </w:r>
    </w:p>
    <w:p w:rsidR="00D11BA0" w:rsidRDefault="006010D2" w:rsidP="00D11903">
      <w:pPr>
        <w:autoSpaceDE/>
        <w:autoSpaceDN/>
        <w:adjustRightInd/>
        <w:spacing w:before="0" w:line="280" w:lineRule="exact"/>
        <w:ind w:left="4536" w:firstLine="0"/>
        <w:outlineLvl w:val="0"/>
        <w:rPr>
          <w:color w:val="auto"/>
          <w:sz w:val="26"/>
          <w:szCs w:val="26"/>
        </w:rPr>
      </w:pPr>
      <w:r w:rsidRPr="006010D2">
        <w:rPr>
          <w:color w:val="auto"/>
          <w:sz w:val="26"/>
          <w:szCs w:val="26"/>
        </w:rPr>
        <w:br/>
      </w:r>
    </w:p>
    <w:p w:rsidR="0035701F" w:rsidRDefault="0035701F" w:rsidP="00502E4D">
      <w:pPr>
        <w:autoSpaceDE/>
        <w:autoSpaceDN/>
        <w:adjustRightInd/>
        <w:spacing w:before="0" w:line="280" w:lineRule="exact"/>
        <w:ind w:left="4536" w:firstLine="0"/>
        <w:outlineLvl w:val="0"/>
        <w:rPr>
          <w:color w:val="auto"/>
          <w:sz w:val="26"/>
          <w:szCs w:val="26"/>
        </w:rPr>
      </w:pPr>
    </w:p>
    <w:p w:rsidR="00FD520B" w:rsidRDefault="00FD520B" w:rsidP="00502E4D">
      <w:pPr>
        <w:autoSpaceDE/>
        <w:autoSpaceDN/>
        <w:adjustRightInd/>
        <w:spacing w:before="0" w:line="280" w:lineRule="exact"/>
        <w:ind w:left="4536" w:firstLine="0"/>
        <w:outlineLvl w:val="0"/>
        <w:rPr>
          <w:color w:val="auto"/>
          <w:sz w:val="26"/>
          <w:szCs w:val="26"/>
        </w:rPr>
      </w:pPr>
    </w:p>
    <w:p w:rsidR="00FD520B" w:rsidRDefault="00FD520B" w:rsidP="00502E4D">
      <w:pPr>
        <w:autoSpaceDE/>
        <w:autoSpaceDN/>
        <w:adjustRightInd/>
        <w:spacing w:before="0" w:line="280" w:lineRule="exact"/>
        <w:ind w:left="4536" w:firstLine="0"/>
        <w:outlineLvl w:val="0"/>
        <w:rPr>
          <w:color w:val="auto"/>
          <w:sz w:val="26"/>
          <w:szCs w:val="26"/>
        </w:rPr>
      </w:pPr>
    </w:p>
    <w:p w:rsidR="00FD520B" w:rsidRDefault="00FD520B" w:rsidP="00502E4D">
      <w:pPr>
        <w:autoSpaceDE/>
        <w:autoSpaceDN/>
        <w:adjustRightInd/>
        <w:spacing w:before="0" w:line="280" w:lineRule="exact"/>
        <w:ind w:left="4536" w:firstLine="0"/>
        <w:outlineLvl w:val="0"/>
        <w:rPr>
          <w:color w:val="auto"/>
          <w:sz w:val="26"/>
          <w:szCs w:val="26"/>
        </w:rPr>
      </w:pPr>
    </w:p>
    <w:p w:rsidR="00020018" w:rsidRPr="004B20E3" w:rsidRDefault="00020018" w:rsidP="00502E4D">
      <w:pPr>
        <w:autoSpaceDE/>
        <w:autoSpaceDN/>
        <w:adjustRightInd/>
        <w:spacing w:before="0" w:line="280" w:lineRule="exact"/>
        <w:ind w:left="4536" w:firstLine="0"/>
        <w:outlineLvl w:val="0"/>
        <w:rPr>
          <w:color w:val="auto"/>
          <w:sz w:val="26"/>
          <w:szCs w:val="26"/>
        </w:rPr>
      </w:pPr>
    </w:p>
    <w:p w:rsidR="0096131A" w:rsidRPr="00CB4697" w:rsidRDefault="0096131A" w:rsidP="00CB4697">
      <w:pPr>
        <w:spacing w:before="0" w:line="276" w:lineRule="auto"/>
        <w:ind w:firstLine="0"/>
        <w:jc w:val="center"/>
        <w:rPr>
          <w:b/>
          <w:color w:val="auto"/>
          <w:sz w:val="26"/>
          <w:szCs w:val="26"/>
        </w:rPr>
      </w:pPr>
      <w:r w:rsidRPr="00CB4697">
        <w:rPr>
          <w:b/>
          <w:sz w:val="26"/>
          <w:szCs w:val="26"/>
        </w:rPr>
        <w:t>РЕШЕНИЕ</w:t>
      </w:r>
    </w:p>
    <w:p w:rsidR="0096131A" w:rsidRPr="00CB4697" w:rsidRDefault="00071804" w:rsidP="00CB4697">
      <w:pPr>
        <w:spacing w:before="0" w:line="276" w:lineRule="auto"/>
        <w:ind w:firstLine="0"/>
        <w:jc w:val="center"/>
        <w:rPr>
          <w:sz w:val="26"/>
          <w:szCs w:val="26"/>
        </w:rPr>
      </w:pPr>
      <w:r w:rsidRPr="00CB4697">
        <w:rPr>
          <w:sz w:val="26"/>
          <w:szCs w:val="26"/>
        </w:rPr>
        <w:t xml:space="preserve">по делу </w:t>
      </w:r>
      <w:r w:rsidR="00F51673" w:rsidRPr="00CB4697">
        <w:rPr>
          <w:sz w:val="26"/>
          <w:szCs w:val="26"/>
        </w:rPr>
        <w:t xml:space="preserve">№ </w:t>
      </w:r>
      <w:r w:rsidR="00183821" w:rsidRPr="00183821">
        <w:rPr>
          <w:sz w:val="26"/>
          <w:szCs w:val="26"/>
        </w:rPr>
        <w:t>050/06/105-</w:t>
      </w:r>
      <w:r w:rsidR="001A42D7">
        <w:rPr>
          <w:sz w:val="26"/>
          <w:szCs w:val="26"/>
        </w:rPr>
        <w:t>1</w:t>
      </w:r>
      <w:r w:rsidR="002579E9">
        <w:rPr>
          <w:sz w:val="26"/>
          <w:szCs w:val="26"/>
        </w:rPr>
        <w:t>425</w:t>
      </w:r>
      <w:r w:rsidR="009F50AF">
        <w:rPr>
          <w:sz w:val="26"/>
          <w:szCs w:val="26"/>
        </w:rPr>
        <w:t>7</w:t>
      </w:r>
      <w:r w:rsidR="00183821" w:rsidRPr="00183821">
        <w:rPr>
          <w:sz w:val="26"/>
          <w:szCs w:val="26"/>
        </w:rPr>
        <w:t>/202</w:t>
      </w:r>
      <w:r w:rsidR="00D11903">
        <w:rPr>
          <w:sz w:val="26"/>
          <w:szCs w:val="26"/>
        </w:rPr>
        <w:t>3</w:t>
      </w:r>
      <w:r w:rsidR="00183821" w:rsidRPr="00C20B0E">
        <w:rPr>
          <w:sz w:val="26"/>
          <w:szCs w:val="26"/>
        </w:rPr>
        <w:t xml:space="preserve"> </w:t>
      </w:r>
      <w:r w:rsidR="0096131A" w:rsidRPr="00CB4697">
        <w:rPr>
          <w:sz w:val="26"/>
          <w:szCs w:val="26"/>
        </w:rPr>
        <w:t xml:space="preserve">о нарушении </w:t>
      </w:r>
    </w:p>
    <w:p w:rsidR="0096131A" w:rsidRPr="00CB4697" w:rsidRDefault="0096131A" w:rsidP="00CB4697">
      <w:pPr>
        <w:spacing w:before="0" w:line="276" w:lineRule="auto"/>
        <w:ind w:firstLine="0"/>
        <w:jc w:val="center"/>
        <w:rPr>
          <w:sz w:val="26"/>
          <w:szCs w:val="26"/>
        </w:rPr>
      </w:pPr>
      <w:r w:rsidRPr="00CB4697">
        <w:rPr>
          <w:sz w:val="26"/>
          <w:szCs w:val="26"/>
        </w:rPr>
        <w:t xml:space="preserve">законодательства Российской Федерации </w:t>
      </w:r>
    </w:p>
    <w:p w:rsidR="0096131A" w:rsidRPr="00CB4697" w:rsidRDefault="0096131A" w:rsidP="00CB4697">
      <w:pPr>
        <w:spacing w:before="0" w:line="276" w:lineRule="auto"/>
        <w:ind w:firstLine="0"/>
        <w:jc w:val="center"/>
        <w:rPr>
          <w:sz w:val="26"/>
          <w:szCs w:val="26"/>
        </w:rPr>
      </w:pPr>
      <w:r w:rsidRPr="00CB4697">
        <w:rPr>
          <w:sz w:val="26"/>
          <w:szCs w:val="26"/>
        </w:rPr>
        <w:t>о контрактной системе в сфере закупок</w:t>
      </w:r>
    </w:p>
    <w:tbl>
      <w:tblPr>
        <w:tblW w:w="9464" w:type="dxa"/>
        <w:tblLayout w:type="fixed"/>
        <w:tblLook w:val="04A0" w:firstRow="1" w:lastRow="0" w:firstColumn="1" w:lastColumn="0" w:noHBand="0" w:noVBand="1"/>
      </w:tblPr>
      <w:tblGrid>
        <w:gridCol w:w="4842"/>
        <w:gridCol w:w="4622"/>
      </w:tblGrid>
      <w:tr w:rsidR="0096131A" w:rsidRPr="00CB4697" w:rsidTr="00CC48D4">
        <w:tc>
          <w:tcPr>
            <w:tcW w:w="4842" w:type="dxa"/>
            <w:hideMark/>
          </w:tcPr>
          <w:p w:rsidR="00202CC5" w:rsidRPr="00CB4697" w:rsidRDefault="001A42D7" w:rsidP="002579E9">
            <w:pPr>
              <w:tabs>
                <w:tab w:val="left" w:pos="1590"/>
              </w:tabs>
              <w:spacing w:before="0" w:line="276" w:lineRule="auto"/>
              <w:ind w:firstLine="0"/>
              <w:rPr>
                <w:sz w:val="26"/>
                <w:szCs w:val="26"/>
              </w:rPr>
            </w:pPr>
            <w:r>
              <w:rPr>
                <w:sz w:val="26"/>
                <w:szCs w:val="26"/>
              </w:rPr>
              <w:t>0</w:t>
            </w:r>
            <w:r w:rsidR="002579E9">
              <w:rPr>
                <w:sz w:val="26"/>
                <w:szCs w:val="26"/>
              </w:rPr>
              <w:t>3</w:t>
            </w:r>
            <w:r>
              <w:rPr>
                <w:sz w:val="26"/>
                <w:szCs w:val="26"/>
              </w:rPr>
              <w:t>.05</w:t>
            </w:r>
            <w:r w:rsidR="00502E4D">
              <w:rPr>
                <w:sz w:val="26"/>
                <w:szCs w:val="26"/>
              </w:rPr>
              <w:t>.2023</w:t>
            </w:r>
            <w:r w:rsidR="00FC7760" w:rsidRPr="00CB4697">
              <w:rPr>
                <w:sz w:val="26"/>
                <w:szCs w:val="26"/>
              </w:rPr>
              <w:tab/>
            </w:r>
          </w:p>
        </w:tc>
        <w:tc>
          <w:tcPr>
            <w:tcW w:w="4622" w:type="dxa"/>
            <w:hideMark/>
          </w:tcPr>
          <w:p w:rsidR="0096131A" w:rsidRPr="00CB4697" w:rsidRDefault="0096131A" w:rsidP="00CB4697">
            <w:pPr>
              <w:spacing w:before="0" w:line="276" w:lineRule="auto"/>
              <w:ind w:right="-72" w:firstLine="0"/>
              <w:jc w:val="right"/>
              <w:rPr>
                <w:color w:val="auto"/>
                <w:sz w:val="26"/>
                <w:szCs w:val="26"/>
              </w:rPr>
            </w:pPr>
            <w:r w:rsidRPr="00CB4697">
              <w:rPr>
                <w:sz w:val="26"/>
                <w:szCs w:val="26"/>
              </w:rPr>
              <w:t>Москва</w:t>
            </w:r>
          </w:p>
        </w:tc>
      </w:tr>
    </w:tbl>
    <w:p w:rsidR="00183821" w:rsidRDefault="00CC48D4" w:rsidP="006045F4">
      <w:pPr>
        <w:spacing w:before="0" w:line="269" w:lineRule="auto"/>
        <w:ind w:firstLine="709"/>
        <w:jc w:val="both"/>
        <w:rPr>
          <w:rFonts w:eastAsia="Calibri"/>
          <w:sz w:val="26"/>
          <w:szCs w:val="26"/>
        </w:rPr>
      </w:pPr>
      <w:r w:rsidRPr="00CB4697">
        <w:rPr>
          <w:rFonts w:eastAsia="Calibri"/>
          <w:sz w:val="26"/>
          <w:szCs w:val="26"/>
        </w:rPr>
        <w:t xml:space="preserve">Комиссия Московского областного </w:t>
      </w:r>
      <w:r w:rsidR="00FC7760" w:rsidRPr="00CB4697">
        <w:rPr>
          <w:rFonts w:eastAsia="Calibri"/>
          <w:sz w:val="26"/>
          <w:szCs w:val="26"/>
        </w:rPr>
        <w:t xml:space="preserve">УФАС России по контролю в сфере </w:t>
      </w:r>
      <w:r w:rsidRPr="00CB4697">
        <w:rPr>
          <w:rFonts w:eastAsia="Calibri"/>
          <w:sz w:val="26"/>
          <w:szCs w:val="26"/>
        </w:rPr>
        <w:t xml:space="preserve">закупок товаров, работ, услуг для обеспечения государственных и муниципальных нужд (далее – Управление, Комиссия) </w:t>
      </w:r>
    </w:p>
    <w:p w:rsidR="00EF7692" w:rsidRPr="0026402D" w:rsidRDefault="00226D34" w:rsidP="00D11903">
      <w:pPr>
        <w:spacing w:before="0" w:line="269" w:lineRule="auto"/>
        <w:ind w:firstLine="709"/>
        <w:jc w:val="both"/>
        <w:rPr>
          <w:bCs/>
          <w:sz w:val="26"/>
          <w:szCs w:val="26"/>
        </w:rPr>
      </w:pPr>
      <w:r w:rsidRPr="00CB4697">
        <w:rPr>
          <w:sz w:val="26"/>
          <w:szCs w:val="26"/>
        </w:rPr>
        <w:t xml:space="preserve">рассмотрев жалобу </w:t>
      </w:r>
      <w:r w:rsidR="009F50AF" w:rsidRPr="009F50AF">
        <w:rPr>
          <w:bCs/>
          <w:sz w:val="26"/>
          <w:szCs w:val="26"/>
        </w:rPr>
        <w:t xml:space="preserve">ООО «РЕПУТАЦИЯ ПРАВА» (далее – Заявитель) на действия (бездействие) Администрации городского округа Реутов (далее – </w:t>
      </w:r>
      <w:r w:rsidR="009F50AF" w:rsidRPr="009F50AF">
        <w:rPr>
          <w:bCs/>
          <w:sz w:val="26"/>
          <w:szCs w:val="26"/>
        </w:rPr>
        <w:lastRenderedPageBreak/>
        <w:t>Заказчик), Муниципального казенного учреждения «Комитет по организации закупок городского округа Реутов» (далее – Уполномоченное учреждение) при определении поставщика (подрядчика, исполнителя) путем проведения ООО «РТС-тендер» (далее – Оператор электронной площадки) открытого конкурса в электронной форме на выполнение работ по ремонту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муниципальных образований Московской области, нуждающихся в ремонте асфальтового покрытия дворовой территории в рамках комплексного благоустройства дворовых территорий по адресам: г. Реутов, ул. Октября, д. 2, ул. Октября д. 3, ул. Октября, д. 5, ул. Молодежная, д. 4, ул. Молодежная, д. 5, ул. Комсомольская, д. 9, ул. Комсомольская, д. 11, ул. Комсомольская ,д. 13, ул. Комсомольская, д. 21, ул. Комсомольская, д. 23, ул. Комсомольская, д. 25, ул. Комсомольская, д. 27 (извещение № 0848300044123000048</w:t>
      </w:r>
      <w:r w:rsidR="00020018">
        <w:rPr>
          <w:bCs/>
          <w:sz w:val="26"/>
          <w:szCs w:val="26"/>
        </w:rPr>
        <w:t xml:space="preserve"> </w:t>
      </w:r>
      <w:r w:rsidR="003F5CD1" w:rsidRPr="00CB4697">
        <w:rPr>
          <w:sz w:val="26"/>
          <w:szCs w:val="26"/>
        </w:rPr>
        <w:t xml:space="preserve">на официальном сайте Единой информационной системы в сфере закупок – </w:t>
      </w:r>
      <w:r w:rsidR="003F5CD1" w:rsidRPr="00CB4697">
        <w:rPr>
          <w:sz w:val="26"/>
          <w:szCs w:val="26"/>
          <w:lang w:val="en-US"/>
        </w:rPr>
        <w:t>www</w:t>
      </w:r>
      <w:r w:rsidR="003F5CD1" w:rsidRPr="00CB4697">
        <w:rPr>
          <w:sz w:val="26"/>
          <w:szCs w:val="26"/>
        </w:rPr>
        <w:t>.zakupki.g</w:t>
      </w:r>
      <w:r w:rsidR="00162295" w:rsidRPr="00CB4697">
        <w:rPr>
          <w:sz w:val="26"/>
          <w:szCs w:val="26"/>
        </w:rPr>
        <w:t>ov.ru (далее – Официальный сайт</w:t>
      </w:r>
      <w:r w:rsidR="003F5CD1" w:rsidRPr="00CB4697">
        <w:rPr>
          <w:bCs/>
          <w:sz w:val="26"/>
          <w:szCs w:val="26"/>
        </w:rPr>
        <w:t xml:space="preserve">) (далее – </w:t>
      </w:r>
      <w:r w:rsidR="001A42D7">
        <w:rPr>
          <w:sz w:val="26"/>
          <w:szCs w:val="26"/>
        </w:rPr>
        <w:t>Конкурс</w:t>
      </w:r>
      <w:r w:rsidR="003F5CD1" w:rsidRPr="00CB4697">
        <w:rPr>
          <w:bCs/>
          <w:sz w:val="26"/>
          <w:szCs w:val="26"/>
        </w:rPr>
        <w:t>)</w:t>
      </w:r>
      <w:r w:rsidR="00DD0CF2" w:rsidRPr="00CB4697">
        <w:rPr>
          <w:sz w:val="26"/>
          <w:szCs w:val="26"/>
        </w:rPr>
        <w:t xml:space="preserve"> и в </w:t>
      </w:r>
      <w:r w:rsidR="00CC48D4" w:rsidRPr="00CB4697">
        <w:rPr>
          <w:sz w:val="26"/>
          <w:szCs w:val="26"/>
        </w:rPr>
        <w:t>результате осуществления внеплановой п</w:t>
      </w:r>
      <w:r w:rsidR="00420B31" w:rsidRPr="00CB4697">
        <w:rPr>
          <w:sz w:val="26"/>
          <w:szCs w:val="26"/>
        </w:rPr>
        <w:t>роверки в части доводов жалобы З</w:t>
      </w:r>
      <w:r w:rsidR="00CC48D4" w:rsidRPr="00CB4697">
        <w:rPr>
          <w:sz w:val="26"/>
          <w:szCs w:val="26"/>
        </w:rPr>
        <w:t>ая</w:t>
      </w:r>
      <w:r w:rsidR="003B5FC5" w:rsidRPr="00CB4697">
        <w:rPr>
          <w:sz w:val="26"/>
          <w:szCs w:val="26"/>
        </w:rPr>
        <w:t xml:space="preserve">вителя в соответствии с пунктом </w:t>
      </w:r>
      <w:r w:rsidR="00CC48D4" w:rsidRPr="00CB4697">
        <w:rPr>
          <w:sz w:val="26"/>
          <w:szCs w:val="26"/>
        </w:rPr>
        <w:t>1 ч</w:t>
      </w:r>
      <w:r w:rsidR="003B5FC5" w:rsidRPr="00CB4697">
        <w:rPr>
          <w:sz w:val="26"/>
          <w:szCs w:val="26"/>
        </w:rPr>
        <w:t xml:space="preserve">асти 15 статьи </w:t>
      </w:r>
      <w:r w:rsidR="00CC48D4" w:rsidRPr="00CB4697">
        <w:rPr>
          <w:sz w:val="26"/>
          <w:szCs w:val="26"/>
        </w:rPr>
        <w:t xml:space="preserve">99 Федерального </w:t>
      </w:r>
      <w:r w:rsidR="00E251D5">
        <w:rPr>
          <w:sz w:val="26"/>
          <w:szCs w:val="26"/>
        </w:rPr>
        <w:t>закона от 05.04.2013</w:t>
      </w:r>
      <w:r w:rsidR="00162295" w:rsidRPr="00CB4697">
        <w:rPr>
          <w:sz w:val="26"/>
          <w:szCs w:val="26"/>
        </w:rPr>
        <w:t xml:space="preserve"> </w:t>
      </w:r>
      <w:r w:rsidR="00063658" w:rsidRPr="00CB4697">
        <w:rPr>
          <w:sz w:val="26"/>
          <w:szCs w:val="26"/>
        </w:rPr>
        <w:t>№ 44-ФЗ «О </w:t>
      </w:r>
      <w:r w:rsidR="00CC48D4" w:rsidRPr="00CB4697">
        <w:rPr>
          <w:sz w:val="26"/>
          <w:szCs w:val="26"/>
        </w:rPr>
        <w:t>контрактной системе в сфере закупок товаров, работ, услуг для обеспечения государственных и муниц</w:t>
      </w:r>
      <w:r w:rsidR="00BC7C20" w:rsidRPr="00CB4697">
        <w:rPr>
          <w:sz w:val="26"/>
          <w:szCs w:val="26"/>
        </w:rPr>
        <w:t xml:space="preserve">ипальных нужд» </w:t>
      </w:r>
      <w:r w:rsidR="002A7D9A" w:rsidRPr="00CB4697">
        <w:rPr>
          <w:sz w:val="26"/>
          <w:szCs w:val="26"/>
        </w:rPr>
        <w:t xml:space="preserve">(далее – Закон о </w:t>
      </w:r>
      <w:r w:rsidR="00CC48D4" w:rsidRPr="00CB4697">
        <w:rPr>
          <w:sz w:val="26"/>
          <w:szCs w:val="26"/>
        </w:rPr>
        <w:t>контрактной систем</w:t>
      </w:r>
      <w:r w:rsidR="00FC7760" w:rsidRPr="00CB4697">
        <w:rPr>
          <w:sz w:val="26"/>
          <w:szCs w:val="26"/>
        </w:rPr>
        <w:t xml:space="preserve">е) и в соответствии с </w:t>
      </w:r>
      <w:r w:rsidR="00CC48D4" w:rsidRPr="00CB4697">
        <w:rPr>
          <w:sz w:val="26"/>
          <w:szCs w:val="26"/>
        </w:rPr>
        <w:t>Административным регламентом утвержденным приказом ФАС России от 19.11.2014 № 727/14,</w:t>
      </w:r>
    </w:p>
    <w:p w:rsidR="00EC1511" w:rsidRDefault="00EC1511" w:rsidP="004B20E3">
      <w:pPr>
        <w:spacing w:before="0" w:line="269" w:lineRule="auto"/>
        <w:ind w:firstLine="709"/>
        <w:jc w:val="center"/>
        <w:outlineLvl w:val="0"/>
        <w:rPr>
          <w:b/>
          <w:sz w:val="26"/>
          <w:szCs w:val="26"/>
        </w:rPr>
      </w:pPr>
    </w:p>
    <w:p w:rsidR="00AB133E" w:rsidRDefault="00AB133E" w:rsidP="004B20E3">
      <w:pPr>
        <w:spacing w:before="0" w:line="269" w:lineRule="auto"/>
        <w:ind w:firstLine="709"/>
        <w:jc w:val="center"/>
        <w:outlineLvl w:val="0"/>
        <w:rPr>
          <w:sz w:val="26"/>
          <w:szCs w:val="26"/>
        </w:rPr>
      </w:pPr>
      <w:r w:rsidRPr="00CB4697">
        <w:rPr>
          <w:b/>
          <w:sz w:val="26"/>
          <w:szCs w:val="26"/>
        </w:rPr>
        <w:t>УСТАНОВИЛА</w:t>
      </w:r>
      <w:r w:rsidRPr="00CB4697">
        <w:rPr>
          <w:sz w:val="26"/>
          <w:szCs w:val="26"/>
        </w:rPr>
        <w:t>:</w:t>
      </w:r>
    </w:p>
    <w:p w:rsidR="00EC1511" w:rsidRPr="00CB4697" w:rsidRDefault="00EC1511" w:rsidP="004B20E3">
      <w:pPr>
        <w:spacing w:before="0" w:line="269" w:lineRule="auto"/>
        <w:ind w:firstLine="709"/>
        <w:jc w:val="center"/>
        <w:outlineLvl w:val="0"/>
        <w:rPr>
          <w:sz w:val="26"/>
          <w:szCs w:val="26"/>
        </w:rPr>
      </w:pPr>
    </w:p>
    <w:p w:rsidR="0019684F" w:rsidRPr="00CB4697" w:rsidRDefault="0019684F" w:rsidP="004B20E3">
      <w:pPr>
        <w:widowControl/>
        <w:tabs>
          <w:tab w:val="left" w:pos="993"/>
        </w:tabs>
        <w:spacing w:before="0" w:line="269" w:lineRule="auto"/>
        <w:ind w:firstLine="709"/>
        <w:jc w:val="both"/>
        <w:rPr>
          <w:sz w:val="26"/>
          <w:szCs w:val="26"/>
        </w:rPr>
      </w:pPr>
      <w:r w:rsidRPr="00CB4697">
        <w:rPr>
          <w:sz w:val="26"/>
          <w:szCs w:val="26"/>
        </w:rPr>
        <w:t xml:space="preserve">В Управление поступила жалоба Заявителя на действия </w:t>
      </w:r>
      <w:r w:rsidR="004049AB">
        <w:rPr>
          <w:sz w:val="26"/>
          <w:szCs w:val="26"/>
        </w:rPr>
        <w:t>Заказчика</w:t>
      </w:r>
      <w:r w:rsidR="00353604">
        <w:rPr>
          <w:sz w:val="26"/>
          <w:szCs w:val="26"/>
        </w:rPr>
        <w:t xml:space="preserve"> при проведении Заказчиком</w:t>
      </w:r>
      <w:r w:rsidR="002127B4">
        <w:rPr>
          <w:sz w:val="26"/>
          <w:szCs w:val="26"/>
        </w:rPr>
        <w:t xml:space="preserve">, </w:t>
      </w:r>
      <w:r w:rsidR="00D11903">
        <w:rPr>
          <w:sz w:val="26"/>
          <w:szCs w:val="26"/>
        </w:rPr>
        <w:t xml:space="preserve">Уполномоченным учреждением, </w:t>
      </w:r>
      <w:r w:rsidRPr="00CB4697">
        <w:rPr>
          <w:sz w:val="26"/>
          <w:szCs w:val="26"/>
        </w:rPr>
        <w:t xml:space="preserve">Оператором электронной площадки </w:t>
      </w:r>
      <w:r w:rsidR="001A42D7">
        <w:rPr>
          <w:sz w:val="26"/>
          <w:szCs w:val="26"/>
        </w:rPr>
        <w:t>Конкурса</w:t>
      </w:r>
      <w:r w:rsidRPr="00CB4697">
        <w:rPr>
          <w:sz w:val="26"/>
          <w:szCs w:val="26"/>
        </w:rPr>
        <w:t>.</w:t>
      </w:r>
    </w:p>
    <w:p w:rsidR="00F2358F" w:rsidRDefault="00F2358F" w:rsidP="004B20E3">
      <w:pPr>
        <w:widowControl/>
        <w:tabs>
          <w:tab w:val="left" w:pos="993"/>
        </w:tabs>
        <w:spacing w:before="0" w:line="269" w:lineRule="auto"/>
        <w:ind w:firstLine="709"/>
        <w:jc w:val="both"/>
        <w:rPr>
          <w:sz w:val="26"/>
          <w:szCs w:val="26"/>
        </w:rPr>
      </w:pPr>
      <w:r w:rsidRPr="00F2358F">
        <w:rPr>
          <w:sz w:val="26"/>
          <w:szCs w:val="26"/>
        </w:rPr>
        <w:t xml:space="preserve">По мнению Заявителя его права и законные интересы нарушены действиями Заказчика, ненадлежащим образом установившего положения извещения </w:t>
      </w:r>
      <w:r w:rsidR="000A026E">
        <w:rPr>
          <w:sz w:val="26"/>
          <w:szCs w:val="26"/>
        </w:rPr>
        <w:br/>
      </w:r>
      <w:r w:rsidRPr="00F2358F">
        <w:rPr>
          <w:sz w:val="26"/>
          <w:szCs w:val="26"/>
        </w:rPr>
        <w:t xml:space="preserve">о проведении </w:t>
      </w:r>
      <w:r w:rsidR="001A42D7">
        <w:rPr>
          <w:sz w:val="26"/>
          <w:szCs w:val="26"/>
        </w:rPr>
        <w:t>Конкурса</w:t>
      </w:r>
      <w:r w:rsidRPr="00F2358F">
        <w:rPr>
          <w:sz w:val="26"/>
          <w:szCs w:val="26"/>
        </w:rPr>
        <w:t>.</w:t>
      </w:r>
    </w:p>
    <w:p w:rsidR="00DA19FA" w:rsidRPr="00CB4697" w:rsidRDefault="00994E37" w:rsidP="004B20E3">
      <w:pPr>
        <w:widowControl/>
        <w:tabs>
          <w:tab w:val="left" w:pos="993"/>
        </w:tabs>
        <w:spacing w:before="0" w:line="269" w:lineRule="auto"/>
        <w:ind w:firstLine="709"/>
        <w:jc w:val="both"/>
        <w:rPr>
          <w:sz w:val="26"/>
          <w:szCs w:val="26"/>
        </w:rPr>
      </w:pPr>
      <w:r w:rsidRPr="00CB4697">
        <w:rPr>
          <w:sz w:val="26"/>
          <w:szCs w:val="26"/>
        </w:rPr>
        <w:t>В соответствии с извещением о</w:t>
      </w:r>
      <w:r w:rsidR="00036B95" w:rsidRPr="00CB4697">
        <w:rPr>
          <w:sz w:val="26"/>
          <w:szCs w:val="26"/>
        </w:rPr>
        <w:t xml:space="preserve"> проведении </w:t>
      </w:r>
      <w:r w:rsidR="001A42D7">
        <w:rPr>
          <w:sz w:val="26"/>
          <w:szCs w:val="26"/>
        </w:rPr>
        <w:t>Конкурса</w:t>
      </w:r>
      <w:r w:rsidRPr="00CB4697">
        <w:rPr>
          <w:sz w:val="26"/>
          <w:szCs w:val="26"/>
        </w:rPr>
        <w:t>, протоколами, составленными при определении поставщика (подрядчика, исполнителя):</w:t>
      </w:r>
    </w:p>
    <w:p w:rsidR="00595B81" w:rsidRDefault="00DA19FA" w:rsidP="00205543">
      <w:pPr>
        <w:pStyle w:val="a4"/>
        <w:widowControl/>
        <w:numPr>
          <w:ilvl w:val="0"/>
          <w:numId w:val="44"/>
        </w:numPr>
        <w:tabs>
          <w:tab w:val="left" w:pos="993"/>
        </w:tabs>
        <w:spacing w:before="0" w:line="269" w:lineRule="auto"/>
        <w:ind w:left="0" w:firstLine="709"/>
        <w:jc w:val="both"/>
        <w:rPr>
          <w:sz w:val="26"/>
          <w:szCs w:val="26"/>
        </w:rPr>
      </w:pPr>
      <w:r w:rsidRPr="00AB0B90">
        <w:rPr>
          <w:sz w:val="26"/>
          <w:szCs w:val="26"/>
        </w:rPr>
        <w:t xml:space="preserve">извещение о проведении </w:t>
      </w:r>
      <w:r w:rsidR="001A42D7">
        <w:rPr>
          <w:sz w:val="26"/>
          <w:szCs w:val="26"/>
        </w:rPr>
        <w:t>Конкурса</w:t>
      </w:r>
      <w:r w:rsidR="001A42D7" w:rsidRPr="00AB0B90">
        <w:rPr>
          <w:sz w:val="26"/>
          <w:szCs w:val="26"/>
        </w:rPr>
        <w:t xml:space="preserve"> </w:t>
      </w:r>
      <w:r w:rsidRPr="00AB0B90">
        <w:rPr>
          <w:sz w:val="26"/>
          <w:szCs w:val="26"/>
        </w:rPr>
        <w:t xml:space="preserve">размещено </w:t>
      </w:r>
      <w:r w:rsidR="009F50AF">
        <w:rPr>
          <w:sz w:val="26"/>
          <w:szCs w:val="26"/>
        </w:rPr>
        <w:t>06</w:t>
      </w:r>
      <w:r w:rsidR="002579E9" w:rsidRPr="002579E9">
        <w:rPr>
          <w:sz w:val="26"/>
          <w:szCs w:val="26"/>
        </w:rPr>
        <w:t>.04.2023</w:t>
      </w:r>
      <w:r w:rsidRPr="00AB0B90">
        <w:rPr>
          <w:sz w:val="26"/>
          <w:szCs w:val="26"/>
        </w:rPr>
        <w:t>;</w:t>
      </w:r>
    </w:p>
    <w:p w:rsidR="00E251D5" w:rsidRPr="00595B81" w:rsidRDefault="00994E37" w:rsidP="00020018">
      <w:pPr>
        <w:pStyle w:val="a4"/>
        <w:widowControl/>
        <w:numPr>
          <w:ilvl w:val="0"/>
          <w:numId w:val="44"/>
        </w:numPr>
        <w:tabs>
          <w:tab w:val="left" w:pos="993"/>
        </w:tabs>
        <w:spacing w:before="0" w:line="269" w:lineRule="auto"/>
        <w:ind w:hanging="502"/>
        <w:jc w:val="both"/>
        <w:rPr>
          <w:sz w:val="26"/>
          <w:szCs w:val="26"/>
        </w:rPr>
      </w:pPr>
      <w:r w:rsidRPr="00595B81">
        <w:rPr>
          <w:sz w:val="26"/>
          <w:szCs w:val="26"/>
        </w:rPr>
        <w:t xml:space="preserve">начальная (максимальная) цена контракта </w:t>
      </w:r>
      <w:r w:rsidR="00DA19FA" w:rsidRPr="00595B81">
        <w:rPr>
          <w:sz w:val="26"/>
          <w:szCs w:val="26"/>
        </w:rPr>
        <w:t xml:space="preserve">– </w:t>
      </w:r>
      <w:r w:rsidR="009F50AF" w:rsidRPr="009F50AF">
        <w:rPr>
          <w:sz w:val="26"/>
          <w:szCs w:val="26"/>
        </w:rPr>
        <w:t>21 977 270,29</w:t>
      </w:r>
      <w:r w:rsidR="00020018">
        <w:rPr>
          <w:sz w:val="26"/>
          <w:szCs w:val="26"/>
        </w:rPr>
        <w:t xml:space="preserve"> </w:t>
      </w:r>
      <w:r w:rsidRPr="00595B81">
        <w:rPr>
          <w:sz w:val="26"/>
          <w:szCs w:val="26"/>
        </w:rPr>
        <w:t>рублей;</w:t>
      </w:r>
    </w:p>
    <w:p w:rsidR="000A026E" w:rsidRPr="000A026E" w:rsidRDefault="00D860D9" w:rsidP="00205543">
      <w:pPr>
        <w:pStyle w:val="a4"/>
        <w:widowControl/>
        <w:numPr>
          <w:ilvl w:val="0"/>
          <w:numId w:val="44"/>
        </w:numPr>
        <w:tabs>
          <w:tab w:val="left" w:pos="993"/>
        </w:tabs>
        <w:spacing w:before="0" w:line="269" w:lineRule="auto"/>
        <w:ind w:left="0" w:firstLine="709"/>
        <w:jc w:val="both"/>
        <w:rPr>
          <w:sz w:val="26"/>
          <w:szCs w:val="26"/>
        </w:rPr>
      </w:pPr>
      <w:r w:rsidRPr="00E251D5">
        <w:rPr>
          <w:sz w:val="26"/>
          <w:szCs w:val="26"/>
        </w:rPr>
        <w:t xml:space="preserve">дата окончания подачи заявок – </w:t>
      </w:r>
      <w:r w:rsidR="002579E9" w:rsidRPr="002579E9">
        <w:rPr>
          <w:sz w:val="26"/>
          <w:szCs w:val="26"/>
        </w:rPr>
        <w:t>24.04.2023</w:t>
      </w:r>
      <w:r w:rsidR="000A026E">
        <w:rPr>
          <w:sz w:val="26"/>
          <w:szCs w:val="26"/>
        </w:rPr>
        <w:t>.</w:t>
      </w:r>
    </w:p>
    <w:p w:rsidR="00587240" w:rsidRPr="00587240" w:rsidRDefault="00587240" w:rsidP="00587240">
      <w:pPr>
        <w:widowControl/>
        <w:tabs>
          <w:tab w:val="left" w:pos="993"/>
        </w:tabs>
        <w:spacing w:before="0" w:line="269" w:lineRule="auto"/>
        <w:ind w:firstLine="709"/>
        <w:jc w:val="both"/>
        <w:rPr>
          <w:sz w:val="26"/>
          <w:szCs w:val="26"/>
        </w:rPr>
      </w:pPr>
      <w:r w:rsidRPr="00587240">
        <w:rPr>
          <w:sz w:val="26"/>
          <w:szCs w:val="26"/>
        </w:rPr>
        <w:t>Согласно доводу Заявителя Заказчиком, ненадлежащим образом сформировано описание объекта закупки с указанием на товарный знак без сопровождения словами «или эквивалент».</w:t>
      </w:r>
    </w:p>
    <w:p w:rsidR="00587240" w:rsidRPr="00587240" w:rsidRDefault="00587240" w:rsidP="00587240">
      <w:pPr>
        <w:widowControl/>
        <w:tabs>
          <w:tab w:val="left" w:pos="993"/>
        </w:tabs>
        <w:spacing w:before="0" w:line="269" w:lineRule="auto"/>
        <w:ind w:firstLine="709"/>
        <w:jc w:val="both"/>
        <w:rPr>
          <w:sz w:val="26"/>
          <w:szCs w:val="26"/>
        </w:rPr>
      </w:pPr>
      <w:r w:rsidRPr="00587240">
        <w:rPr>
          <w:sz w:val="26"/>
          <w:szCs w:val="26"/>
        </w:rPr>
        <w:t xml:space="preserve">В соответствии с пунктом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w:t>
      </w:r>
      <w:r w:rsidRPr="00587240">
        <w:rPr>
          <w:sz w:val="26"/>
          <w:szCs w:val="26"/>
        </w:rPr>
        <w:lastRenderedPageBreak/>
        <w:t>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87240" w:rsidRPr="00587240" w:rsidRDefault="00587240" w:rsidP="00587240">
      <w:pPr>
        <w:widowControl/>
        <w:tabs>
          <w:tab w:val="left" w:pos="993"/>
        </w:tabs>
        <w:spacing w:before="0" w:line="269" w:lineRule="auto"/>
        <w:ind w:firstLine="709"/>
        <w:jc w:val="both"/>
        <w:rPr>
          <w:sz w:val="26"/>
          <w:szCs w:val="26"/>
        </w:rPr>
      </w:pPr>
      <w:r w:rsidRPr="00587240">
        <w:rPr>
          <w:sz w:val="26"/>
          <w:szCs w:val="26"/>
        </w:rPr>
        <w:t>Согласно пункту 1 части 2 статьи 42 Закона о контрактной системе извещение об осуществлении закупки, если иное не предусмотрено Законом о контрактной системе, должно содержать описание объекта закупки в соответствии со статьей 33 Закона о контрактной системе.</w:t>
      </w:r>
    </w:p>
    <w:p w:rsidR="00587240" w:rsidRDefault="00587240" w:rsidP="00587240">
      <w:pPr>
        <w:widowControl/>
        <w:tabs>
          <w:tab w:val="left" w:pos="993"/>
        </w:tabs>
        <w:spacing w:before="0" w:line="269" w:lineRule="auto"/>
        <w:ind w:firstLine="709"/>
        <w:jc w:val="both"/>
        <w:rPr>
          <w:sz w:val="26"/>
          <w:szCs w:val="26"/>
        </w:rPr>
      </w:pPr>
      <w:r w:rsidRPr="00587240">
        <w:rPr>
          <w:sz w:val="26"/>
          <w:szCs w:val="26"/>
        </w:rPr>
        <w:t>Согласно пункту 3 части 2 статьи 42 Закона о контрактной системе, извещение об осуществлении закупки должно содержать требования к содержанию, составу заявки на участие в закупке в соответствии с настоящим Федеральным законом и инструкция по ее заполнению.</w:t>
      </w:r>
    </w:p>
    <w:p w:rsidR="00BB5627" w:rsidRDefault="0035701F" w:rsidP="00252A80">
      <w:pPr>
        <w:widowControl/>
        <w:tabs>
          <w:tab w:val="left" w:pos="993"/>
        </w:tabs>
        <w:spacing w:before="0" w:line="269" w:lineRule="auto"/>
        <w:ind w:firstLine="709"/>
        <w:jc w:val="both"/>
        <w:rPr>
          <w:sz w:val="26"/>
          <w:szCs w:val="26"/>
        </w:rPr>
      </w:pPr>
      <w:r w:rsidRPr="0035701F">
        <w:rPr>
          <w:sz w:val="26"/>
          <w:szCs w:val="26"/>
        </w:rPr>
        <w:t xml:space="preserve">На заседании Комиссии установлено, что Заказчиком в </w:t>
      </w:r>
      <w:r w:rsidR="001A42D7">
        <w:rPr>
          <w:sz w:val="26"/>
          <w:szCs w:val="26"/>
        </w:rPr>
        <w:t>разделе «</w:t>
      </w:r>
      <w:r w:rsidR="001A42D7" w:rsidRPr="001A42D7">
        <w:rPr>
          <w:sz w:val="26"/>
          <w:szCs w:val="26"/>
        </w:rPr>
        <w:t>Полный перечень работ, которые должны быть отражены в СКПДИ*</w:t>
      </w:r>
      <w:r w:rsidR="001A42D7">
        <w:rPr>
          <w:sz w:val="26"/>
          <w:szCs w:val="26"/>
        </w:rPr>
        <w:t xml:space="preserve">» </w:t>
      </w:r>
      <w:r w:rsidR="00575210">
        <w:rPr>
          <w:sz w:val="26"/>
          <w:szCs w:val="26"/>
        </w:rPr>
        <w:t xml:space="preserve">Технического задания </w:t>
      </w:r>
      <w:r w:rsidR="00FD520B">
        <w:rPr>
          <w:sz w:val="26"/>
          <w:szCs w:val="26"/>
        </w:rPr>
        <w:t>установлено</w:t>
      </w:r>
      <w:r w:rsidR="00252A80">
        <w:rPr>
          <w:sz w:val="26"/>
          <w:szCs w:val="26"/>
        </w:rPr>
        <w:t>,</w:t>
      </w:r>
      <w:r>
        <w:rPr>
          <w:sz w:val="26"/>
          <w:szCs w:val="26"/>
        </w:rPr>
        <w:t xml:space="preserve"> в том числе следующее:</w:t>
      </w:r>
    </w:p>
    <w:tbl>
      <w:tblPr>
        <w:tblW w:w="9258" w:type="dxa"/>
        <w:tblInd w:w="123" w:type="dxa"/>
        <w:tblLook w:val="04A0" w:firstRow="1" w:lastRow="0" w:firstColumn="1" w:lastColumn="0" w:noHBand="0" w:noVBand="1"/>
      </w:tblPr>
      <w:tblGrid>
        <w:gridCol w:w="960"/>
        <w:gridCol w:w="8298"/>
      </w:tblGrid>
      <w:tr w:rsidR="00FD520B" w:rsidRPr="00FD520B" w:rsidTr="00EE75E6">
        <w:trPr>
          <w:trHeight w:val="20"/>
        </w:trPr>
        <w:tc>
          <w:tcPr>
            <w:tcW w:w="9258" w:type="dxa"/>
            <w:gridSpan w:val="2"/>
            <w:tcBorders>
              <w:top w:val="nil"/>
              <w:left w:val="nil"/>
              <w:bottom w:val="single" w:sz="4" w:space="0" w:color="auto"/>
              <w:right w:val="nil"/>
            </w:tcBorders>
            <w:shd w:val="clear" w:color="auto" w:fill="auto"/>
            <w:noWrap/>
            <w:vAlign w:val="bottom"/>
            <w:hideMark/>
          </w:tcPr>
          <w:p w:rsidR="00FD520B" w:rsidRPr="00FD520B" w:rsidRDefault="00FD520B" w:rsidP="002579E9">
            <w:pPr>
              <w:widowControl/>
              <w:autoSpaceDE/>
              <w:autoSpaceDN/>
              <w:adjustRightInd/>
              <w:spacing w:before="0"/>
              <w:ind w:firstLine="0"/>
              <w:jc w:val="center"/>
              <w:rPr>
                <w:rFonts w:eastAsia="Calibri"/>
                <w:b/>
                <w:bCs/>
                <w:color w:val="auto"/>
                <w:sz w:val="24"/>
                <w:szCs w:val="24"/>
                <w:lang w:eastAsia="en-US"/>
              </w:rPr>
            </w:pPr>
            <w:bookmarkStart w:id="0" w:name="RANGE!A1:B32"/>
            <w:r w:rsidRPr="00FD520B">
              <w:rPr>
                <w:rFonts w:eastAsia="Calibri"/>
                <w:b/>
                <w:bCs/>
                <w:color w:val="auto"/>
                <w:sz w:val="24"/>
                <w:szCs w:val="24"/>
                <w:lang w:eastAsia="en-US"/>
              </w:rPr>
              <w:t>Для тротуара</w:t>
            </w:r>
            <w:bookmarkEnd w:id="0"/>
          </w:p>
        </w:tc>
      </w:tr>
      <w:tr w:rsidR="00FD520B" w:rsidRPr="00FD520B" w:rsidTr="00EE75E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D520B" w:rsidRPr="00FD520B" w:rsidRDefault="00FD520B" w:rsidP="00FD520B">
            <w:pPr>
              <w:widowControl/>
              <w:autoSpaceDE/>
              <w:autoSpaceDN/>
              <w:adjustRightInd/>
              <w:spacing w:before="0"/>
              <w:ind w:firstLine="0"/>
              <w:jc w:val="both"/>
              <w:rPr>
                <w:rFonts w:eastAsia="Calibri"/>
                <w:b/>
                <w:bCs/>
                <w:color w:val="auto"/>
                <w:sz w:val="24"/>
                <w:szCs w:val="24"/>
                <w:lang w:eastAsia="en-US"/>
              </w:rPr>
            </w:pPr>
            <w:r w:rsidRPr="00FD520B">
              <w:rPr>
                <w:rFonts w:eastAsia="Calibri"/>
                <w:b/>
                <w:bCs/>
                <w:color w:val="auto"/>
                <w:sz w:val="24"/>
                <w:szCs w:val="24"/>
                <w:lang w:eastAsia="en-US"/>
              </w:rPr>
              <w:t>№</w:t>
            </w:r>
          </w:p>
        </w:tc>
        <w:tc>
          <w:tcPr>
            <w:tcW w:w="8298" w:type="dxa"/>
            <w:tcBorders>
              <w:top w:val="nil"/>
              <w:left w:val="nil"/>
              <w:bottom w:val="single" w:sz="4" w:space="0" w:color="auto"/>
              <w:right w:val="single" w:sz="4" w:space="0" w:color="auto"/>
            </w:tcBorders>
            <w:shd w:val="clear" w:color="auto" w:fill="auto"/>
            <w:noWrap/>
            <w:vAlign w:val="center"/>
            <w:hideMark/>
          </w:tcPr>
          <w:p w:rsidR="00FD520B" w:rsidRPr="00FD520B" w:rsidRDefault="00FD520B" w:rsidP="00FD520B">
            <w:pPr>
              <w:widowControl/>
              <w:autoSpaceDE/>
              <w:autoSpaceDN/>
              <w:adjustRightInd/>
              <w:spacing w:before="0"/>
              <w:ind w:firstLine="0"/>
              <w:jc w:val="both"/>
              <w:rPr>
                <w:rFonts w:eastAsia="Calibri"/>
                <w:b/>
                <w:bCs/>
                <w:color w:val="auto"/>
                <w:sz w:val="24"/>
                <w:szCs w:val="24"/>
                <w:lang w:eastAsia="en-US"/>
              </w:rPr>
            </w:pPr>
            <w:r w:rsidRPr="00FD520B">
              <w:rPr>
                <w:rFonts w:eastAsia="Calibri"/>
                <w:b/>
                <w:bCs/>
                <w:color w:val="auto"/>
                <w:sz w:val="24"/>
                <w:szCs w:val="24"/>
                <w:lang w:eastAsia="en-US"/>
              </w:rPr>
              <w:t xml:space="preserve">Работы обязательные для </w:t>
            </w:r>
            <w:proofErr w:type="spellStart"/>
            <w:r w:rsidRPr="00FD520B">
              <w:rPr>
                <w:rFonts w:eastAsia="Calibri"/>
                <w:b/>
                <w:bCs/>
                <w:color w:val="auto"/>
                <w:sz w:val="24"/>
                <w:szCs w:val="24"/>
                <w:lang w:eastAsia="en-US"/>
              </w:rPr>
              <w:t>фотофиксации</w:t>
            </w:r>
            <w:proofErr w:type="spellEnd"/>
            <w:r w:rsidRPr="00FD520B">
              <w:rPr>
                <w:rFonts w:eastAsia="Calibri"/>
                <w:b/>
                <w:bCs/>
                <w:color w:val="auto"/>
                <w:sz w:val="24"/>
                <w:szCs w:val="24"/>
                <w:lang w:eastAsia="en-US"/>
              </w:rPr>
              <w:t xml:space="preserve"> в СКПДИ</w:t>
            </w:r>
          </w:p>
        </w:tc>
      </w:tr>
      <w:tr w:rsidR="002579E9" w:rsidTr="00EE75E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579E9" w:rsidRPr="002579E9" w:rsidRDefault="002579E9" w:rsidP="002579E9">
            <w:pPr>
              <w:widowControl/>
              <w:autoSpaceDE/>
              <w:autoSpaceDN/>
              <w:adjustRightInd/>
              <w:spacing w:before="0"/>
              <w:ind w:firstLine="0"/>
              <w:jc w:val="both"/>
              <w:rPr>
                <w:rFonts w:eastAsia="Calibri"/>
                <w:b/>
                <w:bCs/>
                <w:color w:val="auto"/>
                <w:sz w:val="24"/>
                <w:szCs w:val="24"/>
                <w:lang w:eastAsia="en-US"/>
              </w:rPr>
            </w:pPr>
            <w:r w:rsidRPr="002579E9">
              <w:rPr>
                <w:rFonts w:eastAsia="Calibri"/>
                <w:b/>
                <w:bCs/>
                <w:color w:val="auto"/>
                <w:sz w:val="24"/>
                <w:szCs w:val="24"/>
                <w:lang w:eastAsia="en-US"/>
              </w:rPr>
              <w:t>4</w:t>
            </w:r>
          </w:p>
        </w:tc>
        <w:tc>
          <w:tcPr>
            <w:tcW w:w="8298" w:type="dxa"/>
            <w:tcBorders>
              <w:top w:val="nil"/>
              <w:left w:val="nil"/>
              <w:bottom w:val="single" w:sz="4" w:space="0" w:color="auto"/>
              <w:right w:val="single" w:sz="4" w:space="0" w:color="auto"/>
            </w:tcBorders>
            <w:shd w:val="clear" w:color="auto" w:fill="auto"/>
            <w:noWrap/>
            <w:vAlign w:val="center"/>
            <w:hideMark/>
          </w:tcPr>
          <w:p w:rsidR="002579E9" w:rsidRPr="002579E9" w:rsidRDefault="002579E9" w:rsidP="002579E9">
            <w:pPr>
              <w:widowControl/>
              <w:autoSpaceDE/>
              <w:autoSpaceDN/>
              <w:adjustRightInd/>
              <w:spacing w:before="0"/>
              <w:ind w:firstLine="0"/>
              <w:jc w:val="both"/>
              <w:rPr>
                <w:rFonts w:eastAsia="Calibri"/>
                <w:b/>
                <w:bCs/>
                <w:color w:val="auto"/>
                <w:sz w:val="24"/>
                <w:szCs w:val="24"/>
                <w:lang w:eastAsia="en-US"/>
              </w:rPr>
            </w:pPr>
            <w:r w:rsidRPr="002579E9">
              <w:rPr>
                <w:rFonts w:eastAsia="Calibri"/>
                <w:b/>
                <w:bCs/>
                <w:color w:val="auto"/>
                <w:sz w:val="24"/>
                <w:szCs w:val="24"/>
                <w:lang w:eastAsia="en-US"/>
              </w:rPr>
              <w:t>Устройство прослоек из "</w:t>
            </w:r>
            <w:proofErr w:type="spellStart"/>
            <w:r w:rsidRPr="002579E9">
              <w:rPr>
                <w:rFonts w:eastAsia="Calibri"/>
                <w:b/>
                <w:bCs/>
                <w:color w:val="auto"/>
                <w:sz w:val="24"/>
                <w:szCs w:val="24"/>
                <w:lang w:eastAsia="en-US"/>
              </w:rPr>
              <w:t>Дорнита</w:t>
            </w:r>
            <w:proofErr w:type="spellEnd"/>
            <w:r w:rsidRPr="002579E9">
              <w:rPr>
                <w:rFonts w:eastAsia="Calibri"/>
                <w:b/>
                <w:bCs/>
                <w:color w:val="auto"/>
                <w:sz w:val="24"/>
                <w:szCs w:val="24"/>
                <w:lang w:eastAsia="en-US"/>
              </w:rPr>
              <w:t>"</w:t>
            </w:r>
          </w:p>
        </w:tc>
      </w:tr>
    </w:tbl>
    <w:p w:rsidR="00EE75E6" w:rsidRDefault="00EE75E6" w:rsidP="00587240">
      <w:pPr>
        <w:widowControl/>
        <w:tabs>
          <w:tab w:val="left" w:pos="993"/>
        </w:tabs>
        <w:spacing w:before="0" w:line="269" w:lineRule="auto"/>
        <w:ind w:firstLine="709"/>
        <w:jc w:val="both"/>
        <w:rPr>
          <w:sz w:val="26"/>
          <w:szCs w:val="26"/>
        </w:rPr>
      </w:pPr>
      <w:r w:rsidRPr="00EE75E6">
        <w:rPr>
          <w:sz w:val="26"/>
          <w:szCs w:val="26"/>
        </w:rPr>
        <w:t>Вместе с тем, на заседании Комиссии</w:t>
      </w:r>
      <w:r>
        <w:rPr>
          <w:sz w:val="26"/>
          <w:szCs w:val="26"/>
        </w:rPr>
        <w:t xml:space="preserve"> установлено, что Заказчиком в Требованиях к содержанию и составу заявки установлено, в том числе следующее:</w:t>
      </w:r>
    </w:p>
    <w:p w:rsidR="00EE75E6" w:rsidRPr="00EE75E6" w:rsidRDefault="00EE75E6" w:rsidP="00EE75E6">
      <w:pPr>
        <w:widowControl/>
        <w:tabs>
          <w:tab w:val="left" w:pos="993"/>
        </w:tabs>
        <w:spacing w:before="0" w:line="269" w:lineRule="auto"/>
        <w:ind w:firstLine="709"/>
        <w:jc w:val="both"/>
        <w:rPr>
          <w:sz w:val="26"/>
          <w:szCs w:val="26"/>
        </w:rPr>
      </w:pPr>
      <w:r>
        <w:rPr>
          <w:sz w:val="26"/>
          <w:szCs w:val="26"/>
        </w:rPr>
        <w:t>«</w:t>
      </w:r>
      <w:r w:rsidRPr="00EE75E6">
        <w:rPr>
          <w:sz w:val="26"/>
          <w:szCs w:val="26"/>
        </w:rPr>
        <w:t xml:space="preserve">Примечание: </w:t>
      </w:r>
    </w:p>
    <w:p w:rsidR="00EE75E6" w:rsidRDefault="00EE75E6" w:rsidP="00EE75E6">
      <w:pPr>
        <w:widowControl/>
        <w:tabs>
          <w:tab w:val="left" w:pos="993"/>
        </w:tabs>
        <w:spacing w:before="0" w:line="269" w:lineRule="auto"/>
        <w:ind w:firstLine="709"/>
        <w:jc w:val="both"/>
        <w:rPr>
          <w:sz w:val="26"/>
          <w:szCs w:val="26"/>
        </w:rPr>
      </w:pPr>
      <w:r w:rsidRPr="00EE75E6">
        <w:rPr>
          <w:sz w:val="26"/>
          <w:szCs w:val="26"/>
        </w:rPr>
        <w:t>(Все содержащиеся в документации о проведении открытого конкурса в электронной форме (сметной документации) товарные знаки сопровождаются словами «или эквивалент.)</w:t>
      </w:r>
      <w:r>
        <w:rPr>
          <w:sz w:val="26"/>
          <w:szCs w:val="26"/>
        </w:rPr>
        <w:t>».</w:t>
      </w:r>
    </w:p>
    <w:p w:rsidR="00BB5627" w:rsidRDefault="00EE75E6" w:rsidP="00587240">
      <w:pPr>
        <w:widowControl/>
        <w:tabs>
          <w:tab w:val="left" w:pos="993"/>
        </w:tabs>
        <w:spacing w:before="0" w:line="269" w:lineRule="auto"/>
        <w:ind w:firstLine="709"/>
        <w:jc w:val="both"/>
        <w:rPr>
          <w:sz w:val="26"/>
          <w:szCs w:val="26"/>
        </w:rPr>
      </w:pPr>
      <w:r>
        <w:rPr>
          <w:sz w:val="26"/>
          <w:szCs w:val="26"/>
        </w:rPr>
        <w:t>Кроме того</w:t>
      </w:r>
      <w:r w:rsidR="00587240" w:rsidRPr="00587240">
        <w:rPr>
          <w:sz w:val="26"/>
          <w:szCs w:val="26"/>
        </w:rPr>
        <w:t xml:space="preserve">, на заседании Комиссии </w:t>
      </w:r>
      <w:r w:rsidR="00FD520B">
        <w:rPr>
          <w:sz w:val="26"/>
          <w:szCs w:val="26"/>
        </w:rPr>
        <w:t>представителем Уполномоченного учреждения представлены письменные пояснения, согласно которым</w:t>
      </w:r>
      <w:r w:rsidR="00BB5627">
        <w:rPr>
          <w:sz w:val="26"/>
          <w:szCs w:val="26"/>
        </w:rPr>
        <w:t>:</w:t>
      </w:r>
    </w:p>
    <w:p w:rsidR="009F50AF" w:rsidRPr="009F50AF" w:rsidRDefault="00BB5627" w:rsidP="009F50AF">
      <w:pPr>
        <w:widowControl/>
        <w:tabs>
          <w:tab w:val="left" w:pos="993"/>
        </w:tabs>
        <w:spacing w:before="0" w:line="269" w:lineRule="auto"/>
        <w:ind w:firstLine="709"/>
        <w:jc w:val="both"/>
        <w:rPr>
          <w:sz w:val="26"/>
          <w:szCs w:val="26"/>
        </w:rPr>
      </w:pPr>
      <w:r>
        <w:rPr>
          <w:sz w:val="26"/>
          <w:szCs w:val="26"/>
        </w:rPr>
        <w:t>«</w:t>
      </w:r>
      <w:r w:rsidR="009F50AF" w:rsidRPr="009F50AF">
        <w:rPr>
          <w:sz w:val="26"/>
          <w:szCs w:val="26"/>
        </w:rPr>
        <w:t>Термин «</w:t>
      </w:r>
      <w:proofErr w:type="spellStart"/>
      <w:r w:rsidR="009F50AF" w:rsidRPr="009F50AF">
        <w:rPr>
          <w:sz w:val="26"/>
          <w:szCs w:val="26"/>
        </w:rPr>
        <w:t>дорнит</w:t>
      </w:r>
      <w:proofErr w:type="spellEnd"/>
      <w:r w:rsidR="009F50AF" w:rsidRPr="009F50AF">
        <w:rPr>
          <w:sz w:val="26"/>
          <w:szCs w:val="26"/>
        </w:rPr>
        <w:t xml:space="preserve">» использован заказчиком в целях определения типа синтетического текстильного материала, используемого в качестве подстилающей основы при строительстве автомобильных дорог на слабых грунтах, </w:t>
      </w:r>
      <w:proofErr w:type="spellStart"/>
      <w:r w:rsidR="009F50AF" w:rsidRPr="009F50AF">
        <w:rPr>
          <w:sz w:val="26"/>
          <w:szCs w:val="26"/>
        </w:rPr>
        <w:t>геотекстиля</w:t>
      </w:r>
      <w:proofErr w:type="spellEnd"/>
      <w:r w:rsidR="009F50AF" w:rsidRPr="009F50AF">
        <w:rPr>
          <w:sz w:val="26"/>
          <w:szCs w:val="26"/>
        </w:rPr>
        <w:t>. Контекст использования данного термина заказчиком однозначен, от участников закупки запросов разъяснений о его применении не поступало.</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Использование термина «</w:t>
      </w:r>
      <w:proofErr w:type="spellStart"/>
      <w:r w:rsidRPr="009F50AF">
        <w:rPr>
          <w:sz w:val="26"/>
          <w:szCs w:val="26"/>
        </w:rPr>
        <w:t>дорнит</w:t>
      </w:r>
      <w:proofErr w:type="spellEnd"/>
      <w:r w:rsidRPr="009F50AF">
        <w:rPr>
          <w:sz w:val="26"/>
          <w:szCs w:val="26"/>
        </w:rPr>
        <w:t>» в данном значении можно отметить в различных отраслевых документах, в том числе:</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 xml:space="preserve">Пособие по проектированию земляного полотна автомобильных дорог на слабых грунтах (к СНиП 2.05.02-85) (одобрено </w:t>
      </w:r>
      <w:proofErr w:type="spellStart"/>
      <w:r w:rsidRPr="009F50AF">
        <w:rPr>
          <w:sz w:val="26"/>
          <w:szCs w:val="26"/>
        </w:rPr>
        <w:t>Главтранспроектом</w:t>
      </w:r>
      <w:proofErr w:type="spellEnd"/>
      <w:r w:rsidRPr="009F50AF">
        <w:rPr>
          <w:sz w:val="26"/>
          <w:szCs w:val="26"/>
        </w:rPr>
        <w:t xml:space="preserve"> </w:t>
      </w:r>
      <w:proofErr w:type="spellStart"/>
      <w:r w:rsidRPr="009F50AF">
        <w:rPr>
          <w:sz w:val="26"/>
          <w:szCs w:val="26"/>
        </w:rPr>
        <w:t>Минтрансстроя</w:t>
      </w:r>
      <w:proofErr w:type="spellEnd"/>
      <w:r w:rsidRPr="009F50AF">
        <w:rPr>
          <w:sz w:val="26"/>
          <w:szCs w:val="26"/>
        </w:rPr>
        <w:t xml:space="preserve"> СССР от 21.05.1986 № 30-04/15-14-178) – п. 5.50.</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 xml:space="preserve">ВСН 210-91 «Проектирование, строительство и эксплуатация </w:t>
      </w:r>
      <w:proofErr w:type="spellStart"/>
      <w:r w:rsidRPr="009F50AF">
        <w:rPr>
          <w:sz w:val="26"/>
          <w:szCs w:val="26"/>
        </w:rPr>
        <w:t>противоналедных</w:t>
      </w:r>
      <w:proofErr w:type="spellEnd"/>
      <w:r w:rsidRPr="009F50AF">
        <w:rPr>
          <w:sz w:val="26"/>
          <w:szCs w:val="26"/>
        </w:rPr>
        <w:t xml:space="preserve"> сооружений и устройств» (утв. приказом Министерства транспортного строительства СССР 15.04.1991 № МО49) – п. 2.38.</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 xml:space="preserve">ОДМ 218.3.036-2013 «Рекомендации по технологии санации трещин и швов в эксплуатируемых дорожных покрытиях» (утв. распоряжением Федерального дорожного агентства от 23.10.2013 № 1661-р) – </w:t>
      </w:r>
      <w:proofErr w:type="spellStart"/>
      <w:r w:rsidRPr="009F50AF">
        <w:rPr>
          <w:sz w:val="26"/>
          <w:szCs w:val="26"/>
        </w:rPr>
        <w:t>пп</w:t>
      </w:r>
      <w:proofErr w:type="spellEnd"/>
      <w:r w:rsidRPr="009F50AF">
        <w:rPr>
          <w:sz w:val="26"/>
          <w:szCs w:val="26"/>
        </w:rPr>
        <w:t>. 7.3.3.3</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 xml:space="preserve">СП 32-104-98 «Проектирование земляного полотна железных дорог колеи 1520 мм» (одобрен письмом </w:t>
      </w:r>
      <w:proofErr w:type="spellStart"/>
      <w:r w:rsidRPr="009F50AF">
        <w:rPr>
          <w:sz w:val="26"/>
          <w:szCs w:val="26"/>
        </w:rPr>
        <w:t>Минземстроя</w:t>
      </w:r>
      <w:proofErr w:type="spellEnd"/>
      <w:r w:rsidRPr="009F50AF">
        <w:rPr>
          <w:sz w:val="26"/>
          <w:szCs w:val="26"/>
        </w:rPr>
        <w:t xml:space="preserve"> РФ от 08.09.1998 № 13-498) – таблица К.1.</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Из жалобы Заявителя следует, что сертификаты соответствия, полученные обществом с ограниченной ответственностью «</w:t>
      </w:r>
      <w:proofErr w:type="spellStart"/>
      <w:r w:rsidRPr="009F50AF">
        <w:rPr>
          <w:sz w:val="26"/>
          <w:szCs w:val="26"/>
        </w:rPr>
        <w:t>ТехноПласт</w:t>
      </w:r>
      <w:proofErr w:type="spellEnd"/>
      <w:r w:rsidRPr="009F50AF">
        <w:rPr>
          <w:sz w:val="26"/>
          <w:szCs w:val="26"/>
        </w:rPr>
        <w:t>» (далее – ООО «</w:t>
      </w:r>
      <w:proofErr w:type="spellStart"/>
      <w:r w:rsidRPr="009F50AF">
        <w:rPr>
          <w:sz w:val="26"/>
          <w:szCs w:val="26"/>
        </w:rPr>
        <w:t>ТехноПласт</w:t>
      </w:r>
      <w:proofErr w:type="spellEnd"/>
      <w:r w:rsidRPr="009F50AF">
        <w:rPr>
          <w:sz w:val="26"/>
          <w:szCs w:val="26"/>
        </w:rPr>
        <w:t>») на изделие с наименованием «</w:t>
      </w:r>
      <w:proofErr w:type="spellStart"/>
      <w:r w:rsidRPr="009F50AF">
        <w:rPr>
          <w:sz w:val="26"/>
          <w:szCs w:val="26"/>
        </w:rPr>
        <w:t>Дорнит</w:t>
      </w:r>
      <w:proofErr w:type="spellEnd"/>
      <w:r w:rsidRPr="009F50AF">
        <w:rPr>
          <w:sz w:val="26"/>
          <w:szCs w:val="26"/>
        </w:rPr>
        <w:t>» позволяют утверждать, что в настоящее время в Российской Федерации предоставляется правовая охрана товарному знаку «</w:t>
      </w:r>
      <w:proofErr w:type="spellStart"/>
      <w:r w:rsidRPr="009F50AF">
        <w:rPr>
          <w:sz w:val="26"/>
          <w:szCs w:val="26"/>
        </w:rPr>
        <w:t>Дорнит</w:t>
      </w:r>
      <w:proofErr w:type="spellEnd"/>
      <w:r w:rsidRPr="009F50AF">
        <w:rPr>
          <w:sz w:val="26"/>
          <w:szCs w:val="26"/>
        </w:rPr>
        <w:t xml:space="preserve">» в отношении </w:t>
      </w:r>
      <w:proofErr w:type="spellStart"/>
      <w:r w:rsidRPr="009F50AF">
        <w:rPr>
          <w:sz w:val="26"/>
          <w:szCs w:val="26"/>
        </w:rPr>
        <w:t>нетканных</w:t>
      </w:r>
      <w:proofErr w:type="spellEnd"/>
      <w:r w:rsidRPr="009F50AF">
        <w:rPr>
          <w:sz w:val="26"/>
          <w:szCs w:val="26"/>
        </w:rPr>
        <w:t>, синтетических, изоляционных материалов, применяемых в том числе при устройстве асфальтового покрытия, свидетельствует о неверном понимании института товарного знака в Российской Федерации.</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В связи с этим следует отметить, что в соответствии с решением Федеральной службы по интеллектуальной собственности (далее – Роспатент) от 10.02.2020 по заявке № 2002723039 признано недействительным предоставление правовой охраны товарному знаку «</w:t>
      </w:r>
      <w:proofErr w:type="spellStart"/>
      <w:r w:rsidRPr="009F50AF">
        <w:rPr>
          <w:sz w:val="26"/>
          <w:szCs w:val="26"/>
        </w:rPr>
        <w:t>Дорнит</w:t>
      </w:r>
      <w:proofErr w:type="spellEnd"/>
      <w:r w:rsidRPr="009F50AF">
        <w:rPr>
          <w:sz w:val="26"/>
          <w:szCs w:val="26"/>
        </w:rPr>
        <w:t>» (номер регистрации свидетельства 253310, правообладатель ООО «</w:t>
      </w:r>
      <w:proofErr w:type="spellStart"/>
      <w:r w:rsidRPr="009F50AF">
        <w:rPr>
          <w:sz w:val="26"/>
          <w:szCs w:val="26"/>
        </w:rPr>
        <w:t>ТехноПласт</w:t>
      </w:r>
      <w:proofErr w:type="spellEnd"/>
      <w:r w:rsidRPr="009F50AF">
        <w:rPr>
          <w:sz w:val="26"/>
          <w:szCs w:val="26"/>
        </w:rPr>
        <w:t>») по свидетельству в отношении товаров 17 класса МКТУ «ткани изоляционные», товаров 19 класса МКТУ «материалы для дорожных покрытий; материалы для строительства дороги и нанесения дорожного покрытия; материалы строительные», товаров 24 класса МКТУ «материалы нетканые текстильные; материалы пластмассовые [заменители тканей]; материалы текстильные».</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Данное решение вынесено на основании Решения Суда по интеллектуальным правам (далее – СИП) от 26.04.2019 по делу № СИП-788/2018.</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Из упомянутых решений СИП и Роспатента следует, что термин «</w:t>
      </w:r>
      <w:proofErr w:type="spellStart"/>
      <w:r w:rsidRPr="009F50AF">
        <w:rPr>
          <w:sz w:val="26"/>
          <w:szCs w:val="26"/>
        </w:rPr>
        <w:t>Дорнит</w:t>
      </w:r>
      <w:proofErr w:type="spellEnd"/>
      <w:r w:rsidRPr="009F50AF">
        <w:rPr>
          <w:sz w:val="26"/>
          <w:szCs w:val="26"/>
        </w:rPr>
        <w:t>» в Российской Федерации имеет словарную фиксацию в качестве лексической единицы русского языка, указывающей на название синтетического текстильного материала, употребляемого в дорожном строительстве, и одноименный товарный знак не имеет правовой охраны в</w:t>
      </w:r>
      <w:r>
        <w:rPr>
          <w:sz w:val="26"/>
          <w:szCs w:val="26"/>
        </w:rPr>
        <w:t xml:space="preserve"> отношении подобных материалов.</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Так же хотим отметить, в требованиях к содержанию, составу заявки на участие в закупке и инструкция по ее заполнению установлено в том числе следующее:</w:t>
      </w:r>
    </w:p>
    <w:p w:rsidR="009F50AF" w:rsidRPr="009F50AF" w:rsidRDefault="009F50AF" w:rsidP="009F50AF">
      <w:pPr>
        <w:widowControl/>
        <w:tabs>
          <w:tab w:val="left" w:pos="993"/>
        </w:tabs>
        <w:spacing w:before="0" w:line="269" w:lineRule="auto"/>
        <w:ind w:firstLine="709"/>
        <w:jc w:val="both"/>
        <w:rPr>
          <w:sz w:val="26"/>
          <w:szCs w:val="26"/>
        </w:rPr>
      </w:pPr>
      <w:r w:rsidRPr="009F50AF">
        <w:rPr>
          <w:sz w:val="26"/>
          <w:szCs w:val="26"/>
        </w:rPr>
        <w:t xml:space="preserve">«Примечание: </w:t>
      </w:r>
    </w:p>
    <w:p w:rsidR="00BB5627" w:rsidRDefault="009F50AF" w:rsidP="009F50AF">
      <w:pPr>
        <w:widowControl/>
        <w:tabs>
          <w:tab w:val="left" w:pos="993"/>
        </w:tabs>
        <w:spacing w:before="0" w:line="269" w:lineRule="auto"/>
        <w:ind w:firstLine="709"/>
        <w:jc w:val="both"/>
        <w:rPr>
          <w:sz w:val="26"/>
          <w:szCs w:val="26"/>
        </w:rPr>
      </w:pPr>
      <w:r w:rsidRPr="009F50AF">
        <w:rPr>
          <w:sz w:val="26"/>
          <w:szCs w:val="26"/>
        </w:rPr>
        <w:t>(Все содержащиеся в документации о проведении открытого конкурса в электронной форме (сметной документации) товарные знаки сопровожда</w:t>
      </w:r>
      <w:r>
        <w:rPr>
          <w:sz w:val="26"/>
          <w:szCs w:val="26"/>
        </w:rPr>
        <w:t>ются словами «или эквивалент.)</w:t>
      </w:r>
      <w:r w:rsidR="00BB5627">
        <w:rPr>
          <w:sz w:val="26"/>
          <w:szCs w:val="26"/>
        </w:rPr>
        <w:t>».</w:t>
      </w:r>
    </w:p>
    <w:p w:rsidR="00FD520B" w:rsidRDefault="00BB5627" w:rsidP="00FD520B">
      <w:pPr>
        <w:widowControl/>
        <w:tabs>
          <w:tab w:val="left" w:pos="993"/>
        </w:tabs>
        <w:spacing w:before="0" w:line="269" w:lineRule="auto"/>
        <w:ind w:firstLine="709"/>
        <w:jc w:val="both"/>
        <w:rPr>
          <w:sz w:val="26"/>
          <w:szCs w:val="26"/>
        </w:rPr>
      </w:pPr>
      <w:r>
        <w:rPr>
          <w:sz w:val="26"/>
          <w:szCs w:val="26"/>
        </w:rPr>
        <w:t>Изучив документы и сведения, Комиссия приходит к выводу</w:t>
      </w:r>
      <w:r w:rsidR="00252A80">
        <w:rPr>
          <w:sz w:val="26"/>
          <w:szCs w:val="26"/>
        </w:rPr>
        <w:t>,</w:t>
      </w:r>
      <w:r>
        <w:rPr>
          <w:sz w:val="26"/>
          <w:szCs w:val="26"/>
        </w:rPr>
        <w:t xml:space="preserve"> что действия Заказчика в части формирования </w:t>
      </w:r>
      <w:r w:rsidR="00575210">
        <w:rPr>
          <w:sz w:val="26"/>
          <w:szCs w:val="26"/>
        </w:rPr>
        <w:t>Технического задания</w:t>
      </w:r>
      <w:r>
        <w:rPr>
          <w:sz w:val="26"/>
          <w:szCs w:val="26"/>
        </w:rPr>
        <w:t xml:space="preserve"> подобным образом не противореч</w:t>
      </w:r>
      <w:r w:rsidR="00252A80">
        <w:rPr>
          <w:sz w:val="26"/>
          <w:szCs w:val="26"/>
        </w:rPr>
        <w:t>а</w:t>
      </w:r>
      <w:r>
        <w:rPr>
          <w:sz w:val="26"/>
          <w:szCs w:val="26"/>
        </w:rPr>
        <w:t xml:space="preserve">т положениям Закона о контрактной системе. </w:t>
      </w:r>
    </w:p>
    <w:p w:rsidR="00FD520B" w:rsidRDefault="00FD520B" w:rsidP="00FD520B">
      <w:pPr>
        <w:widowControl/>
        <w:tabs>
          <w:tab w:val="left" w:pos="993"/>
        </w:tabs>
        <w:spacing w:before="0" w:line="269" w:lineRule="auto"/>
        <w:ind w:firstLine="709"/>
        <w:jc w:val="both"/>
        <w:rPr>
          <w:sz w:val="26"/>
          <w:szCs w:val="26"/>
        </w:rPr>
      </w:pPr>
      <w:r>
        <w:rPr>
          <w:sz w:val="26"/>
          <w:szCs w:val="26"/>
        </w:rPr>
        <w:t>При этом</w:t>
      </w:r>
      <w:r w:rsidRPr="00FD520B">
        <w:rPr>
          <w:sz w:val="26"/>
          <w:szCs w:val="26"/>
        </w:rPr>
        <w:t>, представитель Заявителя на заседание Комиссии явку представителей не обеспечил, а также в составе жалобы не представил документы и сведения, позволяющие Комиссии прийти к выводу о нарушении прав и законных интересов Заявителя.</w:t>
      </w:r>
    </w:p>
    <w:p w:rsidR="0059318E" w:rsidRPr="00614B4B" w:rsidRDefault="00587240" w:rsidP="00587240">
      <w:pPr>
        <w:widowControl/>
        <w:tabs>
          <w:tab w:val="left" w:pos="993"/>
        </w:tabs>
        <w:spacing w:before="0" w:line="269" w:lineRule="auto"/>
        <w:ind w:firstLine="709"/>
        <w:jc w:val="both"/>
        <w:rPr>
          <w:sz w:val="26"/>
          <w:szCs w:val="26"/>
        </w:rPr>
      </w:pPr>
      <w:r w:rsidRPr="00587240">
        <w:rPr>
          <w:sz w:val="26"/>
          <w:szCs w:val="26"/>
        </w:rPr>
        <w:t xml:space="preserve">Следовательно, довод жалобы Заявителя является </w:t>
      </w:r>
      <w:r w:rsidR="00BB5627">
        <w:rPr>
          <w:sz w:val="26"/>
          <w:szCs w:val="26"/>
        </w:rPr>
        <w:t>не</w:t>
      </w:r>
      <w:r w:rsidRPr="00587240">
        <w:rPr>
          <w:sz w:val="26"/>
          <w:szCs w:val="26"/>
        </w:rPr>
        <w:t>обоснованным.</w:t>
      </w:r>
    </w:p>
    <w:p w:rsidR="00565785" w:rsidRDefault="00565785" w:rsidP="004B20E3">
      <w:pPr>
        <w:widowControl/>
        <w:spacing w:before="0" w:line="269" w:lineRule="auto"/>
        <w:ind w:firstLine="709"/>
        <w:jc w:val="both"/>
        <w:rPr>
          <w:sz w:val="26"/>
          <w:szCs w:val="26"/>
        </w:rPr>
      </w:pPr>
      <w:r w:rsidRPr="00565785">
        <w:rPr>
          <w:sz w:val="26"/>
          <w:szCs w:val="26"/>
        </w:rPr>
        <w:t>На основании изложенного и руководствуясь частью 1 статьи 2, пунктом 1 части 15, пунктом 2 части 22 статьи 99, частью 8 статьи 106 Закона о контрактной системе, Административным регламентом Комиссия</w:t>
      </w:r>
    </w:p>
    <w:p w:rsidR="00BB5627" w:rsidRDefault="00BB5627" w:rsidP="00FD520B">
      <w:pPr>
        <w:spacing w:before="0" w:line="269" w:lineRule="auto"/>
        <w:ind w:firstLine="0"/>
        <w:rPr>
          <w:b/>
          <w:sz w:val="26"/>
          <w:szCs w:val="26"/>
        </w:rPr>
      </w:pPr>
    </w:p>
    <w:p w:rsidR="00A77DB8" w:rsidRDefault="00CC48D4" w:rsidP="004B20E3">
      <w:pPr>
        <w:spacing w:before="0" w:line="269" w:lineRule="auto"/>
        <w:ind w:firstLine="709"/>
        <w:jc w:val="center"/>
        <w:rPr>
          <w:b/>
          <w:sz w:val="26"/>
          <w:szCs w:val="26"/>
        </w:rPr>
      </w:pPr>
      <w:r w:rsidRPr="00CB4697">
        <w:rPr>
          <w:b/>
          <w:sz w:val="26"/>
          <w:szCs w:val="26"/>
        </w:rPr>
        <w:t>РЕШИЛА:</w:t>
      </w:r>
    </w:p>
    <w:p w:rsidR="00CB4697" w:rsidRPr="00CB4697" w:rsidRDefault="00CB4697" w:rsidP="004B20E3">
      <w:pPr>
        <w:spacing w:before="0" w:line="269" w:lineRule="auto"/>
        <w:ind w:firstLine="709"/>
        <w:jc w:val="center"/>
        <w:rPr>
          <w:b/>
          <w:sz w:val="26"/>
          <w:szCs w:val="26"/>
        </w:rPr>
      </w:pPr>
    </w:p>
    <w:p w:rsidR="00CC48D4" w:rsidRPr="0035701F" w:rsidRDefault="003E1CB0" w:rsidP="00020018">
      <w:pPr>
        <w:pStyle w:val="a4"/>
        <w:numPr>
          <w:ilvl w:val="0"/>
          <w:numId w:val="2"/>
        </w:numPr>
        <w:tabs>
          <w:tab w:val="left" w:pos="851"/>
          <w:tab w:val="left" w:pos="993"/>
          <w:tab w:val="left" w:pos="1276"/>
        </w:tabs>
        <w:spacing w:line="269" w:lineRule="auto"/>
        <w:jc w:val="both"/>
        <w:rPr>
          <w:bCs/>
          <w:sz w:val="26"/>
          <w:szCs w:val="26"/>
        </w:rPr>
      </w:pPr>
      <w:r w:rsidRPr="00CB4697">
        <w:rPr>
          <w:sz w:val="26"/>
          <w:szCs w:val="26"/>
        </w:rPr>
        <w:t>Признать жалобу</w:t>
      </w:r>
      <w:r w:rsidR="007925D0" w:rsidRPr="00CB4697">
        <w:rPr>
          <w:sz w:val="26"/>
          <w:szCs w:val="26"/>
        </w:rPr>
        <w:t xml:space="preserve"> </w:t>
      </w:r>
      <w:r w:rsidR="00020018" w:rsidRPr="00020018">
        <w:rPr>
          <w:bCs/>
          <w:sz w:val="26"/>
          <w:szCs w:val="26"/>
        </w:rPr>
        <w:t>ООО «РЕПУТАЦИЯ ПРАВА»</w:t>
      </w:r>
      <w:r w:rsidR="00020018">
        <w:rPr>
          <w:bCs/>
          <w:sz w:val="26"/>
          <w:szCs w:val="26"/>
        </w:rPr>
        <w:t xml:space="preserve"> не</w:t>
      </w:r>
      <w:r w:rsidR="00CC48D4" w:rsidRPr="0035701F">
        <w:rPr>
          <w:sz w:val="26"/>
          <w:szCs w:val="26"/>
        </w:rPr>
        <w:t>обоснованной.</w:t>
      </w:r>
    </w:p>
    <w:p w:rsidR="00BB5627" w:rsidRPr="0008706D" w:rsidRDefault="00BB5627" w:rsidP="00BB5627">
      <w:pPr>
        <w:widowControl/>
        <w:numPr>
          <w:ilvl w:val="0"/>
          <w:numId w:val="2"/>
        </w:numPr>
        <w:tabs>
          <w:tab w:val="left" w:pos="851"/>
          <w:tab w:val="left" w:pos="993"/>
        </w:tabs>
        <w:autoSpaceDE/>
        <w:autoSpaceDN/>
        <w:adjustRightInd/>
        <w:spacing w:before="0" w:line="276" w:lineRule="auto"/>
        <w:ind w:left="0" w:firstLine="709"/>
        <w:contextualSpacing/>
        <w:jc w:val="both"/>
        <w:rPr>
          <w:bCs/>
          <w:sz w:val="26"/>
          <w:szCs w:val="26"/>
        </w:rPr>
      </w:pPr>
      <w:r w:rsidRPr="0008706D">
        <w:rPr>
          <w:bCs/>
          <w:sz w:val="26"/>
          <w:szCs w:val="26"/>
        </w:rPr>
        <w:t>Требование о приостановке определения поставщика (подрядчика, исполнителя) в части подписания контракта, установленное Управлением на основании части 7 статьи 106 Закона о контрактной системе, отменить.</w:t>
      </w:r>
    </w:p>
    <w:p w:rsidR="00BB5627" w:rsidRPr="0008706D" w:rsidRDefault="00BB5627" w:rsidP="00BB5627">
      <w:pPr>
        <w:widowControl/>
        <w:tabs>
          <w:tab w:val="left" w:pos="851"/>
        </w:tabs>
        <w:autoSpaceDE/>
        <w:autoSpaceDN/>
        <w:adjustRightInd/>
        <w:spacing w:before="0" w:line="276" w:lineRule="auto"/>
        <w:ind w:firstLine="709"/>
        <w:contextualSpacing/>
        <w:jc w:val="both"/>
        <w:rPr>
          <w:bCs/>
          <w:sz w:val="26"/>
          <w:szCs w:val="26"/>
        </w:rPr>
      </w:pPr>
      <w:r w:rsidRPr="0008706D">
        <w:rPr>
          <w:bCs/>
          <w:sz w:val="26"/>
          <w:szCs w:val="26"/>
        </w:rPr>
        <w:t>Настоящее решение может быть обжаловано в судебном порядке в течение трех месяцев с даты принятия.</w:t>
      </w:r>
    </w:p>
    <w:p w:rsidR="00F30CC0" w:rsidRPr="004B20E3" w:rsidRDefault="00F30CC0" w:rsidP="00CB4697">
      <w:pPr>
        <w:spacing w:before="0" w:line="276" w:lineRule="auto"/>
        <w:ind w:firstLine="0"/>
        <w:rPr>
          <w:rFonts w:ascii="Times New Roman CYR" w:eastAsia="Calibri" w:hAnsi="Times New Roman CYR" w:cs="Times New Roman CYR"/>
          <w:color w:val="auto"/>
          <w:sz w:val="24"/>
          <w:szCs w:val="24"/>
          <w:lang w:eastAsia="en-US"/>
        </w:rPr>
      </w:pPr>
      <w:bookmarkStart w:id="1" w:name="_GoBack"/>
      <w:bookmarkEnd w:id="1"/>
    </w:p>
    <w:sectPr w:rsidR="00F30CC0" w:rsidRPr="004B20E3" w:rsidSect="00BB5627">
      <w:headerReference w:type="even" r:id="rId8"/>
      <w:headerReference w:type="default" r:id="rId9"/>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79" w:rsidRDefault="00112679" w:rsidP="00F963A7">
      <w:pPr>
        <w:spacing w:before="0"/>
      </w:pPr>
      <w:r>
        <w:separator/>
      </w:r>
    </w:p>
  </w:endnote>
  <w:endnote w:type="continuationSeparator" w:id="0">
    <w:p w:rsidR="00112679" w:rsidRDefault="00112679" w:rsidP="00F96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79" w:rsidRDefault="00112679" w:rsidP="00F963A7">
      <w:pPr>
        <w:spacing w:before="0"/>
      </w:pPr>
      <w:r>
        <w:separator/>
      </w:r>
    </w:p>
  </w:footnote>
  <w:footnote w:type="continuationSeparator" w:id="0">
    <w:p w:rsidR="00112679" w:rsidRDefault="00112679" w:rsidP="00F963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36557"/>
    </w:sdtPr>
    <w:sdtEndPr/>
    <w:sdtContent>
      <w:p w:rsidR="00D77BB7" w:rsidRDefault="006D4727" w:rsidP="001E2CA4">
        <w:pPr>
          <w:pStyle w:val="a6"/>
          <w:ind w:firstLine="0"/>
          <w:jc w:val="center"/>
        </w:pPr>
        <w:r>
          <w:rPr>
            <w:noProof/>
          </w:rPr>
          <w:fldChar w:fldCharType="begin"/>
        </w:r>
        <w:r w:rsidR="00D77BB7">
          <w:rPr>
            <w:noProof/>
          </w:rPr>
          <w:instrText xml:space="preserve"> PAGE   \* MERGEFORMAT </w:instrText>
        </w:r>
        <w:r>
          <w:rPr>
            <w:noProof/>
          </w:rPr>
          <w:fldChar w:fldCharType="separate"/>
        </w:r>
        <w:r w:rsidR="006045F4">
          <w:rPr>
            <w:noProof/>
          </w:rPr>
          <w:t>4</w:t>
        </w:r>
        <w:r>
          <w:rPr>
            <w:noProof/>
          </w:rPr>
          <w:fldChar w:fldCharType="end"/>
        </w:r>
      </w:p>
    </w:sdtContent>
  </w:sdt>
  <w:p w:rsidR="00D77BB7" w:rsidRDefault="00D77BB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52472"/>
    </w:sdtPr>
    <w:sdtEndPr>
      <w:rPr>
        <w:sz w:val="28"/>
        <w:szCs w:val="28"/>
      </w:rPr>
    </w:sdtEndPr>
    <w:sdtContent>
      <w:p w:rsidR="00D77BB7" w:rsidRPr="00405411" w:rsidRDefault="006D4727">
        <w:pPr>
          <w:pStyle w:val="a6"/>
          <w:jc w:val="center"/>
          <w:rPr>
            <w:sz w:val="28"/>
            <w:szCs w:val="28"/>
          </w:rPr>
        </w:pPr>
        <w:r w:rsidRPr="0043688B">
          <w:rPr>
            <w:sz w:val="26"/>
            <w:szCs w:val="26"/>
          </w:rPr>
          <w:fldChar w:fldCharType="begin"/>
        </w:r>
        <w:r w:rsidR="00D77BB7" w:rsidRPr="0043688B">
          <w:rPr>
            <w:sz w:val="26"/>
            <w:szCs w:val="26"/>
          </w:rPr>
          <w:instrText>PAGE   \* MERGEFORMAT</w:instrText>
        </w:r>
        <w:r w:rsidRPr="0043688B">
          <w:rPr>
            <w:sz w:val="26"/>
            <w:szCs w:val="26"/>
          </w:rPr>
          <w:fldChar w:fldCharType="separate"/>
        </w:r>
        <w:r w:rsidR="006045F4">
          <w:rPr>
            <w:noProof/>
            <w:sz w:val="26"/>
            <w:szCs w:val="26"/>
          </w:rPr>
          <w:t>3</w:t>
        </w:r>
        <w:r w:rsidRPr="0043688B">
          <w:rPr>
            <w:sz w:val="26"/>
            <w:szCs w:val="26"/>
          </w:rPr>
          <w:fldChar w:fldCharType="end"/>
        </w:r>
      </w:p>
    </w:sdtContent>
  </w:sdt>
  <w:p w:rsidR="00D77BB7" w:rsidRDefault="00D77B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5E"/>
    <w:multiLevelType w:val="hybridMultilevel"/>
    <w:tmpl w:val="4A0ABA04"/>
    <w:lvl w:ilvl="0" w:tplc="D8A28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84796"/>
    <w:multiLevelType w:val="hybridMultilevel"/>
    <w:tmpl w:val="3538235C"/>
    <w:lvl w:ilvl="0" w:tplc="25C2D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F7284"/>
    <w:multiLevelType w:val="hybridMultilevel"/>
    <w:tmpl w:val="2312D49E"/>
    <w:lvl w:ilvl="0" w:tplc="C50CD706">
      <w:start w:val="2"/>
      <w:numFmt w:val="bullet"/>
      <w:lvlText w:val="-"/>
      <w:lvlJc w:val="left"/>
      <w:pPr>
        <w:ind w:left="928" w:hanging="360"/>
      </w:pPr>
      <w:rPr>
        <w:rFonts w:ascii="Arial" w:eastAsia="Arial Unicode MS" w:hAnsi="Arial" w:cs="Arial" w:hint="default"/>
        <w:color w:val="00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7C66D0D"/>
    <w:multiLevelType w:val="hybridMultilevel"/>
    <w:tmpl w:val="6F9AE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7C3633"/>
    <w:multiLevelType w:val="hybridMultilevel"/>
    <w:tmpl w:val="8D0A6168"/>
    <w:lvl w:ilvl="0" w:tplc="E3B2E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176698"/>
    <w:multiLevelType w:val="hybridMultilevel"/>
    <w:tmpl w:val="2556A8F8"/>
    <w:lvl w:ilvl="0" w:tplc="BEE05236">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6" w15:restartNumberingAfterBreak="0">
    <w:nsid w:val="11FA4DA1"/>
    <w:multiLevelType w:val="hybridMultilevel"/>
    <w:tmpl w:val="94FCF8BC"/>
    <w:lvl w:ilvl="0" w:tplc="9ABED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7067C1E"/>
    <w:multiLevelType w:val="hybridMultilevel"/>
    <w:tmpl w:val="FEFA6748"/>
    <w:lvl w:ilvl="0" w:tplc="2CC84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9324B10"/>
    <w:multiLevelType w:val="hybridMultilevel"/>
    <w:tmpl w:val="4C1674D8"/>
    <w:lvl w:ilvl="0" w:tplc="23F4A5C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4B1178"/>
    <w:multiLevelType w:val="hybridMultilevel"/>
    <w:tmpl w:val="981605A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640FEA"/>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2B24BD"/>
    <w:multiLevelType w:val="hybridMultilevel"/>
    <w:tmpl w:val="5AA6261C"/>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390A6D"/>
    <w:multiLevelType w:val="hybridMultilevel"/>
    <w:tmpl w:val="690EC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0E412B"/>
    <w:multiLevelType w:val="hybridMultilevel"/>
    <w:tmpl w:val="A190B3A4"/>
    <w:lvl w:ilvl="0" w:tplc="5D168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C05FC0"/>
    <w:multiLevelType w:val="hybridMultilevel"/>
    <w:tmpl w:val="148A3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CC1991"/>
    <w:multiLevelType w:val="hybridMultilevel"/>
    <w:tmpl w:val="C41CEA70"/>
    <w:lvl w:ilvl="0" w:tplc="13DC50A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8" w15:restartNumberingAfterBreak="0">
    <w:nsid w:val="36D95A77"/>
    <w:multiLevelType w:val="hybridMultilevel"/>
    <w:tmpl w:val="8618D1C6"/>
    <w:lvl w:ilvl="0" w:tplc="3DDA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0D5AD6"/>
    <w:multiLevelType w:val="hybridMultilevel"/>
    <w:tmpl w:val="1E700EEC"/>
    <w:lvl w:ilvl="0" w:tplc="5BE0F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4D5BEA"/>
    <w:multiLevelType w:val="hybridMultilevel"/>
    <w:tmpl w:val="B6C06ED0"/>
    <w:lvl w:ilvl="0" w:tplc="BB3C843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15:restartNumberingAfterBreak="0">
    <w:nsid w:val="4D5150D5"/>
    <w:multiLevelType w:val="hybridMultilevel"/>
    <w:tmpl w:val="C96A95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D527D8E"/>
    <w:multiLevelType w:val="hybridMultilevel"/>
    <w:tmpl w:val="042699DC"/>
    <w:lvl w:ilvl="0" w:tplc="1E76D6DC">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1831B5"/>
    <w:multiLevelType w:val="hybridMultilevel"/>
    <w:tmpl w:val="BDB6963A"/>
    <w:lvl w:ilvl="0" w:tplc="2E72275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4" w15:restartNumberingAfterBreak="0">
    <w:nsid w:val="4F0F80B4"/>
    <w:multiLevelType w:val="hybridMultilevel"/>
    <w:tmpl w:val="FFFFFFFF"/>
    <w:lvl w:ilvl="0" w:tplc="D1B6CEB4">
      <w:start w:val="1"/>
      <w:numFmt w:val="decimal"/>
      <w:lvlText w:val="%1)"/>
      <w:lvlJc w:val="left"/>
      <w:pPr>
        <w:ind w:left="928" w:hanging="360"/>
      </w:pPr>
      <w:rPr>
        <w:rFonts w:cs="Times New Roman"/>
        <w:color w:val="000000"/>
        <w:sz w:val="28"/>
        <w:szCs w:val="28"/>
      </w:rPr>
    </w:lvl>
    <w:lvl w:ilvl="1" w:tplc="04190019">
      <w:start w:val="1"/>
      <w:numFmt w:val="lowerLetter"/>
      <w:lvlText w:val="%2."/>
      <w:lvlJc w:val="left"/>
      <w:pPr>
        <w:ind w:left="1648" w:hanging="360"/>
      </w:pPr>
      <w:rPr>
        <w:rFonts w:cs="Times New Roman"/>
        <w:color w:val="000000"/>
      </w:rPr>
    </w:lvl>
    <w:lvl w:ilvl="2" w:tplc="0419001B">
      <w:start w:val="1"/>
      <w:numFmt w:val="lowerRoman"/>
      <w:lvlText w:val="%3."/>
      <w:lvlJc w:val="right"/>
      <w:pPr>
        <w:ind w:left="2368" w:hanging="180"/>
      </w:pPr>
      <w:rPr>
        <w:rFonts w:cs="Times New Roman"/>
        <w:color w:val="000000"/>
      </w:rPr>
    </w:lvl>
    <w:lvl w:ilvl="3" w:tplc="D1B6CEB4">
      <w:start w:val="1"/>
      <w:numFmt w:val="decimal"/>
      <w:lvlText w:val="%4."/>
      <w:lvlJc w:val="left"/>
      <w:pPr>
        <w:ind w:left="3088" w:hanging="360"/>
      </w:pPr>
      <w:rPr>
        <w:rFonts w:cs="Times New Roman"/>
        <w:color w:val="000000"/>
      </w:rPr>
    </w:lvl>
    <w:lvl w:ilvl="4" w:tplc="04190019">
      <w:start w:val="1"/>
      <w:numFmt w:val="lowerLetter"/>
      <w:lvlText w:val="%5."/>
      <w:lvlJc w:val="left"/>
      <w:pPr>
        <w:ind w:left="3808" w:hanging="360"/>
      </w:pPr>
      <w:rPr>
        <w:rFonts w:cs="Times New Roman"/>
        <w:color w:val="000000"/>
      </w:rPr>
    </w:lvl>
    <w:lvl w:ilvl="5" w:tplc="0419001B">
      <w:start w:val="1"/>
      <w:numFmt w:val="lowerRoman"/>
      <w:lvlText w:val="%6."/>
      <w:lvlJc w:val="right"/>
      <w:pPr>
        <w:ind w:left="4528" w:hanging="180"/>
      </w:pPr>
      <w:rPr>
        <w:rFonts w:cs="Times New Roman"/>
        <w:color w:val="000000"/>
      </w:rPr>
    </w:lvl>
    <w:lvl w:ilvl="6" w:tplc="D1B6CEB4">
      <w:start w:val="1"/>
      <w:numFmt w:val="decimal"/>
      <w:lvlText w:val="%7."/>
      <w:lvlJc w:val="left"/>
      <w:pPr>
        <w:ind w:left="5248" w:hanging="360"/>
      </w:pPr>
      <w:rPr>
        <w:rFonts w:cs="Times New Roman"/>
        <w:color w:val="000000"/>
      </w:rPr>
    </w:lvl>
    <w:lvl w:ilvl="7" w:tplc="04190019">
      <w:start w:val="1"/>
      <w:numFmt w:val="lowerLetter"/>
      <w:lvlText w:val="%8."/>
      <w:lvlJc w:val="left"/>
      <w:pPr>
        <w:ind w:left="5968" w:hanging="360"/>
      </w:pPr>
      <w:rPr>
        <w:rFonts w:cs="Times New Roman"/>
        <w:color w:val="000000"/>
      </w:rPr>
    </w:lvl>
    <w:lvl w:ilvl="8" w:tplc="0419001B">
      <w:start w:val="1"/>
      <w:numFmt w:val="lowerRoman"/>
      <w:lvlText w:val="%9."/>
      <w:lvlJc w:val="right"/>
      <w:pPr>
        <w:ind w:left="6688" w:hanging="180"/>
      </w:pPr>
      <w:rPr>
        <w:rFonts w:cs="Times New Roman"/>
        <w:color w:val="000000"/>
      </w:rPr>
    </w:lvl>
  </w:abstractNum>
  <w:abstractNum w:abstractNumId="25" w15:restartNumberingAfterBreak="0">
    <w:nsid w:val="513E7C29"/>
    <w:multiLevelType w:val="hybridMultilevel"/>
    <w:tmpl w:val="1632D8FA"/>
    <w:lvl w:ilvl="0" w:tplc="6332FAFA">
      <w:start w:val="1"/>
      <w:numFmt w:val="decimal"/>
      <w:lvlText w:val="%1."/>
      <w:lvlJc w:val="left"/>
      <w:pPr>
        <w:ind w:left="786"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40C82"/>
    <w:multiLevelType w:val="hybridMultilevel"/>
    <w:tmpl w:val="8D0447A4"/>
    <w:lvl w:ilvl="0" w:tplc="029C722C">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49D5D21"/>
    <w:multiLevelType w:val="hybridMultilevel"/>
    <w:tmpl w:val="271E20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4FA3B06"/>
    <w:multiLevelType w:val="hybridMultilevel"/>
    <w:tmpl w:val="821021E4"/>
    <w:lvl w:ilvl="0" w:tplc="96B0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625055"/>
    <w:multiLevelType w:val="hybridMultilevel"/>
    <w:tmpl w:val="FFFFFFFF"/>
    <w:lvl w:ilvl="0" w:tplc="0DC6E458">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0" w15:restartNumberingAfterBreak="0">
    <w:nsid w:val="57854AF5"/>
    <w:multiLevelType w:val="hybridMultilevel"/>
    <w:tmpl w:val="885CC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5B560F"/>
    <w:multiLevelType w:val="hybridMultilevel"/>
    <w:tmpl w:val="8D3A6C1A"/>
    <w:lvl w:ilvl="0" w:tplc="04190011">
      <w:start w:val="1"/>
      <w:numFmt w:val="decimal"/>
      <w:lvlText w:val="%1)"/>
      <w:lvlJc w:val="left"/>
      <w:pPr>
        <w:ind w:left="107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DF11EA"/>
    <w:multiLevelType w:val="hybridMultilevel"/>
    <w:tmpl w:val="47F27D88"/>
    <w:lvl w:ilvl="0" w:tplc="04FA534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FE4C6A"/>
    <w:multiLevelType w:val="hybridMultilevel"/>
    <w:tmpl w:val="57DAD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F8959DC"/>
    <w:multiLevelType w:val="hybridMultilevel"/>
    <w:tmpl w:val="E18EB494"/>
    <w:lvl w:ilvl="0" w:tplc="493C0D3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7CA6D67"/>
    <w:multiLevelType w:val="hybridMultilevel"/>
    <w:tmpl w:val="6C66FD9A"/>
    <w:lvl w:ilvl="0" w:tplc="C2DABE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84C7553"/>
    <w:multiLevelType w:val="hybridMultilevel"/>
    <w:tmpl w:val="153C01C2"/>
    <w:lvl w:ilvl="0" w:tplc="93CED3C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7" w15:restartNumberingAfterBreak="0">
    <w:nsid w:val="6EE103C8"/>
    <w:multiLevelType w:val="hybridMultilevel"/>
    <w:tmpl w:val="F1B8C430"/>
    <w:lvl w:ilvl="0" w:tplc="AA08920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032045B"/>
    <w:multiLevelType w:val="hybridMultilevel"/>
    <w:tmpl w:val="2A7A192C"/>
    <w:lvl w:ilvl="0" w:tplc="B3789888">
      <w:start w:val="1"/>
      <w:numFmt w:val="decimal"/>
      <w:lvlText w:val="%1."/>
      <w:lvlJc w:val="left"/>
      <w:pPr>
        <w:ind w:left="927" w:hanging="360"/>
      </w:pPr>
      <w:rPr>
        <w:rFonts w:eastAsiaTheme="minorHAns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266227"/>
    <w:multiLevelType w:val="hybridMultilevel"/>
    <w:tmpl w:val="86FCD284"/>
    <w:lvl w:ilvl="0" w:tplc="30F4532E">
      <w:start w:val="1"/>
      <w:numFmt w:val="decimal"/>
      <w:lvlText w:val="%1."/>
      <w:lvlJc w:val="left"/>
      <w:pPr>
        <w:ind w:left="1425" w:hanging="57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0" w15:restartNumberingAfterBreak="0">
    <w:nsid w:val="72840699"/>
    <w:multiLevelType w:val="hybridMultilevel"/>
    <w:tmpl w:val="8DA0CEAC"/>
    <w:lvl w:ilvl="0" w:tplc="51F6D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876AF2"/>
    <w:multiLevelType w:val="hybridMultilevel"/>
    <w:tmpl w:val="E410E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724975"/>
    <w:multiLevelType w:val="multilevel"/>
    <w:tmpl w:val="32CAF13C"/>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B03AAF"/>
    <w:multiLevelType w:val="hybridMultilevel"/>
    <w:tmpl w:val="2FA66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D75432"/>
    <w:multiLevelType w:val="hybridMultilevel"/>
    <w:tmpl w:val="2DA09E16"/>
    <w:lvl w:ilvl="0" w:tplc="64EE5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CDA0FC5"/>
    <w:multiLevelType w:val="hybridMultilevel"/>
    <w:tmpl w:val="ED985F3E"/>
    <w:lvl w:ilvl="0" w:tplc="77100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17"/>
  </w:num>
  <w:num w:numId="5">
    <w:abstractNumId w:val="35"/>
  </w:num>
  <w:num w:numId="6">
    <w:abstractNumId w:val="43"/>
  </w:num>
  <w:num w:numId="7">
    <w:abstractNumId w:val="37"/>
  </w:num>
  <w:num w:numId="8">
    <w:abstractNumId w:val="5"/>
  </w:num>
  <w:num w:numId="9">
    <w:abstractNumId w:val="31"/>
  </w:num>
  <w:num w:numId="10">
    <w:abstractNumId w:val="32"/>
  </w:num>
  <w:num w:numId="11">
    <w:abstractNumId w:val="8"/>
  </w:num>
  <w:num w:numId="12">
    <w:abstractNumId w:val="25"/>
  </w:num>
  <w:num w:numId="13">
    <w:abstractNumId w:val="23"/>
  </w:num>
  <w:num w:numId="14">
    <w:abstractNumId w:val="18"/>
  </w:num>
  <w:num w:numId="15">
    <w:abstractNumId w:val="11"/>
  </w:num>
  <w:num w:numId="16">
    <w:abstractNumId w:val="15"/>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8"/>
  </w:num>
  <w:num w:numId="20">
    <w:abstractNumId w:val="26"/>
  </w:num>
  <w:num w:numId="21">
    <w:abstractNumId w:val="33"/>
  </w:num>
  <w:num w:numId="22">
    <w:abstractNumId w:val="7"/>
  </w:num>
  <w:num w:numId="23">
    <w:abstractNumId w:val="19"/>
  </w:num>
  <w:num w:numId="24">
    <w:abstractNumId w:val="4"/>
  </w:num>
  <w:num w:numId="25">
    <w:abstractNumId w:val="6"/>
  </w:num>
  <w:num w:numId="26">
    <w:abstractNumId w:val="3"/>
  </w:num>
  <w:num w:numId="27">
    <w:abstractNumId w:val="36"/>
  </w:num>
  <w:num w:numId="28">
    <w:abstractNumId w:val="28"/>
  </w:num>
  <w:num w:numId="29">
    <w:abstractNumId w:val="0"/>
  </w:num>
  <w:num w:numId="30">
    <w:abstractNumId w:val="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3"/>
  </w:num>
  <w:num w:numId="36">
    <w:abstractNumId w:val="45"/>
  </w:num>
  <w:num w:numId="37">
    <w:abstractNumId w:val="44"/>
  </w:num>
  <w:num w:numId="38">
    <w:abstractNumId w:val="10"/>
  </w:num>
  <w:num w:numId="39">
    <w:abstractNumId w:val="40"/>
  </w:num>
  <w:num w:numId="40">
    <w:abstractNumId w:val="42"/>
  </w:num>
  <w:num w:numId="41">
    <w:abstractNumId w:val="1"/>
  </w:num>
  <w:num w:numId="42">
    <w:abstractNumId w:val="39"/>
  </w:num>
  <w:num w:numId="43">
    <w:abstractNumId w:val="22"/>
  </w:num>
  <w:num w:numId="44">
    <w:abstractNumId w:val="12"/>
  </w:num>
  <w:num w:numId="45">
    <w:abstractNumId w:val="41"/>
  </w:num>
  <w:num w:numId="46">
    <w:abstractNumId w:val="3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C2"/>
    <w:rsid w:val="000000C3"/>
    <w:rsid w:val="000004CB"/>
    <w:rsid w:val="000013C3"/>
    <w:rsid w:val="00001B71"/>
    <w:rsid w:val="00003FA8"/>
    <w:rsid w:val="000044FF"/>
    <w:rsid w:val="00006E69"/>
    <w:rsid w:val="00007456"/>
    <w:rsid w:val="00010390"/>
    <w:rsid w:val="0001221F"/>
    <w:rsid w:val="0001243E"/>
    <w:rsid w:val="00020018"/>
    <w:rsid w:val="0002331F"/>
    <w:rsid w:val="00026F0A"/>
    <w:rsid w:val="00031113"/>
    <w:rsid w:val="00031D8E"/>
    <w:rsid w:val="00033C50"/>
    <w:rsid w:val="00035395"/>
    <w:rsid w:val="00035ABC"/>
    <w:rsid w:val="00035BB3"/>
    <w:rsid w:val="00036731"/>
    <w:rsid w:val="00036B95"/>
    <w:rsid w:val="000415F8"/>
    <w:rsid w:val="00041D13"/>
    <w:rsid w:val="00043283"/>
    <w:rsid w:val="0004335D"/>
    <w:rsid w:val="00044086"/>
    <w:rsid w:val="00044273"/>
    <w:rsid w:val="00044AD4"/>
    <w:rsid w:val="00045209"/>
    <w:rsid w:val="00046C3D"/>
    <w:rsid w:val="00047221"/>
    <w:rsid w:val="000544E9"/>
    <w:rsid w:val="000557D5"/>
    <w:rsid w:val="0005795B"/>
    <w:rsid w:val="0006072B"/>
    <w:rsid w:val="00062736"/>
    <w:rsid w:val="00062E5E"/>
    <w:rsid w:val="00063658"/>
    <w:rsid w:val="000639E3"/>
    <w:rsid w:val="00063AEA"/>
    <w:rsid w:val="00066914"/>
    <w:rsid w:val="00070CA0"/>
    <w:rsid w:val="00071804"/>
    <w:rsid w:val="00071E67"/>
    <w:rsid w:val="0007311F"/>
    <w:rsid w:val="000731DC"/>
    <w:rsid w:val="000733A7"/>
    <w:rsid w:val="00073B48"/>
    <w:rsid w:val="00073B74"/>
    <w:rsid w:val="00074366"/>
    <w:rsid w:val="00076285"/>
    <w:rsid w:val="00076936"/>
    <w:rsid w:val="00076A8B"/>
    <w:rsid w:val="0007743F"/>
    <w:rsid w:val="00077C8B"/>
    <w:rsid w:val="00081903"/>
    <w:rsid w:val="00082134"/>
    <w:rsid w:val="00082CB3"/>
    <w:rsid w:val="000844FF"/>
    <w:rsid w:val="00084FB7"/>
    <w:rsid w:val="00086A12"/>
    <w:rsid w:val="00087768"/>
    <w:rsid w:val="00090552"/>
    <w:rsid w:val="00090AA5"/>
    <w:rsid w:val="00092FA2"/>
    <w:rsid w:val="00093E04"/>
    <w:rsid w:val="00095C1D"/>
    <w:rsid w:val="00097919"/>
    <w:rsid w:val="000A026E"/>
    <w:rsid w:val="000A183B"/>
    <w:rsid w:val="000A1FBF"/>
    <w:rsid w:val="000A2355"/>
    <w:rsid w:val="000A4E72"/>
    <w:rsid w:val="000A61D1"/>
    <w:rsid w:val="000B45FB"/>
    <w:rsid w:val="000B7336"/>
    <w:rsid w:val="000C18FE"/>
    <w:rsid w:val="000C19D2"/>
    <w:rsid w:val="000C2A12"/>
    <w:rsid w:val="000C2F9B"/>
    <w:rsid w:val="000C2FB6"/>
    <w:rsid w:val="000C4127"/>
    <w:rsid w:val="000C44CF"/>
    <w:rsid w:val="000C46BF"/>
    <w:rsid w:val="000C5FB1"/>
    <w:rsid w:val="000C6B6C"/>
    <w:rsid w:val="000C6F9C"/>
    <w:rsid w:val="000D06DF"/>
    <w:rsid w:val="000D0B49"/>
    <w:rsid w:val="000D1EA0"/>
    <w:rsid w:val="000D2788"/>
    <w:rsid w:val="000D3116"/>
    <w:rsid w:val="000D3BA4"/>
    <w:rsid w:val="000D3C8F"/>
    <w:rsid w:val="000D413B"/>
    <w:rsid w:val="000D5C39"/>
    <w:rsid w:val="000D5F27"/>
    <w:rsid w:val="000E2F0B"/>
    <w:rsid w:val="000E40B2"/>
    <w:rsid w:val="000E469A"/>
    <w:rsid w:val="000E5E91"/>
    <w:rsid w:val="000E7D36"/>
    <w:rsid w:val="000F0952"/>
    <w:rsid w:val="000F136C"/>
    <w:rsid w:val="000F34F1"/>
    <w:rsid w:val="000F430B"/>
    <w:rsid w:val="000F7C3D"/>
    <w:rsid w:val="00101069"/>
    <w:rsid w:val="001010A7"/>
    <w:rsid w:val="001010D8"/>
    <w:rsid w:val="0010183C"/>
    <w:rsid w:val="00101B5C"/>
    <w:rsid w:val="0010244B"/>
    <w:rsid w:val="001029ED"/>
    <w:rsid w:val="00102FA4"/>
    <w:rsid w:val="001030D6"/>
    <w:rsid w:val="001116E2"/>
    <w:rsid w:val="00111F19"/>
    <w:rsid w:val="00112679"/>
    <w:rsid w:val="00112B09"/>
    <w:rsid w:val="0011357B"/>
    <w:rsid w:val="00113827"/>
    <w:rsid w:val="0011394F"/>
    <w:rsid w:val="001155F5"/>
    <w:rsid w:val="0011670D"/>
    <w:rsid w:val="00117BB0"/>
    <w:rsid w:val="00117F6C"/>
    <w:rsid w:val="0012064C"/>
    <w:rsid w:val="001219F5"/>
    <w:rsid w:val="001223DB"/>
    <w:rsid w:val="00122BB3"/>
    <w:rsid w:val="00123062"/>
    <w:rsid w:val="00123301"/>
    <w:rsid w:val="00124C7A"/>
    <w:rsid w:val="00124D50"/>
    <w:rsid w:val="00124EAA"/>
    <w:rsid w:val="001322A3"/>
    <w:rsid w:val="00132473"/>
    <w:rsid w:val="00133BCC"/>
    <w:rsid w:val="00134858"/>
    <w:rsid w:val="00135AFC"/>
    <w:rsid w:val="00135C19"/>
    <w:rsid w:val="00136849"/>
    <w:rsid w:val="0014142A"/>
    <w:rsid w:val="00141666"/>
    <w:rsid w:val="00141A9A"/>
    <w:rsid w:val="00141D3F"/>
    <w:rsid w:val="00143DA6"/>
    <w:rsid w:val="00147A2C"/>
    <w:rsid w:val="0015287E"/>
    <w:rsid w:val="00153F74"/>
    <w:rsid w:val="0015451B"/>
    <w:rsid w:val="00154994"/>
    <w:rsid w:val="001563B4"/>
    <w:rsid w:val="001601E1"/>
    <w:rsid w:val="00161559"/>
    <w:rsid w:val="00161F2E"/>
    <w:rsid w:val="001620AC"/>
    <w:rsid w:val="00162295"/>
    <w:rsid w:val="001624AD"/>
    <w:rsid w:val="00162E4D"/>
    <w:rsid w:val="0016347D"/>
    <w:rsid w:val="00165B43"/>
    <w:rsid w:val="0016776F"/>
    <w:rsid w:val="00170707"/>
    <w:rsid w:val="00172C63"/>
    <w:rsid w:val="001730FB"/>
    <w:rsid w:val="0017396F"/>
    <w:rsid w:val="00174644"/>
    <w:rsid w:val="00174B49"/>
    <w:rsid w:val="00176867"/>
    <w:rsid w:val="00176F8D"/>
    <w:rsid w:val="00177E51"/>
    <w:rsid w:val="00180ADC"/>
    <w:rsid w:val="00181776"/>
    <w:rsid w:val="001834CE"/>
    <w:rsid w:val="00183821"/>
    <w:rsid w:val="001875E5"/>
    <w:rsid w:val="00187AA5"/>
    <w:rsid w:val="00187E7E"/>
    <w:rsid w:val="0019077B"/>
    <w:rsid w:val="00190B9D"/>
    <w:rsid w:val="0019158E"/>
    <w:rsid w:val="00191A61"/>
    <w:rsid w:val="0019250E"/>
    <w:rsid w:val="00194D37"/>
    <w:rsid w:val="0019684F"/>
    <w:rsid w:val="001A25E8"/>
    <w:rsid w:val="001A42D7"/>
    <w:rsid w:val="001A59C0"/>
    <w:rsid w:val="001A6AAB"/>
    <w:rsid w:val="001B07F8"/>
    <w:rsid w:val="001B159C"/>
    <w:rsid w:val="001B23BE"/>
    <w:rsid w:val="001B2B3A"/>
    <w:rsid w:val="001B3CF8"/>
    <w:rsid w:val="001B4214"/>
    <w:rsid w:val="001B54D3"/>
    <w:rsid w:val="001B5AF1"/>
    <w:rsid w:val="001B7CB8"/>
    <w:rsid w:val="001C1A25"/>
    <w:rsid w:val="001C2DE2"/>
    <w:rsid w:val="001C2F47"/>
    <w:rsid w:val="001C4A0D"/>
    <w:rsid w:val="001C650C"/>
    <w:rsid w:val="001C65AF"/>
    <w:rsid w:val="001C7BDE"/>
    <w:rsid w:val="001D0759"/>
    <w:rsid w:val="001D0DB2"/>
    <w:rsid w:val="001D255C"/>
    <w:rsid w:val="001D358C"/>
    <w:rsid w:val="001D3836"/>
    <w:rsid w:val="001D3998"/>
    <w:rsid w:val="001D57CA"/>
    <w:rsid w:val="001D5D25"/>
    <w:rsid w:val="001D6571"/>
    <w:rsid w:val="001E06F9"/>
    <w:rsid w:val="001E111F"/>
    <w:rsid w:val="001E17FE"/>
    <w:rsid w:val="001E201D"/>
    <w:rsid w:val="001E2CA4"/>
    <w:rsid w:val="001E6869"/>
    <w:rsid w:val="001E70FE"/>
    <w:rsid w:val="001F024C"/>
    <w:rsid w:val="001F0AE6"/>
    <w:rsid w:val="001F0C6A"/>
    <w:rsid w:val="001F34C0"/>
    <w:rsid w:val="001F5665"/>
    <w:rsid w:val="001F57B8"/>
    <w:rsid w:val="001F5EB1"/>
    <w:rsid w:val="001F5F39"/>
    <w:rsid w:val="001F6678"/>
    <w:rsid w:val="001F693F"/>
    <w:rsid w:val="0020213F"/>
    <w:rsid w:val="00202464"/>
    <w:rsid w:val="002026AC"/>
    <w:rsid w:val="00202CC5"/>
    <w:rsid w:val="00202ED3"/>
    <w:rsid w:val="002037F3"/>
    <w:rsid w:val="002049FA"/>
    <w:rsid w:val="00205543"/>
    <w:rsid w:val="00207AA3"/>
    <w:rsid w:val="00207C2F"/>
    <w:rsid w:val="002127B4"/>
    <w:rsid w:val="00212E9D"/>
    <w:rsid w:val="00212F97"/>
    <w:rsid w:val="00215FDE"/>
    <w:rsid w:val="00216922"/>
    <w:rsid w:val="00216B11"/>
    <w:rsid w:val="00216F94"/>
    <w:rsid w:val="00217FE3"/>
    <w:rsid w:val="00220520"/>
    <w:rsid w:val="002206A1"/>
    <w:rsid w:val="00220D83"/>
    <w:rsid w:val="002229AF"/>
    <w:rsid w:val="00224D7F"/>
    <w:rsid w:val="00226D34"/>
    <w:rsid w:val="00227F80"/>
    <w:rsid w:val="002308D3"/>
    <w:rsid w:val="00232A58"/>
    <w:rsid w:val="0023387B"/>
    <w:rsid w:val="0023502B"/>
    <w:rsid w:val="0024023D"/>
    <w:rsid w:val="0024280A"/>
    <w:rsid w:val="00242B7F"/>
    <w:rsid w:val="002431D3"/>
    <w:rsid w:val="00244438"/>
    <w:rsid w:val="002454F5"/>
    <w:rsid w:val="00245D0A"/>
    <w:rsid w:val="00245EE5"/>
    <w:rsid w:val="002469A9"/>
    <w:rsid w:val="00246BA2"/>
    <w:rsid w:val="00247229"/>
    <w:rsid w:val="00250B23"/>
    <w:rsid w:val="0025147F"/>
    <w:rsid w:val="00252A80"/>
    <w:rsid w:val="00253DB5"/>
    <w:rsid w:val="002549B4"/>
    <w:rsid w:val="00254D28"/>
    <w:rsid w:val="0025755A"/>
    <w:rsid w:val="002579E9"/>
    <w:rsid w:val="00257B7D"/>
    <w:rsid w:val="00260078"/>
    <w:rsid w:val="00262170"/>
    <w:rsid w:val="0026239F"/>
    <w:rsid w:val="0026402D"/>
    <w:rsid w:val="002651EE"/>
    <w:rsid w:val="00265709"/>
    <w:rsid w:val="00265F7E"/>
    <w:rsid w:val="002661F1"/>
    <w:rsid w:val="002705E0"/>
    <w:rsid w:val="00271B95"/>
    <w:rsid w:val="00272C6D"/>
    <w:rsid w:val="002752F6"/>
    <w:rsid w:val="0027697F"/>
    <w:rsid w:val="002806F4"/>
    <w:rsid w:val="00282100"/>
    <w:rsid w:val="0028312F"/>
    <w:rsid w:val="0028363A"/>
    <w:rsid w:val="00283CB8"/>
    <w:rsid w:val="00286ED1"/>
    <w:rsid w:val="00290FC2"/>
    <w:rsid w:val="00291BC3"/>
    <w:rsid w:val="00292059"/>
    <w:rsid w:val="00292B41"/>
    <w:rsid w:val="00294D6E"/>
    <w:rsid w:val="00296C2D"/>
    <w:rsid w:val="002A0095"/>
    <w:rsid w:val="002A14E6"/>
    <w:rsid w:val="002A20A0"/>
    <w:rsid w:val="002A409E"/>
    <w:rsid w:val="002A4220"/>
    <w:rsid w:val="002A720D"/>
    <w:rsid w:val="002A7D9A"/>
    <w:rsid w:val="002B10D6"/>
    <w:rsid w:val="002B24AF"/>
    <w:rsid w:val="002B5445"/>
    <w:rsid w:val="002B7735"/>
    <w:rsid w:val="002C0054"/>
    <w:rsid w:val="002C1284"/>
    <w:rsid w:val="002C22B5"/>
    <w:rsid w:val="002C3F15"/>
    <w:rsid w:val="002C45FC"/>
    <w:rsid w:val="002C5040"/>
    <w:rsid w:val="002C6331"/>
    <w:rsid w:val="002C701D"/>
    <w:rsid w:val="002D19DA"/>
    <w:rsid w:val="002D2A0D"/>
    <w:rsid w:val="002D33F5"/>
    <w:rsid w:val="002D38D6"/>
    <w:rsid w:val="002D3954"/>
    <w:rsid w:val="002D4828"/>
    <w:rsid w:val="002D48CF"/>
    <w:rsid w:val="002D5D20"/>
    <w:rsid w:val="002E511B"/>
    <w:rsid w:val="002E59D7"/>
    <w:rsid w:val="002E76A0"/>
    <w:rsid w:val="002F06B1"/>
    <w:rsid w:val="002F1953"/>
    <w:rsid w:val="002F2108"/>
    <w:rsid w:val="002F2881"/>
    <w:rsid w:val="002F2C93"/>
    <w:rsid w:val="002F430E"/>
    <w:rsid w:val="002F46BA"/>
    <w:rsid w:val="002F4A3F"/>
    <w:rsid w:val="002F4D1A"/>
    <w:rsid w:val="002F5495"/>
    <w:rsid w:val="002F7E8C"/>
    <w:rsid w:val="00300148"/>
    <w:rsid w:val="00300D7F"/>
    <w:rsid w:val="00300EF5"/>
    <w:rsid w:val="0030348C"/>
    <w:rsid w:val="003055D8"/>
    <w:rsid w:val="00306F22"/>
    <w:rsid w:val="0030780F"/>
    <w:rsid w:val="00307DC0"/>
    <w:rsid w:val="003104ED"/>
    <w:rsid w:val="0031105C"/>
    <w:rsid w:val="003121AA"/>
    <w:rsid w:val="00313160"/>
    <w:rsid w:val="00314EAF"/>
    <w:rsid w:val="00320B53"/>
    <w:rsid w:val="00321DBC"/>
    <w:rsid w:val="00321E00"/>
    <w:rsid w:val="00322245"/>
    <w:rsid w:val="0032360E"/>
    <w:rsid w:val="0032432D"/>
    <w:rsid w:val="0032541E"/>
    <w:rsid w:val="003256AD"/>
    <w:rsid w:val="00325A6F"/>
    <w:rsid w:val="0032671B"/>
    <w:rsid w:val="0032756D"/>
    <w:rsid w:val="00327976"/>
    <w:rsid w:val="00331F15"/>
    <w:rsid w:val="003320A9"/>
    <w:rsid w:val="003327DE"/>
    <w:rsid w:val="00332A3F"/>
    <w:rsid w:val="00335114"/>
    <w:rsid w:val="00335BE5"/>
    <w:rsid w:val="00337B42"/>
    <w:rsid w:val="003404AB"/>
    <w:rsid w:val="00340871"/>
    <w:rsid w:val="00340B72"/>
    <w:rsid w:val="003438BE"/>
    <w:rsid w:val="00345CF7"/>
    <w:rsid w:val="003462E1"/>
    <w:rsid w:val="00346DCF"/>
    <w:rsid w:val="00350343"/>
    <w:rsid w:val="0035137A"/>
    <w:rsid w:val="00352150"/>
    <w:rsid w:val="00353604"/>
    <w:rsid w:val="00354F57"/>
    <w:rsid w:val="003556DB"/>
    <w:rsid w:val="0035576C"/>
    <w:rsid w:val="00356066"/>
    <w:rsid w:val="0035701F"/>
    <w:rsid w:val="00357622"/>
    <w:rsid w:val="00362A71"/>
    <w:rsid w:val="00365D71"/>
    <w:rsid w:val="00365FC4"/>
    <w:rsid w:val="003661BD"/>
    <w:rsid w:val="003668BC"/>
    <w:rsid w:val="00367234"/>
    <w:rsid w:val="0037154C"/>
    <w:rsid w:val="00371F86"/>
    <w:rsid w:val="00372928"/>
    <w:rsid w:val="00373466"/>
    <w:rsid w:val="00373552"/>
    <w:rsid w:val="00374202"/>
    <w:rsid w:val="003759C1"/>
    <w:rsid w:val="003763F4"/>
    <w:rsid w:val="003800B2"/>
    <w:rsid w:val="0038250B"/>
    <w:rsid w:val="00383189"/>
    <w:rsid w:val="00383453"/>
    <w:rsid w:val="00383CCC"/>
    <w:rsid w:val="003843ED"/>
    <w:rsid w:val="00386B8E"/>
    <w:rsid w:val="00386FA0"/>
    <w:rsid w:val="00387292"/>
    <w:rsid w:val="003901B6"/>
    <w:rsid w:val="00391520"/>
    <w:rsid w:val="003927DA"/>
    <w:rsid w:val="00393602"/>
    <w:rsid w:val="003938CC"/>
    <w:rsid w:val="003942AB"/>
    <w:rsid w:val="00394540"/>
    <w:rsid w:val="00395AC0"/>
    <w:rsid w:val="00396160"/>
    <w:rsid w:val="003964DF"/>
    <w:rsid w:val="00397FC8"/>
    <w:rsid w:val="003A360C"/>
    <w:rsid w:val="003A5723"/>
    <w:rsid w:val="003B07D1"/>
    <w:rsid w:val="003B0CAB"/>
    <w:rsid w:val="003B0F88"/>
    <w:rsid w:val="003B2964"/>
    <w:rsid w:val="003B3EA4"/>
    <w:rsid w:val="003B533D"/>
    <w:rsid w:val="003B598F"/>
    <w:rsid w:val="003B5FC5"/>
    <w:rsid w:val="003B68D7"/>
    <w:rsid w:val="003B6E1D"/>
    <w:rsid w:val="003C0006"/>
    <w:rsid w:val="003C0F83"/>
    <w:rsid w:val="003C1DF1"/>
    <w:rsid w:val="003C2EE6"/>
    <w:rsid w:val="003C468D"/>
    <w:rsid w:val="003C5128"/>
    <w:rsid w:val="003C53A3"/>
    <w:rsid w:val="003C688E"/>
    <w:rsid w:val="003C71D6"/>
    <w:rsid w:val="003C7374"/>
    <w:rsid w:val="003D2A06"/>
    <w:rsid w:val="003D4E40"/>
    <w:rsid w:val="003D6248"/>
    <w:rsid w:val="003E1CB0"/>
    <w:rsid w:val="003E4EB3"/>
    <w:rsid w:val="003E5205"/>
    <w:rsid w:val="003E5B2A"/>
    <w:rsid w:val="003E656E"/>
    <w:rsid w:val="003F0DEB"/>
    <w:rsid w:val="003F1CEF"/>
    <w:rsid w:val="003F41AF"/>
    <w:rsid w:val="003F5CD1"/>
    <w:rsid w:val="003F71E8"/>
    <w:rsid w:val="00400526"/>
    <w:rsid w:val="00401B5D"/>
    <w:rsid w:val="0040346C"/>
    <w:rsid w:val="004049AB"/>
    <w:rsid w:val="00405411"/>
    <w:rsid w:val="004065BB"/>
    <w:rsid w:val="00406949"/>
    <w:rsid w:val="00407DEF"/>
    <w:rsid w:val="0041090D"/>
    <w:rsid w:val="00411AF4"/>
    <w:rsid w:val="00414492"/>
    <w:rsid w:val="00414F65"/>
    <w:rsid w:val="00415417"/>
    <w:rsid w:val="0041541B"/>
    <w:rsid w:val="0041561B"/>
    <w:rsid w:val="00415B94"/>
    <w:rsid w:val="00417C6E"/>
    <w:rsid w:val="00420905"/>
    <w:rsid w:val="00420B31"/>
    <w:rsid w:val="00425992"/>
    <w:rsid w:val="00425F44"/>
    <w:rsid w:val="0042662D"/>
    <w:rsid w:val="00426642"/>
    <w:rsid w:val="00426B08"/>
    <w:rsid w:val="00427DEB"/>
    <w:rsid w:val="00427E4F"/>
    <w:rsid w:val="0043064F"/>
    <w:rsid w:val="004306AE"/>
    <w:rsid w:val="0043151A"/>
    <w:rsid w:val="00431BB6"/>
    <w:rsid w:val="0043323E"/>
    <w:rsid w:val="0043688B"/>
    <w:rsid w:val="00440B7C"/>
    <w:rsid w:val="004412C2"/>
    <w:rsid w:val="004415EF"/>
    <w:rsid w:val="00443C57"/>
    <w:rsid w:val="004457C8"/>
    <w:rsid w:val="00445EEF"/>
    <w:rsid w:val="00446681"/>
    <w:rsid w:val="004470EB"/>
    <w:rsid w:val="0044722F"/>
    <w:rsid w:val="0044762D"/>
    <w:rsid w:val="004527D1"/>
    <w:rsid w:val="0045422F"/>
    <w:rsid w:val="0045524D"/>
    <w:rsid w:val="00455632"/>
    <w:rsid w:val="00455B36"/>
    <w:rsid w:val="004577B8"/>
    <w:rsid w:val="0046058E"/>
    <w:rsid w:val="00461DCC"/>
    <w:rsid w:val="00463231"/>
    <w:rsid w:val="004632E4"/>
    <w:rsid w:val="0046404A"/>
    <w:rsid w:val="00465F66"/>
    <w:rsid w:val="00466123"/>
    <w:rsid w:val="00470418"/>
    <w:rsid w:val="00470736"/>
    <w:rsid w:val="00471E05"/>
    <w:rsid w:val="004743A3"/>
    <w:rsid w:val="004746FB"/>
    <w:rsid w:val="00474848"/>
    <w:rsid w:val="004761F7"/>
    <w:rsid w:val="004778F4"/>
    <w:rsid w:val="00477CD7"/>
    <w:rsid w:val="00480EC4"/>
    <w:rsid w:val="00481C22"/>
    <w:rsid w:val="0048364D"/>
    <w:rsid w:val="00484563"/>
    <w:rsid w:val="00486278"/>
    <w:rsid w:val="00487AF6"/>
    <w:rsid w:val="0049129C"/>
    <w:rsid w:val="00491954"/>
    <w:rsid w:val="00493C85"/>
    <w:rsid w:val="00495467"/>
    <w:rsid w:val="004961F7"/>
    <w:rsid w:val="004967F4"/>
    <w:rsid w:val="004976FD"/>
    <w:rsid w:val="004A0B4D"/>
    <w:rsid w:val="004A19C7"/>
    <w:rsid w:val="004A21FC"/>
    <w:rsid w:val="004A2CFD"/>
    <w:rsid w:val="004A37DA"/>
    <w:rsid w:val="004A4B19"/>
    <w:rsid w:val="004A5CBB"/>
    <w:rsid w:val="004A61D2"/>
    <w:rsid w:val="004B0471"/>
    <w:rsid w:val="004B20E3"/>
    <w:rsid w:val="004B27DD"/>
    <w:rsid w:val="004B38CC"/>
    <w:rsid w:val="004B45D6"/>
    <w:rsid w:val="004B7324"/>
    <w:rsid w:val="004B7BC5"/>
    <w:rsid w:val="004C21D5"/>
    <w:rsid w:val="004C27DD"/>
    <w:rsid w:val="004C3BCA"/>
    <w:rsid w:val="004C5548"/>
    <w:rsid w:val="004C56FC"/>
    <w:rsid w:val="004C5F38"/>
    <w:rsid w:val="004C72CD"/>
    <w:rsid w:val="004C7E4C"/>
    <w:rsid w:val="004D007A"/>
    <w:rsid w:val="004D0231"/>
    <w:rsid w:val="004D02BD"/>
    <w:rsid w:val="004D2E8F"/>
    <w:rsid w:val="004D4A4E"/>
    <w:rsid w:val="004D5D4C"/>
    <w:rsid w:val="004D7109"/>
    <w:rsid w:val="004D7137"/>
    <w:rsid w:val="004E022D"/>
    <w:rsid w:val="004E13B4"/>
    <w:rsid w:val="004E4322"/>
    <w:rsid w:val="004E5E2D"/>
    <w:rsid w:val="004E6935"/>
    <w:rsid w:val="004E78F6"/>
    <w:rsid w:val="004E7E79"/>
    <w:rsid w:val="004F13E1"/>
    <w:rsid w:val="004F1CEC"/>
    <w:rsid w:val="004F29E6"/>
    <w:rsid w:val="004F3C51"/>
    <w:rsid w:val="004F3F94"/>
    <w:rsid w:val="004F42FF"/>
    <w:rsid w:val="004F50A0"/>
    <w:rsid w:val="004F5F3F"/>
    <w:rsid w:val="004F718B"/>
    <w:rsid w:val="00500948"/>
    <w:rsid w:val="00502035"/>
    <w:rsid w:val="0050220D"/>
    <w:rsid w:val="00502E4D"/>
    <w:rsid w:val="00503240"/>
    <w:rsid w:val="0050363D"/>
    <w:rsid w:val="00503D76"/>
    <w:rsid w:val="00504288"/>
    <w:rsid w:val="0050438F"/>
    <w:rsid w:val="00504617"/>
    <w:rsid w:val="00506915"/>
    <w:rsid w:val="005072DA"/>
    <w:rsid w:val="0050732D"/>
    <w:rsid w:val="00507E98"/>
    <w:rsid w:val="00513BD5"/>
    <w:rsid w:val="00521134"/>
    <w:rsid w:val="00521768"/>
    <w:rsid w:val="00522B7A"/>
    <w:rsid w:val="0052314A"/>
    <w:rsid w:val="0052355C"/>
    <w:rsid w:val="00523C71"/>
    <w:rsid w:val="0052499A"/>
    <w:rsid w:val="00526218"/>
    <w:rsid w:val="0052698B"/>
    <w:rsid w:val="00526A5C"/>
    <w:rsid w:val="00526F99"/>
    <w:rsid w:val="00530004"/>
    <w:rsid w:val="00530EB5"/>
    <w:rsid w:val="005314AF"/>
    <w:rsid w:val="0053459E"/>
    <w:rsid w:val="00537768"/>
    <w:rsid w:val="00537ABD"/>
    <w:rsid w:val="00540AB1"/>
    <w:rsid w:val="00541599"/>
    <w:rsid w:val="00542160"/>
    <w:rsid w:val="005429CB"/>
    <w:rsid w:val="00542C7F"/>
    <w:rsid w:val="00542FBE"/>
    <w:rsid w:val="00550C9B"/>
    <w:rsid w:val="005525C7"/>
    <w:rsid w:val="005532F0"/>
    <w:rsid w:val="00553824"/>
    <w:rsid w:val="00555A8C"/>
    <w:rsid w:val="00556827"/>
    <w:rsid w:val="00556881"/>
    <w:rsid w:val="00556BF9"/>
    <w:rsid w:val="005572E3"/>
    <w:rsid w:val="00557DB3"/>
    <w:rsid w:val="00557FB9"/>
    <w:rsid w:val="00560FB4"/>
    <w:rsid w:val="005627EC"/>
    <w:rsid w:val="00563D24"/>
    <w:rsid w:val="00564874"/>
    <w:rsid w:val="00565785"/>
    <w:rsid w:val="00565913"/>
    <w:rsid w:val="00566A8A"/>
    <w:rsid w:val="00567F78"/>
    <w:rsid w:val="00571EF3"/>
    <w:rsid w:val="00571FE2"/>
    <w:rsid w:val="005724A1"/>
    <w:rsid w:val="00572F70"/>
    <w:rsid w:val="00575075"/>
    <w:rsid w:val="00575210"/>
    <w:rsid w:val="00576759"/>
    <w:rsid w:val="00577391"/>
    <w:rsid w:val="005779C2"/>
    <w:rsid w:val="00581334"/>
    <w:rsid w:val="00582336"/>
    <w:rsid w:val="00584355"/>
    <w:rsid w:val="00586EF2"/>
    <w:rsid w:val="00587240"/>
    <w:rsid w:val="00591B53"/>
    <w:rsid w:val="0059318E"/>
    <w:rsid w:val="00595B81"/>
    <w:rsid w:val="0059764C"/>
    <w:rsid w:val="005A1A1D"/>
    <w:rsid w:val="005A1EAD"/>
    <w:rsid w:val="005A1FD1"/>
    <w:rsid w:val="005A3687"/>
    <w:rsid w:val="005A6EAC"/>
    <w:rsid w:val="005A7DD6"/>
    <w:rsid w:val="005B319B"/>
    <w:rsid w:val="005B3396"/>
    <w:rsid w:val="005B5834"/>
    <w:rsid w:val="005C145F"/>
    <w:rsid w:val="005C17A3"/>
    <w:rsid w:val="005C1B8E"/>
    <w:rsid w:val="005C468B"/>
    <w:rsid w:val="005C50F1"/>
    <w:rsid w:val="005C6A47"/>
    <w:rsid w:val="005C76B5"/>
    <w:rsid w:val="005D047B"/>
    <w:rsid w:val="005D31CB"/>
    <w:rsid w:val="005D3F3F"/>
    <w:rsid w:val="005D7080"/>
    <w:rsid w:val="005D7D45"/>
    <w:rsid w:val="005E0769"/>
    <w:rsid w:val="005E1FDE"/>
    <w:rsid w:val="005E3FB8"/>
    <w:rsid w:val="005E4264"/>
    <w:rsid w:val="005E4359"/>
    <w:rsid w:val="005E452D"/>
    <w:rsid w:val="005E5320"/>
    <w:rsid w:val="005F0000"/>
    <w:rsid w:val="005F08B8"/>
    <w:rsid w:val="005F63F6"/>
    <w:rsid w:val="005F68AC"/>
    <w:rsid w:val="005F7752"/>
    <w:rsid w:val="0060034B"/>
    <w:rsid w:val="00600363"/>
    <w:rsid w:val="006010D2"/>
    <w:rsid w:val="006013A6"/>
    <w:rsid w:val="006043C8"/>
    <w:rsid w:val="006045F4"/>
    <w:rsid w:val="00604FBC"/>
    <w:rsid w:val="00606DE8"/>
    <w:rsid w:val="00607DDE"/>
    <w:rsid w:val="0061065A"/>
    <w:rsid w:val="006110DA"/>
    <w:rsid w:val="00612ECE"/>
    <w:rsid w:val="0061352E"/>
    <w:rsid w:val="00614B4B"/>
    <w:rsid w:val="00615599"/>
    <w:rsid w:val="00615A5A"/>
    <w:rsid w:val="00621540"/>
    <w:rsid w:val="00621E92"/>
    <w:rsid w:val="00622641"/>
    <w:rsid w:val="006236BF"/>
    <w:rsid w:val="006239BF"/>
    <w:rsid w:val="00624167"/>
    <w:rsid w:val="00630FB7"/>
    <w:rsid w:val="00631515"/>
    <w:rsid w:val="00632444"/>
    <w:rsid w:val="00632788"/>
    <w:rsid w:val="00633A90"/>
    <w:rsid w:val="006348E3"/>
    <w:rsid w:val="00635C3B"/>
    <w:rsid w:val="006360B5"/>
    <w:rsid w:val="006374BA"/>
    <w:rsid w:val="00637D6D"/>
    <w:rsid w:val="00637F25"/>
    <w:rsid w:val="00640F35"/>
    <w:rsid w:val="00641531"/>
    <w:rsid w:val="00644270"/>
    <w:rsid w:val="00645501"/>
    <w:rsid w:val="00647008"/>
    <w:rsid w:val="0065084A"/>
    <w:rsid w:val="00650E29"/>
    <w:rsid w:val="00651541"/>
    <w:rsid w:val="0065357B"/>
    <w:rsid w:val="006558EF"/>
    <w:rsid w:val="00655943"/>
    <w:rsid w:val="00655C54"/>
    <w:rsid w:val="00656131"/>
    <w:rsid w:val="00656EA5"/>
    <w:rsid w:val="006612D1"/>
    <w:rsid w:val="00662394"/>
    <w:rsid w:val="00662AC0"/>
    <w:rsid w:val="00664045"/>
    <w:rsid w:val="006644E5"/>
    <w:rsid w:val="00664947"/>
    <w:rsid w:val="00665357"/>
    <w:rsid w:val="00667959"/>
    <w:rsid w:val="00667A14"/>
    <w:rsid w:val="00670978"/>
    <w:rsid w:val="00672743"/>
    <w:rsid w:val="00672D7D"/>
    <w:rsid w:val="00672F1E"/>
    <w:rsid w:val="00673700"/>
    <w:rsid w:val="00677397"/>
    <w:rsid w:val="00677B29"/>
    <w:rsid w:val="006812DE"/>
    <w:rsid w:val="00681AC2"/>
    <w:rsid w:val="00681F65"/>
    <w:rsid w:val="00682E89"/>
    <w:rsid w:val="00683388"/>
    <w:rsid w:val="00683673"/>
    <w:rsid w:val="00686A63"/>
    <w:rsid w:val="00690867"/>
    <w:rsid w:val="00690FD1"/>
    <w:rsid w:val="006919F2"/>
    <w:rsid w:val="00693F67"/>
    <w:rsid w:val="00694486"/>
    <w:rsid w:val="00694B14"/>
    <w:rsid w:val="00696B05"/>
    <w:rsid w:val="006A0036"/>
    <w:rsid w:val="006A084A"/>
    <w:rsid w:val="006A1326"/>
    <w:rsid w:val="006A3730"/>
    <w:rsid w:val="006A4917"/>
    <w:rsid w:val="006A4B58"/>
    <w:rsid w:val="006A4ED2"/>
    <w:rsid w:val="006A50EA"/>
    <w:rsid w:val="006A5840"/>
    <w:rsid w:val="006A63FF"/>
    <w:rsid w:val="006A6B3C"/>
    <w:rsid w:val="006A7C3F"/>
    <w:rsid w:val="006B0CC3"/>
    <w:rsid w:val="006B273C"/>
    <w:rsid w:val="006B35AF"/>
    <w:rsid w:val="006B648B"/>
    <w:rsid w:val="006B6970"/>
    <w:rsid w:val="006C0840"/>
    <w:rsid w:val="006C1E3B"/>
    <w:rsid w:val="006C2BF2"/>
    <w:rsid w:val="006C4E74"/>
    <w:rsid w:val="006C5424"/>
    <w:rsid w:val="006C6472"/>
    <w:rsid w:val="006C64DB"/>
    <w:rsid w:val="006C6D5F"/>
    <w:rsid w:val="006D0534"/>
    <w:rsid w:val="006D2B1C"/>
    <w:rsid w:val="006D3D4C"/>
    <w:rsid w:val="006D42E4"/>
    <w:rsid w:val="006D4727"/>
    <w:rsid w:val="006D6433"/>
    <w:rsid w:val="006E2C95"/>
    <w:rsid w:val="006E41DE"/>
    <w:rsid w:val="006E70C0"/>
    <w:rsid w:val="006E7205"/>
    <w:rsid w:val="006E77EB"/>
    <w:rsid w:val="006E7EC7"/>
    <w:rsid w:val="006F086B"/>
    <w:rsid w:val="006F2645"/>
    <w:rsid w:val="006F26D2"/>
    <w:rsid w:val="006F32BE"/>
    <w:rsid w:val="006F6CAD"/>
    <w:rsid w:val="00700BEB"/>
    <w:rsid w:val="00701764"/>
    <w:rsid w:val="007065E8"/>
    <w:rsid w:val="007076CA"/>
    <w:rsid w:val="00707D1E"/>
    <w:rsid w:val="00710952"/>
    <w:rsid w:val="007113E7"/>
    <w:rsid w:val="00712DE6"/>
    <w:rsid w:val="00712E51"/>
    <w:rsid w:val="00713FAC"/>
    <w:rsid w:val="0071519B"/>
    <w:rsid w:val="007178D1"/>
    <w:rsid w:val="007178E2"/>
    <w:rsid w:val="007206C6"/>
    <w:rsid w:val="007209DD"/>
    <w:rsid w:val="00720E20"/>
    <w:rsid w:val="007254C9"/>
    <w:rsid w:val="007255A5"/>
    <w:rsid w:val="00731C5C"/>
    <w:rsid w:val="00732279"/>
    <w:rsid w:val="00734608"/>
    <w:rsid w:val="00736274"/>
    <w:rsid w:val="007368AB"/>
    <w:rsid w:val="00736D1E"/>
    <w:rsid w:val="00736DDA"/>
    <w:rsid w:val="00741010"/>
    <w:rsid w:val="007418EA"/>
    <w:rsid w:val="00742165"/>
    <w:rsid w:val="0074302B"/>
    <w:rsid w:val="00743F24"/>
    <w:rsid w:val="00745B15"/>
    <w:rsid w:val="00745D85"/>
    <w:rsid w:val="00750FAF"/>
    <w:rsid w:val="007512B7"/>
    <w:rsid w:val="00752059"/>
    <w:rsid w:val="00753B63"/>
    <w:rsid w:val="00754252"/>
    <w:rsid w:val="00754F5C"/>
    <w:rsid w:val="00755ACA"/>
    <w:rsid w:val="007645EB"/>
    <w:rsid w:val="00766325"/>
    <w:rsid w:val="00766433"/>
    <w:rsid w:val="0077102C"/>
    <w:rsid w:val="00772371"/>
    <w:rsid w:val="00772668"/>
    <w:rsid w:val="00773104"/>
    <w:rsid w:val="0077409D"/>
    <w:rsid w:val="00776025"/>
    <w:rsid w:val="00777205"/>
    <w:rsid w:val="00781CE6"/>
    <w:rsid w:val="00783183"/>
    <w:rsid w:val="00784000"/>
    <w:rsid w:val="007847D4"/>
    <w:rsid w:val="00784D4B"/>
    <w:rsid w:val="0078507C"/>
    <w:rsid w:val="007911E3"/>
    <w:rsid w:val="00791972"/>
    <w:rsid w:val="007925D0"/>
    <w:rsid w:val="00792E98"/>
    <w:rsid w:val="007940FC"/>
    <w:rsid w:val="007957E0"/>
    <w:rsid w:val="00795CCB"/>
    <w:rsid w:val="00797F15"/>
    <w:rsid w:val="007A2180"/>
    <w:rsid w:val="007A222A"/>
    <w:rsid w:val="007A3317"/>
    <w:rsid w:val="007A4B37"/>
    <w:rsid w:val="007A63C4"/>
    <w:rsid w:val="007B3152"/>
    <w:rsid w:val="007B34AA"/>
    <w:rsid w:val="007B354B"/>
    <w:rsid w:val="007B4662"/>
    <w:rsid w:val="007B615A"/>
    <w:rsid w:val="007B70B8"/>
    <w:rsid w:val="007B717E"/>
    <w:rsid w:val="007B7395"/>
    <w:rsid w:val="007B7B05"/>
    <w:rsid w:val="007C0887"/>
    <w:rsid w:val="007C0D71"/>
    <w:rsid w:val="007C10F6"/>
    <w:rsid w:val="007C17ED"/>
    <w:rsid w:val="007C18E9"/>
    <w:rsid w:val="007C1F79"/>
    <w:rsid w:val="007C284A"/>
    <w:rsid w:val="007C2F62"/>
    <w:rsid w:val="007C4A1E"/>
    <w:rsid w:val="007C731D"/>
    <w:rsid w:val="007D0351"/>
    <w:rsid w:val="007D3CAC"/>
    <w:rsid w:val="007D453D"/>
    <w:rsid w:val="007D471B"/>
    <w:rsid w:val="007D50BF"/>
    <w:rsid w:val="007D51B2"/>
    <w:rsid w:val="007D53B7"/>
    <w:rsid w:val="007D5736"/>
    <w:rsid w:val="007D7A94"/>
    <w:rsid w:val="007D7FFA"/>
    <w:rsid w:val="007E0358"/>
    <w:rsid w:val="007E0C07"/>
    <w:rsid w:val="007E2288"/>
    <w:rsid w:val="007E29A4"/>
    <w:rsid w:val="007E3818"/>
    <w:rsid w:val="007E769F"/>
    <w:rsid w:val="007E7D95"/>
    <w:rsid w:val="007F0FDD"/>
    <w:rsid w:val="007F24FA"/>
    <w:rsid w:val="007F2CBE"/>
    <w:rsid w:val="007F2E73"/>
    <w:rsid w:val="007F30D4"/>
    <w:rsid w:val="007F732F"/>
    <w:rsid w:val="007F7465"/>
    <w:rsid w:val="0080004C"/>
    <w:rsid w:val="00806819"/>
    <w:rsid w:val="00807C38"/>
    <w:rsid w:val="00810CFB"/>
    <w:rsid w:val="00811616"/>
    <w:rsid w:val="00815018"/>
    <w:rsid w:val="00815380"/>
    <w:rsid w:val="00816541"/>
    <w:rsid w:val="008170B7"/>
    <w:rsid w:val="00820ABD"/>
    <w:rsid w:val="00820B1E"/>
    <w:rsid w:val="00821E1C"/>
    <w:rsid w:val="00822D16"/>
    <w:rsid w:val="0082355A"/>
    <w:rsid w:val="00823752"/>
    <w:rsid w:val="00824AC1"/>
    <w:rsid w:val="008257CD"/>
    <w:rsid w:val="00825DB6"/>
    <w:rsid w:val="00826480"/>
    <w:rsid w:val="00827972"/>
    <w:rsid w:val="00831833"/>
    <w:rsid w:val="00834242"/>
    <w:rsid w:val="00834DA8"/>
    <w:rsid w:val="00835963"/>
    <w:rsid w:val="008400EB"/>
    <w:rsid w:val="0084072D"/>
    <w:rsid w:val="00841CC9"/>
    <w:rsid w:val="00842D21"/>
    <w:rsid w:val="00845E89"/>
    <w:rsid w:val="00850B9B"/>
    <w:rsid w:val="00853E3D"/>
    <w:rsid w:val="008604F3"/>
    <w:rsid w:val="0086067F"/>
    <w:rsid w:val="00861DF2"/>
    <w:rsid w:val="00865DD0"/>
    <w:rsid w:val="00865F3D"/>
    <w:rsid w:val="00866732"/>
    <w:rsid w:val="00874963"/>
    <w:rsid w:val="00875F4B"/>
    <w:rsid w:val="00876606"/>
    <w:rsid w:val="008777A4"/>
    <w:rsid w:val="008779FD"/>
    <w:rsid w:val="008820D2"/>
    <w:rsid w:val="0088210C"/>
    <w:rsid w:val="00884F35"/>
    <w:rsid w:val="00885613"/>
    <w:rsid w:val="00885D76"/>
    <w:rsid w:val="008866B5"/>
    <w:rsid w:val="008868FE"/>
    <w:rsid w:val="00887343"/>
    <w:rsid w:val="00887F38"/>
    <w:rsid w:val="00890FF3"/>
    <w:rsid w:val="0089230F"/>
    <w:rsid w:val="00893A3E"/>
    <w:rsid w:val="0089422C"/>
    <w:rsid w:val="008952BC"/>
    <w:rsid w:val="0089573D"/>
    <w:rsid w:val="0089697F"/>
    <w:rsid w:val="008971B9"/>
    <w:rsid w:val="00897AA9"/>
    <w:rsid w:val="008A3E7D"/>
    <w:rsid w:val="008B00BD"/>
    <w:rsid w:val="008B0712"/>
    <w:rsid w:val="008B139E"/>
    <w:rsid w:val="008B2626"/>
    <w:rsid w:val="008B728A"/>
    <w:rsid w:val="008B76FE"/>
    <w:rsid w:val="008C1240"/>
    <w:rsid w:val="008C16BF"/>
    <w:rsid w:val="008C21A1"/>
    <w:rsid w:val="008C31C7"/>
    <w:rsid w:val="008C3A8B"/>
    <w:rsid w:val="008C54A3"/>
    <w:rsid w:val="008C59D9"/>
    <w:rsid w:val="008C5AC5"/>
    <w:rsid w:val="008C6F69"/>
    <w:rsid w:val="008D0BE5"/>
    <w:rsid w:val="008D14E5"/>
    <w:rsid w:val="008D15CD"/>
    <w:rsid w:val="008D1A86"/>
    <w:rsid w:val="008D2CA9"/>
    <w:rsid w:val="008D351A"/>
    <w:rsid w:val="008D5E46"/>
    <w:rsid w:val="008D7D07"/>
    <w:rsid w:val="008D7D17"/>
    <w:rsid w:val="008E09D8"/>
    <w:rsid w:val="008E0F52"/>
    <w:rsid w:val="008E197C"/>
    <w:rsid w:val="008E2367"/>
    <w:rsid w:val="008E5029"/>
    <w:rsid w:val="008E5E80"/>
    <w:rsid w:val="008F28C6"/>
    <w:rsid w:val="008F46E4"/>
    <w:rsid w:val="008F6384"/>
    <w:rsid w:val="008F668E"/>
    <w:rsid w:val="008F7936"/>
    <w:rsid w:val="00900984"/>
    <w:rsid w:val="009016A9"/>
    <w:rsid w:val="009028E2"/>
    <w:rsid w:val="00904EB8"/>
    <w:rsid w:val="00905571"/>
    <w:rsid w:val="00905921"/>
    <w:rsid w:val="00910CBA"/>
    <w:rsid w:val="009120AC"/>
    <w:rsid w:val="009121A4"/>
    <w:rsid w:val="00912615"/>
    <w:rsid w:val="00914AAB"/>
    <w:rsid w:val="00916310"/>
    <w:rsid w:val="00917708"/>
    <w:rsid w:val="009203DD"/>
    <w:rsid w:val="00920EA1"/>
    <w:rsid w:val="0092168C"/>
    <w:rsid w:val="009229C1"/>
    <w:rsid w:val="00922D7A"/>
    <w:rsid w:val="00923B59"/>
    <w:rsid w:val="00923F19"/>
    <w:rsid w:val="00924139"/>
    <w:rsid w:val="00925C14"/>
    <w:rsid w:val="009266C2"/>
    <w:rsid w:val="009272F6"/>
    <w:rsid w:val="00927A1F"/>
    <w:rsid w:val="0093038B"/>
    <w:rsid w:val="00931B22"/>
    <w:rsid w:val="00931C9B"/>
    <w:rsid w:val="00931DD3"/>
    <w:rsid w:val="00932BD9"/>
    <w:rsid w:val="009333FA"/>
    <w:rsid w:val="00935A5A"/>
    <w:rsid w:val="00940F2A"/>
    <w:rsid w:val="00941C1B"/>
    <w:rsid w:val="00943048"/>
    <w:rsid w:val="00951E41"/>
    <w:rsid w:val="009531B2"/>
    <w:rsid w:val="00953DC5"/>
    <w:rsid w:val="00954955"/>
    <w:rsid w:val="00957109"/>
    <w:rsid w:val="00957B32"/>
    <w:rsid w:val="00960584"/>
    <w:rsid w:val="0096131A"/>
    <w:rsid w:val="00962183"/>
    <w:rsid w:val="00963106"/>
    <w:rsid w:val="00964D90"/>
    <w:rsid w:val="0096585B"/>
    <w:rsid w:val="0096636C"/>
    <w:rsid w:val="009679AB"/>
    <w:rsid w:val="0097076C"/>
    <w:rsid w:val="00971CEA"/>
    <w:rsid w:val="0097228D"/>
    <w:rsid w:val="00972791"/>
    <w:rsid w:val="0097352A"/>
    <w:rsid w:val="00976540"/>
    <w:rsid w:val="0097714A"/>
    <w:rsid w:val="00977FC8"/>
    <w:rsid w:val="00980927"/>
    <w:rsid w:val="009816C1"/>
    <w:rsid w:val="00985BB0"/>
    <w:rsid w:val="009912AF"/>
    <w:rsid w:val="00991E4B"/>
    <w:rsid w:val="009932C5"/>
    <w:rsid w:val="00993741"/>
    <w:rsid w:val="009947C9"/>
    <w:rsid w:val="00994E37"/>
    <w:rsid w:val="00997E80"/>
    <w:rsid w:val="009A0E12"/>
    <w:rsid w:val="009A33C4"/>
    <w:rsid w:val="009A348B"/>
    <w:rsid w:val="009A4590"/>
    <w:rsid w:val="009A56EF"/>
    <w:rsid w:val="009A71BB"/>
    <w:rsid w:val="009B0443"/>
    <w:rsid w:val="009B13AD"/>
    <w:rsid w:val="009B1BB5"/>
    <w:rsid w:val="009B29F8"/>
    <w:rsid w:val="009B2A1E"/>
    <w:rsid w:val="009B4262"/>
    <w:rsid w:val="009B5227"/>
    <w:rsid w:val="009B6876"/>
    <w:rsid w:val="009B7356"/>
    <w:rsid w:val="009C02F5"/>
    <w:rsid w:val="009C12BE"/>
    <w:rsid w:val="009C2446"/>
    <w:rsid w:val="009C328A"/>
    <w:rsid w:val="009C3C90"/>
    <w:rsid w:val="009C4619"/>
    <w:rsid w:val="009C4DE1"/>
    <w:rsid w:val="009C7990"/>
    <w:rsid w:val="009C7CD4"/>
    <w:rsid w:val="009C7E57"/>
    <w:rsid w:val="009D0BC2"/>
    <w:rsid w:val="009D16C7"/>
    <w:rsid w:val="009D1EF8"/>
    <w:rsid w:val="009D2167"/>
    <w:rsid w:val="009D38DE"/>
    <w:rsid w:val="009D3D16"/>
    <w:rsid w:val="009D46FD"/>
    <w:rsid w:val="009D4841"/>
    <w:rsid w:val="009D5789"/>
    <w:rsid w:val="009D5E17"/>
    <w:rsid w:val="009D638E"/>
    <w:rsid w:val="009E0A50"/>
    <w:rsid w:val="009E5D60"/>
    <w:rsid w:val="009E6732"/>
    <w:rsid w:val="009E6F40"/>
    <w:rsid w:val="009E7FBB"/>
    <w:rsid w:val="009F2EB1"/>
    <w:rsid w:val="009F3A74"/>
    <w:rsid w:val="009F3B30"/>
    <w:rsid w:val="009F4005"/>
    <w:rsid w:val="009F48DF"/>
    <w:rsid w:val="009F50AF"/>
    <w:rsid w:val="009F5D9E"/>
    <w:rsid w:val="009F6E4A"/>
    <w:rsid w:val="00A00086"/>
    <w:rsid w:val="00A00CC4"/>
    <w:rsid w:val="00A0177B"/>
    <w:rsid w:val="00A01BAE"/>
    <w:rsid w:val="00A02A3D"/>
    <w:rsid w:val="00A05AE6"/>
    <w:rsid w:val="00A05B7F"/>
    <w:rsid w:val="00A05C51"/>
    <w:rsid w:val="00A05C6A"/>
    <w:rsid w:val="00A1013B"/>
    <w:rsid w:val="00A10142"/>
    <w:rsid w:val="00A10C3B"/>
    <w:rsid w:val="00A11075"/>
    <w:rsid w:val="00A11AA1"/>
    <w:rsid w:val="00A14146"/>
    <w:rsid w:val="00A1432C"/>
    <w:rsid w:val="00A1433B"/>
    <w:rsid w:val="00A15529"/>
    <w:rsid w:val="00A158F8"/>
    <w:rsid w:val="00A208FC"/>
    <w:rsid w:val="00A21312"/>
    <w:rsid w:val="00A21ECE"/>
    <w:rsid w:val="00A26675"/>
    <w:rsid w:val="00A30680"/>
    <w:rsid w:val="00A31971"/>
    <w:rsid w:val="00A33D99"/>
    <w:rsid w:val="00A34248"/>
    <w:rsid w:val="00A36243"/>
    <w:rsid w:val="00A36AD4"/>
    <w:rsid w:val="00A36D70"/>
    <w:rsid w:val="00A40D7D"/>
    <w:rsid w:val="00A4112E"/>
    <w:rsid w:val="00A417A5"/>
    <w:rsid w:val="00A4670F"/>
    <w:rsid w:val="00A4796B"/>
    <w:rsid w:val="00A5075B"/>
    <w:rsid w:val="00A512FF"/>
    <w:rsid w:val="00A52177"/>
    <w:rsid w:val="00A52B7E"/>
    <w:rsid w:val="00A544D5"/>
    <w:rsid w:val="00A54645"/>
    <w:rsid w:val="00A546B1"/>
    <w:rsid w:val="00A55247"/>
    <w:rsid w:val="00A56302"/>
    <w:rsid w:val="00A60708"/>
    <w:rsid w:val="00A6255E"/>
    <w:rsid w:val="00A67471"/>
    <w:rsid w:val="00A6785D"/>
    <w:rsid w:val="00A67D86"/>
    <w:rsid w:val="00A67F33"/>
    <w:rsid w:val="00A71046"/>
    <w:rsid w:val="00A71347"/>
    <w:rsid w:val="00A71C38"/>
    <w:rsid w:val="00A721F7"/>
    <w:rsid w:val="00A72528"/>
    <w:rsid w:val="00A72C5E"/>
    <w:rsid w:val="00A73A67"/>
    <w:rsid w:val="00A73AA1"/>
    <w:rsid w:val="00A74900"/>
    <w:rsid w:val="00A76F09"/>
    <w:rsid w:val="00A77306"/>
    <w:rsid w:val="00A77DB8"/>
    <w:rsid w:val="00A80A81"/>
    <w:rsid w:val="00A82FC9"/>
    <w:rsid w:val="00A83C13"/>
    <w:rsid w:val="00A83F55"/>
    <w:rsid w:val="00A85D2B"/>
    <w:rsid w:val="00A85D60"/>
    <w:rsid w:val="00A86389"/>
    <w:rsid w:val="00A86A6B"/>
    <w:rsid w:val="00A90E71"/>
    <w:rsid w:val="00A918EA"/>
    <w:rsid w:val="00A91F75"/>
    <w:rsid w:val="00A92EC2"/>
    <w:rsid w:val="00A935BA"/>
    <w:rsid w:val="00A939D7"/>
    <w:rsid w:val="00A94EE1"/>
    <w:rsid w:val="00A950B0"/>
    <w:rsid w:val="00A960DF"/>
    <w:rsid w:val="00A96AA1"/>
    <w:rsid w:val="00AA1AB5"/>
    <w:rsid w:val="00AA244E"/>
    <w:rsid w:val="00AA3B8A"/>
    <w:rsid w:val="00AA74EF"/>
    <w:rsid w:val="00AA75C3"/>
    <w:rsid w:val="00AB018D"/>
    <w:rsid w:val="00AB0B90"/>
    <w:rsid w:val="00AB133E"/>
    <w:rsid w:val="00AB2298"/>
    <w:rsid w:val="00AB41CE"/>
    <w:rsid w:val="00AB4E36"/>
    <w:rsid w:val="00AB6613"/>
    <w:rsid w:val="00AB66F1"/>
    <w:rsid w:val="00AB6F09"/>
    <w:rsid w:val="00AC16C3"/>
    <w:rsid w:val="00AC1A9A"/>
    <w:rsid w:val="00AC2401"/>
    <w:rsid w:val="00AC2E99"/>
    <w:rsid w:val="00AC309A"/>
    <w:rsid w:val="00AC3832"/>
    <w:rsid w:val="00AC4C6F"/>
    <w:rsid w:val="00AC701D"/>
    <w:rsid w:val="00AD1B47"/>
    <w:rsid w:val="00AD1DF0"/>
    <w:rsid w:val="00AD20A5"/>
    <w:rsid w:val="00AD2199"/>
    <w:rsid w:val="00AD29B3"/>
    <w:rsid w:val="00AD618C"/>
    <w:rsid w:val="00AD61C9"/>
    <w:rsid w:val="00AD7825"/>
    <w:rsid w:val="00AD785B"/>
    <w:rsid w:val="00AE0A64"/>
    <w:rsid w:val="00AE0AF4"/>
    <w:rsid w:val="00AE1EE7"/>
    <w:rsid w:val="00AE23FD"/>
    <w:rsid w:val="00AE26E8"/>
    <w:rsid w:val="00AE34AE"/>
    <w:rsid w:val="00AE3BC4"/>
    <w:rsid w:val="00AE7B1A"/>
    <w:rsid w:val="00AE7DE4"/>
    <w:rsid w:val="00AF4FF9"/>
    <w:rsid w:val="00AF57D7"/>
    <w:rsid w:val="00B03A02"/>
    <w:rsid w:val="00B04D20"/>
    <w:rsid w:val="00B0599E"/>
    <w:rsid w:val="00B05B19"/>
    <w:rsid w:val="00B10A80"/>
    <w:rsid w:val="00B113C3"/>
    <w:rsid w:val="00B115A4"/>
    <w:rsid w:val="00B11BFA"/>
    <w:rsid w:val="00B11C86"/>
    <w:rsid w:val="00B11F2D"/>
    <w:rsid w:val="00B123C4"/>
    <w:rsid w:val="00B16FB2"/>
    <w:rsid w:val="00B1734E"/>
    <w:rsid w:val="00B17CD3"/>
    <w:rsid w:val="00B203A5"/>
    <w:rsid w:val="00B22154"/>
    <w:rsid w:val="00B22896"/>
    <w:rsid w:val="00B236E4"/>
    <w:rsid w:val="00B24F9A"/>
    <w:rsid w:val="00B266F7"/>
    <w:rsid w:val="00B27037"/>
    <w:rsid w:val="00B31E38"/>
    <w:rsid w:val="00B330CE"/>
    <w:rsid w:val="00B33572"/>
    <w:rsid w:val="00B36280"/>
    <w:rsid w:val="00B40926"/>
    <w:rsid w:val="00B42341"/>
    <w:rsid w:val="00B42DF8"/>
    <w:rsid w:val="00B43844"/>
    <w:rsid w:val="00B439B6"/>
    <w:rsid w:val="00B43DB7"/>
    <w:rsid w:val="00B43FD8"/>
    <w:rsid w:val="00B44B09"/>
    <w:rsid w:val="00B44C36"/>
    <w:rsid w:val="00B50C1F"/>
    <w:rsid w:val="00B50E0A"/>
    <w:rsid w:val="00B5112C"/>
    <w:rsid w:val="00B5165B"/>
    <w:rsid w:val="00B545E0"/>
    <w:rsid w:val="00B55551"/>
    <w:rsid w:val="00B55689"/>
    <w:rsid w:val="00B60185"/>
    <w:rsid w:val="00B6467C"/>
    <w:rsid w:val="00B64AA2"/>
    <w:rsid w:val="00B66F1E"/>
    <w:rsid w:val="00B67056"/>
    <w:rsid w:val="00B67266"/>
    <w:rsid w:val="00B67E18"/>
    <w:rsid w:val="00B7174A"/>
    <w:rsid w:val="00B738FB"/>
    <w:rsid w:val="00B73B53"/>
    <w:rsid w:val="00B7621F"/>
    <w:rsid w:val="00B76B2C"/>
    <w:rsid w:val="00B82E2A"/>
    <w:rsid w:val="00B858E2"/>
    <w:rsid w:val="00B90537"/>
    <w:rsid w:val="00B90AC9"/>
    <w:rsid w:val="00B94DE7"/>
    <w:rsid w:val="00B96EDC"/>
    <w:rsid w:val="00B971D6"/>
    <w:rsid w:val="00BA1D89"/>
    <w:rsid w:val="00BA1E17"/>
    <w:rsid w:val="00BA2281"/>
    <w:rsid w:val="00BA3F86"/>
    <w:rsid w:val="00BA5062"/>
    <w:rsid w:val="00BA57EC"/>
    <w:rsid w:val="00BA66A9"/>
    <w:rsid w:val="00BB08C4"/>
    <w:rsid w:val="00BB0C96"/>
    <w:rsid w:val="00BB1C59"/>
    <w:rsid w:val="00BB2098"/>
    <w:rsid w:val="00BB38D7"/>
    <w:rsid w:val="00BB5627"/>
    <w:rsid w:val="00BB59C2"/>
    <w:rsid w:val="00BB7240"/>
    <w:rsid w:val="00BB7D2B"/>
    <w:rsid w:val="00BC01A9"/>
    <w:rsid w:val="00BC048C"/>
    <w:rsid w:val="00BC156F"/>
    <w:rsid w:val="00BC26A3"/>
    <w:rsid w:val="00BC2E55"/>
    <w:rsid w:val="00BC42C8"/>
    <w:rsid w:val="00BC616F"/>
    <w:rsid w:val="00BC659D"/>
    <w:rsid w:val="00BC77AD"/>
    <w:rsid w:val="00BC7C20"/>
    <w:rsid w:val="00BC7EFE"/>
    <w:rsid w:val="00BD1209"/>
    <w:rsid w:val="00BD1B4B"/>
    <w:rsid w:val="00BD1BFC"/>
    <w:rsid w:val="00BD2A79"/>
    <w:rsid w:val="00BD2F7C"/>
    <w:rsid w:val="00BD5E64"/>
    <w:rsid w:val="00BD6C82"/>
    <w:rsid w:val="00BD7C15"/>
    <w:rsid w:val="00BE5596"/>
    <w:rsid w:val="00BE628A"/>
    <w:rsid w:val="00BE7A90"/>
    <w:rsid w:val="00BF2460"/>
    <w:rsid w:val="00BF2A80"/>
    <w:rsid w:val="00BF321E"/>
    <w:rsid w:val="00BF40FD"/>
    <w:rsid w:val="00BF438A"/>
    <w:rsid w:val="00BF45F2"/>
    <w:rsid w:val="00BF4BA8"/>
    <w:rsid w:val="00BF62D9"/>
    <w:rsid w:val="00C00213"/>
    <w:rsid w:val="00C01F05"/>
    <w:rsid w:val="00C022B6"/>
    <w:rsid w:val="00C04264"/>
    <w:rsid w:val="00C044CF"/>
    <w:rsid w:val="00C05B8E"/>
    <w:rsid w:val="00C060C4"/>
    <w:rsid w:val="00C10182"/>
    <w:rsid w:val="00C16CB2"/>
    <w:rsid w:val="00C16E41"/>
    <w:rsid w:val="00C17FDB"/>
    <w:rsid w:val="00C20B0E"/>
    <w:rsid w:val="00C21C9F"/>
    <w:rsid w:val="00C2217A"/>
    <w:rsid w:val="00C2341A"/>
    <w:rsid w:val="00C24A17"/>
    <w:rsid w:val="00C24AD5"/>
    <w:rsid w:val="00C25C6A"/>
    <w:rsid w:val="00C36B70"/>
    <w:rsid w:val="00C36F94"/>
    <w:rsid w:val="00C37E92"/>
    <w:rsid w:val="00C410AC"/>
    <w:rsid w:val="00C41C93"/>
    <w:rsid w:val="00C46259"/>
    <w:rsid w:val="00C471D4"/>
    <w:rsid w:val="00C53069"/>
    <w:rsid w:val="00C533BC"/>
    <w:rsid w:val="00C55C20"/>
    <w:rsid w:val="00C565BB"/>
    <w:rsid w:val="00C56AB2"/>
    <w:rsid w:val="00C57ACE"/>
    <w:rsid w:val="00C605E6"/>
    <w:rsid w:val="00C6105B"/>
    <w:rsid w:val="00C63386"/>
    <w:rsid w:val="00C646BD"/>
    <w:rsid w:val="00C67B78"/>
    <w:rsid w:val="00C67FCC"/>
    <w:rsid w:val="00C71812"/>
    <w:rsid w:val="00C722F6"/>
    <w:rsid w:val="00C72820"/>
    <w:rsid w:val="00C74D58"/>
    <w:rsid w:val="00C75AC2"/>
    <w:rsid w:val="00C76E04"/>
    <w:rsid w:val="00C80B85"/>
    <w:rsid w:val="00C8122B"/>
    <w:rsid w:val="00C820A5"/>
    <w:rsid w:val="00C82283"/>
    <w:rsid w:val="00C82BDF"/>
    <w:rsid w:val="00C83CCD"/>
    <w:rsid w:val="00C8461C"/>
    <w:rsid w:val="00C84A26"/>
    <w:rsid w:val="00C85659"/>
    <w:rsid w:val="00C86974"/>
    <w:rsid w:val="00C86D59"/>
    <w:rsid w:val="00C86D91"/>
    <w:rsid w:val="00C87CC8"/>
    <w:rsid w:val="00C910DB"/>
    <w:rsid w:val="00C913AE"/>
    <w:rsid w:val="00C91930"/>
    <w:rsid w:val="00C91D18"/>
    <w:rsid w:val="00C92B1E"/>
    <w:rsid w:val="00C930F7"/>
    <w:rsid w:val="00C94813"/>
    <w:rsid w:val="00C948CC"/>
    <w:rsid w:val="00C94E44"/>
    <w:rsid w:val="00C95A9D"/>
    <w:rsid w:val="00C96BC4"/>
    <w:rsid w:val="00C9732C"/>
    <w:rsid w:val="00CA0B39"/>
    <w:rsid w:val="00CA194A"/>
    <w:rsid w:val="00CA5DED"/>
    <w:rsid w:val="00CB032D"/>
    <w:rsid w:val="00CB0C96"/>
    <w:rsid w:val="00CB156B"/>
    <w:rsid w:val="00CB253D"/>
    <w:rsid w:val="00CB2B9D"/>
    <w:rsid w:val="00CB3167"/>
    <w:rsid w:val="00CB36DF"/>
    <w:rsid w:val="00CB40DD"/>
    <w:rsid w:val="00CB4663"/>
    <w:rsid w:val="00CB4697"/>
    <w:rsid w:val="00CB7D9A"/>
    <w:rsid w:val="00CC016F"/>
    <w:rsid w:val="00CC0910"/>
    <w:rsid w:val="00CC0A8F"/>
    <w:rsid w:val="00CC0E98"/>
    <w:rsid w:val="00CC182A"/>
    <w:rsid w:val="00CC18A9"/>
    <w:rsid w:val="00CC2059"/>
    <w:rsid w:val="00CC34DF"/>
    <w:rsid w:val="00CC400D"/>
    <w:rsid w:val="00CC48D4"/>
    <w:rsid w:val="00CC5730"/>
    <w:rsid w:val="00CC61AA"/>
    <w:rsid w:val="00CC77D7"/>
    <w:rsid w:val="00CD08EF"/>
    <w:rsid w:val="00CD0965"/>
    <w:rsid w:val="00CD1729"/>
    <w:rsid w:val="00CD238A"/>
    <w:rsid w:val="00CD4096"/>
    <w:rsid w:val="00CD455C"/>
    <w:rsid w:val="00CD6AF3"/>
    <w:rsid w:val="00CD6E74"/>
    <w:rsid w:val="00CD782A"/>
    <w:rsid w:val="00CD79F0"/>
    <w:rsid w:val="00CE05FD"/>
    <w:rsid w:val="00CE1181"/>
    <w:rsid w:val="00CE13A9"/>
    <w:rsid w:val="00CE1753"/>
    <w:rsid w:val="00CE346D"/>
    <w:rsid w:val="00CE423E"/>
    <w:rsid w:val="00CE4548"/>
    <w:rsid w:val="00CE4A7E"/>
    <w:rsid w:val="00CE5818"/>
    <w:rsid w:val="00CE58B8"/>
    <w:rsid w:val="00CE633F"/>
    <w:rsid w:val="00CE7F3A"/>
    <w:rsid w:val="00CF0431"/>
    <w:rsid w:val="00CF09FB"/>
    <w:rsid w:val="00CF118D"/>
    <w:rsid w:val="00CF3685"/>
    <w:rsid w:val="00D00D93"/>
    <w:rsid w:val="00D030D5"/>
    <w:rsid w:val="00D03432"/>
    <w:rsid w:val="00D057D2"/>
    <w:rsid w:val="00D0686B"/>
    <w:rsid w:val="00D06FF3"/>
    <w:rsid w:val="00D10A61"/>
    <w:rsid w:val="00D1140A"/>
    <w:rsid w:val="00D11903"/>
    <w:rsid w:val="00D11A77"/>
    <w:rsid w:val="00D11BA0"/>
    <w:rsid w:val="00D12133"/>
    <w:rsid w:val="00D13DE1"/>
    <w:rsid w:val="00D16932"/>
    <w:rsid w:val="00D16EB2"/>
    <w:rsid w:val="00D20B96"/>
    <w:rsid w:val="00D21318"/>
    <w:rsid w:val="00D24048"/>
    <w:rsid w:val="00D24582"/>
    <w:rsid w:val="00D24B82"/>
    <w:rsid w:val="00D2627D"/>
    <w:rsid w:val="00D27920"/>
    <w:rsid w:val="00D27944"/>
    <w:rsid w:val="00D27DB6"/>
    <w:rsid w:val="00D27F3F"/>
    <w:rsid w:val="00D30830"/>
    <w:rsid w:val="00D31253"/>
    <w:rsid w:val="00D31E45"/>
    <w:rsid w:val="00D32EF0"/>
    <w:rsid w:val="00D332C9"/>
    <w:rsid w:val="00D33B63"/>
    <w:rsid w:val="00D33C8D"/>
    <w:rsid w:val="00D415E0"/>
    <w:rsid w:val="00D41E43"/>
    <w:rsid w:val="00D42E51"/>
    <w:rsid w:val="00D432AC"/>
    <w:rsid w:val="00D43B6E"/>
    <w:rsid w:val="00D44359"/>
    <w:rsid w:val="00D458EF"/>
    <w:rsid w:val="00D461E8"/>
    <w:rsid w:val="00D474D2"/>
    <w:rsid w:val="00D516C6"/>
    <w:rsid w:val="00D52712"/>
    <w:rsid w:val="00D56022"/>
    <w:rsid w:val="00D640FB"/>
    <w:rsid w:val="00D65237"/>
    <w:rsid w:val="00D66A4B"/>
    <w:rsid w:val="00D67A0F"/>
    <w:rsid w:val="00D67ECD"/>
    <w:rsid w:val="00D67FF6"/>
    <w:rsid w:val="00D72C00"/>
    <w:rsid w:val="00D7434B"/>
    <w:rsid w:val="00D75AF3"/>
    <w:rsid w:val="00D75B60"/>
    <w:rsid w:val="00D760E9"/>
    <w:rsid w:val="00D763C1"/>
    <w:rsid w:val="00D77BB7"/>
    <w:rsid w:val="00D8020A"/>
    <w:rsid w:val="00D81599"/>
    <w:rsid w:val="00D8254E"/>
    <w:rsid w:val="00D82F01"/>
    <w:rsid w:val="00D84DC3"/>
    <w:rsid w:val="00D860D9"/>
    <w:rsid w:val="00D8610E"/>
    <w:rsid w:val="00D87FC9"/>
    <w:rsid w:val="00D91523"/>
    <w:rsid w:val="00D925B9"/>
    <w:rsid w:val="00D93F38"/>
    <w:rsid w:val="00D94817"/>
    <w:rsid w:val="00D9540B"/>
    <w:rsid w:val="00D956EF"/>
    <w:rsid w:val="00D9781D"/>
    <w:rsid w:val="00DA0574"/>
    <w:rsid w:val="00DA19FA"/>
    <w:rsid w:val="00DA31FC"/>
    <w:rsid w:val="00DA4243"/>
    <w:rsid w:val="00DA577B"/>
    <w:rsid w:val="00DA5867"/>
    <w:rsid w:val="00DA58C8"/>
    <w:rsid w:val="00DA5B4F"/>
    <w:rsid w:val="00DA619E"/>
    <w:rsid w:val="00DA6B5F"/>
    <w:rsid w:val="00DA6BF7"/>
    <w:rsid w:val="00DB0A43"/>
    <w:rsid w:val="00DB1385"/>
    <w:rsid w:val="00DB155D"/>
    <w:rsid w:val="00DB3E74"/>
    <w:rsid w:val="00DB63FC"/>
    <w:rsid w:val="00DB648C"/>
    <w:rsid w:val="00DC1857"/>
    <w:rsid w:val="00DC2000"/>
    <w:rsid w:val="00DC344D"/>
    <w:rsid w:val="00DC38CF"/>
    <w:rsid w:val="00DC4214"/>
    <w:rsid w:val="00DC4455"/>
    <w:rsid w:val="00DC726B"/>
    <w:rsid w:val="00DC72CE"/>
    <w:rsid w:val="00DC7863"/>
    <w:rsid w:val="00DD0CF2"/>
    <w:rsid w:val="00DD0E79"/>
    <w:rsid w:val="00DD1569"/>
    <w:rsid w:val="00DD1F53"/>
    <w:rsid w:val="00DD4D8A"/>
    <w:rsid w:val="00DD501B"/>
    <w:rsid w:val="00DD6189"/>
    <w:rsid w:val="00DD6FC7"/>
    <w:rsid w:val="00DD7286"/>
    <w:rsid w:val="00DD74CD"/>
    <w:rsid w:val="00DE0291"/>
    <w:rsid w:val="00DE24D7"/>
    <w:rsid w:val="00DE27AA"/>
    <w:rsid w:val="00DE28A8"/>
    <w:rsid w:val="00DE341F"/>
    <w:rsid w:val="00DE35E4"/>
    <w:rsid w:val="00DE4F67"/>
    <w:rsid w:val="00DE7363"/>
    <w:rsid w:val="00DF000B"/>
    <w:rsid w:val="00DF0118"/>
    <w:rsid w:val="00DF0545"/>
    <w:rsid w:val="00DF0ED3"/>
    <w:rsid w:val="00DF29C4"/>
    <w:rsid w:val="00DF2BD5"/>
    <w:rsid w:val="00DF4ECA"/>
    <w:rsid w:val="00DF642F"/>
    <w:rsid w:val="00DF7CC3"/>
    <w:rsid w:val="00E01AA2"/>
    <w:rsid w:val="00E02053"/>
    <w:rsid w:val="00E0324E"/>
    <w:rsid w:val="00E04C19"/>
    <w:rsid w:val="00E11A49"/>
    <w:rsid w:val="00E127A2"/>
    <w:rsid w:val="00E13915"/>
    <w:rsid w:val="00E15160"/>
    <w:rsid w:val="00E161F9"/>
    <w:rsid w:val="00E2002F"/>
    <w:rsid w:val="00E21C55"/>
    <w:rsid w:val="00E2200E"/>
    <w:rsid w:val="00E24468"/>
    <w:rsid w:val="00E246B7"/>
    <w:rsid w:val="00E251D5"/>
    <w:rsid w:val="00E252CE"/>
    <w:rsid w:val="00E26518"/>
    <w:rsid w:val="00E26D31"/>
    <w:rsid w:val="00E279F0"/>
    <w:rsid w:val="00E30C94"/>
    <w:rsid w:val="00E328EC"/>
    <w:rsid w:val="00E350D4"/>
    <w:rsid w:val="00E3514F"/>
    <w:rsid w:val="00E3520E"/>
    <w:rsid w:val="00E35B1F"/>
    <w:rsid w:val="00E36338"/>
    <w:rsid w:val="00E364BA"/>
    <w:rsid w:val="00E366B7"/>
    <w:rsid w:val="00E37E36"/>
    <w:rsid w:val="00E4003F"/>
    <w:rsid w:val="00E404F4"/>
    <w:rsid w:val="00E41B96"/>
    <w:rsid w:val="00E42C26"/>
    <w:rsid w:val="00E44630"/>
    <w:rsid w:val="00E461BD"/>
    <w:rsid w:val="00E50E11"/>
    <w:rsid w:val="00E5280A"/>
    <w:rsid w:val="00E54771"/>
    <w:rsid w:val="00E6048C"/>
    <w:rsid w:val="00E60666"/>
    <w:rsid w:val="00E6119D"/>
    <w:rsid w:val="00E6387B"/>
    <w:rsid w:val="00E64FAA"/>
    <w:rsid w:val="00E65D8A"/>
    <w:rsid w:val="00E671F0"/>
    <w:rsid w:val="00E705BD"/>
    <w:rsid w:val="00E7092A"/>
    <w:rsid w:val="00E72C46"/>
    <w:rsid w:val="00E73CC9"/>
    <w:rsid w:val="00E73F79"/>
    <w:rsid w:val="00E7425D"/>
    <w:rsid w:val="00E746E4"/>
    <w:rsid w:val="00E75438"/>
    <w:rsid w:val="00E75E04"/>
    <w:rsid w:val="00E75E7A"/>
    <w:rsid w:val="00E8121E"/>
    <w:rsid w:val="00E81F28"/>
    <w:rsid w:val="00E824A8"/>
    <w:rsid w:val="00E82F9A"/>
    <w:rsid w:val="00E8335A"/>
    <w:rsid w:val="00E83698"/>
    <w:rsid w:val="00E8585B"/>
    <w:rsid w:val="00E87867"/>
    <w:rsid w:val="00E9031E"/>
    <w:rsid w:val="00E90912"/>
    <w:rsid w:val="00E920B4"/>
    <w:rsid w:val="00E94576"/>
    <w:rsid w:val="00E94BC3"/>
    <w:rsid w:val="00E97322"/>
    <w:rsid w:val="00EA01E4"/>
    <w:rsid w:val="00EA1259"/>
    <w:rsid w:val="00EA2A52"/>
    <w:rsid w:val="00EA3B1C"/>
    <w:rsid w:val="00EA4B15"/>
    <w:rsid w:val="00EA4DA3"/>
    <w:rsid w:val="00EA578D"/>
    <w:rsid w:val="00EA5AFF"/>
    <w:rsid w:val="00EA5C38"/>
    <w:rsid w:val="00EA7944"/>
    <w:rsid w:val="00EB188C"/>
    <w:rsid w:val="00EB3291"/>
    <w:rsid w:val="00EB3861"/>
    <w:rsid w:val="00EB39F4"/>
    <w:rsid w:val="00EB4EE1"/>
    <w:rsid w:val="00EB58DC"/>
    <w:rsid w:val="00EB5C61"/>
    <w:rsid w:val="00EB706A"/>
    <w:rsid w:val="00EC0C44"/>
    <w:rsid w:val="00EC1511"/>
    <w:rsid w:val="00EC28BD"/>
    <w:rsid w:val="00EC32FF"/>
    <w:rsid w:val="00EC43BB"/>
    <w:rsid w:val="00EC5D60"/>
    <w:rsid w:val="00EC6275"/>
    <w:rsid w:val="00EC774C"/>
    <w:rsid w:val="00ED0965"/>
    <w:rsid w:val="00ED1DE1"/>
    <w:rsid w:val="00ED21A0"/>
    <w:rsid w:val="00ED2C0A"/>
    <w:rsid w:val="00ED35BE"/>
    <w:rsid w:val="00ED503A"/>
    <w:rsid w:val="00ED53C5"/>
    <w:rsid w:val="00ED76CF"/>
    <w:rsid w:val="00ED7881"/>
    <w:rsid w:val="00EE0129"/>
    <w:rsid w:val="00EE0372"/>
    <w:rsid w:val="00EE0CFE"/>
    <w:rsid w:val="00EE294C"/>
    <w:rsid w:val="00EE3B07"/>
    <w:rsid w:val="00EE4531"/>
    <w:rsid w:val="00EE6C98"/>
    <w:rsid w:val="00EE75E6"/>
    <w:rsid w:val="00EE797C"/>
    <w:rsid w:val="00EF2183"/>
    <w:rsid w:val="00EF369D"/>
    <w:rsid w:val="00EF3EBD"/>
    <w:rsid w:val="00EF6D23"/>
    <w:rsid w:val="00EF7692"/>
    <w:rsid w:val="00F012B3"/>
    <w:rsid w:val="00F012C2"/>
    <w:rsid w:val="00F0155B"/>
    <w:rsid w:val="00F01685"/>
    <w:rsid w:val="00F0481A"/>
    <w:rsid w:val="00F06851"/>
    <w:rsid w:val="00F07529"/>
    <w:rsid w:val="00F1303E"/>
    <w:rsid w:val="00F13672"/>
    <w:rsid w:val="00F14053"/>
    <w:rsid w:val="00F1676C"/>
    <w:rsid w:val="00F173D0"/>
    <w:rsid w:val="00F1799E"/>
    <w:rsid w:val="00F2358F"/>
    <w:rsid w:val="00F237BE"/>
    <w:rsid w:val="00F2505B"/>
    <w:rsid w:val="00F25F16"/>
    <w:rsid w:val="00F278A6"/>
    <w:rsid w:val="00F300D0"/>
    <w:rsid w:val="00F30C47"/>
    <w:rsid w:val="00F30CC0"/>
    <w:rsid w:val="00F30E43"/>
    <w:rsid w:val="00F3108F"/>
    <w:rsid w:val="00F31C66"/>
    <w:rsid w:val="00F326F9"/>
    <w:rsid w:val="00F32E47"/>
    <w:rsid w:val="00F36DFB"/>
    <w:rsid w:val="00F371B4"/>
    <w:rsid w:val="00F40077"/>
    <w:rsid w:val="00F405EF"/>
    <w:rsid w:val="00F407FF"/>
    <w:rsid w:val="00F4122D"/>
    <w:rsid w:val="00F41F80"/>
    <w:rsid w:val="00F41FC5"/>
    <w:rsid w:val="00F4256E"/>
    <w:rsid w:val="00F4496D"/>
    <w:rsid w:val="00F4577D"/>
    <w:rsid w:val="00F503C8"/>
    <w:rsid w:val="00F50E0A"/>
    <w:rsid w:val="00F51673"/>
    <w:rsid w:val="00F554FC"/>
    <w:rsid w:val="00F56D77"/>
    <w:rsid w:val="00F57684"/>
    <w:rsid w:val="00F577E2"/>
    <w:rsid w:val="00F605AD"/>
    <w:rsid w:val="00F61290"/>
    <w:rsid w:val="00F62928"/>
    <w:rsid w:val="00F62DB9"/>
    <w:rsid w:val="00F6411C"/>
    <w:rsid w:val="00F6492C"/>
    <w:rsid w:val="00F66DF6"/>
    <w:rsid w:val="00F675E3"/>
    <w:rsid w:val="00F713D1"/>
    <w:rsid w:val="00F7157E"/>
    <w:rsid w:val="00F71818"/>
    <w:rsid w:val="00F72FBA"/>
    <w:rsid w:val="00F730A2"/>
    <w:rsid w:val="00F74B83"/>
    <w:rsid w:val="00F76427"/>
    <w:rsid w:val="00F80291"/>
    <w:rsid w:val="00F81647"/>
    <w:rsid w:val="00F81D52"/>
    <w:rsid w:val="00F824EE"/>
    <w:rsid w:val="00F82A81"/>
    <w:rsid w:val="00F847C3"/>
    <w:rsid w:val="00F84D5C"/>
    <w:rsid w:val="00F85AA0"/>
    <w:rsid w:val="00F864BE"/>
    <w:rsid w:val="00F87026"/>
    <w:rsid w:val="00F95308"/>
    <w:rsid w:val="00F963A7"/>
    <w:rsid w:val="00F970A4"/>
    <w:rsid w:val="00FA104A"/>
    <w:rsid w:val="00FA1399"/>
    <w:rsid w:val="00FA1C10"/>
    <w:rsid w:val="00FA2A9E"/>
    <w:rsid w:val="00FA2B96"/>
    <w:rsid w:val="00FA32D8"/>
    <w:rsid w:val="00FA3E25"/>
    <w:rsid w:val="00FA4A69"/>
    <w:rsid w:val="00FA5212"/>
    <w:rsid w:val="00FA687E"/>
    <w:rsid w:val="00FA6D92"/>
    <w:rsid w:val="00FA6E15"/>
    <w:rsid w:val="00FA7A33"/>
    <w:rsid w:val="00FB0463"/>
    <w:rsid w:val="00FB1388"/>
    <w:rsid w:val="00FB1455"/>
    <w:rsid w:val="00FB19BE"/>
    <w:rsid w:val="00FB2C40"/>
    <w:rsid w:val="00FB3124"/>
    <w:rsid w:val="00FB3266"/>
    <w:rsid w:val="00FB3A1A"/>
    <w:rsid w:val="00FB4B9B"/>
    <w:rsid w:val="00FB4BF1"/>
    <w:rsid w:val="00FB625B"/>
    <w:rsid w:val="00FB636D"/>
    <w:rsid w:val="00FB6D0F"/>
    <w:rsid w:val="00FC0B35"/>
    <w:rsid w:val="00FC0C1F"/>
    <w:rsid w:val="00FC1B4F"/>
    <w:rsid w:val="00FC5A81"/>
    <w:rsid w:val="00FC5DB9"/>
    <w:rsid w:val="00FC6328"/>
    <w:rsid w:val="00FC7760"/>
    <w:rsid w:val="00FC78DC"/>
    <w:rsid w:val="00FC7BFF"/>
    <w:rsid w:val="00FD202D"/>
    <w:rsid w:val="00FD249E"/>
    <w:rsid w:val="00FD520B"/>
    <w:rsid w:val="00FD5E85"/>
    <w:rsid w:val="00FE23A6"/>
    <w:rsid w:val="00FE247D"/>
    <w:rsid w:val="00FE3AB3"/>
    <w:rsid w:val="00FE3ED3"/>
    <w:rsid w:val="00FE7EB1"/>
    <w:rsid w:val="00FF143A"/>
    <w:rsid w:val="00FF1C46"/>
    <w:rsid w:val="00FF27C0"/>
    <w:rsid w:val="00FF365A"/>
    <w:rsid w:val="00FF4765"/>
    <w:rsid w:val="00FF5DAB"/>
    <w:rsid w:val="00FF6CCA"/>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82200-CA2B-4C7F-A159-428D09AC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65"/>
    <w:pPr>
      <w:widowControl w:val="0"/>
      <w:autoSpaceDE w:val="0"/>
      <w:autoSpaceDN w:val="0"/>
      <w:adjustRightInd w:val="0"/>
      <w:spacing w:before="120" w:after="0" w:line="240" w:lineRule="auto"/>
      <w:ind w:firstLine="849"/>
    </w:pPr>
    <w:rPr>
      <w:rFonts w:ascii="Times New Roman" w:eastAsia="Times New Roman" w:hAnsi="Times New Roman" w:cs="Times New Roman"/>
      <w:color w:val="000000"/>
      <w:lang w:eastAsia="ru-RU"/>
    </w:rPr>
  </w:style>
  <w:style w:type="paragraph" w:styleId="1">
    <w:name w:val="heading 1"/>
    <w:basedOn w:val="a"/>
    <w:next w:val="a"/>
    <w:link w:val="10"/>
    <w:uiPriority w:val="9"/>
    <w:qFormat/>
    <w:rsid w:val="002C0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1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BF4BA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010"/>
    <w:rPr>
      <w:color w:val="0000FF" w:themeColor="hyperlink"/>
      <w:u w:val="single"/>
    </w:rPr>
  </w:style>
  <w:style w:type="paragraph" w:styleId="a4">
    <w:name w:val="List Paragraph"/>
    <w:aliases w:val="Bullet List,FooterText,numbered,Paragraphe de liste1,lp1"/>
    <w:basedOn w:val="a"/>
    <w:link w:val="a5"/>
    <w:uiPriority w:val="34"/>
    <w:qFormat/>
    <w:rsid w:val="00101B5C"/>
    <w:pPr>
      <w:ind w:left="720"/>
      <w:contextualSpacing/>
    </w:pPr>
  </w:style>
  <w:style w:type="paragraph" w:styleId="a6">
    <w:name w:val="header"/>
    <w:basedOn w:val="a"/>
    <w:link w:val="a7"/>
    <w:uiPriority w:val="99"/>
    <w:unhideWhenUsed/>
    <w:rsid w:val="00F963A7"/>
    <w:pPr>
      <w:tabs>
        <w:tab w:val="center" w:pos="4677"/>
        <w:tab w:val="right" w:pos="9355"/>
      </w:tabs>
      <w:spacing w:before="0"/>
    </w:pPr>
  </w:style>
  <w:style w:type="character" w:customStyle="1" w:styleId="a7">
    <w:name w:val="Верхний колонтитул Знак"/>
    <w:basedOn w:val="a0"/>
    <w:link w:val="a6"/>
    <w:uiPriority w:val="99"/>
    <w:rsid w:val="00F963A7"/>
    <w:rPr>
      <w:rFonts w:ascii="Times New Roman" w:eastAsia="Times New Roman" w:hAnsi="Times New Roman" w:cs="Times New Roman"/>
      <w:color w:val="000000"/>
      <w:lang w:eastAsia="ru-RU"/>
    </w:rPr>
  </w:style>
  <w:style w:type="paragraph" w:styleId="a8">
    <w:name w:val="footer"/>
    <w:basedOn w:val="a"/>
    <w:link w:val="a9"/>
    <w:uiPriority w:val="99"/>
    <w:unhideWhenUsed/>
    <w:rsid w:val="00F963A7"/>
    <w:pPr>
      <w:tabs>
        <w:tab w:val="center" w:pos="4677"/>
        <w:tab w:val="right" w:pos="9355"/>
      </w:tabs>
      <w:spacing w:before="0"/>
    </w:pPr>
  </w:style>
  <w:style w:type="character" w:customStyle="1" w:styleId="a9">
    <w:name w:val="Нижний колонтитул Знак"/>
    <w:basedOn w:val="a0"/>
    <w:link w:val="a8"/>
    <w:uiPriority w:val="99"/>
    <w:rsid w:val="00F963A7"/>
    <w:rPr>
      <w:rFonts w:ascii="Times New Roman" w:eastAsia="Times New Roman" w:hAnsi="Times New Roman" w:cs="Times New Roman"/>
      <w:color w:val="000000"/>
      <w:lang w:eastAsia="ru-RU"/>
    </w:rPr>
  </w:style>
  <w:style w:type="paragraph" w:styleId="aa">
    <w:name w:val="Balloon Text"/>
    <w:basedOn w:val="a"/>
    <w:link w:val="ab"/>
    <w:uiPriority w:val="99"/>
    <w:semiHidden/>
    <w:unhideWhenUsed/>
    <w:rsid w:val="004961F7"/>
    <w:pPr>
      <w:spacing w:before="0"/>
    </w:pPr>
    <w:rPr>
      <w:rFonts w:ascii="Tahoma" w:hAnsi="Tahoma" w:cs="Tahoma"/>
      <w:sz w:val="16"/>
      <w:szCs w:val="16"/>
    </w:rPr>
  </w:style>
  <w:style w:type="character" w:customStyle="1" w:styleId="ab">
    <w:name w:val="Текст выноски Знак"/>
    <w:basedOn w:val="a0"/>
    <w:link w:val="aa"/>
    <w:uiPriority w:val="99"/>
    <w:semiHidden/>
    <w:rsid w:val="004961F7"/>
    <w:rPr>
      <w:rFonts w:ascii="Tahoma" w:eastAsia="Times New Roman" w:hAnsi="Tahoma" w:cs="Tahoma"/>
      <w:color w:val="000000"/>
      <w:sz w:val="16"/>
      <w:szCs w:val="16"/>
      <w:lang w:eastAsia="ru-RU"/>
    </w:rPr>
  </w:style>
  <w:style w:type="paragraph" w:customStyle="1" w:styleId="ConsPlusNormal">
    <w:name w:val="ConsPlusNormal"/>
    <w:rsid w:val="00A82FC9"/>
    <w:pPr>
      <w:autoSpaceDE w:val="0"/>
      <w:autoSpaceDN w:val="0"/>
      <w:adjustRightInd w:val="0"/>
      <w:spacing w:after="0" w:line="240" w:lineRule="auto"/>
    </w:pPr>
    <w:rPr>
      <w:rFonts w:ascii="Times New Roman" w:hAnsi="Times New Roman" w:cs="Times New Roman"/>
      <w:sz w:val="26"/>
      <w:szCs w:val="26"/>
    </w:rPr>
  </w:style>
  <w:style w:type="paragraph" w:customStyle="1" w:styleId="12">
    <w:name w:val="Знак Знак Знак1 Знак Знак Знак2 Знак"/>
    <w:basedOn w:val="a"/>
    <w:next w:val="2"/>
    <w:autoRedefine/>
    <w:rsid w:val="00783183"/>
    <w:pPr>
      <w:widowControl/>
      <w:autoSpaceDE/>
      <w:autoSpaceDN/>
      <w:adjustRightInd/>
      <w:spacing w:before="0" w:after="160" w:line="240" w:lineRule="exact"/>
      <w:ind w:firstLine="0"/>
    </w:pPr>
    <w:rPr>
      <w:color w:val="auto"/>
      <w:sz w:val="24"/>
      <w:szCs w:val="20"/>
      <w:lang w:val="en-US" w:eastAsia="en-US"/>
    </w:rPr>
  </w:style>
  <w:style w:type="character" w:customStyle="1" w:styleId="20">
    <w:name w:val="Заголовок 2 Знак"/>
    <w:basedOn w:val="a0"/>
    <w:link w:val="2"/>
    <w:uiPriority w:val="9"/>
    <w:semiHidden/>
    <w:rsid w:val="0078318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7"/>
    <w:locked/>
    <w:rsid w:val="0052355C"/>
    <w:rPr>
      <w:rFonts w:ascii="Times New Roman" w:hAnsi="Times New Roman" w:cs="Times New Roman"/>
      <w:sz w:val="21"/>
      <w:szCs w:val="21"/>
      <w:shd w:val="clear" w:color="auto" w:fill="FFFFFF"/>
    </w:rPr>
  </w:style>
  <w:style w:type="paragraph" w:customStyle="1" w:styleId="7">
    <w:name w:val="Основной текст7"/>
    <w:basedOn w:val="a"/>
    <w:link w:val="ac"/>
    <w:rsid w:val="0052355C"/>
    <w:pPr>
      <w:widowControl/>
      <w:shd w:val="clear" w:color="auto" w:fill="FFFFFF"/>
      <w:autoSpaceDE/>
      <w:autoSpaceDN/>
      <w:adjustRightInd/>
      <w:spacing w:before="6660" w:line="254" w:lineRule="exact"/>
      <w:ind w:firstLine="0"/>
      <w:jc w:val="center"/>
    </w:pPr>
    <w:rPr>
      <w:rFonts w:eastAsiaTheme="minorHAnsi"/>
      <w:color w:val="auto"/>
      <w:sz w:val="21"/>
      <w:szCs w:val="21"/>
      <w:lang w:eastAsia="en-US"/>
    </w:rPr>
  </w:style>
  <w:style w:type="character" w:styleId="ad">
    <w:name w:val="Placeholder Text"/>
    <w:basedOn w:val="a0"/>
    <w:uiPriority w:val="99"/>
    <w:semiHidden/>
    <w:rsid w:val="0010183C"/>
    <w:rPr>
      <w:color w:val="808080"/>
    </w:rPr>
  </w:style>
  <w:style w:type="character" w:customStyle="1" w:styleId="10">
    <w:name w:val="Заголовок 1 Знак"/>
    <w:basedOn w:val="a0"/>
    <w:link w:val="1"/>
    <w:uiPriority w:val="9"/>
    <w:rsid w:val="002C0054"/>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BF4BA8"/>
    <w:rPr>
      <w:rFonts w:asciiTheme="majorHAnsi" w:eastAsiaTheme="majorEastAsia" w:hAnsiTheme="majorHAnsi" w:cstheme="majorBidi"/>
      <w:color w:val="272727" w:themeColor="text1" w:themeTint="D8"/>
      <w:sz w:val="21"/>
      <w:szCs w:val="21"/>
      <w:lang w:eastAsia="ru-RU"/>
    </w:rPr>
  </w:style>
  <w:style w:type="paragraph" w:customStyle="1" w:styleId="Default">
    <w:name w:val="Default"/>
    <w:rsid w:val="00F167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400526"/>
  </w:style>
  <w:style w:type="character" w:styleId="ae">
    <w:name w:val="footnote reference"/>
    <w:rsid w:val="00FA1399"/>
    <w:rPr>
      <w:vertAlign w:val="superscript"/>
    </w:rPr>
  </w:style>
  <w:style w:type="paragraph" w:styleId="af">
    <w:name w:val="footnote text"/>
    <w:basedOn w:val="a"/>
    <w:link w:val="af0"/>
    <w:rsid w:val="00FA1399"/>
    <w:pPr>
      <w:widowControl/>
      <w:suppressAutoHyphens/>
      <w:autoSpaceDE/>
      <w:autoSpaceDN/>
      <w:adjustRightInd/>
      <w:spacing w:before="0"/>
      <w:ind w:firstLine="0"/>
    </w:pPr>
    <w:rPr>
      <w:color w:val="auto"/>
      <w:sz w:val="20"/>
      <w:szCs w:val="20"/>
      <w:lang w:eastAsia="ar-SA"/>
    </w:rPr>
  </w:style>
  <w:style w:type="character" w:customStyle="1" w:styleId="af0">
    <w:name w:val="Текст сноски Знак"/>
    <w:basedOn w:val="a0"/>
    <w:link w:val="af"/>
    <w:rsid w:val="00FA1399"/>
    <w:rPr>
      <w:rFonts w:ascii="Times New Roman" w:eastAsia="Times New Roman" w:hAnsi="Times New Roman" w:cs="Times New Roman"/>
      <w:sz w:val="20"/>
      <w:szCs w:val="20"/>
      <w:lang w:eastAsia="ar-SA"/>
    </w:rPr>
  </w:style>
  <w:style w:type="paragraph" w:customStyle="1" w:styleId="formattext">
    <w:name w:val="formattext"/>
    <w:basedOn w:val="a"/>
    <w:rsid w:val="001D3998"/>
    <w:pPr>
      <w:widowControl/>
      <w:autoSpaceDE/>
      <w:autoSpaceDN/>
      <w:adjustRightInd/>
      <w:spacing w:before="100" w:beforeAutospacing="1" w:after="100" w:afterAutospacing="1"/>
      <w:ind w:firstLine="0"/>
    </w:pPr>
    <w:rPr>
      <w:color w:val="auto"/>
      <w:sz w:val="24"/>
      <w:szCs w:val="24"/>
    </w:rPr>
  </w:style>
  <w:style w:type="character" w:styleId="af1">
    <w:name w:val="Strong"/>
    <w:basedOn w:val="a0"/>
    <w:uiPriority w:val="22"/>
    <w:qFormat/>
    <w:rsid w:val="003938CC"/>
    <w:rPr>
      <w:b/>
      <w:bCs/>
    </w:rPr>
  </w:style>
  <w:style w:type="paragraph" w:styleId="af2">
    <w:name w:val="Body Text"/>
    <w:basedOn w:val="a"/>
    <w:link w:val="af3"/>
    <w:uiPriority w:val="1"/>
    <w:semiHidden/>
    <w:unhideWhenUsed/>
    <w:qFormat/>
    <w:rsid w:val="0035137A"/>
    <w:pPr>
      <w:spacing w:before="0"/>
      <w:ind w:left="101" w:firstLine="0"/>
    </w:pPr>
    <w:rPr>
      <w:color w:val="auto"/>
      <w:sz w:val="24"/>
      <w:szCs w:val="24"/>
    </w:rPr>
  </w:style>
  <w:style w:type="character" w:customStyle="1" w:styleId="af3">
    <w:name w:val="Основной текст Знак"/>
    <w:basedOn w:val="a0"/>
    <w:link w:val="af2"/>
    <w:uiPriority w:val="1"/>
    <w:semiHidden/>
    <w:rsid w:val="0035137A"/>
    <w:rPr>
      <w:rFonts w:ascii="Times New Roman" w:eastAsia="Times New Roman" w:hAnsi="Times New Roman" w:cs="Times New Roman"/>
      <w:sz w:val="24"/>
      <w:szCs w:val="24"/>
      <w:lang w:eastAsia="ru-RU"/>
    </w:rPr>
  </w:style>
  <w:style w:type="table" w:styleId="af4">
    <w:name w:val="Table Grid"/>
    <w:basedOn w:val="a1"/>
    <w:uiPriority w:val="59"/>
    <w:rsid w:val="000C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basedOn w:val="a0"/>
    <w:rsid w:val="002D2A0D"/>
  </w:style>
  <w:style w:type="character" w:customStyle="1" w:styleId="sectioninfo">
    <w:name w:val="section__info"/>
    <w:basedOn w:val="a0"/>
    <w:rsid w:val="002D2A0D"/>
  </w:style>
  <w:style w:type="paragraph" w:styleId="af5">
    <w:name w:val="No Spacing"/>
    <w:uiPriority w:val="1"/>
    <w:qFormat/>
    <w:rsid w:val="003055D8"/>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Bullet List Знак,FooterText Знак,numbered Знак,Paragraphe de liste1 Знак,lp1 Знак"/>
    <w:link w:val="a4"/>
    <w:uiPriority w:val="34"/>
    <w:rsid w:val="00A74900"/>
    <w:rPr>
      <w:rFonts w:ascii="Times New Roman" w:eastAsia="Times New Roman" w:hAnsi="Times New Roman" w:cs="Times New Roman"/>
      <w:color w:val="000000"/>
      <w:lang w:eastAsia="ru-RU"/>
    </w:rPr>
  </w:style>
  <w:style w:type="table" w:customStyle="1" w:styleId="13">
    <w:name w:val="Сетка таблицы1"/>
    <w:basedOn w:val="a1"/>
    <w:next w:val="af4"/>
    <w:rsid w:val="005657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410">
      <w:bodyDiv w:val="1"/>
      <w:marLeft w:val="0"/>
      <w:marRight w:val="0"/>
      <w:marTop w:val="0"/>
      <w:marBottom w:val="0"/>
      <w:divBdr>
        <w:top w:val="none" w:sz="0" w:space="0" w:color="auto"/>
        <w:left w:val="none" w:sz="0" w:space="0" w:color="auto"/>
        <w:bottom w:val="none" w:sz="0" w:space="0" w:color="auto"/>
        <w:right w:val="none" w:sz="0" w:space="0" w:color="auto"/>
      </w:divBdr>
    </w:div>
    <w:div w:id="26033635">
      <w:bodyDiv w:val="1"/>
      <w:marLeft w:val="0"/>
      <w:marRight w:val="0"/>
      <w:marTop w:val="0"/>
      <w:marBottom w:val="0"/>
      <w:divBdr>
        <w:top w:val="none" w:sz="0" w:space="0" w:color="auto"/>
        <w:left w:val="none" w:sz="0" w:space="0" w:color="auto"/>
        <w:bottom w:val="none" w:sz="0" w:space="0" w:color="auto"/>
        <w:right w:val="none" w:sz="0" w:space="0" w:color="auto"/>
      </w:divBdr>
    </w:div>
    <w:div w:id="27924463">
      <w:bodyDiv w:val="1"/>
      <w:marLeft w:val="0"/>
      <w:marRight w:val="0"/>
      <w:marTop w:val="0"/>
      <w:marBottom w:val="0"/>
      <w:divBdr>
        <w:top w:val="none" w:sz="0" w:space="0" w:color="auto"/>
        <w:left w:val="none" w:sz="0" w:space="0" w:color="auto"/>
        <w:bottom w:val="none" w:sz="0" w:space="0" w:color="auto"/>
        <w:right w:val="none" w:sz="0" w:space="0" w:color="auto"/>
      </w:divBdr>
    </w:div>
    <w:div w:id="107550956">
      <w:bodyDiv w:val="1"/>
      <w:marLeft w:val="0"/>
      <w:marRight w:val="0"/>
      <w:marTop w:val="0"/>
      <w:marBottom w:val="0"/>
      <w:divBdr>
        <w:top w:val="none" w:sz="0" w:space="0" w:color="auto"/>
        <w:left w:val="none" w:sz="0" w:space="0" w:color="auto"/>
        <w:bottom w:val="none" w:sz="0" w:space="0" w:color="auto"/>
        <w:right w:val="none" w:sz="0" w:space="0" w:color="auto"/>
      </w:divBdr>
    </w:div>
    <w:div w:id="128057661">
      <w:bodyDiv w:val="1"/>
      <w:marLeft w:val="0"/>
      <w:marRight w:val="0"/>
      <w:marTop w:val="0"/>
      <w:marBottom w:val="0"/>
      <w:divBdr>
        <w:top w:val="none" w:sz="0" w:space="0" w:color="auto"/>
        <w:left w:val="none" w:sz="0" w:space="0" w:color="auto"/>
        <w:bottom w:val="none" w:sz="0" w:space="0" w:color="auto"/>
        <w:right w:val="none" w:sz="0" w:space="0" w:color="auto"/>
      </w:divBdr>
    </w:div>
    <w:div w:id="151991358">
      <w:bodyDiv w:val="1"/>
      <w:marLeft w:val="0"/>
      <w:marRight w:val="0"/>
      <w:marTop w:val="0"/>
      <w:marBottom w:val="0"/>
      <w:divBdr>
        <w:top w:val="none" w:sz="0" w:space="0" w:color="auto"/>
        <w:left w:val="none" w:sz="0" w:space="0" w:color="auto"/>
        <w:bottom w:val="none" w:sz="0" w:space="0" w:color="auto"/>
        <w:right w:val="none" w:sz="0" w:space="0" w:color="auto"/>
      </w:divBdr>
    </w:div>
    <w:div w:id="154998048">
      <w:bodyDiv w:val="1"/>
      <w:marLeft w:val="0"/>
      <w:marRight w:val="0"/>
      <w:marTop w:val="0"/>
      <w:marBottom w:val="0"/>
      <w:divBdr>
        <w:top w:val="none" w:sz="0" w:space="0" w:color="auto"/>
        <w:left w:val="none" w:sz="0" w:space="0" w:color="auto"/>
        <w:bottom w:val="none" w:sz="0" w:space="0" w:color="auto"/>
        <w:right w:val="none" w:sz="0" w:space="0" w:color="auto"/>
      </w:divBdr>
    </w:div>
    <w:div w:id="170686365">
      <w:bodyDiv w:val="1"/>
      <w:marLeft w:val="0"/>
      <w:marRight w:val="0"/>
      <w:marTop w:val="0"/>
      <w:marBottom w:val="0"/>
      <w:divBdr>
        <w:top w:val="none" w:sz="0" w:space="0" w:color="auto"/>
        <w:left w:val="none" w:sz="0" w:space="0" w:color="auto"/>
        <w:bottom w:val="none" w:sz="0" w:space="0" w:color="auto"/>
        <w:right w:val="none" w:sz="0" w:space="0" w:color="auto"/>
      </w:divBdr>
    </w:div>
    <w:div w:id="175309425">
      <w:bodyDiv w:val="1"/>
      <w:marLeft w:val="0"/>
      <w:marRight w:val="0"/>
      <w:marTop w:val="0"/>
      <w:marBottom w:val="0"/>
      <w:divBdr>
        <w:top w:val="none" w:sz="0" w:space="0" w:color="auto"/>
        <w:left w:val="none" w:sz="0" w:space="0" w:color="auto"/>
        <w:bottom w:val="none" w:sz="0" w:space="0" w:color="auto"/>
        <w:right w:val="none" w:sz="0" w:space="0" w:color="auto"/>
      </w:divBdr>
    </w:div>
    <w:div w:id="195700914">
      <w:bodyDiv w:val="1"/>
      <w:marLeft w:val="0"/>
      <w:marRight w:val="0"/>
      <w:marTop w:val="0"/>
      <w:marBottom w:val="0"/>
      <w:divBdr>
        <w:top w:val="none" w:sz="0" w:space="0" w:color="auto"/>
        <w:left w:val="none" w:sz="0" w:space="0" w:color="auto"/>
        <w:bottom w:val="none" w:sz="0" w:space="0" w:color="auto"/>
        <w:right w:val="none" w:sz="0" w:space="0" w:color="auto"/>
      </w:divBdr>
    </w:div>
    <w:div w:id="195701685">
      <w:bodyDiv w:val="1"/>
      <w:marLeft w:val="0"/>
      <w:marRight w:val="0"/>
      <w:marTop w:val="0"/>
      <w:marBottom w:val="0"/>
      <w:divBdr>
        <w:top w:val="none" w:sz="0" w:space="0" w:color="auto"/>
        <w:left w:val="none" w:sz="0" w:space="0" w:color="auto"/>
        <w:bottom w:val="none" w:sz="0" w:space="0" w:color="auto"/>
        <w:right w:val="none" w:sz="0" w:space="0" w:color="auto"/>
      </w:divBdr>
    </w:div>
    <w:div w:id="225383674">
      <w:bodyDiv w:val="1"/>
      <w:marLeft w:val="0"/>
      <w:marRight w:val="0"/>
      <w:marTop w:val="0"/>
      <w:marBottom w:val="0"/>
      <w:divBdr>
        <w:top w:val="none" w:sz="0" w:space="0" w:color="auto"/>
        <w:left w:val="none" w:sz="0" w:space="0" w:color="auto"/>
        <w:bottom w:val="none" w:sz="0" w:space="0" w:color="auto"/>
        <w:right w:val="none" w:sz="0" w:space="0" w:color="auto"/>
      </w:divBdr>
    </w:div>
    <w:div w:id="236594596">
      <w:bodyDiv w:val="1"/>
      <w:marLeft w:val="0"/>
      <w:marRight w:val="0"/>
      <w:marTop w:val="0"/>
      <w:marBottom w:val="0"/>
      <w:divBdr>
        <w:top w:val="none" w:sz="0" w:space="0" w:color="auto"/>
        <w:left w:val="none" w:sz="0" w:space="0" w:color="auto"/>
        <w:bottom w:val="none" w:sz="0" w:space="0" w:color="auto"/>
        <w:right w:val="none" w:sz="0" w:space="0" w:color="auto"/>
      </w:divBdr>
    </w:div>
    <w:div w:id="247620684">
      <w:bodyDiv w:val="1"/>
      <w:marLeft w:val="0"/>
      <w:marRight w:val="0"/>
      <w:marTop w:val="0"/>
      <w:marBottom w:val="0"/>
      <w:divBdr>
        <w:top w:val="none" w:sz="0" w:space="0" w:color="auto"/>
        <w:left w:val="none" w:sz="0" w:space="0" w:color="auto"/>
        <w:bottom w:val="none" w:sz="0" w:space="0" w:color="auto"/>
        <w:right w:val="none" w:sz="0" w:space="0" w:color="auto"/>
      </w:divBdr>
    </w:div>
    <w:div w:id="253636036">
      <w:bodyDiv w:val="1"/>
      <w:marLeft w:val="0"/>
      <w:marRight w:val="0"/>
      <w:marTop w:val="0"/>
      <w:marBottom w:val="0"/>
      <w:divBdr>
        <w:top w:val="none" w:sz="0" w:space="0" w:color="auto"/>
        <w:left w:val="none" w:sz="0" w:space="0" w:color="auto"/>
        <w:bottom w:val="none" w:sz="0" w:space="0" w:color="auto"/>
        <w:right w:val="none" w:sz="0" w:space="0" w:color="auto"/>
      </w:divBdr>
    </w:div>
    <w:div w:id="270212519">
      <w:bodyDiv w:val="1"/>
      <w:marLeft w:val="0"/>
      <w:marRight w:val="0"/>
      <w:marTop w:val="0"/>
      <w:marBottom w:val="0"/>
      <w:divBdr>
        <w:top w:val="none" w:sz="0" w:space="0" w:color="auto"/>
        <w:left w:val="none" w:sz="0" w:space="0" w:color="auto"/>
        <w:bottom w:val="none" w:sz="0" w:space="0" w:color="auto"/>
        <w:right w:val="none" w:sz="0" w:space="0" w:color="auto"/>
      </w:divBdr>
    </w:div>
    <w:div w:id="278537251">
      <w:bodyDiv w:val="1"/>
      <w:marLeft w:val="0"/>
      <w:marRight w:val="0"/>
      <w:marTop w:val="0"/>
      <w:marBottom w:val="0"/>
      <w:divBdr>
        <w:top w:val="none" w:sz="0" w:space="0" w:color="auto"/>
        <w:left w:val="none" w:sz="0" w:space="0" w:color="auto"/>
        <w:bottom w:val="none" w:sz="0" w:space="0" w:color="auto"/>
        <w:right w:val="none" w:sz="0" w:space="0" w:color="auto"/>
      </w:divBdr>
    </w:div>
    <w:div w:id="313070971">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55665430">
      <w:bodyDiv w:val="1"/>
      <w:marLeft w:val="0"/>
      <w:marRight w:val="0"/>
      <w:marTop w:val="0"/>
      <w:marBottom w:val="0"/>
      <w:divBdr>
        <w:top w:val="none" w:sz="0" w:space="0" w:color="auto"/>
        <w:left w:val="none" w:sz="0" w:space="0" w:color="auto"/>
        <w:bottom w:val="none" w:sz="0" w:space="0" w:color="auto"/>
        <w:right w:val="none" w:sz="0" w:space="0" w:color="auto"/>
      </w:divBdr>
    </w:div>
    <w:div w:id="368379439">
      <w:bodyDiv w:val="1"/>
      <w:marLeft w:val="0"/>
      <w:marRight w:val="0"/>
      <w:marTop w:val="0"/>
      <w:marBottom w:val="0"/>
      <w:divBdr>
        <w:top w:val="none" w:sz="0" w:space="0" w:color="auto"/>
        <w:left w:val="none" w:sz="0" w:space="0" w:color="auto"/>
        <w:bottom w:val="none" w:sz="0" w:space="0" w:color="auto"/>
        <w:right w:val="none" w:sz="0" w:space="0" w:color="auto"/>
      </w:divBdr>
    </w:div>
    <w:div w:id="368795916">
      <w:bodyDiv w:val="1"/>
      <w:marLeft w:val="0"/>
      <w:marRight w:val="0"/>
      <w:marTop w:val="0"/>
      <w:marBottom w:val="0"/>
      <w:divBdr>
        <w:top w:val="none" w:sz="0" w:space="0" w:color="auto"/>
        <w:left w:val="none" w:sz="0" w:space="0" w:color="auto"/>
        <w:bottom w:val="none" w:sz="0" w:space="0" w:color="auto"/>
        <w:right w:val="none" w:sz="0" w:space="0" w:color="auto"/>
      </w:divBdr>
    </w:div>
    <w:div w:id="404382098">
      <w:bodyDiv w:val="1"/>
      <w:marLeft w:val="0"/>
      <w:marRight w:val="0"/>
      <w:marTop w:val="0"/>
      <w:marBottom w:val="0"/>
      <w:divBdr>
        <w:top w:val="none" w:sz="0" w:space="0" w:color="auto"/>
        <w:left w:val="none" w:sz="0" w:space="0" w:color="auto"/>
        <w:bottom w:val="none" w:sz="0" w:space="0" w:color="auto"/>
        <w:right w:val="none" w:sz="0" w:space="0" w:color="auto"/>
      </w:divBdr>
    </w:div>
    <w:div w:id="459956012">
      <w:bodyDiv w:val="1"/>
      <w:marLeft w:val="0"/>
      <w:marRight w:val="0"/>
      <w:marTop w:val="0"/>
      <w:marBottom w:val="0"/>
      <w:divBdr>
        <w:top w:val="none" w:sz="0" w:space="0" w:color="auto"/>
        <w:left w:val="none" w:sz="0" w:space="0" w:color="auto"/>
        <w:bottom w:val="none" w:sz="0" w:space="0" w:color="auto"/>
        <w:right w:val="none" w:sz="0" w:space="0" w:color="auto"/>
      </w:divBdr>
    </w:div>
    <w:div w:id="487480579">
      <w:bodyDiv w:val="1"/>
      <w:marLeft w:val="0"/>
      <w:marRight w:val="0"/>
      <w:marTop w:val="0"/>
      <w:marBottom w:val="0"/>
      <w:divBdr>
        <w:top w:val="none" w:sz="0" w:space="0" w:color="auto"/>
        <w:left w:val="none" w:sz="0" w:space="0" w:color="auto"/>
        <w:bottom w:val="none" w:sz="0" w:space="0" w:color="auto"/>
        <w:right w:val="none" w:sz="0" w:space="0" w:color="auto"/>
      </w:divBdr>
    </w:div>
    <w:div w:id="516887556">
      <w:bodyDiv w:val="1"/>
      <w:marLeft w:val="0"/>
      <w:marRight w:val="0"/>
      <w:marTop w:val="0"/>
      <w:marBottom w:val="0"/>
      <w:divBdr>
        <w:top w:val="none" w:sz="0" w:space="0" w:color="auto"/>
        <w:left w:val="none" w:sz="0" w:space="0" w:color="auto"/>
        <w:bottom w:val="none" w:sz="0" w:space="0" w:color="auto"/>
        <w:right w:val="none" w:sz="0" w:space="0" w:color="auto"/>
      </w:divBdr>
    </w:div>
    <w:div w:id="521020866">
      <w:bodyDiv w:val="1"/>
      <w:marLeft w:val="0"/>
      <w:marRight w:val="0"/>
      <w:marTop w:val="0"/>
      <w:marBottom w:val="0"/>
      <w:divBdr>
        <w:top w:val="none" w:sz="0" w:space="0" w:color="auto"/>
        <w:left w:val="none" w:sz="0" w:space="0" w:color="auto"/>
        <w:bottom w:val="none" w:sz="0" w:space="0" w:color="auto"/>
        <w:right w:val="none" w:sz="0" w:space="0" w:color="auto"/>
      </w:divBdr>
    </w:div>
    <w:div w:id="524488017">
      <w:bodyDiv w:val="1"/>
      <w:marLeft w:val="0"/>
      <w:marRight w:val="0"/>
      <w:marTop w:val="0"/>
      <w:marBottom w:val="0"/>
      <w:divBdr>
        <w:top w:val="none" w:sz="0" w:space="0" w:color="auto"/>
        <w:left w:val="none" w:sz="0" w:space="0" w:color="auto"/>
        <w:bottom w:val="none" w:sz="0" w:space="0" w:color="auto"/>
        <w:right w:val="none" w:sz="0" w:space="0" w:color="auto"/>
      </w:divBdr>
    </w:div>
    <w:div w:id="533887487">
      <w:bodyDiv w:val="1"/>
      <w:marLeft w:val="0"/>
      <w:marRight w:val="0"/>
      <w:marTop w:val="0"/>
      <w:marBottom w:val="0"/>
      <w:divBdr>
        <w:top w:val="none" w:sz="0" w:space="0" w:color="auto"/>
        <w:left w:val="none" w:sz="0" w:space="0" w:color="auto"/>
        <w:bottom w:val="none" w:sz="0" w:space="0" w:color="auto"/>
        <w:right w:val="none" w:sz="0" w:space="0" w:color="auto"/>
      </w:divBdr>
    </w:div>
    <w:div w:id="541282399">
      <w:bodyDiv w:val="1"/>
      <w:marLeft w:val="0"/>
      <w:marRight w:val="0"/>
      <w:marTop w:val="0"/>
      <w:marBottom w:val="0"/>
      <w:divBdr>
        <w:top w:val="none" w:sz="0" w:space="0" w:color="auto"/>
        <w:left w:val="none" w:sz="0" w:space="0" w:color="auto"/>
        <w:bottom w:val="none" w:sz="0" w:space="0" w:color="auto"/>
        <w:right w:val="none" w:sz="0" w:space="0" w:color="auto"/>
      </w:divBdr>
    </w:div>
    <w:div w:id="561717191">
      <w:bodyDiv w:val="1"/>
      <w:marLeft w:val="0"/>
      <w:marRight w:val="0"/>
      <w:marTop w:val="0"/>
      <w:marBottom w:val="0"/>
      <w:divBdr>
        <w:top w:val="none" w:sz="0" w:space="0" w:color="auto"/>
        <w:left w:val="none" w:sz="0" w:space="0" w:color="auto"/>
        <w:bottom w:val="none" w:sz="0" w:space="0" w:color="auto"/>
        <w:right w:val="none" w:sz="0" w:space="0" w:color="auto"/>
      </w:divBdr>
    </w:div>
    <w:div w:id="597179309">
      <w:bodyDiv w:val="1"/>
      <w:marLeft w:val="0"/>
      <w:marRight w:val="0"/>
      <w:marTop w:val="0"/>
      <w:marBottom w:val="0"/>
      <w:divBdr>
        <w:top w:val="none" w:sz="0" w:space="0" w:color="auto"/>
        <w:left w:val="none" w:sz="0" w:space="0" w:color="auto"/>
        <w:bottom w:val="none" w:sz="0" w:space="0" w:color="auto"/>
        <w:right w:val="none" w:sz="0" w:space="0" w:color="auto"/>
      </w:divBdr>
    </w:div>
    <w:div w:id="627274273">
      <w:bodyDiv w:val="1"/>
      <w:marLeft w:val="0"/>
      <w:marRight w:val="0"/>
      <w:marTop w:val="0"/>
      <w:marBottom w:val="0"/>
      <w:divBdr>
        <w:top w:val="none" w:sz="0" w:space="0" w:color="auto"/>
        <w:left w:val="none" w:sz="0" w:space="0" w:color="auto"/>
        <w:bottom w:val="none" w:sz="0" w:space="0" w:color="auto"/>
        <w:right w:val="none" w:sz="0" w:space="0" w:color="auto"/>
      </w:divBdr>
    </w:div>
    <w:div w:id="642082364">
      <w:bodyDiv w:val="1"/>
      <w:marLeft w:val="0"/>
      <w:marRight w:val="0"/>
      <w:marTop w:val="0"/>
      <w:marBottom w:val="0"/>
      <w:divBdr>
        <w:top w:val="none" w:sz="0" w:space="0" w:color="auto"/>
        <w:left w:val="none" w:sz="0" w:space="0" w:color="auto"/>
        <w:bottom w:val="none" w:sz="0" w:space="0" w:color="auto"/>
        <w:right w:val="none" w:sz="0" w:space="0" w:color="auto"/>
      </w:divBdr>
    </w:div>
    <w:div w:id="642468690">
      <w:bodyDiv w:val="1"/>
      <w:marLeft w:val="0"/>
      <w:marRight w:val="0"/>
      <w:marTop w:val="0"/>
      <w:marBottom w:val="0"/>
      <w:divBdr>
        <w:top w:val="none" w:sz="0" w:space="0" w:color="auto"/>
        <w:left w:val="none" w:sz="0" w:space="0" w:color="auto"/>
        <w:bottom w:val="none" w:sz="0" w:space="0" w:color="auto"/>
        <w:right w:val="none" w:sz="0" w:space="0" w:color="auto"/>
      </w:divBdr>
    </w:div>
    <w:div w:id="671759198">
      <w:bodyDiv w:val="1"/>
      <w:marLeft w:val="0"/>
      <w:marRight w:val="0"/>
      <w:marTop w:val="0"/>
      <w:marBottom w:val="0"/>
      <w:divBdr>
        <w:top w:val="none" w:sz="0" w:space="0" w:color="auto"/>
        <w:left w:val="none" w:sz="0" w:space="0" w:color="auto"/>
        <w:bottom w:val="none" w:sz="0" w:space="0" w:color="auto"/>
        <w:right w:val="none" w:sz="0" w:space="0" w:color="auto"/>
      </w:divBdr>
    </w:div>
    <w:div w:id="672682584">
      <w:bodyDiv w:val="1"/>
      <w:marLeft w:val="0"/>
      <w:marRight w:val="0"/>
      <w:marTop w:val="0"/>
      <w:marBottom w:val="0"/>
      <w:divBdr>
        <w:top w:val="none" w:sz="0" w:space="0" w:color="auto"/>
        <w:left w:val="none" w:sz="0" w:space="0" w:color="auto"/>
        <w:bottom w:val="none" w:sz="0" w:space="0" w:color="auto"/>
        <w:right w:val="none" w:sz="0" w:space="0" w:color="auto"/>
      </w:divBdr>
    </w:div>
    <w:div w:id="676923047">
      <w:bodyDiv w:val="1"/>
      <w:marLeft w:val="0"/>
      <w:marRight w:val="0"/>
      <w:marTop w:val="0"/>
      <w:marBottom w:val="0"/>
      <w:divBdr>
        <w:top w:val="none" w:sz="0" w:space="0" w:color="auto"/>
        <w:left w:val="none" w:sz="0" w:space="0" w:color="auto"/>
        <w:bottom w:val="none" w:sz="0" w:space="0" w:color="auto"/>
        <w:right w:val="none" w:sz="0" w:space="0" w:color="auto"/>
      </w:divBdr>
    </w:div>
    <w:div w:id="680854457">
      <w:bodyDiv w:val="1"/>
      <w:marLeft w:val="0"/>
      <w:marRight w:val="0"/>
      <w:marTop w:val="0"/>
      <w:marBottom w:val="0"/>
      <w:divBdr>
        <w:top w:val="none" w:sz="0" w:space="0" w:color="auto"/>
        <w:left w:val="none" w:sz="0" w:space="0" w:color="auto"/>
        <w:bottom w:val="none" w:sz="0" w:space="0" w:color="auto"/>
        <w:right w:val="none" w:sz="0" w:space="0" w:color="auto"/>
      </w:divBdr>
    </w:div>
    <w:div w:id="681249079">
      <w:bodyDiv w:val="1"/>
      <w:marLeft w:val="0"/>
      <w:marRight w:val="0"/>
      <w:marTop w:val="0"/>
      <w:marBottom w:val="0"/>
      <w:divBdr>
        <w:top w:val="none" w:sz="0" w:space="0" w:color="auto"/>
        <w:left w:val="none" w:sz="0" w:space="0" w:color="auto"/>
        <w:bottom w:val="none" w:sz="0" w:space="0" w:color="auto"/>
        <w:right w:val="none" w:sz="0" w:space="0" w:color="auto"/>
      </w:divBdr>
    </w:div>
    <w:div w:id="718674881">
      <w:bodyDiv w:val="1"/>
      <w:marLeft w:val="0"/>
      <w:marRight w:val="0"/>
      <w:marTop w:val="0"/>
      <w:marBottom w:val="0"/>
      <w:divBdr>
        <w:top w:val="none" w:sz="0" w:space="0" w:color="auto"/>
        <w:left w:val="none" w:sz="0" w:space="0" w:color="auto"/>
        <w:bottom w:val="none" w:sz="0" w:space="0" w:color="auto"/>
        <w:right w:val="none" w:sz="0" w:space="0" w:color="auto"/>
      </w:divBdr>
    </w:div>
    <w:div w:id="783422314">
      <w:bodyDiv w:val="1"/>
      <w:marLeft w:val="0"/>
      <w:marRight w:val="0"/>
      <w:marTop w:val="0"/>
      <w:marBottom w:val="0"/>
      <w:divBdr>
        <w:top w:val="none" w:sz="0" w:space="0" w:color="auto"/>
        <w:left w:val="none" w:sz="0" w:space="0" w:color="auto"/>
        <w:bottom w:val="none" w:sz="0" w:space="0" w:color="auto"/>
        <w:right w:val="none" w:sz="0" w:space="0" w:color="auto"/>
      </w:divBdr>
    </w:div>
    <w:div w:id="827866583">
      <w:bodyDiv w:val="1"/>
      <w:marLeft w:val="0"/>
      <w:marRight w:val="0"/>
      <w:marTop w:val="0"/>
      <w:marBottom w:val="0"/>
      <w:divBdr>
        <w:top w:val="none" w:sz="0" w:space="0" w:color="auto"/>
        <w:left w:val="none" w:sz="0" w:space="0" w:color="auto"/>
        <w:bottom w:val="none" w:sz="0" w:space="0" w:color="auto"/>
        <w:right w:val="none" w:sz="0" w:space="0" w:color="auto"/>
      </w:divBdr>
    </w:div>
    <w:div w:id="856432913">
      <w:bodyDiv w:val="1"/>
      <w:marLeft w:val="0"/>
      <w:marRight w:val="0"/>
      <w:marTop w:val="0"/>
      <w:marBottom w:val="0"/>
      <w:divBdr>
        <w:top w:val="none" w:sz="0" w:space="0" w:color="auto"/>
        <w:left w:val="none" w:sz="0" w:space="0" w:color="auto"/>
        <w:bottom w:val="none" w:sz="0" w:space="0" w:color="auto"/>
        <w:right w:val="none" w:sz="0" w:space="0" w:color="auto"/>
      </w:divBdr>
    </w:div>
    <w:div w:id="864825027">
      <w:bodyDiv w:val="1"/>
      <w:marLeft w:val="0"/>
      <w:marRight w:val="0"/>
      <w:marTop w:val="0"/>
      <w:marBottom w:val="0"/>
      <w:divBdr>
        <w:top w:val="none" w:sz="0" w:space="0" w:color="auto"/>
        <w:left w:val="none" w:sz="0" w:space="0" w:color="auto"/>
        <w:bottom w:val="none" w:sz="0" w:space="0" w:color="auto"/>
        <w:right w:val="none" w:sz="0" w:space="0" w:color="auto"/>
      </w:divBdr>
    </w:div>
    <w:div w:id="901672651">
      <w:bodyDiv w:val="1"/>
      <w:marLeft w:val="0"/>
      <w:marRight w:val="0"/>
      <w:marTop w:val="0"/>
      <w:marBottom w:val="0"/>
      <w:divBdr>
        <w:top w:val="none" w:sz="0" w:space="0" w:color="auto"/>
        <w:left w:val="none" w:sz="0" w:space="0" w:color="auto"/>
        <w:bottom w:val="none" w:sz="0" w:space="0" w:color="auto"/>
        <w:right w:val="none" w:sz="0" w:space="0" w:color="auto"/>
      </w:divBdr>
    </w:div>
    <w:div w:id="921717840">
      <w:bodyDiv w:val="1"/>
      <w:marLeft w:val="0"/>
      <w:marRight w:val="0"/>
      <w:marTop w:val="0"/>
      <w:marBottom w:val="0"/>
      <w:divBdr>
        <w:top w:val="none" w:sz="0" w:space="0" w:color="auto"/>
        <w:left w:val="none" w:sz="0" w:space="0" w:color="auto"/>
        <w:bottom w:val="none" w:sz="0" w:space="0" w:color="auto"/>
        <w:right w:val="none" w:sz="0" w:space="0" w:color="auto"/>
      </w:divBdr>
    </w:div>
    <w:div w:id="923344905">
      <w:bodyDiv w:val="1"/>
      <w:marLeft w:val="0"/>
      <w:marRight w:val="0"/>
      <w:marTop w:val="0"/>
      <w:marBottom w:val="0"/>
      <w:divBdr>
        <w:top w:val="none" w:sz="0" w:space="0" w:color="auto"/>
        <w:left w:val="none" w:sz="0" w:space="0" w:color="auto"/>
        <w:bottom w:val="none" w:sz="0" w:space="0" w:color="auto"/>
        <w:right w:val="none" w:sz="0" w:space="0" w:color="auto"/>
      </w:divBdr>
    </w:div>
    <w:div w:id="944338113">
      <w:bodyDiv w:val="1"/>
      <w:marLeft w:val="0"/>
      <w:marRight w:val="0"/>
      <w:marTop w:val="0"/>
      <w:marBottom w:val="0"/>
      <w:divBdr>
        <w:top w:val="none" w:sz="0" w:space="0" w:color="auto"/>
        <w:left w:val="none" w:sz="0" w:space="0" w:color="auto"/>
        <w:bottom w:val="none" w:sz="0" w:space="0" w:color="auto"/>
        <w:right w:val="none" w:sz="0" w:space="0" w:color="auto"/>
      </w:divBdr>
    </w:div>
    <w:div w:id="970402253">
      <w:bodyDiv w:val="1"/>
      <w:marLeft w:val="0"/>
      <w:marRight w:val="0"/>
      <w:marTop w:val="0"/>
      <w:marBottom w:val="0"/>
      <w:divBdr>
        <w:top w:val="none" w:sz="0" w:space="0" w:color="auto"/>
        <w:left w:val="none" w:sz="0" w:space="0" w:color="auto"/>
        <w:bottom w:val="none" w:sz="0" w:space="0" w:color="auto"/>
        <w:right w:val="none" w:sz="0" w:space="0" w:color="auto"/>
      </w:divBdr>
    </w:div>
    <w:div w:id="977999732">
      <w:bodyDiv w:val="1"/>
      <w:marLeft w:val="0"/>
      <w:marRight w:val="0"/>
      <w:marTop w:val="0"/>
      <w:marBottom w:val="0"/>
      <w:divBdr>
        <w:top w:val="none" w:sz="0" w:space="0" w:color="auto"/>
        <w:left w:val="none" w:sz="0" w:space="0" w:color="auto"/>
        <w:bottom w:val="none" w:sz="0" w:space="0" w:color="auto"/>
        <w:right w:val="none" w:sz="0" w:space="0" w:color="auto"/>
      </w:divBdr>
    </w:div>
    <w:div w:id="1053844088">
      <w:bodyDiv w:val="1"/>
      <w:marLeft w:val="0"/>
      <w:marRight w:val="0"/>
      <w:marTop w:val="0"/>
      <w:marBottom w:val="0"/>
      <w:divBdr>
        <w:top w:val="none" w:sz="0" w:space="0" w:color="auto"/>
        <w:left w:val="none" w:sz="0" w:space="0" w:color="auto"/>
        <w:bottom w:val="none" w:sz="0" w:space="0" w:color="auto"/>
        <w:right w:val="none" w:sz="0" w:space="0" w:color="auto"/>
      </w:divBdr>
    </w:div>
    <w:div w:id="1089472691">
      <w:bodyDiv w:val="1"/>
      <w:marLeft w:val="0"/>
      <w:marRight w:val="0"/>
      <w:marTop w:val="0"/>
      <w:marBottom w:val="0"/>
      <w:divBdr>
        <w:top w:val="none" w:sz="0" w:space="0" w:color="auto"/>
        <w:left w:val="none" w:sz="0" w:space="0" w:color="auto"/>
        <w:bottom w:val="none" w:sz="0" w:space="0" w:color="auto"/>
        <w:right w:val="none" w:sz="0" w:space="0" w:color="auto"/>
      </w:divBdr>
    </w:div>
    <w:div w:id="1140074294">
      <w:bodyDiv w:val="1"/>
      <w:marLeft w:val="0"/>
      <w:marRight w:val="0"/>
      <w:marTop w:val="0"/>
      <w:marBottom w:val="0"/>
      <w:divBdr>
        <w:top w:val="none" w:sz="0" w:space="0" w:color="auto"/>
        <w:left w:val="none" w:sz="0" w:space="0" w:color="auto"/>
        <w:bottom w:val="none" w:sz="0" w:space="0" w:color="auto"/>
        <w:right w:val="none" w:sz="0" w:space="0" w:color="auto"/>
      </w:divBdr>
    </w:div>
    <w:div w:id="1153369403">
      <w:bodyDiv w:val="1"/>
      <w:marLeft w:val="0"/>
      <w:marRight w:val="0"/>
      <w:marTop w:val="0"/>
      <w:marBottom w:val="0"/>
      <w:divBdr>
        <w:top w:val="none" w:sz="0" w:space="0" w:color="auto"/>
        <w:left w:val="none" w:sz="0" w:space="0" w:color="auto"/>
        <w:bottom w:val="none" w:sz="0" w:space="0" w:color="auto"/>
        <w:right w:val="none" w:sz="0" w:space="0" w:color="auto"/>
      </w:divBdr>
      <w:divsChild>
        <w:div w:id="1533685088">
          <w:marLeft w:val="0"/>
          <w:marRight w:val="0"/>
          <w:marTop w:val="0"/>
          <w:marBottom w:val="0"/>
          <w:divBdr>
            <w:top w:val="none" w:sz="0" w:space="0" w:color="auto"/>
            <w:left w:val="none" w:sz="0" w:space="0" w:color="auto"/>
            <w:bottom w:val="none" w:sz="0" w:space="0" w:color="auto"/>
            <w:right w:val="none" w:sz="0" w:space="0" w:color="auto"/>
          </w:divBdr>
          <w:divsChild>
            <w:div w:id="43143710">
              <w:marLeft w:val="0"/>
              <w:marRight w:val="0"/>
              <w:marTop w:val="0"/>
              <w:marBottom w:val="0"/>
              <w:divBdr>
                <w:top w:val="none" w:sz="0" w:space="0" w:color="auto"/>
                <w:left w:val="none" w:sz="0" w:space="0" w:color="auto"/>
                <w:bottom w:val="none" w:sz="0" w:space="0" w:color="auto"/>
                <w:right w:val="none" w:sz="0" w:space="0" w:color="auto"/>
              </w:divBdr>
              <w:divsChild>
                <w:div w:id="191192648">
                  <w:marLeft w:val="0"/>
                  <w:marRight w:val="0"/>
                  <w:marTop w:val="195"/>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sChild>
                        <w:div w:id="1649285065">
                          <w:marLeft w:val="0"/>
                          <w:marRight w:val="0"/>
                          <w:marTop w:val="0"/>
                          <w:marBottom w:val="0"/>
                          <w:divBdr>
                            <w:top w:val="none" w:sz="0" w:space="0" w:color="auto"/>
                            <w:left w:val="none" w:sz="0" w:space="0" w:color="auto"/>
                            <w:bottom w:val="none" w:sz="0" w:space="0" w:color="auto"/>
                            <w:right w:val="none" w:sz="0" w:space="0" w:color="auto"/>
                          </w:divBdr>
                          <w:divsChild>
                            <w:div w:id="119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191">
      <w:bodyDiv w:val="1"/>
      <w:marLeft w:val="0"/>
      <w:marRight w:val="0"/>
      <w:marTop w:val="0"/>
      <w:marBottom w:val="0"/>
      <w:divBdr>
        <w:top w:val="none" w:sz="0" w:space="0" w:color="auto"/>
        <w:left w:val="none" w:sz="0" w:space="0" w:color="auto"/>
        <w:bottom w:val="none" w:sz="0" w:space="0" w:color="auto"/>
        <w:right w:val="none" w:sz="0" w:space="0" w:color="auto"/>
      </w:divBdr>
    </w:div>
    <w:div w:id="1188644142">
      <w:bodyDiv w:val="1"/>
      <w:marLeft w:val="0"/>
      <w:marRight w:val="0"/>
      <w:marTop w:val="0"/>
      <w:marBottom w:val="0"/>
      <w:divBdr>
        <w:top w:val="none" w:sz="0" w:space="0" w:color="auto"/>
        <w:left w:val="none" w:sz="0" w:space="0" w:color="auto"/>
        <w:bottom w:val="none" w:sz="0" w:space="0" w:color="auto"/>
        <w:right w:val="none" w:sz="0" w:space="0" w:color="auto"/>
      </w:divBdr>
    </w:div>
    <w:div w:id="1190219792">
      <w:bodyDiv w:val="1"/>
      <w:marLeft w:val="0"/>
      <w:marRight w:val="0"/>
      <w:marTop w:val="0"/>
      <w:marBottom w:val="0"/>
      <w:divBdr>
        <w:top w:val="none" w:sz="0" w:space="0" w:color="auto"/>
        <w:left w:val="none" w:sz="0" w:space="0" w:color="auto"/>
        <w:bottom w:val="none" w:sz="0" w:space="0" w:color="auto"/>
        <w:right w:val="none" w:sz="0" w:space="0" w:color="auto"/>
      </w:divBdr>
    </w:div>
    <w:div w:id="1219245184">
      <w:bodyDiv w:val="1"/>
      <w:marLeft w:val="0"/>
      <w:marRight w:val="0"/>
      <w:marTop w:val="0"/>
      <w:marBottom w:val="0"/>
      <w:divBdr>
        <w:top w:val="none" w:sz="0" w:space="0" w:color="auto"/>
        <w:left w:val="none" w:sz="0" w:space="0" w:color="auto"/>
        <w:bottom w:val="none" w:sz="0" w:space="0" w:color="auto"/>
        <w:right w:val="none" w:sz="0" w:space="0" w:color="auto"/>
      </w:divBdr>
    </w:div>
    <w:div w:id="1224221076">
      <w:bodyDiv w:val="1"/>
      <w:marLeft w:val="0"/>
      <w:marRight w:val="0"/>
      <w:marTop w:val="0"/>
      <w:marBottom w:val="0"/>
      <w:divBdr>
        <w:top w:val="none" w:sz="0" w:space="0" w:color="auto"/>
        <w:left w:val="none" w:sz="0" w:space="0" w:color="auto"/>
        <w:bottom w:val="none" w:sz="0" w:space="0" w:color="auto"/>
        <w:right w:val="none" w:sz="0" w:space="0" w:color="auto"/>
      </w:divBdr>
    </w:div>
    <w:div w:id="1247155152">
      <w:bodyDiv w:val="1"/>
      <w:marLeft w:val="0"/>
      <w:marRight w:val="0"/>
      <w:marTop w:val="0"/>
      <w:marBottom w:val="0"/>
      <w:divBdr>
        <w:top w:val="none" w:sz="0" w:space="0" w:color="auto"/>
        <w:left w:val="none" w:sz="0" w:space="0" w:color="auto"/>
        <w:bottom w:val="none" w:sz="0" w:space="0" w:color="auto"/>
        <w:right w:val="none" w:sz="0" w:space="0" w:color="auto"/>
      </w:divBdr>
    </w:div>
    <w:div w:id="1257976405">
      <w:bodyDiv w:val="1"/>
      <w:marLeft w:val="0"/>
      <w:marRight w:val="0"/>
      <w:marTop w:val="0"/>
      <w:marBottom w:val="0"/>
      <w:divBdr>
        <w:top w:val="none" w:sz="0" w:space="0" w:color="auto"/>
        <w:left w:val="none" w:sz="0" w:space="0" w:color="auto"/>
        <w:bottom w:val="none" w:sz="0" w:space="0" w:color="auto"/>
        <w:right w:val="none" w:sz="0" w:space="0" w:color="auto"/>
      </w:divBdr>
    </w:div>
    <w:div w:id="1288241242">
      <w:bodyDiv w:val="1"/>
      <w:marLeft w:val="0"/>
      <w:marRight w:val="0"/>
      <w:marTop w:val="0"/>
      <w:marBottom w:val="0"/>
      <w:divBdr>
        <w:top w:val="none" w:sz="0" w:space="0" w:color="auto"/>
        <w:left w:val="none" w:sz="0" w:space="0" w:color="auto"/>
        <w:bottom w:val="none" w:sz="0" w:space="0" w:color="auto"/>
        <w:right w:val="none" w:sz="0" w:space="0" w:color="auto"/>
      </w:divBdr>
    </w:div>
    <w:div w:id="1305769792">
      <w:bodyDiv w:val="1"/>
      <w:marLeft w:val="0"/>
      <w:marRight w:val="0"/>
      <w:marTop w:val="0"/>
      <w:marBottom w:val="0"/>
      <w:divBdr>
        <w:top w:val="none" w:sz="0" w:space="0" w:color="auto"/>
        <w:left w:val="none" w:sz="0" w:space="0" w:color="auto"/>
        <w:bottom w:val="none" w:sz="0" w:space="0" w:color="auto"/>
        <w:right w:val="none" w:sz="0" w:space="0" w:color="auto"/>
      </w:divBdr>
    </w:div>
    <w:div w:id="1319113999">
      <w:bodyDiv w:val="1"/>
      <w:marLeft w:val="0"/>
      <w:marRight w:val="0"/>
      <w:marTop w:val="0"/>
      <w:marBottom w:val="0"/>
      <w:divBdr>
        <w:top w:val="none" w:sz="0" w:space="0" w:color="auto"/>
        <w:left w:val="none" w:sz="0" w:space="0" w:color="auto"/>
        <w:bottom w:val="none" w:sz="0" w:space="0" w:color="auto"/>
        <w:right w:val="none" w:sz="0" w:space="0" w:color="auto"/>
      </w:divBdr>
    </w:div>
    <w:div w:id="1325204344">
      <w:bodyDiv w:val="1"/>
      <w:marLeft w:val="0"/>
      <w:marRight w:val="0"/>
      <w:marTop w:val="0"/>
      <w:marBottom w:val="0"/>
      <w:divBdr>
        <w:top w:val="none" w:sz="0" w:space="0" w:color="auto"/>
        <w:left w:val="none" w:sz="0" w:space="0" w:color="auto"/>
        <w:bottom w:val="none" w:sz="0" w:space="0" w:color="auto"/>
        <w:right w:val="none" w:sz="0" w:space="0" w:color="auto"/>
      </w:divBdr>
    </w:div>
    <w:div w:id="1328706461">
      <w:bodyDiv w:val="1"/>
      <w:marLeft w:val="0"/>
      <w:marRight w:val="0"/>
      <w:marTop w:val="0"/>
      <w:marBottom w:val="0"/>
      <w:divBdr>
        <w:top w:val="none" w:sz="0" w:space="0" w:color="auto"/>
        <w:left w:val="none" w:sz="0" w:space="0" w:color="auto"/>
        <w:bottom w:val="none" w:sz="0" w:space="0" w:color="auto"/>
        <w:right w:val="none" w:sz="0" w:space="0" w:color="auto"/>
      </w:divBdr>
    </w:div>
    <w:div w:id="1339768091">
      <w:bodyDiv w:val="1"/>
      <w:marLeft w:val="0"/>
      <w:marRight w:val="0"/>
      <w:marTop w:val="0"/>
      <w:marBottom w:val="0"/>
      <w:divBdr>
        <w:top w:val="none" w:sz="0" w:space="0" w:color="auto"/>
        <w:left w:val="none" w:sz="0" w:space="0" w:color="auto"/>
        <w:bottom w:val="none" w:sz="0" w:space="0" w:color="auto"/>
        <w:right w:val="none" w:sz="0" w:space="0" w:color="auto"/>
      </w:divBdr>
    </w:div>
    <w:div w:id="1341203110">
      <w:bodyDiv w:val="1"/>
      <w:marLeft w:val="0"/>
      <w:marRight w:val="0"/>
      <w:marTop w:val="0"/>
      <w:marBottom w:val="0"/>
      <w:divBdr>
        <w:top w:val="none" w:sz="0" w:space="0" w:color="auto"/>
        <w:left w:val="none" w:sz="0" w:space="0" w:color="auto"/>
        <w:bottom w:val="none" w:sz="0" w:space="0" w:color="auto"/>
        <w:right w:val="none" w:sz="0" w:space="0" w:color="auto"/>
      </w:divBdr>
    </w:div>
    <w:div w:id="1354183379">
      <w:bodyDiv w:val="1"/>
      <w:marLeft w:val="0"/>
      <w:marRight w:val="0"/>
      <w:marTop w:val="0"/>
      <w:marBottom w:val="0"/>
      <w:divBdr>
        <w:top w:val="none" w:sz="0" w:space="0" w:color="auto"/>
        <w:left w:val="none" w:sz="0" w:space="0" w:color="auto"/>
        <w:bottom w:val="none" w:sz="0" w:space="0" w:color="auto"/>
        <w:right w:val="none" w:sz="0" w:space="0" w:color="auto"/>
      </w:divBdr>
    </w:div>
    <w:div w:id="1368681784">
      <w:bodyDiv w:val="1"/>
      <w:marLeft w:val="0"/>
      <w:marRight w:val="0"/>
      <w:marTop w:val="0"/>
      <w:marBottom w:val="0"/>
      <w:divBdr>
        <w:top w:val="none" w:sz="0" w:space="0" w:color="auto"/>
        <w:left w:val="none" w:sz="0" w:space="0" w:color="auto"/>
        <w:bottom w:val="none" w:sz="0" w:space="0" w:color="auto"/>
        <w:right w:val="none" w:sz="0" w:space="0" w:color="auto"/>
      </w:divBdr>
    </w:div>
    <w:div w:id="1389457366">
      <w:bodyDiv w:val="1"/>
      <w:marLeft w:val="0"/>
      <w:marRight w:val="0"/>
      <w:marTop w:val="0"/>
      <w:marBottom w:val="0"/>
      <w:divBdr>
        <w:top w:val="none" w:sz="0" w:space="0" w:color="auto"/>
        <w:left w:val="none" w:sz="0" w:space="0" w:color="auto"/>
        <w:bottom w:val="none" w:sz="0" w:space="0" w:color="auto"/>
        <w:right w:val="none" w:sz="0" w:space="0" w:color="auto"/>
      </w:divBdr>
    </w:div>
    <w:div w:id="1445807943">
      <w:bodyDiv w:val="1"/>
      <w:marLeft w:val="0"/>
      <w:marRight w:val="0"/>
      <w:marTop w:val="0"/>
      <w:marBottom w:val="0"/>
      <w:divBdr>
        <w:top w:val="none" w:sz="0" w:space="0" w:color="auto"/>
        <w:left w:val="none" w:sz="0" w:space="0" w:color="auto"/>
        <w:bottom w:val="none" w:sz="0" w:space="0" w:color="auto"/>
        <w:right w:val="none" w:sz="0" w:space="0" w:color="auto"/>
      </w:divBdr>
    </w:div>
    <w:div w:id="1494176913">
      <w:bodyDiv w:val="1"/>
      <w:marLeft w:val="0"/>
      <w:marRight w:val="0"/>
      <w:marTop w:val="0"/>
      <w:marBottom w:val="0"/>
      <w:divBdr>
        <w:top w:val="none" w:sz="0" w:space="0" w:color="auto"/>
        <w:left w:val="none" w:sz="0" w:space="0" w:color="auto"/>
        <w:bottom w:val="none" w:sz="0" w:space="0" w:color="auto"/>
        <w:right w:val="none" w:sz="0" w:space="0" w:color="auto"/>
      </w:divBdr>
    </w:div>
    <w:div w:id="1570730678">
      <w:bodyDiv w:val="1"/>
      <w:marLeft w:val="0"/>
      <w:marRight w:val="0"/>
      <w:marTop w:val="0"/>
      <w:marBottom w:val="0"/>
      <w:divBdr>
        <w:top w:val="none" w:sz="0" w:space="0" w:color="auto"/>
        <w:left w:val="none" w:sz="0" w:space="0" w:color="auto"/>
        <w:bottom w:val="none" w:sz="0" w:space="0" w:color="auto"/>
        <w:right w:val="none" w:sz="0" w:space="0" w:color="auto"/>
      </w:divBdr>
    </w:div>
    <w:div w:id="1571620820">
      <w:bodyDiv w:val="1"/>
      <w:marLeft w:val="0"/>
      <w:marRight w:val="0"/>
      <w:marTop w:val="0"/>
      <w:marBottom w:val="0"/>
      <w:divBdr>
        <w:top w:val="none" w:sz="0" w:space="0" w:color="auto"/>
        <w:left w:val="none" w:sz="0" w:space="0" w:color="auto"/>
        <w:bottom w:val="none" w:sz="0" w:space="0" w:color="auto"/>
        <w:right w:val="none" w:sz="0" w:space="0" w:color="auto"/>
      </w:divBdr>
    </w:div>
    <w:div w:id="1573004295">
      <w:bodyDiv w:val="1"/>
      <w:marLeft w:val="0"/>
      <w:marRight w:val="0"/>
      <w:marTop w:val="0"/>
      <w:marBottom w:val="0"/>
      <w:divBdr>
        <w:top w:val="none" w:sz="0" w:space="0" w:color="auto"/>
        <w:left w:val="none" w:sz="0" w:space="0" w:color="auto"/>
        <w:bottom w:val="none" w:sz="0" w:space="0" w:color="auto"/>
        <w:right w:val="none" w:sz="0" w:space="0" w:color="auto"/>
      </w:divBdr>
    </w:div>
    <w:div w:id="1574927089">
      <w:bodyDiv w:val="1"/>
      <w:marLeft w:val="0"/>
      <w:marRight w:val="0"/>
      <w:marTop w:val="0"/>
      <w:marBottom w:val="0"/>
      <w:divBdr>
        <w:top w:val="none" w:sz="0" w:space="0" w:color="auto"/>
        <w:left w:val="none" w:sz="0" w:space="0" w:color="auto"/>
        <w:bottom w:val="none" w:sz="0" w:space="0" w:color="auto"/>
        <w:right w:val="none" w:sz="0" w:space="0" w:color="auto"/>
      </w:divBdr>
    </w:div>
    <w:div w:id="1576816882">
      <w:bodyDiv w:val="1"/>
      <w:marLeft w:val="0"/>
      <w:marRight w:val="0"/>
      <w:marTop w:val="0"/>
      <w:marBottom w:val="0"/>
      <w:divBdr>
        <w:top w:val="none" w:sz="0" w:space="0" w:color="auto"/>
        <w:left w:val="none" w:sz="0" w:space="0" w:color="auto"/>
        <w:bottom w:val="none" w:sz="0" w:space="0" w:color="auto"/>
        <w:right w:val="none" w:sz="0" w:space="0" w:color="auto"/>
      </w:divBdr>
    </w:div>
    <w:div w:id="1580407891">
      <w:bodyDiv w:val="1"/>
      <w:marLeft w:val="0"/>
      <w:marRight w:val="0"/>
      <w:marTop w:val="0"/>
      <w:marBottom w:val="0"/>
      <w:divBdr>
        <w:top w:val="none" w:sz="0" w:space="0" w:color="auto"/>
        <w:left w:val="none" w:sz="0" w:space="0" w:color="auto"/>
        <w:bottom w:val="none" w:sz="0" w:space="0" w:color="auto"/>
        <w:right w:val="none" w:sz="0" w:space="0" w:color="auto"/>
      </w:divBdr>
    </w:div>
    <w:div w:id="1624506554">
      <w:bodyDiv w:val="1"/>
      <w:marLeft w:val="0"/>
      <w:marRight w:val="0"/>
      <w:marTop w:val="0"/>
      <w:marBottom w:val="0"/>
      <w:divBdr>
        <w:top w:val="none" w:sz="0" w:space="0" w:color="auto"/>
        <w:left w:val="none" w:sz="0" w:space="0" w:color="auto"/>
        <w:bottom w:val="none" w:sz="0" w:space="0" w:color="auto"/>
        <w:right w:val="none" w:sz="0" w:space="0" w:color="auto"/>
      </w:divBdr>
    </w:div>
    <w:div w:id="1660452116">
      <w:bodyDiv w:val="1"/>
      <w:marLeft w:val="0"/>
      <w:marRight w:val="0"/>
      <w:marTop w:val="0"/>
      <w:marBottom w:val="0"/>
      <w:divBdr>
        <w:top w:val="none" w:sz="0" w:space="0" w:color="auto"/>
        <w:left w:val="none" w:sz="0" w:space="0" w:color="auto"/>
        <w:bottom w:val="none" w:sz="0" w:space="0" w:color="auto"/>
        <w:right w:val="none" w:sz="0" w:space="0" w:color="auto"/>
      </w:divBdr>
    </w:div>
    <w:div w:id="1711298940">
      <w:bodyDiv w:val="1"/>
      <w:marLeft w:val="0"/>
      <w:marRight w:val="0"/>
      <w:marTop w:val="0"/>
      <w:marBottom w:val="0"/>
      <w:divBdr>
        <w:top w:val="none" w:sz="0" w:space="0" w:color="auto"/>
        <w:left w:val="none" w:sz="0" w:space="0" w:color="auto"/>
        <w:bottom w:val="none" w:sz="0" w:space="0" w:color="auto"/>
        <w:right w:val="none" w:sz="0" w:space="0" w:color="auto"/>
      </w:divBdr>
    </w:div>
    <w:div w:id="1835149289">
      <w:bodyDiv w:val="1"/>
      <w:marLeft w:val="0"/>
      <w:marRight w:val="0"/>
      <w:marTop w:val="0"/>
      <w:marBottom w:val="0"/>
      <w:divBdr>
        <w:top w:val="none" w:sz="0" w:space="0" w:color="auto"/>
        <w:left w:val="none" w:sz="0" w:space="0" w:color="auto"/>
        <w:bottom w:val="none" w:sz="0" w:space="0" w:color="auto"/>
        <w:right w:val="none" w:sz="0" w:space="0" w:color="auto"/>
      </w:divBdr>
    </w:div>
    <w:div w:id="1877236366">
      <w:bodyDiv w:val="1"/>
      <w:marLeft w:val="0"/>
      <w:marRight w:val="0"/>
      <w:marTop w:val="0"/>
      <w:marBottom w:val="0"/>
      <w:divBdr>
        <w:top w:val="none" w:sz="0" w:space="0" w:color="auto"/>
        <w:left w:val="none" w:sz="0" w:space="0" w:color="auto"/>
        <w:bottom w:val="none" w:sz="0" w:space="0" w:color="auto"/>
        <w:right w:val="none" w:sz="0" w:space="0" w:color="auto"/>
      </w:divBdr>
    </w:div>
    <w:div w:id="1882327507">
      <w:bodyDiv w:val="1"/>
      <w:marLeft w:val="0"/>
      <w:marRight w:val="0"/>
      <w:marTop w:val="0"/>
      <w:marBottom w:val="0"/>
      <w:divBdr>
        <w:top w:val="none" w:sz="0" w:space="0" w:color="auto"/>
        <w:left w:val="none" w:sz="0" w:space="0" w:color="auto"/>
        <w:bottom w:val="none" w:sz="0" w:space="0" w:color="auto"/>
        <w:right w:val="none" w:sz="0" w:space="0" w:color="auto"/>
      </w:divBdr>
    </w:div>
    <w:div w:id="1924872799">
      <w:bodyDiv w:val="1"/>
      <w:marLeft w:val="0"/>
      <w:marRight w:val="0"/>
      <w:marTop w:val="0"/>
      <w:marBottom w:val="0"/>
      <w:divBdr>
        <w:top w:val="none" w:sz="0" w:space="0" w:color="auto"/>
        <w:left w:val="none" w:sz="0" w:space="0" w:color="auto"/>
        <w:bottom w:val="none" w:sz="0" w:space="0" w:color="auto"/>
        <w:right w:val="none" w:sz="0" w:space="0" w:color="auto"/>
      </w:divBdr>
    </w:div>
    <w:div w:id="1937639174">
      <w:bodyDiv w:val="1"/>
      <w:marLeft w:val="0"/>
      <w:marRight w:val="0"/>
      <w:marTop w:val="0"/>
      <w:marBottom w:val="0"/>
      <w:divBdr>
        <w:top w:val="none" w:sz="0" w:space="0" w:color="auto"/>
        <w:left w:val="none" w:sz="0" w:space="0" w:color="auto"/>
        <w:bottom w:val="none" w:sz="0" w:space="0" w:color="auto"/>
        <w:right w:val="none" w:sz="0" w:space="0" w:color="auto"/>
      </w:divBdr>
    </w:div>
    <w:div w:id="1945575746">
      <w:bodyDiv w:val="1"/>
      <w:marLeft w:val="0"/>
      <w:marRight w:val="0"/>
      <w:marTop w:val="0"/>
      <w:marBottom w:val="0"/>
      <w:divBdr>
        <w:top w:val="none" w:sz="0" w:space="0" w:color="auto"/>
        <w:left w:val="none" w:sz="0" w:space="0" w:color="auto"/>
        <w:bottom w:val="none" w:sz="0" w:space="0" w:color="auto"/>
        <w:right w:val="none" w:sz="0" w:space="0" w:color="auto"/>
      </w:divBdr>
    </w:div>
    <w:div w:id="1968704958">
      <w:bodyDiv w:val="1"/>
      <w:marLeft w:val="0"/>
      <w:marRight w:val="0"/>
      <w:marTop w:val="0"/>
      <w:marBottom w:val="0"/>
      <w:divBdr>
        <w:top w:val="none" w:sz="0" w:space="0" w:color="auto"/>
        <w:left w:val="none" w:sz="0" w:space="0" w:color="auto"/>
        <w:bottom w:val="none" w:sz="0" w:space="0" w:color="auto"/>
        <w:right w:val="none" w:sz="0" w:space="0" w:color="auto"/>
      </w:divBdr>
    </w:div>
    <w:div w:id="1981572159">
      <w:bodyDiv w:val="1"/>
      <w:marLeft w:val="0"/>
      <w:marRight w:val="0"/>
      <w:marTop w:val="0"/>
      <w:marBottom w:val="0"/>
      <w:divBdr>
        <w:top w:val="none" w:sz="0" w:space="0" w:color="auto"/>
        <w:left w:val="none" w:sz="0" w:space="0" w:color="auto"/>
        <w:bottom w:val="none" w:sz="0" w:space="0" w:color="auto"/>
        <w:right w:val="none" w:sz="0" w:space="0" w:color="auto"/>
      </w:divBdr>
    </w:div>
    <w:div w:id="1991251302">
      <w:bodyDiv w:val="1"/>
      <w:marLeft w:val="0"/>
      <w:marRight w:val="0"/>
      <w:marTop w:val="0"/>
      <w:marBottom w:val="0"/>
      <w:divBdr>
        <w:top w:val="none" w:sz="0" w:space="0" w:color="auto"/>
        <w:left w:val="none" w:sz="0" w:space="0" w:color="auto"/>
        <w:bottom w:val="none" w:sz="0" w:space="0" w:color="auto"/>
        <w:right w:val="none" w:sz="0" w:space="0" w:color="auto"/>
      </w:divBdr>
    </w:div>
    <w:div w:id="2017070645">
      <w:bodyDiv w:val="1"/>
      <w:marLeft w:val="0"/>
      <w:marRight w:val="0"/>
      <w:marTop w:val="0"/>
      <w:marBottom w:val="0"/>
      <w:divBdr>
        <w:top w:val="none" w:sz="0" w:space="0" w:color="auto"/>
        <w:left w:val="none" w:sz="0" w:space="0" w:color="auto"/>
        <w:bottom w:val="none" w:sz="0" w:space="0" w:color="auto"/>
        <w:right w:val="none" w:sz="0" w:space="0" w:color="auto"/>
      </w:divBdr>
    </w:div>
    <w:div w:id="2022195123">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1482080">
      <w:bodyDiv w:val="1"/>
      <w:marLeft w:val="0"/>
      <w:marRight w:val="0"/>
      <w:marTop w:val="0"/>
      <w:marBottom w:val="0"/>
      <w:divBdr>
        <w:top w:val="none" w:sz="0" w:space="0" w:color="auto"/>
        <w:left w:val="none" w:sz="0" w:space="0" w:color="auto"/>
        <w:bottom w:val="none" w:sz="0" w:space="0" w:color="auto"/>
        <w:right w:val="none" w:sz="0" w:space="0" w:color="auto"/>
      </w:divBdr>
    </w:div>
    <w:div w:id="2106338691">
      <w:bodyDiv w:val="1"/>
      <w:marLeft w:val="0"/>
      <w:marRight w:val="0"/>
      <w:marTop w:val="0"/>
      <w:marBottom w:val="0"/>
      <w:divBdr>
        <w:top w:val="none" w:sz="0" w:space="0" w:color="auto"/>
        <w:left w:val="none" w:sz="0" w:space="0" w:color="auto"/>
        <w:bottom w:val="none" w:sz="0" w:space="0" w:color="auto"/>
        <w:right w:val="none" w:sz="0" w:space="0" w:color="auto"/>
      </w:divBdr>
    </w:div>
    <w:div w:id="2114282819">
      <w:bodyDiv w:val="1"/>
      <w:marLeft w:val="0"/>
      <w:marRight w:val="0"/>
      <w:marTop w:val="0"/>
      <w:marBottom w:val="0"/>
      <w:divBdr>
        <w:top w:val="none" w:sz="0" w:space="0" w:color="auto"/>
        <w:left w:val="none" w:sz="0" w:space="0" w:color="auto"/>
        <w:bottom w:val="none" w:sz="0" w:space="0" w:color="auto"/>
        <w:right w:val="none" w:sz="0" w:space="0" w:color="auto"/>
      </w:divBdr>
    </w:div>
    <w:div w:id="2127460422">
      <w:bodyDiv w:val="1"/>
      <w:marLeft w:val="0"/>
      <w:marRight w:val="0"/>
      <w:marTop w:val="0"/>
      <w:marBottom w:val="0"/>
      <w:divBdr>
        <w:top w:val="none" w:sz="0" w:space="0" w:color="auto"/>
        <w:left w:val="none" w:sz="0" w:space="0" w:color="auto"/>
        <w:bottom w:val="none" w:sz="0" w:space="0" w:color="auto"/>
        <w:right w:val="none" w:sz="0" w:space="0" w:color="auto"/>
      </w:divBdr>
    </w:div>
    <w:div w:id="2127654589">
      <w:bodyDiv w:val="1"/>
      <w:marLeft w:val="0"/>
      <w:marRight w:val="0"/>
      <w:marTop w:val="0"/>
      <w:marBottom w:val="0"/>
      <w:divBdr>
        <w:top w:val="none" w:sz="0" w:space="0" w:color="auto"/>
        <w:left w:val="none" w:sz="0" w:space="0" w:color="auto"/>
        <w:bottom w:val="none" w:sz="0" w:space="0" w:color="auto"/>
        <w:right w:val="none" w:sz="0" w:space="0" w:color="auto"/>
      </w:divBdr>
    </w:div>
    <w:div w:id="21298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2C85-FDC4-4C27-A57D-A4088E4F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1497</Words>
  <Characters>8533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Мироненко П.А.</dc:creator>
  <cp:keywords/>
  <dc:description/>
  <cp:lastModifiedBy>to50-admin</cp:lastModifiedBy>
  <cp:revision>11</cp:revision>
  <cp:lastPrinted>2022-11-07T16:02:00Z</cp:lastPrinted>
  <dcterms:created xsi:type="dcterms:W3CDTF">2022-05-27T15:46:00Z</dcterms:created>
  <dcterms:modified xsi:type="dcterms:W3CDTF">2023-05-10T15:25:00Z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1827261229</vt:i4>
  </property>
</Properties>
</file>