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Заказчик: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A4B15">
        <w:rPr>
          <w:color w:val="auto"/>
          <w:sz w:val="26"/>
          <w:szCs w:val="26"/>
        </w:rPr>
        <w:t xml:space="preserve">Администрация городского округа Истра Московской области 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7A4B15">
        <w:rPr>
          <w:color w:val="auto"/>
          <w:sz w:val="26"/>
          <w:szCs w:val="26"/>
          <w:lang w:eastAsia="en-US"/>
        </w:rPr>
        <w:t>143500, Московская область, г.</w:t>
      </w:r>
      <w:r>
        <w:rPr>
          <w:color w:val="auto"/>
          <w:sz w:val="26"/>
          <w:szCs w:val="26"/>
          <w:lang w:eastAsia="en-US"/>
        </w:rPr>
        <w:t xml:space="preserve"> </w:t>
      </w:r>
      <w:proofErr w:type="gramStart"/>
      <w:r w:rsidRPr="007A4B15">
        <w:rPr>
          <w:color w:val="auto"/>
          <w:sz w:val="26"/>
          <w:szCs w:val="26"/>
          <w:lang w:eastAsia="en-US"/>
        </w:rPr>
        <w:t>Истра,</w:t>
      </w:r>
      <w:r w:rsidRPr="007A4B15">
        <w:rPr>
          <w:color w:val="auto"/>
          <w:sz w:val="26"/>
          <w:szCs w:val="26"/>
          <w:lang w:eastAsia="en-US"/>
        </w:rPr>
        <w:br/>
        <w:t>пл.</w:t>
      </w:r>
      <w:proofErr w:type="gramEnd"/>
      <w:r w:rsidRPr="007A4B15">
        <w:rPr>
          <w:color w:val="auto"/>
          <w:sz w:val="26"/>
          <w:szCs w:val="26"/>
          <w:lang w:eastAsia="en-US"/>
        </w:rPr>
        <w:t xml:space="preserve"> Революции, д.4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A4B15">
        <w:rPr>
          <w:color w:val="auto"/>
          <w:sz w:val="26"/>
          <w:szCs w:val="26"/>
          <w:lang w:eastAsia="en-US"/>
        </w:rPr>
        <w:t>istra-zakaz@yandex.ru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Уполномоченное учреждение: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A4B15">
        <w:rPr>
          <w:color w:val="auto"/>
          <w:sz w:val="26"/>
          <w:szCs w:val="26"/>
        </w:rPr>
        <w:t>Муниципальное казенное учреждение «Центр закупок»</w:t>
      </w:r>
      <w:r w:rsidRPr="007A4B15">
        <w:rPr>
          <w:color w:val="auto"/>
          <w:sz w:val="26"/>
          <w:szCs w:val="26"/>
        </w:rPr>
        <w:br/>
      </w:r>
      <w:r w:rsidRPr="007A4B15">
        <w:rPr>
          <w:bCs/>
          <w:color w:val="auto"/>
          <w:sz w:val="26"/>
          <w:szCs w:val="26"/>
        </w:rPr>
        <w:t>143500, Московская обл., г. Истра, ул. 9-й Гвардейской дивизии, д. 53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A4B15">
        <w:rPr>
          <w:color w:val="auto"/>
          <w:sz w:val="26"/>
          <w:szCs w:val="26"/>
          <w:lang w:eastAsia="en-US"/>
        </w:rPr>
        <w:t>istra-zakaz@yandex.ru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Оператор электронной площадки: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ООО «РТС-тендер»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proofErr w:type="spellStart"/>
      <w:r w:rsidRPr="007A4B15">
        <w:rPr>
          <w:bCs/>
          <w:color w:val="auto"/>
          <w:sz w:val="26"/>
          <w:szCs w:val="26"/>
        </w:rPr>
        <w:t>Долгоруковская</w:t>
      </w:r>
      <w:proofErr w:type="spellEnd"/>
      <w:r w:rsidRPr="007A4B15">
        <w:rPr>
          <w:bCs/>
          <w:color w:val="auto"/>
          <w:sz w:val="26"/>
          <w:szCs w:val="26"/>
        </w:rPr>
        <w:t xml:space="preserve"> ул., д. 38, стр. 1, 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Москва, 127006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7A4B15">
        <w:rPr>
          <w:bCs/>
          <w:color w:val="auto"/>
          <w:sz w:val="26"/>
          <w:szCs w:val="26"/>
        </w:rPr>
        <w:t>ko@rts-tender.ru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7A4B15">
        <w:rPr>
          <w:color w:val="auto"/>
          <w:sz w:val="26"/>
          <w:szCs w:val="26"/>
        </w:rPr>
        <w:t>Заявитель: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A4B15">
        <w:rPr>
          <w:color w:val="auto"/>
          <w:sz w:val="26"/>
          <w:szCs w:val="26"/>
        </w:rPr>
        <w:t>ООО «РЕПУТАЦИЯ ПРАВА»</w:t>
      </w:r>
    </w:p>
    <w:p w:rsidR="007A4B15" w:rsidRPr="007A4B15" w:rsidRDefault="007A4B15" w:rsidP="007A4B1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7A4B15">
        <w:rPr>
          <w:color w:val="auto"/>
          <w:sz w:val="26"/>
          <w:szCs w:val="26"/>
        </w:rPr>
        <w:t>5001119833@mail.ru</w:t>
      </w:r>
    </w:p>
    <w:p w:rsidR="00291A03" w:rsidRDefault="00291A03" w:rsidP="00087093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B71EEA" w:rsidRDefault="00071804" w:rsidP="006F6B09">
      <w:pPr>
        <w:spacing w:before="0"/>
        <w:ind w:firstLine="0"/>
        <w:jc w:val="center"/>
        <w:rPr>
          <w:bCs/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6F6B09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71EEA" w:rsidRPr="00B71EEA">
        <w:rPr>
          <w:sz w:val="26"/>
          <w:szCs w:val="26"/>
        </w:rPr>
        <w:t>№ 0</w:t>
      </w:r>
      <w:r w:rsidR="007A4B15">
        <w:rPr>
          <w:bCs/>
          <w:sz w:val="26"/>
          <w:szCs w:val="26"/>
        </w:rPr>
        <w:t>50/06/105-14262</w:t>
      </w:r>
      <w:r w:rsidR="006F6B09">
        <w:rPr>
          <w:bCs/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A4B15" w:rsidP="0082676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C2628A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  <w:lang w:val="en-US"/>
              </w:rPr>
              <w:t>5</w:t>
            </w:r>
            <w:r w:rsidR="00C2628A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F30CC0" w:rsidRPr="00681F65" w:rsidRDefault="00CC48D4" w:rsidP="008E547D">
      <w:pPr>
        <w:spacing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F30CC0" w:rsidRPr="00681F65">
        <w:rPr>
          <w:rFonts w:eastAsia="Calibri"/>
          <w:sz w:val="26"/>
          <w:szCs w:val="26"/>
        </w:rPr>
        <w:t>в составе:</w:t>
      </w:r>
    </w:p>
    <w:p w:rsidR="00F30CC0" w:rsidRPr="00681F65" w:rsidRDefault="00F30CC0" w:rsidP="008E547D">
      <w:pPr>
        <w:spacing w:before="0" w:line="271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ведущего заседание Комиссии:</w:t>
      </w:r>
    </w:p>
    <w:p w:rsidR="0082676A" w:rsidRPr="0082676A" w:rsidRDefault="00874568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proofErr w:type="spellStart"/>
      <w:r>
        <w:rPr>
          <w:rFonts w:eastAsia="Calibri"/>
          <w:bCs/>
          <w:sz w:val="26"/>
          <w:szCs w:val="26"/>
        </w:rPr>
        <w:t>Карданова</w:t>
      </w:r>
      <w:proofErr w:type="spellEnd"/>
      <w:r>
        <w:rPr>
          <w:rFonts w:eastAsia="Calibri"/>
          <w:bCs/>
          <w:sz w:val="26"/>
          <w:szCs w:val="26"/>
        </w:rPr>
        <w:t xml:space="preserve"> А.Х</w:t>
      </w:r>
      <w:r w:rsidR="00B71EEA">
        <w:rPr>
          <w:rFonts w:eastAsia="Calibri"/>
          <w:bCs/>
          <w:sz w:val="26"/>
          <w:szCs w:val="26"/>
        </w:rPr>
        <w:t>. -</w:t>
      </w:r>
      <w:r w:rsidR="0082676A" w:rsidRPr="0082676A">
        <w:rPr>
          <w:rFonts w:eastAsia="Calibri"/>
          <w:bCs/>
          <w:sz w:val="26"/>
          <w:szCs w:val="26"/>
        </w:rPr>
        <w:t xml:space="preserve"> начальника отдела обжалования закупок Управления, заместителя председателя Комиссии;</w:t>
      </w:r>
    </w:p>
    <w:p w:rsidR="0082676A" w:rsidRPr="0082676A" w:rsidRDefault="0082676A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82676A">
        <w:rPr>
          <w:rFonts w:eastAsia="Calibri"/>
          <w:bCs/>
          <w:sz w:val="26"/>
          <w:szCs w:val="26"/>
        </w:rPr>
        <w:t>членов Комиссии:</w:t>
      </w:r>
    </w:p>
    <w:p w:rsidR="0082676A" w:rsidRPr="0082676A" w:rsidRDefault="004B57BC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proofErr w:type="spellStart"/>
      <w:r>
        <w:rPr>
          <w:rFonts w:eastAsia="Calibri"/>
          <w:bCs/>
          <w:sz w:val="26"/>
          <w:szCs w:val="26"/>
        </w:rPr>
        <w:t>Кирпичниковой</w:t>
      </w:r>
      <w:proofErr w:type="spellEnd"/>
      <w:r>
        <w:rPr>
          <w:rFonts w:eastAsia="Calibri"/>
          <w:bCs/>
          <w:sz w:val="26"/>
          <w:szCs w:val="26"/>
        </w:rPr>
        <w:t xml:space="preserve"> Н.Н</w:t>
      </w:r>
      <w:r w:rsidR="007C474F">
        <w:rPr>
          <w:rFonts w:eastAsia="Calibri"/>
          <w:bCs/>
          <w:sz w:val="26"/>
          <w:szCs w:val="26"/>
        </w:rPr>
        <w:t xml:space="preserve">. </w:t>
      </w:r>
      <w:r w:rsidR="00B71EEA" w:rsidRPr="0082676A">
        <w:rPr>
          <w:rFonts w:eastAsia="Calibri"/>
          <w:bCs/>
          <w:sz w:val="26"/>
          <w:szCs w:val="26"/>
        </w:rPr>
        <w:t>–</w:t>
      </w:r>
      <w:r w:rsidR="00874568">
        <w:rPr>
          <w:rFonts w:eastAsia="Calibri"/>
          <w:bCs/>
          <w:sz w:val="26"/>
          <w:szCs w:val="26"/>
        </w:rPr>
        <w:t xml:space="preserve"> </w:t>
      </w:r>
      <w:r>
        <w:rPr>
          <w:rFonts w:eastAsia="Calibri"/>
          <w:bCs/>
          <w:sz w:val="26"/>
          <w:szCs w:val="26"/>
        </w:rPr>
        <w:t>ведущего специалиста-эксперта</w:t>
      </w:r>
      <w:r w:rsidR="00874568">
        <w:rPr>
          <w:rFonts w:eastAsia="Calibri"/>
          <w:bCs/>
          <w:sz w:val="26"/>
          <w:szCs w:val="26"/>
        </w:rPr>
        <w:t xml:space="preserve"> </w:t>
      </w:r>
      <w:r w:rsidR="00B71EEA" w:rsidRPr="0082676A">
        <w:rPr>
          <w:rFonts w:eastAsia="Calibri"/>
          <w:bCs/>
          <w:sz w:val="26"/>
          <w:szCs w:val="26"/>
        </w:rPr>
        <w:t>отдела обжалования закупок Управления</w:t>
      </w:r>
      <w:r w:rsidR="0082676A" w:rsidRPr="0082676A">
        <w:rPr>
          <w:rFonts w:eastAsia="Calibri"/>
          <w:bCs/>
          <w:sz w:val="26"/>
          <w:szCs w:val="26"/>
        </w:rPr>
        <w:t xml:space="preserve">, </w:t>
      </w:r>
    </w:p>
    <w:p w:rsidR="003F650D" w:rsidRPr="002D1C90" w:rsidRDefault="00D309A3" w:rsidP="0082676A">
      <w:pPr>
        <w:spacing w:before="0" w:line="271" w:lineRule="auto"/>
        <w:ind w:firstLine="709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Минкина В.Г</w:t>
      </w:r>
      <w:r w:rsidR="0082676A" w:rsidRPr="0082676A">
        <w:rPr>
          <w:rFonts w:eastAsia="Calibri"/>
          <w:bCs/>
          <w:sz w:val="26"/>
          <w:szCs w:val="26"/>
        </w:rPr>
        <w:t xml:space="preserve">. – </w:t>
      </w:r>
      <w:r w:rsidR="00874568">
        <w:rPr>
          <w:rFonts w:eastAsia="Calibri"/>
          <w:bCs/>
          <w:sz w:val="26"/>
          <w:szCs w:val="26"/>
        </w:rPr>
        <w:t>специалиста 1 разряда</w:t>
      </w:r>
      <w:r w:rsidR="0082676A" w:rsidRPr="0082676A">
        <w:rPr>
          <w:rFonts w:eastAsia="Calibri"/>
          <w:bCs/>
          <w:sz w:val="26"/>
          <w:szCs w:val="26"/>
        </w:rPr>
        <w:t xml:space="preserve"> отдела обжалования закупок Управления</w:t>
      </w:r>
      <w:r w:rsidR="003F650D" w:rsidRPr="003F650D">
        <w:rPr>
          <w:sz w:val="26"/>
          <w:szCs w:val="26"/>
        </w:rPr>
        <w:t>,</w:t>
      </w:r>
    </w:p>
    <w:p w:rsidR="00CC48D4" w:rsidRPr="0082676A" w:rsidRDefault="00226D34" w:rsidP="00B71EEA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7A4B15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A4B15" w:rsidRPr="007A4B15">
        <w:rPr>
          <w:sz w:val="26"/>
          <w:szCs w:val="26"/>
        </w:rPr>
        <w:t xml:space="preserve">ООО «РЕПУТАЦИЯ ПРАВА» (далее – Заявитель) на действия (бездействие) Администрации городского округа Истра Московской области (далее – Заказчик), Муниципального казенного учреждения «Центр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актуализации схемы теплоснабжения, с развитием (обновлением баз данных) муниципальной геоинформационной системы инженерной </w:t>
      </w:r>
      <w:r w:rsidR="007A4B15" w:rsidRPr="007A4B15">
        <w:rPr>
          <w:sz w:val="26"/>
          <w:szCs w:val="26"/>
        </w:rPr>
        <w:lastRenderedPageBreak/>
        <w:t>инфраструктуры теплоснабжения, на территории муниципального образования городской округ Истра Московской области на период 2021 – 2038 годов (актуализация на 2024 г.) (извещение № 0848300048223001332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Управление поступил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жалоб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 xml:space="preserve"> Заявителя на действия </w:t>
      </w:r>
      <w:r w:rsidR="00B71EEA">
        <w:rPr>
          <w:sz w:val="26"/>
          <w:szCs w:val="26"/>
        </w:rPr>
        <w:t>Заказчика</w:t>
      </w:r>
      <w:r w:rsidR="002E62CC">
        <w:rPr>
          <w:sz w:val="26"/>
          <w:szCs w:val="26"/>
        </w:rPr>
        <w:t xml:space="preserve"> при проведении Заказчиком</w:t>
      </w:r>
      <w:r w:rsidRPr="00E53BF7">
        <w:rPr>
          <w:sz w:val="26"/>
          <w:szCs w:val="26"/>
        </w:rPr>
        <w:t>,</w:t>
      </w:r>
      <w:r w:rsidR="00291A03">
        <w:rPr>
          <w:sz w:val="26"/>
          <w:szCs w:val="26"/>
        </w:rPr>
        <w:t xml:space="preserve"> Уполномоченным учреждением,</w:t>
      </w:r>
      <w:r w:rsidRPr="00E53BF7">
        <w:rPr>
          <w:sz w:val="26"/>
          <w:szCs w:val="26"/>
        </w:rPr>
        <w:t xml:space="preserve"> Оператором электронной площадки Конкурс</w:t>
      </w:r>
      <w:r w:rsidR="006F6B09">
        <w:rPr>
          <w:sz w:val="26"/>
          <w:szCs w:val="26"/>
        </w:rPr>
        <w:t>а</w:t>
      </w:r>
      <w:r w:rsidRPr="00E53BF7">
        <w:rPr>
          <w:sz w:val="26"/>
          <w:szCs w:val="26"/>
        </w:rPr>
        <w:t>.</w:t>
      </w:r>
    </w:p>
    <w:p w:rsidR="00E53BF7" w:rsidRPr="00E53BF7" w:rsidRDefault="002E62CC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</w:t>
      </w:r>
      <w:r w:rsidR="006F6B09">
        <w:rPr>
          <w:sz w:val="26"/>
          <w:szCs w:val="26"/>
        </w:rPr>
        <w:t>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53BF7" w:rsidRPr="00E53BF7" w:rsidRDefault="00E53BF7" w:rsidP="0004694B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E53BF7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E53BF7" w:rsidRPr="0004694B" w:rsidRDefault="00E53BF7" w:rsidP="00D309A3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709" w:firstLine="0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извещение о проведении Конкурса размещено </w:t>
      </w:r>
      <w:r w:rsidR="00F55AFB">
        <w:rPr>
          <w:sz w:val="26"/>
          <w:szCs w:val="26"/>
        </w:rPr>
        <w:t>29</w:t>
      </w:r>
      <w:r w:rsidR="00874568">
        <w:rPr>
          <w:sz w:val="26"/>
          <w:szCs w:val="26"/>
        </w:rPr>
        <w:t>.0</w:t>
      </w:r>
      <w:r w:rsidR="00E4387C">
        <w:rPr>
          <w:sz w:val="26"/>
          <w:szCs w:val="26"/>
        </w:rPr>
        <w:t>3</w:t>
      </w:r>
      <w:r w:rsidR="00D309A3" w:rsidRPr="00D309A3">
        <w:rPr>
          <w:sz w:val="26"/>
          <w:szCs w:val="26"/>
        </w:rPr>
        <w:t>.2023</w:t>
      </w:r>
      <w:r w:rsidRPr="0004694B">
        <w:rPr>
          <w:sz w:val="26"/>
          <w:szCs w:val="26"/>
        </w:rPr>
        <w:t>;</w:t>
      </w:r>
    </w:p>
    <w:p w:rsidR="00E53BF7" w:rsidRPr="0004694B" w:rsidRDefault="00E53BF7" w:rsidP="00F55AFB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hanging="11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начальная (максимальная) цена контракта – </w:t>
      </w:r>
      <w:r w:rsidR="00F55AFB" w:rsidRPr="00F55AFB">
        <w:rPr>
          <w:sz w:val="26"/>
          <w:szCs w:val="26"/>
        </w:rPr>
        <w:t>4 000 000,00</w:t>
      </w:r>
      <w:r w:rsidR="003B09EB">
        <w:rPr>
          <w:sz w:val="26"/>
          <w:szCs w:val="26"/>
        </w:rPr>
        <w:t xml:space="preserve"> </w:t>
      </w:r>
      <w:r w:rsidRPr="0004694B">
        <w:rPr>
          <w:sz w:val="26"/>
          <w:szCs w:val="26"/>
        </w:rPr>
        <w:t>рублей;</w:t>
      </w:r>
    </w:p>
    <w:p w:rsidR="000C1116" w:rsidRDefault="00E53BF7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4694B">
        <w:rPr>
          <w:sz w:val="26"/>
          <w:szCs w:val="26"/>
        </w:rPr>
        <w:t xml:space="preserve">дата окончания подачи заявок – </w:t>
      </w:r>
      <w:r w:rsidR="00F55AFB">
        <w:rPr>
          <w:sz w:val="26"/>
          <w:szCs w:val="26"/>
        </w:rPr>
        <w:t>24</w:t>
      </w:r>
      <w:r w:rsidR="00B71EEA" w:rsidRPr="00B71EEA">
        <w:rPr>
          <w:sz w:val="26"/>
          <w:szCs w:val="26"/>
        </w:rPr>
        <w:t>.0</w:t>
      </w:r>
      <w:r w:rsidR="00F55AFB">
        <w:rPr>
          <w:sz w:val="26"/>
          <w:szCs w:val="26"/>
        </w:rPr>
        <w:t>4</w:t>
      </w:r>
      <w:r w:rsidR="00B71EEA" w:rsidRPr="00B71EEA">
        <w:rPr>
          <w:sz w:val="26"/>
          <w:szCs w:val="26"/>
        </w:rPr>
        <w:t>.2023</w:t>
      </w:r>
      <w:r w:rsidR="00D074F9">
        <w:rPr>
          <w:sz w:val="26"/>
          <w:szCs w:val="26"/>
        </w:rPr>
        <w:t>;</w:t>
      </w:r>
    </w:p>
    <w:p w:rsidR="00D074F9" w:rsidRPr="0082676A" w:rsidRDefault="00D074F9" w:rsidP="0082676A">
      <w:pPr>
        <w:pStyle w:val="a4"/>
        <w:widowControl/>
        <w:numPr>
          <w:ilvl w:val="0"/>
          <w:numId w:val="39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874568">
        <w:rPr>
          <w:sz w:val="26"/>
          <w:szCs w:val="26"/>
        </w:rPr>
        <w:t xml:space="preserve">о </w:t>
      </w:r>
      <w:r w:rsidR="00F55AFB">
        <w:rPr>
          <w:sz w:val="26"/>
          <w:szCs w:val="26"/>
        </w:rPr>
        <w:t>2</w:t>
      </w:r>
      <w:r>
        <w:rPr>
          <w:sz w:val="26"/>
          <w:szCs w:val="26"/>
        </w:rPr>
        <w:t xml:space="preserve"> заяв</w:t>
      </w:r>
      <w:r w:rsidR="00F55AFB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участников закупки, признан</w:t>
      </w:r>
      <w:r w:rsidR="007A4B15">
        <w:rPr>
          <w:sz w:val="26"/>
          <w:szCs w:val="26"/>
        </w:rPr>
        <w:t>н</w:t>
      </w:r>
      <w:r w:rsidR="00562DD3">
        <w:rPr>
          <w:sz w:val="26"/>
          <w:szCs w:val="26"/>
        </w:rPr>
        <w:t>ы</w:t>
      </w:r>
      <w:r w:rsidR="007A4B15">
        <w:rPr>
          <w:sz w:val="26"/>
          <w:szCs w:val="26"/>
        </w:rPr>
        <w:t>е</w:t>
      </w:r>
      <w:r>
        <w:rPr>
          <w:sz w:val="26"/>
          <w:szCs w:val="26"/>
        </w:rPr>
        <w:t xml:space="preserve"> соответствующ</w:t>
      </w:r>
      <w:r w:rsidR="00562DD3">
        <w:rPr>
          <w:sz w:val="26"/>
          <w:szCs w:val="26"/>
        </w:rPr>
        <w:t>ими</w:t>
      </w:r>
      <w:r>
        <w:rPr>
          <w:sz w:val="26"/>
          <w:szCs w:val="26"/>
        </w:rPr>
        <w:t xml:space="preserve"> требованиям извещения о проведении Конкурса.</w:t>
      </w:r>
    </w:p>
    <w:p w:rsidR="003226A4" w:rsidRPr="000C1116" w:rsidRDefault="003226A4" w:rsidP="00D0775F">
      <w:pPr>
        <w:pStyle w:val="a4"/>
        <w:widowControl/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0C1116">
        <w:rPr>
          <w:sz w:val="26"/>
          <w:szCs w:val="26"/>
        </w:rPr>
        <w:t>Согласно довод</w:t>
      </w:r>
      <w:r w:rsidR="00CB32B0" w:rsidRPr="000C1116">
        <w:rPr>
          <w:sz w:val="26"/>
          <w:szCs w:val="26"/>
        </w:rPr>
        <w:t>у жалобы Заявителя, Заказчиком ненадлежащим образом установлен порядок оценки участников закупки</w:t>
      </w:r>
      <w:r w:rsidRPr="000C1116">
        <w:rPr>
          <w:sz w:val="26"/>
          <w:szCs w:val="26"/>
        </w:rPr>
        <w:t>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721779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AC55DF" w:rsidRPr="00721779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части 8 статьи 32 Закона о контрактной системе порядок оценки </w:t>
      </w:r>
      <w:r w:rsidRPr="00721779">
        <w:rPr>
          <w:sz w:val="26"/>
          <w:szCs w:val="26"/>
        </w:rPr>
        <w:lastRenderedPageBreak/>
        <w:t xml:space="preserve">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</w:t>
      </w:r>
      <w:r>
        <w:rPr>
          <w:sz w:val="26"/>
          <w:szCs w:val="26"/>
        </w:rPr>
        <w:t>»</w:t>
      </w:r>
      <w:r w:rsidRPr="00721779">
        <w:rPr>
          <w:sz w:val="26"/>
          <w:szCs w:val="26"/>
        </w:rPr>
        <w:t xml:space="preserve"> (далее - Положение).</w:t>
      </w:r>
    </w:p>
    <w:p w:rsidR="00AC55DF" w:rsidRDefault="00AC55DF" w:rsidP="00AC55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1779">
        <w:rPr>
          <w:sz w:val="26"/>
          <w:szCs w:val="26"/>
        </w:rPr>
        <w:t xml:space="preserve">Согласно пункту 2 Положения </w:t>
      </w:r>
      <w:r>
        <w:rPr>
          <w:sz w:val="26"/>
          <w:szCs w:val="26"/>
        </w:rPr>
        <w:t>«</w:t>
      </w:r>
      <w:r w:rsidRPr="00721779">
        <w:rPr>
          <w:sz w:val="26"/>
          <w:szCs w:val="26"/>
        </w:rPr>
        <w:t>оценка заявок</w:t>
      </w:r>
      <w:proofErr w:type="gramStart"/>
      <w:r>
        <w:rPr>
          <w:sz w:val="26"/>
          <w:szCs w:val="26"/>
        </w:rPr>
        <w:t>»</w:t>
      </w:r>
      <w:proofErr w:type="gramEnd"/>
      <w:r w:rsidRPr="00721779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AC55DF" w:rsidRPr="008439BA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B32B0" w:rsidRPr="00AC55DF" w:rsidRDefault="00AC55DF" w:rsidP="00AC55DF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F55AFB" w:rsidRDefault="00F55AFB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Конкурса объектом закупки является «Оказание услуг по актуализации схемы теплоснабжения, с развитием (обновлением баз данных) муниципальной геоинформационной системы инженерной инфраструктуры теплоснабжения, на территории муниципального образования городской округ Истра Московской области на период 2021 – 2038 годов (актуализация на 2024 г.)».</w:t>
      </w:r>
    </w:p>
    <w:p w:rsidR="00CB32B0" w:rsidRDefault="00CB32B0" w:rsidP="00CB32B0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53E4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>детализирующему показателю «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Общ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>ее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 xml:space="preserve">количество </w:t>
      </w:r>
      <w:r w:rsidR="00A1278C" w:rsidRPr="00A1278C">
        <w:rPr>
          <w:rFonts w:eastAsiaTheme="minorHAnsi"/>
          <w:color w:val="auto"/>
          <w:sz w:val="26"/>
          <w:szCs w:val="26"/>
          <w:lang w:eastAsia="en-US"/>
        </w:rPr>
        <w:t>исполненных участником закупки договоров</w:t>
      </w:r>
      <w:r w:rsidR="0082676A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показател</w:t>
      </w:r>
      <w:r w:rsidR="008E53A4">
        <w:rPr>
          <w:rFonts w:eastAsiaTheme="minorHAnsi"/>
          <w:color w:val="auto"/>
          <w:sz w:val="26"/>
          <w:szCs w:val="26"/>
          <w:lang w:eastAsia="en-US"/>
        </w:rPr>
        <w:t>ю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>» в рамках критерия «</w:t>
      </w:r>
      <w:r w:rsidR="006F6B09" w:rsidRPr="006F6B09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</w:t>
      </w:r>
      <w:r w:rsidR="00C7302A">
        <w:rPr>
          <w:rFonts w:eastAsiaTheme="minorHAnsi"/>
          <w:color w:val="auto"/>
          <w:sz w:val="26"/>
          <w:szCs w:val="26"/>
          <w:lang w:eastAsia="en-US"/>
        </w:rPr>
        <w:t>»</w:t>
      </w:r>
      <w:r w:rsidRPr="003153E4">
        <w:rPr>
          <w:rFonts w:eastAsiaTheme="minorHAnsi"/>
          <w:color w:val="auto"/>
          <w:sz w:val="26"/>
          <w:szCs w:val="26"/>
          <w:lang w:eastAsia="en-US"/>
        </w:rPr>
        <w:t xml:space="preserve"> Заказчиком установлено, в том числе следующее: </w:t>
      </w:r>
    </w:p>
    <w:p w:rsidR="00CB32B0" w:rsidRDefault="00CB32B0" w:rsidP="00D81E0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F55AFB" w:rsidRPr="00F55AFB">
        <w:rPr>
          <w:rFonts w:eastAsiaTheme="minorHAnsi"/>
          <w:color w:val="auto"/>
          <w:sz w:val="26"/>
          <w:szCs w:val="26"/>
          <w:lang w:eastAsia="en-US"/>
        </w:rPr>
        <w:t>Участник открытого конкурса в целях оценки заявки на участие в открытом конкурсе в электронной форме по показателю «Наличие у участников закупки опыта работы, связанного с предметом контракта» предоставляет следующую информацию об объекте опыта по форме Приложения № 1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 xml:space="preserve"> (форма является рекомендуемой)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D81E04" w:rsidRDefault="00D81E04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1E04">
        <w:rPr>
          <w:rFonts w:eastAsiaTheme="minorHAnsi"/>
          <w:color w:val="auto"/>
          <w:sz w:val="26"/>
          <w:szCs w:val="26"/>
          <w:lang w:eastAsia="en-US"/>
        </w:rPr>
        <w:t>Вместе с тем, Заказчиком в Требованиях к содержанию, составу заявки на участие в закупке установлено в том числе следующее:</w:t>
      </w:r>
    </w:p>
    <w:p w:rsidR="00D81E04" w:rsidRPr="00D81E04" w:rsidRDefault="00D81E04" w:rsidP="00D81E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D81E04">
        <w:rPr>
          <w:rFonts w:eastAsiaTheme="minorHAnsi"/>
          <w:color w:val="auto"/>
          <w:sz w:val="26"/>
          <w:szCs w:val="26"/>
          <w:lang w:eastAsia="en-US"/>
        </w:rPr>
        <w:t xml:space="preserve">Рекомендуемая форма сведений и информации, подтверждающих квалификацию участника электронного конкурса указана в Приложении к файлу «Порядок рассмотрения и оценки заявок на участие в конкурсе». </w:t>
      </w:r>
    </w:p>
    <w:p w:rsidR="00D81E04" w:rsidRDefault="00D81E04" w:rsidP="00D81E0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1E04">
        <w:rPr>
          <w:rFonts w:eastAsiaTheme="minorHAnsi"/>
          <w:color w:val="auto"/>
          <w:sz w:val="26"/>
          <w:szCs w:val="26"/>
          <w:lang w:eastAsia="en-US"/>
        </w:rPr>
        <w:t>Участник закупки может предоставить документы и информацию, подтверждающие квалификацию участника конкурса в иной форме по своему усмотрению.</w:t>
      </w:r>
    </w:p>
    <w:p w:rsidR="00F55AFB" w:rsidRDefault="00F55AFB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Комиссии, представитель Заказчика представил письменные пояснения, согласно которым:</w:t>
      </w:r>
    </w:p>
    <w:p w:rsidR="00F55AFB" w:rsidRPr="00F55AFB" w:rsidRDefault="00F55AFB" w:rsidP="00F55AF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F55AFB">
        <w:rPr>
          <w:rFonts w:eastAsiaTheme="minorHAnsi"/>
          <w:color w:val="auto"/>
          <w:sz w:val="26"/>
          <w:szCs w:val="26"/>
          <w:lang w:eastAsia="en-US"/>
        </w:rPr>
        <w:t>Заказчиком в размещенном порядке оценки установлено, что форма является рекомендуемой.</w:t>
      </w:r>
    </w:p>
    <w:p w:rsidR="00F55AFB" w:rsidRDefault="00F55AFB" w:rsidP="00F55AF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55AFB">
        <w:rPr>
          <w:rFonts w:eastAsiaTheme="minorHAnsi"/>
          <w:color w:val="auto"/>
          <w:sz w:val="26"/>
          <w:szCs w:val="26"/>
          <w:lang w:eastAsia="en-US"/>
        </w:rPr>
        <w:t xml:space="preserve">Заказчиком не установлено, что в случае </w:t>
      </w:r>
      <w:proofErr w:type="spellStart"/>
      <w:r w:rsidRPr="00F55AFB">
        <w:rPr>
          <w:rFonts w:eastAsiaTheme="minorHAnsi"/>
          <w:color w:val="auto"/>
          <w:sz w:val="26"/>
          <w:szCs w:val="26"/>
          <w:lang w:eastAsia="en-US"/>
        </w:rPr>
        <w:t>неуказания</w:t>
      </w:r>
      <w:proofErr w:type="spellEnd"/>
      <w:r w:rsidRPr="00F55AFB">
        <w:rPr>
          <w:rFonts w:eastAsiaTheme="minorHAnsi"/>
          <w:color w:val="auto"/>
          <w:sz w:val="26"/>
          <w:szCs w:val="26"/>
          <w:lang w:eastAsia="en-US"/>
        </w:rPr>
        <w:t xml:space="preserve"> данных об опыте участника закупки в рекомендуемой форме</w:t>
      </w:r>
      <w:r>
        <w:rPr>
          <w:rFonts w:eastAsiaTheme="minorHAnsi"/>
          <w:color w:val="auto"/>
          <w:sz w:val="26"/>
          <w:szCs w:val="26"/>
          <w:lang w:eastAsia="en-US"/>
        </w:rPr>
        <w:t>, договоры не будут учитываться».</w:t>
      </w:r>
    </w:p>
    <w:p w:rsidR="00AC55DF" w:rsidRDefault="00AC55DF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Изучив указанный порядок оценки, а также документы и сведения, представленные на заседании Комиссии, Комиссия приходит к выводу, что действия Заказчика в части установления </w:t>
      </w:r>
      <w:r w:rsidR="00F55AFB">
        <w:rPr>
          <w:rFonts w:eastAsiaTheme="minorHAnsi"/>
          <w:color w:val="auto"/>
          <w:sz w:val="26"/>
          <w:szCs w:val="26"/>
          <w:lang w:eastAsia="en-US"/>
        </w:rPr>
        <w:t>порядка оценки подобным образом,</w:t>
      </w:r>
      <w:r w:rsidRPr="00AC55DF">
        <w:rPr>
          <w:rFonts w:eastAsiaTheme="minorHAnsi"/>
          <w:color w:val="auto"/>
          <w:sz w:val="26"/>
          <w:szCs w:val="26"/>
          <w:lang w:eastAsia="en-US"/>
        </w:rPr>
        <w:t xml:space="preserve"> не противоречат Положению и требованиям Закона о контрактной системе.</w:t>
      </w:r>
    </w:p>
    <w:p w:rsidR="00D81E04" w:rsidRDefault="00D81E04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81E0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A1278C" w:rsidRPr="00EF0DB7" w:rsidRDefault="00A1278C" w:rsidP="00AC55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F0DB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F0DB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1278C" w:rsidRPr="00EF0DB7" w:rsidRDefault="00A1278C" w:rsidP="00A1278C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EF0DB7">
        <w:rPr>
          <w:b/>
          <w:sz w:val="26"/>
          <w:szCs w:val="26"/>
        </w:rPr>
        <w:t>РЕШИЛА:</w:t>
      </w:r>
    </w:p>
    <w:p w:rsidR="00A1278C" w:rsidRPr="00032F8C" w:rsidRDefault="00A1278C" w:rsidP="00F55AFB">
      <w:pPr>
        <w:pStyle w:val="a4"/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32F8C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F55AFB" w:rsidRPr="00F55AFB">
        <w:rPr>
          <w:rFonts w:eastAsiaTheme="minorHAnsi"/>
          <w:bCs/>
          <w:color w:val="auto"/>
          <w:sz w:val="26"/>
          <w:szCs w:val="26"/>
          <w:lang w:eastAsia="en-US"/>
        </w:rPr>
        <w:t>ООО «РЕПУТАЦИЯ ПРАВА»</w:t>
      </w:r>
      <w:r w:rsidR="00F55AFB">
        <w:rPr>
          <w:rFonts w:eastAsiaTheme="minorHAnsi"/>
          <w:bCs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32F8C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A1278C" w:rsidRPr="00B40B76" w:rsidRDefault="00A1278C" w:rsidP="00A1278C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1D5BA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A1278C" w:rsidRPr="00C15235" w:rsidRDefault="00A1278C" w:rsidP="00A1278C">
      <w:pPr>
        <w:widowControl/>
        <w:tabs>
          <w:tab w:val="left" w:pos="851"/>
        </w:tabs>
        <w:spacing w:before="0"/>
        <w:ind w:firstLine="708"/>
        <w:jc w:val="both"/>
        <w:rPr>
          <w:bCs/>
          <w:sz w:val="26"/>
          <w:szCs w:val="26"/>
        </w:rPr>
      </w:pPr>
      <w:r w:rsidRPr="00C15235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C15235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350343" w:rsidRDefault="00206B02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</w:t>
      </w:r>
    </w:p>
    <w:p w:rsidR="002D2BAA" w:rsidRDefault="00781CE6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 w:rsidRPr="00781CE6">
        <w:rPr>
          <w:color w:val="auto"/>
          <w:sz w:val="26"/>
          <w:szCs w:val="26"/>
        </w:rPr>
        <w:t xml:space="preserve">Ведущий заседание Комиссии                                   </w:t>
      </w:r>
      <w:r w:rsidR="006D10FF">
        <w:rPr>
          <w:color w:val="auto"/>
          <w:sz w:val="26"/>
          <w:szCs w:val="26"/>
        </w:rPr>
        <w:t xml:space="preserve">                </w:t>
      </w:r>
      <w:r w:rsidR="00206B02">
        <w:rPr>
          <w:color w:val="auto"/>
          <w:sz w:val="26"/>
          <w:szCs w:val="26"/>
        </w:rPr>
        <w:t xml:space="preserve">       </w:t>
      </w:r>
      <w:r w:rsidR="006D10FF">
        <w:rPr>
          <w:color w:val="auto"/>
          <w:sz w:val="26"/>
          <w:szCs w:val="26"/>
        </w:rPr>
        <w:t xml:space="preserve">         </w:t>
      </w:r>
      <w:r w:rsidR="00206B02">
        <w:rPr>
          <w:color w:val="auto"/>
          <w:sz w:val="26"/>
          <w:szCs w:val="26"/>
        </w:rPr>
        <w:t>А.Х. Карданов</w:t>
      </w:r>
    </w:p>
    <w:p w:rsidR="002D2BAA" w:rsidRDefault="002D2BA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B71EEA" w:rsidRDefault="00B71EE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D5488B" w:rsidRPr="00781CE6" w:rsidRDefault="00D5488B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D5488B" w:rsidRDefault="00781CE6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 w:rsidRPr="00781CE6">
        <w:rPr>
          <w:color w:val="auto"/>
          <w:sz w:val="26"/>
          <w:szCs w:val="26"/>
        </w:rPr>
        <w:t xml:space="preserve">Члены Комиссии                                                </w:t>
      </w:r>
      <w:r w:rsidR="002D2BAA">
        <w:rPr>
          <w:color w:val="auto"/>
          <w:sz w:val="26"/>
          <w:szCs w:val="26"/>
        </w:rPr>
        <w:t xml:space="preserve">                      </w:t>
      </w:r>
      <w:r w:rsidR="00D5488B">
        <w:rPr>
          <w:color w:val="auto"/>
          <w:sz w:val="26"/>
          <w:szCs w:val="26"/>
        </w:rPr>
        <w:t xml:space="preserve"> </w:t>
      </w:r>
      <w:r w:rsidR="00642511">
        <w:rPr>
          <w:color w:val="auto"/>
          <w:sz w:val="26"/>
          <w:szCs w:val="26"/>
        </w:rPr>
        <w:t xml:space="preserve"> </w:t>
      </w:r>
      <w:r w:rsidR="002D2BAA">
        <w:rPr>
          <w:color w:val="auto"/>
          <w:sz w:val="26"/>
          <w:szCs w:val="26"/>
        </w:rPr>
        <w:t xml:space="preserve"> </w:t>
      </w:r>
      <w:r w:rsidR="00B71EEA">
        <w:rPr>
          <w:color w:val="auto"/>
          <w:sz w:val="26"/>
          <w:szCs w:val="26"/>
        </w:rPr>
        <w:t xml:space="preserve"> </w:t>
      </w:r>
      <w:r w:rsidR="00206B02">
        <w:rPr>
          <w:color w:val="auto"/>
          <w:sz w:val="26"/>
          <w:szCs w:val="26"/>
        </w:rPr>
        <w:t xml:space="preserve">    </w:t>
      </w:r>
      <w:r w:rsidR="00D0775F">
        <w:rPr>
          <w:color w:val="auto"/>
          <w:sz w:val="26"/>
          <w:szCs w:val="26"/>
        </w:rPr>
        <w:t xml:space="preserve"> </w:t>
      </w:r>
      <w:r w:rsidR="00DD2D34">
        <w:rPr>
          <w:color w:val="auto"/>
          <w:sz w:val="26"/>
          <w:szCs w:val="26"/>
        </w:rPr>
        <w:t xml:space="preserve">   </w:t>
      </w:r>
      <w:r w:rsidR="00F55AFB">
        <w:rPr>
          <w:color w:val="auto"/>
          <w:sz w:val="26"/>
          <w:szCs w:val="26"/>
        </w:rPr>
        <w:t xml:space="preserve">      </w:t>
      </w:r>
      <w:r w:rsidR="00F35345">
        <w:rPr>
          <w:color w:val="auto"/>
          <w:sz w:val="26"/>
          <w:szCs w:val="26"/>
        </w:rPr>
        <w:t xml:space="preserve"> </w:t>
      </w:r>
      <w:r w:rsidR="00DD2D34">
        <w:rPr>
          <w:color w:val="auto"/>
          <w:sz w:val="26"/>
          <w:szCs w:val="26"/>
        </w:rPr>
        <w:t>Е.Ф. Финагина</w:t>
      </w:r>
    </w:p>
    <w:p w:rsidR="00B71EEA" w:rsidRDefault="00B71EEA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206B02" w:rsidRDefault="00206B02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6B4E30" w:rsidRDefault="006B4E30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62721C" w:rsidRPr="00F35345" w:rsidRDefault="00087093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                                                                                                         </w:t>
      </w:r>
      <w:r w:rsidR="006D10FF">
        <w:rPr>
          <w:color w:val="auto"/>
          <w:sz w:val="26"/>
          <w:szCs w:val="26"/>
        </w:rPr>
        <w:t xml:space="preserve">   </w:t>
      </w:r>
      <w:r w:rsidR="00D5488B">
        <w:rPr>
          <w:color w:val="auto"/>
          <w:sz w:val="26"/>
          <w:szCs w:val="26"/>
        </w:rPr>
        <w:t xml:space="preserve">    </w:t>
      </w:r>
      <w:r w:rsidR="00642511">
        <w:rPr>
          <w:color w:val="auto"/>
          <w:sz w:val="26"/>
          <w:szCs w:val="26"/>
        </w:rPr>
        <w:t xml:space="preserve">  </w:t>
      </w:r>
      <w:r w:rsidR="002D2BAA">
        <w:rPr>
          <w:color w:val="auto"/>
          <w:sz w:val="26"/>
          <w:szCs w:val="26"/>
        </w:rPr>
        <w:t xml:space="preserve">  </w:t>
      </w:r>
      <w:r>
        <w:rPr>
          <w:color w:val="auto"/>
          <w:sz w:val="26"/>
          <w:szCs w:val="26"/>
        </w:rPr>
        <w:t xml:space="preserve">    </w:t>
      </w:r>
      <w:r w:rsidR="006D10FF">
        <w:rPr>
          <w:color w:val="auto"/>
          <w:sz w:val="26"/>
          <w:szCs w:val="26"/>
        </w:rPr>
        <w:t>В.Г. Минкин</w:t>
      </w:r>
    </w:p>
    <w:p w:rsidR="005A04AD" w:rsidRDefault="005A04AD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6D10FF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193B85" w:rsidRDefault="00193B85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  <w:bookmarkStart w:id="0" w:name="_GoBack"/>
      <w:bookmarkEnd w:id="0"/>
    </w:p>
    <w:p w:rsidR="006D10FF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sz w:val="16"/>
          <w:szCs w:val="20"/>
        </w:rPr>
      </w:pPr>
    </w:p>
    <w:p w:rsidR="00F30CC0" w:rsidRPr="009B5C59" w:rsidRDefault="006D10FF" w:rsidP="00E26518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4"/>
          <w:szCs w:val="24"/>
        </w:rPr>
      </w:pPr>
      <w:r>
        <w:rPr>
          <w:sz w:val="24"/>
          <w:szCs w:val="24"/>
        </w:rPr>
        <w:t>В.Г. Минкин</w:t>
      </w:r>
    </w:p>
    <w:p w:rsidR="00F30CC0" w:rsidRPr="009B5C59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r w:rsidRPr="009B5C59">
        <w:rPr>
          <w:sz w:val="24"/>
          <w:szCs w:val="24"/>
        </w:rPr>
        <w:t>(499) 755-23-23 доб. 050-</w:t>
      </w:r>
      <w:r w:rsidR="00BF70F7" w:rsidRPr="009B5C59">
        <w:rPr>
          <w:sz w:val="24"/>
          <w:szCs w:val="24"/>
        </w:rPr>
        <w:t>2</w:t>
      </w:r>
      <w:r w:rsidR="00206B02">
        <w:rPr>
          <w:sz w:val="24"/>
          <w:szCs w:val="24"/>
        </w:rPr>
        <w:t>42</w:t>
      </w:r>
    </w:p>
    <w:sectPr w:rsidR="00F30CC0" w:rsidRPr="009B5C59" w:rsidSect="002D2BAA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7031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7031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5664C96"/>
    <w:multiLevelType w:val="hybridMultilevel"/>
    <w:tmpl w:val="2542B9EC"/>
    <w:lvl w:ilvl="0" w:tplc="41EC5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006E9C"/>
    <w:multiLevelType w:val="hybridMultilevel"/>
    <w:tmpl w:val="288842C4"/>
    <w:lvl w:ilvl="0" w:tplc="D3AE7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5F3085A"/>
    <w:multiLevelType w:val="hybridMultilevel"/>
    <w:tmpl w:val="D786A87E"/>
    <w:lvl w:ilvl="0" w:tplc="7C9E18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E922930"/>
    <w:multiLevelType w:val="hybridMultilevel"/>
    <w:tmpl w:val="A10E3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54B210A"/>
    <w:multiLevelType w:val="hybridMultilevel"/>
    <w:tmpl w:val="76227142"/>
    <w:lvl w:ilvl="0" w:tplc="C456A4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A8034B"/>
    <w:multiLevelType w:val="hybridMultilevel"/>
    <w:tmpl w:val="EF8EB4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</w:num>
  <w:num w:numId="4">
    <w:abstractNumId w:val="18"/>
  </w:num>
  <w:num w:numId="5">
    <w:abstractNumId w:val="35"/>
  </w:num>
  <w:num w:numId="6">
    <w:abstractNumId w:val="40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9"/>
  </w:num>
  <w:num w:numId="20">
    <w:abstractNumId w:val="28"/>
  </w:num>
  <w:num w:numId="21">
    <w:abstractNumId w:val="33"/>
  </w:num>
  <w:num w:numId="22">
    <w:abstractNumId w:val="9"/>
  </w:num>
  <w:num w:numId="23">
    <w:abstractNumId w:val="20"/>
  </w:num>
  <w:num w:numId="24">
    <w:abstractNumId w:val="5"/>
  </w:num>
  <w:num w:numId="25">
    <w:abstractNumId w:val="8"/>
  </w:num>
  <w:num w:numId="26">
    <w:abstractNumId w:val="4"/>
  </w:num>
  <w:num w:numId="27">
    <w:abstractNumId w:val="36"/>
  </w:num>
  <w:num w:numId="28">
    <w:abstractNumId w:val="29"/>
  </w:num>
  <w:num w:numId="29">
    <w:abstractNumId w:val="1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13"/>
  </w:num>
  <w:num w:numId="38">
    <w:abstractNumId w:val="21"/>
  </w:num>
  <w:num w:numId="39">
    <w:abstractNumId w:val="37"/>
  </w:num>
  <w:num w:numId="40">
    <w:abstractNumId w:val="3"/>
  </w:num>
  <w:num w:numId="41">
    <w:abstractNumId w:val="23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31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94B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11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55EB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5094"/>
    <w:rsid w:val="00187A54"/>
    <w:rsid w:val="00187E7E"/>
    <w:rsid w:val="0019077B"/>
    <w:rsid w:val="00190B9D"/>
    <w:rsid w:val="0019158E"/>
    <w:rsid w:val="00191A61"/>
    <w:rsid w:val="0019250E"/>
    <w:rsid w:val="00193B85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422E"/>
    <w:rsid w:val="001D4919"/>
    <w:rsid w:val="001D57CA"/>
    <w:rsid w:val="001D58A0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6B0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51EE"/>
    <w:rsid w:val="00265709"/>
    <w:rsid w:val="00265F7E"/>
    <w:rsid w:val="002661F1"/>
    <w:rsid w:val="0026735C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A03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2BAA"/>
    <w:rsid w:val="002D38D6"/>
    <w:rsid w:val="002D3954"/>
    <w:rsid w:val="002D4828"/>
    <w:rsid w:val="002D48CF"/>
    <w:rsid w:val="002D5D20"/>
    <w:rsid w:val="002E511B"/>
    <w:rsid w:val="002E62CC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6E02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0E5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9EB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250"/>
    <w:rsid w:val="003C688E"/>
    <w:rsid w:val="003C71D6"/>
    <w:rsid w:val="003C7374"/>
    <w:rsid w:val="003D2A06"/>
    <w:rsid w:val="003D4E37"/>
    <w:rsid w:val="003D4E40"/>
    <w:rsid w:val="003D6248"/>
    <w:rsid w:val="003D6645"/>
    <w:rsid w:val="003E1C74"/>
    <w:rsid w:val="003E1CB0"/>
    <w:rsid w:val="003E5205"/>
    <w:rsid w:val="003E5B2A"/>
    <w:rsid w:val="003E656E"/>
    <w:rsid w:val="003F0DEB"/>
    <w:rsid w:val="003F1CEF"/>
    <w:rsid w:val="003F2676"/>
    <w:rsid w:val="003F3639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6210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67D3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85F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57BC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058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4C95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1113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DD3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04AD"/>
    <w:rsid w:val="005A1A1D"/>
    <w:rsid w:val="005A1EAD"/>
    <w:rsid w:val="005A2D93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721C"/>
    <w:rsid w:val="0063067D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2511"/>
    <w:rsid w:val="00644270"/>
    <w:rsid w:val="00645501"/>
    <w:rsid w:val="00647008"/>
    <w:rsid w:val="00650E29"/>
    <w:rsid w:val="00651541"/>
    <w:rsid w:val="0065357B"/>
    <w:rsid w:val="00653A7A"/>
    <w:rsid w:val="00653B20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223A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4E30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10FF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B09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08B9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031C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ED5"/>
    <w:rsid w:val="007A2180"/>
    <w:rsid w:val="007A222A"/>
    <w:rsid w:val="007A4B15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74F"/>
    <w:rsid w:val="007C4A1E"/>
    <w:rsid w:val="007C731D"/>
    <w:rsid w:val="007D0351"/>
    <w:rsid w:val="007D3BA4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E7F2A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76A"/>
    <w:rsid w:val="00827972"/>
    <w:rsid w:val="0083008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15AF"/>
    <w:rsid w:val="0087456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5B8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971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3A4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0E6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5C59"/>
    <w:rsid w:val="009B6876"/>
    <w:rsid w:val="009B7356"/>
    <w:rsid w:val="009C02F5"/>
    <w:rsid w:val="009C12BE"/>
    <w:rsid w:val="009C328A"/>
    <w:rsid w:val="009C3C90"/>
    <w:rsid w:val="009C4619"/>
    <w:rsid w:val="009C4DE1"/>
    <w:rsid w:val="009C6D98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278C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55D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37"/>
    <w:rsid w:val="00B236E4"/>
    <w:rsid w:val="00B24F9A"/>
    <w:rsid w:val="00B266F7"/>
    <w:rsid w:val="00B27037"/>
    <w:rsid w:val="00B31E38"/>
    <w:rsid w:val="00B322E2"/>
    <w:rsid w:val="00B330CE"/>
    <w:rsid w:val="00B33572"/>
    <w:rsid w:val="00B339E8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3BB3"/>
    <w:rsid w:val="00B66EEA"/>
    <w:rsid w:val="00B66F1E"/>
    <w:rsid w:val="00B67056"/>
    <w:rsid w:val="00B67266"/>
    <w:rsid w:val="00B673A0"/>
    <w:rsid w:val="00B67E18"/>
    <w:rsid w:val="00B7174A"/>
    <w:rsid w:val="00B71EE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C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BF74D8"/>
    <w:rsid w:val="00C00213"/>
    <w:rsid w:val="00C022B6"/>
    <w:rsid w:val="00C04264"/>
    <w:rsid w:val="00C05B8E"/>
    <w:rsid w:val="00C060C4"/>
    <w:rsid w:val="00C10182"/>
    <w:rsid w:val="00C10CB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28A"/>
    <w:rsid w:val="00C2628B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122D"/>
    <w:rsid w:val="00C722F6"/>
    <w:rsid w:val="00C72820"/>
    <w:rsid w:val="00C7302A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34C"/>
    <w:rsid w:val="00CA194A"/>
    <w:rsid w:val="00CA5DED"/>
    <w:rsid w:val="00CB032D"/>
    <w:rsid w:val="00CB0C96"/>
    <w:rsid w:val="00CB156B"/>
    <w:rsid w:val="00CB253D"/>
    <w:rsid w:val="00CB2B9D"/>
    <w:rsid w:val="00CB3167"/>
    <w:rsid w:val="00CB32B0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6A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6DC6"/>
    <w:rsid w:val="00CE7F3A"/>
    <w:rsid w:val="00CF0431"/>
    <w:rsid w:val="00CF3685"/>
    <w:rsid w:val="00D00D93"/>
    <w:rsid w:val="00D030D5"/>
    <w:rsid w:val="00D03432"/>
    <w:rsid w:val="00D057D2"/>
    <w:rsid w:val="00D06FF3"/>
    <w:rsid w:val="00D074F9"/>
    <w:rsid w:val="00D0775F"/>
    <w:rsid w:val="00D10A61"/>
    <w:rsid w:val="00D1140A"/>
    <w:rsid w:val="00D13DE1"/>
    <w:rsid w:val="00D16932"/>
    <w:rsid w:val="00D16ACD"/>
    <w:rsid w:val="00D16EB2"/>
    <w:rsid w:val="00D20B96"/>
    <w:rsid w:val="00D21318"/>
    <w:rsid w:val="00D23538"/>
    <w:rsid w:val="00D24048"/>
    <w:rsid w:val="00D24582"/>
    <w:rsid w:val="00D24B82"/>
    <w:rsid w:val="00D2627D"/>
    <w:rsid w:val="00D27920"/>
    <w:rsid w:val="00D27944"/>
    <w:rsid w:val="00D27DB6"/>
    <w:rsid w:val="00D30830"/>
    <w:rsid w:val="00D309A3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8B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1E04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2D34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574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387C"/>
    <w:rsid w:val="00E44630"/>
    <w:rsid w:val="00E461BD"/>
    <w:rsid w:val="00E46401"/>
    <w:rsid w:val="00E50E11"/>
    <w:rsid w:val="00E5136D"/>
    <w:rsid w:val="00E5280A"/>
    <w:rsid w:val="00E53890"/>
    <w:rsid w:val="00E53BF7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4DAC"/>
    <w:rsid w:val="00EC5D60"/>
    <w:rsid w:val="00EC6275"/>
    <w:rsid w:val="00EC774C"/>
    <w:rsid w:val="00ED0965"/>
    <w:rsid w:val="00ED1DE1"/>
    <w:rsid w:val="00ED21A0"/>
    <w:rsid w:val="00ED2C0A"/>
    <w:rsid w:val="00ED34D3"/>
    <w:rsid w:val="00ED35BE"/>
    <w:rsid w:val="00ED503A"/>
    <w:rsid w:val="00ED53C5"/>
    <w:rsid w:val="00ED76CF"/>
    <w:rsid w:val="00ED7881"/>
    <w:rsid w:val="00EE0129"/>
    <w:rsid w:val="00EE0372"/>
    <w:rsid w:val="00EE237B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5BEA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375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5AFB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B32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88B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1278C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06DF-3A74-4EE2-A29C-9721CCA78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5</Pages>
  <Words>1853</Words>
  <Characters>10564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Минкин Владислав Геннадьевич</cp:lastModifiedBy>
  <cp:revision>545</cp:revision>
  <cp:lastPrinted>2023-05-10T10:05:00Z</cp:lastPrinted>
  <dcterms:created xsi:type="dcterms:W3CDTF">2019-02-28T14:58:00Z</dcterms:created>
  <dcterms:modified xsi:type="dcterms:W3CDTF">2023-05-10T17:25:00Z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