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D5" w:rsidRDefault="004B7BCA">
      <w:pPr>
        <w:spacing w:after="286"/>
        <w:ind w:left="2783" w:right="2920" w:hanging="10"/>
        <w:jc w:val="center"/>
      </w:pPr>
      <w:r>
        <w:rPr>
          <w:b/>
        </w:rPr>
        <w:t>Р Е Ш Е Н И Е № 064/06/33-514/</w:t>
      </w:r>
      <w:proofErr w:type="gramStart"/>
      <w:r>
        <w:rPr>
          <w:b/>
        </w:rPr>
        <w:t>2023  о</w:t>
      </w:r>
      <w:proofErr w:type="gramEnd"/>
      <w:r>
        <w:rPr>
          <w:b/>
        </w:rPr>
        <w:t xml:space="preserve"> признании жалобы необоснованной</w:t>
      </w:r>
    </w:p>
    <w:p w:rsidR="006172D5" w:rsidRDefault="004B7BCA">
      <w:pPr>
        <w:spacing w:after="273" w:line="259" w:lineRule="auto"/>
        <w:ind w:left="10" w:hanging="10"/>
        <w:jc w:val="right"/>
      </w:pPr>
      <w:r>
        <w:t xml:space="preserve">28 апреля 2023 года                    </w:t>
      </w:r>
      <w:r>
        <w:t xml:space="preserve">                                                                         г. Саратов</w:t>
      </w:r>
    </w:p>
    <w:p w:rsidR="006172D5" w:rsidRDefault="004B7BCA">
      <w:pPr>
        <w:ind w:left="-7" w:right="14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</w:t>
      </w:r>
      <w:r>
        <w:t xml:space="preserve">твенных и муниципальных нужд (далее – Комиссия) в составе: </w:t>
      </w:r>
    </w:p>
    <w:p w:rsidR="006172D5" w:rsidRDefault="004B7BCA">
      <w:pPr>
        <w:spacing w:after="288"/>
        <w:ind w:left="-7" w:right="14"/>
      </w:pPr>
      <w:r>
        <w:t xml:space="preserve">рассмотрев жалобу ИП </w:t>
      </w:r>
      <w:r>
        <w:t xml:space="preserve">на действия Заказчика ГУЗ СО «Дирекция транспорта и дорожного хозяйства» при проведении открытого конкурса в электронной форме № 0360200054023000027 «Капитальный ремонт моста через р. </w:t>
      </w:r>
      <w:proofErr w:type="spellStart"/>
      <w:r>
        <w:t>Сердоба</w:t>
      </w:r>
      <w:proofErr w:type="spellEnd"/>
      <w:r>
        <w:t xml:space="preserve"> на км 45+178 автомобильной дороги "Екатериновка-</w:t>
      </w:r>
      <w:proofErr w:type="spellStart"/>
      <w:r>
        <w:t>Альшанка</w:t>
      </w:r>
      <w:proofErr w:type="spellEnd"/>
      <w:r>
        <w:t xml:space="preserve">-Бакуры-Ивановка-Зеленовка (Пензенская область)" (в пределах района) в </w:t>
      </w:r>
      <w:proofErr w:type="spellStart"/>
      <w:r>
        <w:t>Екатериновском</w:t>
      </w:r>
      <w:proofErr w:type="spellEnd"/>
      <w:r>
        <w:t xml:space="preserve"> районе Саратовской области»,</w:t>
      </w:r>
    </w:p>
    <w:p w:rsidR="006172D5" w:rsidRDefault="004B7BCA">
      <w:pPr>
        <w:spacing w:after="132"/>
        <w:ind w:left="2783" w:right="2771" w:hanging="10"/>
        <w:jc w:val="center"/>
      </w:pPr>
      <w:r>
        <w:rPr>
          <w:b/>
        </w:rPr>
        <w:t>УСТАНОВИЛА:</w:t>
      </w:r>
    </w:p>
    <w:p w:rsidR="006172D5" w:rsidRDefault="004B7BCA">
      <w:pPr>
        <w:ind w:left="-7" w:right="14"/>
      </w:pPr>
      <w:r>
        <w:t xml:space="preserve">24.04.2023 в Саратовское УФАС России поступила жалоба ИП </w:t>
      </w:r>
      <w:r>
        <w:t>на действия Заказчика ГУЗ СО «Дирекция транспо</w:t>
      </w:r>
      <w:r>
        <w:t xml:space="preserve">рта и дорожного хозяйства» при проведении открытого конкурса в электронной форме № 0360200054023000027 «Капитальный ремонт моста через р. </w:t>
      </w:r>
      <w:proofErr w:type="spellStart"/>
      <w:r>
        <w:t>Сердоба</w:t>
      </w:r>
      <w:proofErr w:type="spellEnd"/>
      <w:r>
        <w:t xml:space="preserve"> на км 45+178 автомобильной дороги "Екатериновка-</w:t>
      </w:r>
      <w:proofErr w:type="spellStart"/>
      <w:r>
        <w:t>Альшанка</w:t>
      </w:r>
      <w:proofErr w:type="spellEnd"/>
      <w:r>
        <w:t>-Бакуры-Ивановка-Зеленовка (Пензенская область)" (в пр</w:t>
      </w:r>
      <w:r>
        <w:t xml:space="preserve">еделах района) в </w:t>
      </w:r>
      <w:proofErr w:type="spellStart"/>
      <w:r>
        <w:t>Екатериновском</w:t>
      </w:r>
      <w:proofErr w:type="spellEnd"/>
      <w:r>
        <w:t xml:space="preserve"> районе Саратовской области».</w:t>
      </w:r>
    </w:p>
    <w:p w:rsidR="006172D5" w:rsidRDefault="004B7BCA">
      <w:pPr>
        <w:ind w:left="-7" w:right="14"/>
      </w:pPr>
      <w:r>
        <w:t>Из жалобы Заявителя следует, что Заказчиком неправомерно установлено в проекте контракта требования к подрядчику об осуществлении охраны объекта участников, что является нарушением Федерального з</w:t>
      </w:r>
      <w:r>
        <w:t>акона от 05.04.2013 №44-ФЗ «О контрактной системе в сфере закупок товаров, работ, услуг для обеспечения государственных и муниципальных нужд» (далее-Закон о контрактной системе) и приводит к ограничению количества участников.</w:t>
      </w:r>
    </w:p>
    <w:p w:rsidR="006172D5" w:rsidRDefault="004B7BCA">
      <w:pPr>
        <w:ind w:left="-7" w:right="14"/>
      </w:pPr>
      <w:r>
        <w:t>Представитель Заявителя, не пр</w:t>
      </w:r>
      <w:r>
        <w:t>исутствовал на рассмотрении жалобы, извещен надлежащим образом.</w:t>
      </w:r>
    </w:p>
    <w:p w:rsidR="006172D5" w:rsidRDefault="004B7BCA">
      <w:pPr>
        <w:ind w:left="-7" w:right="14"/>
      </w:pPr>
      <w:r>
        <w:t>Представитель Заказчика присутствующий на рассмотрении жалобы, с доводами жалобы не согласился, считает жалобу необоснованной, не подлежащей удовлетворению.</w:t>
      </w:r>
    </w:p>
    <w:p w:rsidR="006172D5" w:rsidRDefault="004B7BCA">
      <w:pPr>
        <w:spacing w:after="0"/>
        <w:ind w:left="-15" w:right="0" w:firstLine="688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6172D5" w:rsidRDefault="004B7BCA">
      <w:pPr>
        <w:ind w:left="-7" w:right="14"/>
      </w:pPr>
      <w:r>
        <w:t>05.04.2023 в Единой информационной системе в сфере закупок было размещено извещение о проведении открытого конкурса в электронной форме № 036020</w:t>
      </w:r>
      <w:r>
        <w:t xml:space="preserve">0054023000027 «Капитальный ремонт моста через р. </w:t>
      </w:r>
      <w:proofErr w:type="spellStart"/>
      <w:r>
        <w:t>Сердоба</w:t>
      </w:r>
      <w:proofErr w:type="spellEnd"/>
      <w:r>
        <w:t xml:space="preserve"> на км 45+178 автомобильной дороги "Екатериновка-</w:t>
      </w:r>
      <w:proofErr w:type="spellStart"/>
      <w:r>
        <w:t>Альшанка</w:t>
      </w:r>
      <w:proofErr w:type="spellEnd"/>
      <w:r>
        <w:t xml:space="preserve">-Бакуры-Ивановка-Зеленовка (Пензенская область)" (в пределах района) в </w:t>
      </w:r>
      <w:proofErr w:type="spellStart"/>
      <w:r>
        <w:t>Екатериновском</w:t>
      </w:r>
      <w:proofErr w:type="spellEnd"/>
      <w:r>
        <w:t xml:space="preserve"> районе Саратовской области».</w:t>
      </w:r>
    </w:p>
    <w:p w:rsidR="006172D5" w:rsidRDefault="004B7BCA">
      <w:pPr>
        <w:ind w:left="-7" w:right="14"/>
      </w:pPr>
      <w:r>
        <w:t>Заказчиком по данному открыт</w:t>
      </w:r>
      <w:r>
        <w:t>ому конкурсу в электронной форме является ГКУ Саратовской области «Дирекция транспорта и дорожного хозяйства».</w:t>
      </w:r>
    </w:p>
    <w:p w:rsidR="006172D5" w:rsidRDefault="004B7BCA">
      <w:pPr>
        <w:ind w:left="694" w:right="14" w:firstLine="0"/>
      </w:pPr>
      <w:r>
        <w:t xml:space="preserve">Начальная (максимальная) цена контракта составляет 180 004 186,80 рублей. </w:t>
      </w:r>
    </w:p>
    <w:p w:rsidR="006172D5" w:rsidRDefault="004B7BCA">
      <w:pPr>
        <w:ind w:left="-7" w:right="14"/>
      </w:pPr>
      <w:r>
        <w:t xml:space="preserve">В соответствии с ч. 1 ст. </w:t>
      </w:r>
      <w:proofErr w:type="gramStart"/>
      <w:r>
        <w:t>48  Закона</w:t>
      </w:r>
      <w:proofErr w:type="gramEnd"/>
      <w:r>
        <w:t xml:space="preserve"> о контрактной системе электронный</w:t>
      </w:r>
      <w:r>
        <w:t xml:space="preserve"> конкурс начинается с размещения в единой информационной системе извещения об осуществлении закупки. </w:t>
      </w:r>
    </w:p>
    <w:p w:rsidR="006172D5" w:rsidRDefault="004B7BCA">
      <w:pPr>
        <w:ind w:left="-7" w:right="14"/>
      </w:pPr>
      <w:r>
        <w:lastRenderedPageBreak/>
        <w:t>Согласно п. 5 ч. 2 ст. 42 Закона о контрактной системе извещение об осуществлении закупки, если иное не предусмотрено настоящим Федеральным законом, должн</w:t>
      </w:r>
      <w:r>
        <w:t xml:space="preserve">о </w:t>
      </w:r>
      <w:proofErr w:type="gramStart"/>
      <w:r>
        <w:t>содержать  в</w:t>
      </w:r>
      <w:proofErr w:type="gramEnd"/>
      <w:r>
        <w:t xml:space="preserve"> том числе проект контракта.</w:t>
      </w:r>
    </w:p>
    <w:p w:rsidR="006172D5" w:rsidRDefault="004B7BCA">
      <w:pPr>
        <w:ind w:left="694" w:right="14" w:firstLine="0"/>
      </w:pPr>
      <w:r>
        <w:t xml:space="preserve">В ЕИС Заказчиком </w:t>
      </w:r>
      <w:proofErr w:type="gramStart"/>
      <w:r>
        <w:t>размещено  приложение</w:t>
      </w:r>
      <w:proofErr w:type="gramEnd"/>
      <w:r>
        <w:t xml:space="preserve"> №2 к извещению (проект контракта). </w:t>
      </w:r>
    </w:p>
    <w:p w:rsidR="006172D5" w:rsidRDefault="004B7BCA">
      <w:pPr>
        <w:ind w:left="-7" w:right="14"/>
      </w:pPr>
      <w:r>
        <w:t>Пунктом 7.8 проекта контракта установлено, что подрядчик обязан обеспечить и содержать за свой счет охрану объекта, материалов, оборудован</w:t>
      </w:r>
      <w:r>
        <w:t>ия, стоянки техники и другого имущества и строящихся сооружений, необходимых при выполнении работ на объекте, ограждения мест выполнения работ с даты начала выполнения работ и до подписания заказчиком акта приемки законченного ремонтом объекта.</w:t>
      </w:r>
    </w:p>
    <w:p w:rsidR="006172D5" w:rsidRDefault="004B7BCA">
      <w:pPr>
        <w:ind w:left="-7" w:right="14"/>
      </w:pPr>
      <w:r>
        <w:t>Представите</w:t>
      </w:r>
      <w:r>
        <w:t xml:space="preserve">ль Заказчика пояснил, что в пункте 7.8 проекта </w:t>
      </w:r>
      <w:proofErr w:type="gramStart"/>
      <w:r>
        <w:t>контракта  открытого</w:t>
      </w:r>
      <w:proofErr w:type="gramEnd"/>
      <w:r>
        <w:t xml:space="preserve"> конкурса в электронной форме установлены требования к безопасности строительных работ, которые обязан обеспечить подрядчик в рамках Федерального закона от 30.12.2009 № 384-ФЗ ГК РФ, исходя</w:t>
      </w:r>
      <w:r>
        <w:t xml:space="preserve"> из потребностей заказчика.</w:t>
      </w:r>
    </w:p>
    <w:p w:rsidR="006172D5" w:rsidRDefault="004B7BCA">
      <w:pPr>
        <w:ind w:left="-7" w:right="14"/>
      </w:pPr>
      <w:r>
        <w:t>Согласно пункту 1 статьи 704 ГК РФ если иное не предусмотрено договором подряда, работа выполняется иждивением подрядчика - из его материалов, его силами и средствами.</w:t>
      </w:r>
    </w:p>
    <w:p w:rsidR="006172D5" w:rsidRDefault="004B7BCA">
      <w:pPr>
        <w:ind w:left="-7" w:right="14"/>
      </w:pPr>
      <w:r>
        <w:t>Пунктом 1 статьи 715 ГК РФ предусмотрено, что заказчик вправ</w:t>
      </w:r>
      <w:r>
        <w:t>е во всякое время проверять ход и качество работы, выполняемой подрядчиком, не вмешиваясь в его деятельность.</w:t>
      </w:r>
    </w:p>
    <w:p w:rsidR="006172D5" w:rsidRDefault="004B7BCA">
      <w:pPr>
        <w:ind w:left="-7" w:right="14"/>
      </w:pPr>
      <w:r>
        <w:t>В силу пункта 1 статьи 751 ГК РФ подрядчик обязан при осуществлении строительства и связанных с ним работ соблюдать требования закона и иных право</w:t>
      </w:r>
      <w:r>
        <w:t>вых актов об охране окружающей среды и о безопасности строительных работ; подрядчик несет ответственность за нарушение указанных требований.</w:t>
      </w:r>
    </w:p>
    <w:p w:rsidR="006172D5" w:rsidRDefault="004B7BCA">
      <w:pPr>
        <w:ind w:left="-7" w:right="14"/>
      </w:pPr>
      <w:r>
        <w:t>Статьей 35 Федерального закона от 30.12.2009 № 384-ФЗ "Технический регламент о безопасности зданий и сооружений" оп</w:t>
      </w:r>
      <w:r>
        <w:t>ределено, что строительство, реконструкция, капитальный и текущий ремонт здания или сооружения, консервация объекта, строительство которого не завершено, должны осуществляться таким образом, чтобы негативное воздействие на окружающую среду было минимальным</w:t>
      </w:r>
      <w:r>
        <w:t xml:space="preserve"> и не возникала угроза для жизни и здоровья граждан, имущества физических или юридических лиц, государственного или муниципального имущества, жизни и здоровья животных и растений.</w:t>
      </w:r>
    </w:p>
    <w:p w:rsidR="006172D5" w:rsidRDefault="004B7BCA">
      <w:pPr>
        <w:ind w:left="-7" w:right="14"/>
      </w:pPr>
      <w:r>
        <w:t>В силу пункта 1 статьи 748 ГК РФ заказчик вправе осуществлять контроль и над</w:t>
      </w:r>
      <w:r>
        <w:t xml:space="preserve">зор за ходом и качеством выполняемых работ, соблюдением сроков их выполнения (графика), качеством предоставленных подрядчиком материалов, а также правильностью использования подрядчиком материалов заказчика, не вмешиваясь при этом в </w:t>
      </w:r>
      <w:proofErr w:type="spellStart"/>
      <w:r>
        <w:t>оперативнохозяйственную</w:t>
      </w:r>
      <w:proofErr w:type="spellEnd"/>
      <w:r>
        <w:t xml:space="preserve"> деятельность подрядчика.</w:t>
      </w:r>
    </w:p>
    <w:p w:rsidR="006172D5" w:rsidRDefault="004B7BCA">
      <w:pPr>
        <w:ind w:left="-7" w:right="14"/>
      </w:pPr>
      <w:r>
        <w:t>Исходя из пункта 1 статьи 741 ГК РФ риск случайной гибели или случайного повреждения объекта строительства, составляющего предмет договора строительного подряда, до приемки этого объекта заказчиком несет подрядчик.</w:t>
      </w:r>
    </w:p>
    <w:p w:rsidR="006172D5" w:rsidRDefault="004B7BCA">
      <w:pPr>
        <w:ind w:left="-7" w:right="14"/>
      </w:pPr>
      <w:r>
        <w:t>Заявитель не пр</w:t>
      </w:r>
      <w:r>
        <w:t xml:space="preserve">едставил каких-либо доказательств, свидетельствующих об отсутствии у него возможности выполнить работы по капитальному ремонту моста через р. </w:t>
      </w:r>
      <w:proofErr w:type="spellStart"/>
      <w:r>
        <w:t>Сердоба</w:t>
      </w:r>
      <w:proofErr w:type="spellEnd"/>
      <w:r>
        <w:t xml:space="preserve"> на км 45+178 автомобильной дороги "Екатериновка-</w:t>
      </w:r>
      <w:proofErr w:type="spellStart"/>
      <w:r>
        <w:t>Альшанка</w:t>
      </w:r>
      <w:proofErr w:type="spellEnd"/>
      <w:r>
        <w:t>-</w:t>
      </w:r>
      <w:proofErr w:type="spellStart"/>
      <w:r>
        <w:t>БакурыИвановка</w:t>
      </w:r>
      <w:proofErr w:type="spellEnd"/>
      <w:r>
        <w:t>-Зеленовка (Пензенская область)" (в</w:t>
      </w:r>
      <w:r>
        <w:t xml:space="preserve"> пределах района) в </w:t>
      </w:r>
      <w:proofErr w:type="spellStart"/>
      <w:r>
        <w:t>Екатериновском</w:t>
      </w:r>
      <w:proofErr w:type="spellEnd"/>
      <w:r>
        <w:t xml:space="preserve"> районе Саратовской области на условиях, предусмотренных конкурсной документацией.</w:t>
      </w:r>
    </w:p>
    <w:p w:rsidR="006172D5" w:rsidRDefault="004B7BCA">
      <w:pPr>
        <w:ind w:left="-7" w:right="14"/>
      </w:pPr>
      <w:r>
        <w:t>Соответственно, заявитель не доказал тот факт, что оспариваемые положения проекта контракта, включенные в конкурсную документацию, создали одним участникам закупки преимущества перед другими, являлись непреодолимыми для участников закупки, а также каким-ли</w:t>
      </w:r>
      <w:r>
        <w:t>бо иным способом повлекли за собой ограничение количества участников закупки.</w:t>
      </w:r>
    </w:p>
    <w:p w:rsidR="006172D5" w:rsidRDefault="004B7BCA">
      <w:pPr>
        <w:ind w:left="-7" w:right="14"/>
      </w:pPr>
      <w:r>
        <w:lastRenderedPageBreak/>
        <w:t>Таким образом, Комиссия при имеющихся на момент рассмотрения настоящей жалобы доказательствах не усматривает в данном случае необходимых и достаточных оснований для констатации в</w:t>
      </w:r>
      <w:r>
        <w:t xml:space="preserve"> действиях заказчика по формированию описания объекта закупки и положений, предусмотренных проектом контракта конкурсной документации, нарушений законодательства о закупках.</w:t>
      </w:r>
    </w:p>
    <w:p w:rsidR="006172D5" w:rsidRDefault="004B7BCA">
      <w:pPr>
        <w:ind w:left="712" w:right="14" w:firstLine="0"/>
      </w:pPr>
      <w:r>
        <w:t xml:space="preserve">Довод жалобы является необоснованным. </w:t>
      </w:r>
    </w:p>
    <w:p w:rsidR="006172D5" w:rsidRDefault="004B7BCA">
      <w:pPr>
        <w:spacing w:after="288"/>
        <w:ind w:left="-7" w:right="14"/>
      </w:pPr>
      <w:r>
        <w:t>Учитывая вышеизложенное и на основании, ст.</w:t>
      </w:r>
      <w:r>
        <w:t xml:space="preserve">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6172D5" w:rsidRDefault="004B7BCA">
      <w:pPr>
        <w:spacing w:after="286"/>
        <w:ind w:left="2783" w:right="2069" w:hanging="10"/>
        <w:jc w:val="center"/>
      </w:pPr>
      <w:r>
        <w:rPr>
          <w:b/>
        </w:rPr>
        <w:t>Р Е Ш И Л А:</w:t>
      </w:r>
    </w:p>
    <w:p w:rsidR="006172D5" w:rsidRDefault="004B7BCA">
      <w:pPr>
        <w:ind w:left="-7" w:right="14"/>
      </w:pPr>
      <w:r>
        <w:t xml:space="preserve">Признать жалобу ИП </w:t>
      </w:r>
      <w:r>
        <w:t xml:space="preserve">на действия Заказчика ГУЗ СО «Дирекция транспорта и дорожного хозяйства» при проведении открытого конкурса в электронной форме № 0360200054023000027 «Капитальный ремонт моста через р. </w:t>
      </w:r>
      <w:proofErr w:type="spellStart"/>
      <w:r>
        <w:t>Сердоба</w:t>
      </w:r>
      <w:proofErr w:type="spellEnd"/>
      <w:r>
        <w:t xml:space="preserve"> на км 45+178 автомобильной доро</w:t>
      </w:r>
      <w:r>
        <w:t>ги "Екатериновка-</w:t>
      </w:r>
      <w:proofErr w:type="spellStart"/>
      <w:r>
        <w:t>Альшанка</w:t>
      </w:r>
      <w:proofErr w:type="spellEnd"/>
      <w:r>
        <w:t>-Бакуры-Ивановка-Зеленовка</w:t>
      </w:r>
    </w:p>
    <w:p w:rsidR="006172D5" w:rsidRDefault="004B7BCA">
      <w:pPr>
        <w:spacing w:after="298"/>
        <w:ind w:left="-7" w:right="14" w:firstLine="0"/>
      </w:pPr>
      <w:r>
        <w:t xml:space="preserve">(Пензенская область)" (в пределах района) в </w:t>
      </w:r>
      <w:proofErr w:type="spellStart"/>
      <w:r>
        <w:t>Екатериновском</w:t>
      </w:r>
      <w:proofErr w:type="spellEnd"/>
      <w:r>
        <w:t xml:space="preserve"> районе Саратовской области» - необоснованной.</w:t>
      </w:r>
    </w:p>
    <w:p w:rsidR="006172D5" w:rsidRDefault="004B7BCA">
      <w:pPr>
        <w:spacing w:after="0"/>
        <w:ind w:left="-15" w:right="0" w:firstLine="688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</w:t>
      </w:r>
      <w:r>
        <w:rPr>
          <w:i/>
        </w:rPr>
        <w:t>ия.</w:t>
      </w:r>
      <w:bookmarkStart w:id="0" w:name="_GoBack"/>
      <w:bookmarkEnd w:id="0"/>
    </w:p>
    <w:sectPr w:rsidR="006172D5">
      <w:footerReference w:type="even" r:id="rId7"/>
      <w:footerReference w:type="default" r:id="rId8"/>
      <w:footerReference w:type="first" r:id="rId9"/>
      <w:pgSz w:w="11906" w:h="16838"/>
      <w:pgMar w:top="1146" w:right="565" w:bottom="110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B7BCA">
      <w:pPr>
        <w:spacing w:after="0" w:line="240" w:lineRule="auto"/>
      </w:pPr>
      <w:r>
        <w:separator/>
      </w:r>
    </w:p>
  </w:endnote>
  <w:endnote w:type="continuationSeparator" w:id="0">
    <w:p w:rsidR="00000000" w:rsidRDefault="004B7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2D5" w:rsidRDefault="004B7BCA">
    <w:pPr>
      <w:spacing w:after="0" w:line="259" w:lineRule="auto"/>
      <w:ind w:left="2" w:right="0" w:firstLine="0"/>
      <w:jc w:val="left"/>
    </w:pPr>
    <w:r>
      <w:rPr>
        <w:sz w:val="24"/>
      </w:rPr>
      <w:t>2023-3468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2D5" w:rsidRDefault="004B7BCA">
    <w:pPr>
      <w:spacing w:after="0" w:line="259" w:lineRule="auto"/>
      <w:ind w:left="2" w:right="0" w:firstLine="0"/>
      <w:jc w:val="left"/>
    </w:pPr>
    <w:r>
      <w:rPr>
        <w:sz w:val="24"/>
      </w:rPr>
      <w:t>2023-3468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2D5" w:rsidRDefault="006172D5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B7BCA">
      <w:pPr>
        <w:spacing w:after="0" w:line="240" w:lineRule="auto"/>
      </w:pPr>
      <w:r>
        <w:separator/>
      </w:r>
    </w:p>
  </w:footnote>
  <w:footnote w:type="continuationSeparator" w:id="0">
    <w:p w:rsidR="00000000" w:rsidRDefault="004B7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E314E"/>
    <w:multiLevelType w:val="hybridMultilevel"/>
    <w:tmpl w:val="67D49624"/>
    <w:lvl w:ilvl="0" w:tplc="918081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DE2A676">
      <w:start w:val="1"/>
      <w:numFmt w:val="lowerLetter"/>
      <w:lvlText w:val="%2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5A15B2">
      <w:start w:val="1"/>
      <w:numFmt w:val="lowerRoman"/>
      <w:lvlText w:val="%3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8A65D2">
      <w:start w:val="1"/>
      <w:numFmt w:val="decimal"/>
      <w:lvlText w:val="%4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950BC00">
      <w:start w:val="1"/>
      <w:numFmt w:val="lowerLetter"/>
      <w:lvlText w:val="%5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D2C5DE0">
      <w:start w:val="1"/>
      <w:numFmt w:val="lowerRoman"/>
      <w:lvlText w:val="%6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DD4D206">
      <w:start w:val="1"/>
      <w:numFmt w:val="decimal"/>
      <w:lvlText w:val="%7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A0CA162">
      <w:start w:val="1"/>
      <w:numFmt w:val="lowerLetter"/>
      <w:lvlText w:val="%8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B562980">
      <w:start w:val="1"/>
      <w:numFmt w:val="lowerRoman"/>
      <w:lvlText w:val="%9"/>
      <w:lvlJc w:val="left"/>
      <w:pPr>
        <w:ind w:left="7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2D5"/>
    <w:rsid w:val="004B7BCA"/>
    <w:rsid w:val="0061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29243C-D649-46B7-B128-52177F6B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8" w:lineRule="auto"/>
      <w:ind w:right="176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05.04.2013 N 44-ФЗ(ред. от 28.12.2022)"О контрактной системе в сфере закупок товаров, работ, услуг для обеспечения государственных и муниципальных нужд"(с изм. и доп., вступ. в силу с 01.04.2023)</vt:lpstr>
    </vt:vector>
  </TitlesOfParts>
  <Company/>
  <LinksUpToDate>false</LinksUpToDate>
  <CharactersWithSpaces>7345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28.12.2022)"О контрактной системе в сфере закупок товаров, работ, услуг для обеспечения государственных и муниципальных нужд"(с изм. и доп., вступ. в силу с 01.04.2023)</dc:title>
  <dc:subject/>
  <dc:creator>Руднева Алина Юрьевна</dc:creator>
  <cp:keywords/>
  <cp:lastModifiedBy>Руднева Алина Юрьевна</cp:lastModifiedBy>
  <cp:revision>2</cp:revision>
  <dcterms:created xsi:type="dcterms:W3CDTF">2023-05-04T10:04:00Z</dcterms:created>
  <dcterms:modified xsi:type="dcterms:W3CDTF">2023-05-04T10:04:00Z</dcterms:modified>
</cp:coreProperties>
</file>