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96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
        <w:gridCol w:w="7"/>
        <w:gridCol w:w="685"/>
        <w:gridCol w:w="1307"/>
        <w:gridCol w:w="486"/>
        <w:gridCol w:w="7"/>
        <w:gridCol w:w="1523"/>
        <w:gridCol w:w="831"/>
        <w:gridCol w:w="4844"/>
      </w:tblGrid>
      <w:tr w:rsidR="00DB4998" w14:paraId="0349A023" w14:textId="77777777" w:rsidTr="00610583">
        <w:trPr>
          <w:cantSplit/>
          <w:trHeight w:val="105"/>
        </w:trPr>
        <w:tc>
          <w:tcPr>
            <w:tcW w:w="5123" w:type="dxa"/>
            <w:gridSpan w:val="8"/>
            <w:vMerge w:val="restart"/>
            <w:tcBorders>
              <w:top w:val="nil"/>
              <w:left w:val="nil"/>
              <w:bottom w:val="nil"/>
              <w:right w:val="nil"/>
            </w:tcBorders>
          </w:tcPr>
          <w:p w14:paraId="7EDF6673" w14:textId="7D252F2D" w:rsidR="00DB4998" w:rsidRDefault="00BE2686">
            <w:pPr>
              <w:widowControl w:val="0"/>
              <w:rPr>
                <w:sz w:val="16"/>
              </w:rPr>
            </w:pPr>
            <w:r>
              <w:rPr>
                <w:b/>
                <w:noProof/>
                <w:sz w:val="24"/>
              </w:rPr>
              <w:drawing>
                <wp:anchor distT="0" distB="0" distL="114300" distR="114300" simplePos="0" relativeHeight="251657728" behindDoc="0" locked="0" layoutInCell="0" allowOverlap="1" wp14:anchorId="662C443A" wp14:editId="5BB8B051">
                  <wp:simplePos x="0" y="0"/>
                  <wp:positionH relativeFrom="column">
                    <wp:posOffset>1227897</wp:posOffset>
                  </wp:positionH>
                  <wp:positionV relativeFrom="paragraph">
                    <wp:posOffset>9525</wp:posOffset>
                  </wp:positionV>
                  <wp:extent cx="609600" cy="685800"/>
                  <wp:effectExtent l="0" t="0" r="0" b="0"/>
                  <wp:wrapTopAndBottom/>
                  <wp:docPr id="2"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anchor>
              </w:drawing>
            </w:r>
            <w:r w:rsidR="00884414">
              <w:t xml:space="preserve"> </w:t>
            </w:r>
            <w:r w:rsidR="00E25EC7">
              <w:fldChar w:fldCharType="begin"/>
            </w:r>
            <w:r w:rsidR="00DB4998">
              <w:instrText xml:space="preserve"> SEQ CHAPTER \h \r 1</w:instrText>
            </w:r>
            <w:r w:rsidR="00E25EC7">
              <w:fldChar w:fldCharType="end"/>
            </w:r>
            <w:r w:rsidR="00DB4998">
              <w:rPr>
                <w:sz w:val="24"/>
              </w:rPr>
              <w:t xml:space="preserve"> </w:t>
            </w:r>
            <w:r w:rsidR="00E25EC7">
              <w:rPr>
                <w:sz w:val="16"/>
              </w:rPr>
              <w:fldChar w:fldCharType="begin"/>
            </w:r>
            <w:r w:rsidR="00DB4998">
              <w:rPr>
                <w:sz w:val="16"/>
              </w:rPr>
              <w:instrText xml:space="preserve"> SEQ CHAPTER \h \r 1</w:instrText>
            </w:r>
            <w:r w:rsidR="00E25EC7">
              <w:rPr>
                <w:sz w:val="16"/>
              </w:rPr>
              <w:fldChar w:fldCharType="end"/>
            </w:r>
          </w:p>
          <w:p w14:paraId="5B6A3BAB" w14:textId="77777777" w:rsidR="00DB4998" w:rsidRDefault="00DB4998" w:rsidP="0051179B">
            <w:pPr>
              <w:pStyle w:val="a4"/>
              <w:ind w:left="-71"/>
            </w:pPr>
            <w:r>
              <w:t>ФЕДЕРАЛЬНАЯ</w:t>
            </w:r>
            <w:r>
              <w:br/>
              <w:t>АНТИМОНОПОЛЬНАЯ СЛУЖБА</w:t>
            </w:r>
          </w:p>
          <w:p w14:paraId="157FEC8F" w14:textId="77777777" w:rsidR="00DB4998" w:rsidRDefault="00DB4998" w:rsidP="0051179B">
            <w:pPr>
              <w:ind w:left="-71"/>
              <w:jc w:val="center"/>
              <w:rPr>
                <w:b/>
                <w:sz w:val="12"/>
              </w:rPr>
            </w:pPr>
          </w:p>
          <w:p w14:paraId="67A2F0D4" w14:textId="77777777" w:rsidR="00DB4998" w:rsidRDefault="00DB4998" w:rsidP="0051179B">
            <w:pPr>
              <w:ind w:left="-71"/>
              <w:jc w:val="center"/>
              <w:rPr>
                <w:b/>
                <w:sz w:val="26"/>
              </w:rPr>
            </w:pPr>
            <w:r>
              <w:rPr>
                <w:b/>
                <w:sz w:val="26"/>
              </w:rPr>
              <w:t>УПРАВЛЕНИЕ</w:t>
            </w:r>
          </w:p>
          <w:p w14:paraId="70FDEEC5" w14:textId="77777777" w:rsidR="009C0C6B" w:rsidRDefault="009C0C6B" w:rsidP="0051179B">
            <w:pPr>
              <w:ind w:left="-71"/>
              <w:jc w:val="center"/>
              <w:rPr>
                <w:b/>
                <w:sz w:val="26"/>
              </w:rPr>
            </w:pPr>
            <w:r>
              <w:rPr>
                <w:b/>
                <w:sz w:val="26"/>
              </w:rPr>
              <w:t>Федеральной антимонопольной службы</w:t>
            </w:r>
          </w:p>
          <w:p w14:paraId="58BE0223" w14:textId="77777777" w:rsidR="00DB4998" w:rsidRDefault="00DB4998" w:rsidP="0051179B">
            <w:pPr>
              <w:ind w:left="-71"/>
              <w:jc w:val="center"/>
              <w:rPr>
                <w:b/>
                <w:sz w:val="24"/>
              </w:rPr>
            </w:pPr>
            <w:r>
              <w:rPr>
                <w:b/>
                <w:sz w:val="26"/>
              </w:rPr>
              <w:t>по Оренбургской области</w:t>
            </w:r>
          </w:p>
          <w:p w14:paraId="0C64DB40" w14:textId="77777777" w:rsidR="00487C21" w:rsidRDefault="00487C21" w:rsidP="0051179B">
            <w:pPr>
              <w:ind w:left="-71"/>
              <w:jc w:val="center"/>
              <w:rPr>
                <w:sz w:val="18"/>
              </w:rPr>
            </w:pPr>
          </w:p>
          <w:p w14:paraId="143BD442" w14:textId="1618633B" w:rsidR="007D46E9" w:rsidRDefault="00D10621" w:rsidP="0051179B">
            <w:pPr>
              <w:ind w:left="-71"/>
              <w:jc w:val="center"/>
              <w:rPr>
                <w:sz w:val="18"/>
              </w:rPr>
            </w:pPr>
            <w:r>
              <w:rPr>
                <w:sz w:val="18"/>
              </w:rPr>
              <w:t>Адрес места нахождения:</w:t>
            </w:r>
            <w:r w:rsidR="00610583">
              <w:rPr>
                <w:sz w:val="18"/>
              </w:rPr>
              <w:t xml:space="preserve"> </w:t>
            </w:r>
            <w:r w:rsidR="0004582E">
              <w:rPr>
                <w:sz w:val="18"/>
              </w:rPr>
              <w:t>г.</w:t>
            </w:r>
            <w:r w:rsidR="005F5490">
              <w:rPr>
                <w:sz w:val="18"/>
              </w:rPr>
              <w:t xml:space="preserve"> </w:t>
            </w:r>
            <w:r w:rsidR="0004582E">
              <w:rPr>
                <w:sz w:val="18"/>
              </w:rPr>
              <w:t>Оренбург, ул.</w:t>
            </w:r>
            <w:r w:rsidR="005F5490">
              <w:rPr>
                <w:sz w:val="18"/>
              </w:rPr>
              <w:t xml:space="preserve"> </w:t>
            </w:r>
            <w:r w:rsidR="0004582E">
              <w:rPr>
                <w:sz w:val="18"/>
              </w:rPr>
              <w:t>Краснознаменная, 22</w:t>
            </w:r>
          </w:p>
          <w:p w14:paraId="564AAFAF" w14:textId="40A38EB9" w:rsidR="007D46E9" w:rsidRDefault="0004582E" w:rsidP="0051179B">
            <w:pPr>
              <w:ind w:left="-71"/>
              <w:jc w:val="center"/>
              <w:rPr>
                <w:sz w:val="18"/>
              </w:rPr>
            </w:pPr>
            <w:r>
              <w:rPr>
                <w:sz w:val="18"/>
              </w:rPr>
              <w:t xml:space="preserve"> </w:t>
            </w:r>
            <w:r w:rsidR="007D46E9">
              <w:rPr>
                <w:sz w:val="18"/>
              </w:rPr>
              <w:t>Почтовый адрес: 460046, г.</w:t>
            </w:r>
            <w:r w:rsidR="005F5490">
              <w:rPr>
                <w:sz w:val="18"/>
              </w:rPr>
              <w:t xml:space="preserve"> </w:t>
            </w:r>
            <w:r w:rsidR="007D46E9">
              <w:rPr>
                <w:sz w:val="18"/>
              </w:rPr>
              <w:t xml:space="preserve">Оренбург, ул. 9 Января, 64 </w:t>
            </w:r>
          </w:p>
          <w:p w14:paraId="0A429FE6" w14:textId="77777777" w:rsidR="00DB4998" w:rsidRDefault="00DB4998" w:rsidP="0051179B">
            <w:pPr>
              <w:ind w:left="-71"/>
              <w:jc w:val="center"/>
              <w:rPr>
                <w:sz w:val="18"/>
              </w:rPr>
            </w:pPr>
            <w:r>
              <w:rPr>
                <w:sz w:val="18"/>
              </w:rPr>
              <w:t>тел. (3532) 78-66-17, факс (3532) 77-80-70</w:t>
            </w:r>
          </w:p>
          <w:p w14:paraId="38FCED6F" w14:textId="77777777" w:rsidR="00DB4998" w:rsidRDefault="00DB4998" w:rsidP="0051179B">
            <w:pPr>
              <w:ind w:left="-71"/>
              <w:jc w:val="center"/>
              <w:rPr>
                <w:sz w:val="18"/>
                <w:lang w:val="en-US"/>
              </w:rPr>
            </w:pPr>
            <w:r>
              <w:rPr>
                <w:sz w:val="18"/>
                <w:lang w:val="en-US"/>
              </w:rPr>
              <w:t>e</w:t>
            </w:r>
            <w:r w:rsidRPr="0004582E">
              <w:rPr>
                <w:sz w:val="18"/>
              </w:rPr>
              <w:t>-</w:t>
            </w:r>
            <w:r>
              <w:rPr>
                <w:sz w:val="18"/>
                <w:lang w:val="en-US"/>
              </w:rPr>
              <w:t>mail</w:t>
            </w:r>
            <w:r w:rsidRPr="0004582E">
              <w:rPr>
                <w:sz w:val="18"/>
              </w:rPr>
              <w:t xml:space="preserve">: </w:t>
            </w:r>
            <w:hyperlink r:id="rId9" w:history="1">
              <w:r>
                <w:rPr>
                  <w:rStyle w:val="a3"/>
                  <w:lang w:val="en-US"/>
                </w:rPr>
                <w:t>to56@fas.gov.ru</w:t>
              </w:r>
            </w:hyperlink>
            <w:r>
              <w:rPr>
                <w:sz w:val="18"/>
                <w:lang w:val="en-US"/>
              </w:rPr>
              <w:t xml:space="preserve"> </w:t>
            </w:r>
          </w:p>
          <w:p w14:paraId="5A2D7B9D" w14:textId="77777777" w:rsidR="00DB4998" w:rsidRDefault="00DB4998">
            <w:pPr>
              <w:jc w:val="center"/>
              <w:rPr>
                <w:lang w:val="en-US"/>
              </w:rPr>
            </w:pPr>
          </w:p>
        </w:tc>
        <w:tc>
          <w:tcPr>
            <w:tcW w:w="4844" w:type="dxa"/>
            <w:tcBorders>
              <w:top w:val="nil"/>
              <w:left w:val="nil"/>
              <w:bottom w:val="nil"/>
              <w:right w:val="nil"/>
            </w:tcBorders>
          </w:tcPr>
          <w:p w14:paraId="1DEC0A08" w14:textId="77777777" w:rsidR="00DB4998" w:rsidRDefault="00DB4998">
            <w:pPr>
              <w:pStyle w:val="6"/>
              <w:rPr>
                <w:lang w:val="en-US"/>
              </w:rPr>
            </w:pPr>
          </w:p>
        </w:tc>
      </w:tr>
      <w:tr w:rsidR="00DB4998" w:rsidRPr="000D297C" w14:paraId="2658143D" w14:textId="77777777" w:rsidTr="00081C7D">
        <w:trPr>
          <w:cantSplit/>
          <w:trHeight w:val="685"/>
        </w:trPr>
        <w:tc>
          <w:tcPr>
            <w:tcW w:w="5123" w:type="dxa"/>
            <w:gridSpan w:val="8"/>
            <w:vMerge/>
            <w:tcBorders>
              <w:top w:val="nil"/>
              <w:left w:val="nil"/>
              <w:bottom w:val="nil"/>
              <w:right w:val="nil"/>
            </w:tcBorders>
          </w:tcPr>
          <w:p w14:paraId="3A912047" w14:textId="77777777" w:rsidR="00DB4998" w:rsidRDefault="00DB4998">
            <w:pPr>
              <w:jc w:val="center"/>
              <w:rPr>
                <w:lang w:val="en-US"/>
              </w:rPr>
            </w:pPr>
          </w:p>
        </w:tc>
        <w:tc>
          <w:tcPr>
            <w:tcW w:w="4844" w:type="dxa"/>
            <w:vMerge w:val="restart"/>
            <w:tcBorders>
              <w:top w:val="nil"/>
              <w:left w:val="nil"/>
              <w:bottom w:val="nil"/>
              <w:right w:val="nil"/>
            </w:tcBorders>
          </w:tcPr>
          <w:p w14:paraId="3B45F934" w14:textId="72982BCC" w:rsidR="008557DE" w:rsidRPr="00BA12F2" w:rsidRDefault="008557DE" w:rsidP="008557DE">
            <w:pPr>
              <w:tabs>
                <w:tab w:val="left" w:pos="4998"/>
              </w:tabs>
              <w:ind w:right="460"/>
              <w:rPr>
                <w:bCs/>
                <w:sz w:val="24"/>
                <w:szCs w:val="24"/>
              </w:rPr>
            </w:pPr>
            <w:r w:rsidRPr="00BA12F2">
              <w:rPr>
                <w:bCs/>
                <w:sz w:val="24"/>
                <w:szCs w:val="24"/>
              </w:rPr>
              <w:t xml:space="preserve">Руководителю МБУ "Городской молодежный центр» </w:t>
            </w:r>
          </w:p>
          <w:p w14:paraId="52D5391A" w14:textId="77777777" w:rsidR="008557DE" w:rsidRPr="00BA12F2" w:rsidRDefault="008557DE" w:rsidP="008557DE">
            <w:pPr>
              <w:tabs>
                <w:tab w:val="left" w:pos="4998"/>
              </w:tabs>
              <w:ind w:right="460"/>
              <w:rPr>
                <w:bCs/>
                <w:sz w:val="24"/>
                <w:szCs w:val="24"/>
              </w:rPr>
            </w:pPr>
          </w:p>
          <w:p w14:paraId="10D14FBA" w14:textId="77777777" w:rsidR="008557DE" w:rsidRPr="00BA12F2" w:rsidRDefault="008557DE" w:rsidP="008557DE">
            <w:pPr>
              <w:tabs>
                <w:tab w:val="left" w:pos="4998"/>
              </w:tabs>
              <w:ind w:right="460"/>
              <w:jc w:val="both"/>
              <w:rPr>
                <w:bCs/>
                <w:sz w:val="24"/>
                <w:szCs w:val="24"/>
              </w:rPr>
            </w:pPr>
            <w:r w:rsidRPr="00BA12F2">
              <w:rPr>
                <w:bCs/>
                <w:sz w:val="24"/>
                <w:szCs w:val="24"/>
              </w:rPr>
              <w:t>462633, Оренбургская область, г. Гай, пер. Суворова, д. 4 а</w:t>
            </w:r>
          </w:p>
          <w:p w14:paraId="6BEE392F" w14:textId="77777777" w:rsidR="008557DE" w:rsidRPr="00BA12F2" w:rsidRDefault="008557DE" w:rsidP="008557DE">
            <w:pPr>
              <w:tabs>
                <w:tab w:val="left" w:pos="4998"/>
              </w:tabs>
              <w:ind w:right="460"/>
              <w:jc w:val="both"/>
              <w:rPr>
                <w:bCs/>
                <w:sz w:val="24"/>
                <w:szCs w:val="24"/>
              </w:rPr>
            </w:pPr>
          </w:p>
          <w:p w14:paraId="2BF1BD73" w14:textId="61804193" w:rsidR="002A4822" w:rsidRPr="00BA12F2" w:rsidRDefault="002A4822" w:rsidP="008557DE">
            <w:pPr>
              <w:rPr>
                <w:sz w:val="24"/>
                <w:szCs w:val="24"/>
              </w:rPr>
            </w:pPr>
            <w:r w:rsidRPr="00BA12F2">
              <w:rPr>
                <w:sz w:val="24"/>
                <w:szCs w:val="24"/>
              </w:rPr>
              <w:t>Директору Государственного казенного учреждения Оренбургской области «Центр организации закупок»</w:t>
            </w:r>
          </w:p>
          <w:p w14:paraId="2F8E79EB" w14:textId="07E7F1D5" w:rsidR="002A4822" w:rsidRPr="00BA12F2" w:rsidRDefault="002A4822" w:rsidP="009761AE">
            <w:pPr>
              <w:ind w:left="195"/>
              <w:rPr>
                <w:sz w:val="24"/>
                <w:szCs w:val="24"/>
              </w:rPr>
            </w:pPr>
          </w:p>
          <w:p w14:paraId="429C3023" w14:textId="4DC4F2D6" w:rsidR="002A4822" w:rsidRPr="00BA12F2" w:rsidRDefault="002A4822" w:rsidP="008557DE">
            <w:pPr>
              <w:rPr>
                <w:sz w:val="24"/>
                <w:szCs w:val="24"/>
              </w:rPr>
            </w:pPr>
            <w:r w:rsidRPr="00BA12F2">
              <w:rPr>
                <w:sz w:val="24"/>
                <w:szCs w:val="24"/>
              </w:rPr>
              <w:t>460006, г. Оренбург, ул. Комсомольская, д. 122</w:t>
            </w:r>
          </w:p>
          <w:p w14:paraId="522A144A" w14:textId="77777777" w:rsidR="002A4822" w:rsidRPr="00BA12F2" w:rsidRDefault="002A4822" w:rsidP="009761AE">
            <w:pPr>
              <w:ind w:left="195"/>
              <w:rPr>
                <w:sz w:val="24"/>
                <w:szCs w:val="24"/>
              </w:rPr>
            </w:pPr>
          </w:p>
          <w:p w14:paraId="64643954" w14:textId="77777777" w:rsidR="008557DE" w:rsidRPr="00BA12F2" w:rsidRDefault="008557DE" w:rsidP="008557DE">
            <w:pPr>
              <w:rPr>
                <w:bCs/>
                <w:sz w:val="24"/>
                <w:szCs w:val="24"/>
              </w:rPr>
            </w:pPr>
            <w:r w:rsidRPr="00BA12F2">
              <w:rPr>
                <w:bCs/>
                <w:sz w:val="24"/>
                <w:szCs w:val="24"/>
              </w:rPr>
              <w:t xml:space="preserve">ИП </w:t>
            </w:r>
            <w:proofErr w:type="spellStart"/>
            <w:r w:rsidRPr="00BA12F2">
              <w:rPr>
                <w:bCs/>
                <w:sz w:val="24"/>
                <w:szCs w:val="24"/>
              </w:rPr>
              <w:t>Путенихиной</w:t>
            </w:r>
            <w:proofErr w:type="spellEnd"/>
            <w:r w:rsidRPr="00BA12F2">
              <w:rPr>
                <w:bCs/>
                <w:sz w:val="24"/>
                <w:szCs w:val="24"/>
              </w:rPr>
              <w:t xml:space="preserve"> Е.Ю.</w:t>
            </w:r>
          </w:p>
          <w:p w14:paraId="373029EB" w14:textId="28C9889D" w:rsidR="008557DE" w:rsidRPr="00BA12F2" w:rsidRDefault="008557DE" w:rsidP="008557DE">
            <w:pPr>
              <w:rPr>
                <w:bCs/>
                <w:sz w:val="24"/>
                <w:szCs w:val="24"/>
              </w:rPr>
            </w:pPr>
            <w:r w:rsidRPr="00BA12F2">
              <w:rPr>
                <w:color w:val="383838"/>
                <w:sz w:val="24"/>
                <w:szCs w:val="24"/>
              </w:rPr>
              <w:br/>
            </w:r>
            <w:hyperlink r:id="rId10" w:history="1">
              <w:r w:rsidRPr="00BA12F2">
                <w:rPr>
                  <w:rStyle w:val="a3"/>
                  <w:bCs/>
                  <w:sz w:val="24"/>
                  <w:szCs w:val="24"/>
                </w:rPr>
                <w:t>vinogradka2708@mail.ru</w:t>
              </w:r>
            </w:hyperlink>
          </w:p>
          <w:p w14:paraId="08971046" w14:textId="30A65717" w:rsidR="002A4822" w:rsidRPr="00BA12F2" w:rsidRDefault="002A4822" w:rsidP="009761AE">
            <w:pPr>
              <w:ind w:left="195"/>
              <w:rPr>
                <w:sz w:val="24"/>
                <w:szCs w:val="24"/>
              </w:rPr>
            </w:pPr>
          </w:p>
        </w:tc>
      </w:tr>
      <w:tr w:rsidR="00DB4998" w14:paraId="693C1EAC" w14:textId="77777777" w:rsidTr="00081C7D">
        <w:trPr>
          <w:cantSplit/>
          <w:trHeight w:val="385"/>
        </w:trPr>
        <w:tc>
          <w:tcPr>
            <w:tcW w:w="277" w:type="dxa"/>
            <w:tcBorders>
              <w:top w:val="nil"/>
              <w:left w:val="nil"/>
              <w:bottom w:val="nil"/>
              <w:right w:val="nil"/>
            </w:tcBorders>
            <w:vAlign w:val="bottom"/>
          </w:tcPr>
          <w:p w14:paraId="1C0D3497" w14:textId="77777777" w:rsidR="00DB4998" w:rsidRPr="00953B1B" w:rsidRDefault="002B39A9">
            <w:pPr>
              <w:jc w:val="center"/>
            </w:pPr>
            <w:r w:rsidRPr="00953B1B">
              <w:t xml:space="preserve">      </w:t>
            </w:r>
          </w:p>
        </w:tc>
        <w:tc>
          <w:tcPr>
            <w:tcW w:w="1999" w:type="dxa"/>
            <w:gridSpan w:val="3"/>
            <w:tcBorders>
              <w:top w:val="nil"/>
              <w:left w:val="nil"/>
              <w:bottom w:val="single" w:sz="4" w:space="0" w:color="auto"/>
              <w:right w:val="nil"/>
            </w:tcBorders>
            <w:vAlign w:val="bottom"/>
          </w:tcPr>
          <w:p w14:paraId="41A742D2" w14:textId="5C0686F7" w:rsidR="00DB4998" w:rsidRPr="004C1F4A" w:rsidRDefault="00DB4998">
            <w:pPr>
              <w:jc w:val="center"/>
              <w:rPr>
                <w:sz w:val="24"/>
                <w:szCs w:val="24"/>
              </w:rPr>
            </w:pPr>
          </w:p>
        </w:tc>
        <w:tc>
          <w:tcPr>
            <w:tcW w:w="493" w:type="dxa"/>
            <w:gridSpan w:val="2"/>
            <w:tcBorders>
              <w:top w:val="nil"/>
              <w:left w:val="nil"/>
              <w:bottom w:val="nil"/>
              <w:right w:val="nil"/>
            </w:tcBorders>
            <w:vAlign w:val="bottom"/>
          </w:tcPr>
          <w:p w14:paraId="48BB5472" w14:textId="77777777" w:rsidR="00DB4998" w:rsidRDefault="00DB4998">
            <w:r>
              <w:rPr>
                <w:sz w:val="22"/>
              </w:rPr>
              <w:t>№</w:t>
            </w:r>
          </w:p>
        </w:tc>
        <w:tc>
          <w:tcPr>
            <w:tcW w:w="1523" w:type="dxa"/>
            <w:tcBorders>
              <w:top w:val="nil"/>
              <w:left w:val="nil"/>
              <w:bottom w:val="single" w:sz="4" w:space="0" w:color="auto"/>
              <w:right w:val="nil"/>
            </w:tcBorders>
            <w:vAlign w:val="bottom"/>
          </w:tcPr>
          <w:p w14:paraId="55A3714E" w14:textId="017494CA" w:rsidR="00DB4998" w:rsidRPr="004248C6" w:rsidRDefault="00DB4998">
            <w:pPr>
              <w:jc w:val="center"/>
              <w:rPr>
                <w:sz w:val="24"/>
                <w:szCs w:val="24"/>
              </w:rPr>
            </w:pPr>
          </w:p>
        </w:tc>
        <w:tc>
          <w:tcPr>
            <w:tcW w:w="831" w:type="dxa"/>
            <w:tcBorders>
              <w:top w:val="nil"/>
              <w:left w:val="nil"/>
              <w:bottom w:val="nil"/>
              <w:right w:val="nil"/>
            </w:tcBorders>
            <w:vAlign w:val="bottom"/>
          </w:tcPr>
          <w:p w14:paraId="7A3E99A5" w14:textId="77777777" w:rsidR="00DB4998" w:rsidRDefault="00DB4998">
            <w:pPr>
              <w:jc w:val="center"/>
            </w:pPr>
          </w:p>
        </w:tc>
        <w:tc>
          <w:tcPr>
            <w:tcW w:w="4844" w:type="dxa"/>
            <w:vMerge/>
            <w:tcBorders>
              <w:top w:val="nil"/>
              <w:left w:val="nil"/>
              <w:bottom w:val="nil"/>
              <w:right w:val="nil"/>
            </w:tcBorders>
            <w:vAlign w:val="bottom"/>
          </w:tcPr>
          <w:p w14:paraId="4E9946C0" w14:textId="77777777" w:rsidR="00DB4998" w:rsidRDefault="00DB4998"/>
        </w:tc>
      </w:tr>
      <w:tr w:rsidR="00DB4998" w14:paraId="7D854229" w14:textId="77777777" w:rsidTr="00081C7D">
        <w:trPr>
          <w:cantSplit/>
          <w:trHeight w:val="424"/>
        </w:trPr>
        <w:tc>
          <w:tcPr>
            <w:tcW w:w="277" w:type="dxa"/>
            <w:tcBorders>
              <w:top w:val="nil"/>
              <w:left w:val="nil"/>
              <w:bottom w:val="nil"/>
              <w:right w:val="nil"/>
            </w:tcBorders>
            <w:vAlign w:val="bottom"/>
          </w:tcPr>
          <w:p w14:paraId="42718E0B" w14:textId="77777777" w:rsidR="00DB4998" w:rsidRDefault="00DB4998">
            <w:pPr>
              <w:jc w:val="center"/>
            </w:pPr>
          </w:p>
        </w:tc>
        <w:tc>
          <w:tcPr>
            <w:tcW w:w="692" w:type="dxa"/>
            <w:gridSpan w:val="2"/>
            <w:tcBorders>
              <w:top w:val="nil"/>
              <w:left w:val="nil"/>
              <w:bottom w:val="nil"/>
              <w:right w:val="nil"/>
            </w:tcBorders>
            <w:vAlign w:val="bottom"/>
          </w:tcPr>
          <w:p w14:paraId="19630282" w14:textId="77777777" w:rsidR="00DB4998" w:rsidRDefault="00DB4998">
            <w:r>
              <w:t>На №</w:t>
            </w:r>
          </w:p>
        </w:tc>
        <w:tc>
          <w:tcPr>
            <w:tcW w:w="1307" w:type="dxa"/>
            <w:tcBorders>
              <w:top w:val="single" w:sz="4" w:space="0" w:color="auto"/>
              <w:left w:val="nil"/>
              <w:bottom w:val="single" w:sz="4" w:space="0" w:color="auto"/>
              <w:right w:val="nil"/>
            </w:tcBorders>
            <w:vAlign w:val="bottom"/>
          </w:tcPr>
          <w:p w14:paraId="0663E5C9" w14:textId="77777777" w:rsidR="00DB4998" w:rsidRPr="00B83CE1" w:rsidRDefault="00DB4998" w:rsidP="00DA25D6">
            <w:pPr>
              <w:pStyle w:val="3"/>
              <w:jc w:val="left"/>
              <w:rPr>
                <w:sz w:val="20"/>
              </w:rPr>
            </w:pPr>
          </w:p>
        </w:tc>
        <w:tc>
          <w:tcPr>
            <w:tcW w:w="493" w:type="dxa"/>
            <w:gridSpan w:val="2"/>
            <w:tcBorders>
              <w:top w:val="nil"/>
              <w:left w:val="nil"/>
              <w:bottom w:val="nil"/>
              <w:right w:val="nil"/>
            </w:tcBorders>
            <w:vAlign w:val="bottom"/>
          </w:tcPr>
          <w:p w14:paraId="4172F81B" w14:textId="77777777" w:rsidR="00DB4998" w:rsidRDefault="00DB4998">
            <w:pPr>
              <w:jc w:val="center"/>
            </w:pPr>
            <w:r>
              <w:rPr>
                <w:sz w:val="22"/>
              </w:rPr>
              <w:t>от</w:t>
            </w:r>
          </w:p>
        </w:tc>
        <w:tc>
          <w:tcPr>
            <w:tcW w:w="1523" w:type="dxa"/>
            <w:tcBorders>
              <w:top w:val="single" w:sz="4" w:space="0" w:color="auto"/>
              <w:left w:val="nil"/>
              <w:bottom w:val="single" w:sz="4" w:space="0" w:color="auto"/>
              <w:right w:val="nil"/>
            </w:tcBorders>
            <w:vAlign w:val="bottom"/>
          </w:tcPr>
          <w:p w14:paraId="72A50477" w14:textId="77777777" w:rsidR="00DB4998" w:rsidRPr="00B83CE1" w:rsidRDefault="00DB4998" w:rsidP="00745777">
            <w:pPr>
              <w:jc w:val="center"/>
            </w:pPr>
          </w:p>
        </w:tc>
        <w:tc>
          <w:tcPr>
            <w:tcW w:w="831" w:type="dxa"/>
            <w:tcBorders>
              <w:top w:val="nil"/>
              <w:left w:val="nil"/>
              <w:bottom w:val="nil"/>
              <w:right w:val="nil"/>
            </w:tcBorders>
            <w:vAlign w:val="bottom"/>
          </w:tcPr>
          <w:p w14:paraId="3FA92F35" w14:textId="77777777" w:rsidR="00DB4998" w:rsidRDefault="00DB4998">
            <w:pPr>
              <w:jc w:val="center"/>
            </w:pPr>
          </w:p>
        </w:tc>
        <w:tc>
          <w:tcPr>
            <w:tcW w:w="4844" w:type="dxa"/>
            <w:vMerge/>
            <w:tcBorders>
              <w:top w:val="nil"/>
              <w:left w:val="nil"/>
              <w:bottom w:val="nil"/>
              <w:right w:val="nil"/>
            </w:tcBorders>
            <w:vAlign w:val="bottom"/>
          </w:tcPr>
          <w:p w14:paraId="5884E655" w14:textId="77777777" w:rsidR="00DB4998" w:rsidRDefault="00DB4998"/>
        </w:tc>
      </w:tr>
      <w:tr w:rsidR="00DB4998" w14:paraId="4EFF90E6" w14:textId="77777777" w:rsidTr="00081C7D">
        <w:trPr>
          <w:cantSplit/>
          <w:trHeight w:val="179"/>
        </w:trPr>
        <w:tc>
          <w:tcPr>
            <w:tcW w:w="284" w:type="dxa"/>
            <w:gridSpan w:val="2"/>
            <w:tcBorders>
              <w:top w:val="nil"/>
              <w:left w:val="nil"/>
              <w:bottom w:val="nil"/>
              <w:right w:val="nil"/>
            </w:tcBorders>
          </w:tcPr>
          <w:p w14:paraId="7C4825B0" w14:textId="77777777" w:rsidR="00DB4998" w:rsidRDefault="00DB4998">
            <w:pPr>
              <w:jc w:val="center"/>
            </w:pPr>
          </w:p>
        </w:tc>
        <w:tc>
          <w:tcPr>
            <w:tcW w:w="685" w:type="dxa"/>
            <w:tcBorders>
              <w:top w:val="nil"/>
              <w:left w:val="nil"/>
              <w:bottom w:val="nil"/>
              <w:right w:val="nil"/>
            </w:tcBorders>
          </w:tcPr>
          <w:p w14:paraId="76DAC872" w14:textId="77777777" w:rsidR="00DB4998" w:rsidRDefault="00DB4998">
            <w:pPr>
              <w:jc w:val="center"/>
            </w:pPr>
          </w:p>
        </w:tc>
        <w:tc>
          <w:tcPr>
            <w:tcW w:w="1307" w:type="dxa"/>
            <w:tcBorders>
              <w:top w:val="single" w:sz="4" w:space="0" w:color="auto"/>
              <w:left w:val="nil"/>
              <w:bottom w:val="nil"/>
              <w:right w:val="nil"/>
            </w:tcBorders>
          </w:tcPr>
          <w:p w14:paraId="4248B2D4" w14:textId="77777777" w:rsidR="00DB4998" w:rsidRDefault="00DB4998">
            <w:pPr>
              <w:jc w:val="center"/>
            </w:pPr>
          </w:p>
        </w:tc>
        <w:tc>
          <w:tcPr>
            <w:tcW w:w="486" w:type="dxa"/>
            <w:tcBorders>
              <w:top w:val="nil"/>
              <w:left w:val="nil"/>
              <w:bottom w:val="nil"/>
              <w:right w:val="nil"/>
            </w:tcBorders>
          </w:tcPr>
          <w:p w14:paraId="7A013AC4" w14:textId="77777777" w:rsidR="00DB4998" w:rsidRDefault="00DB4998">
            <w:pPr>
              <w:jc w:val="center"/>
            </w:pPr>
          </w:p>
        </w:tc>
        <w:tc>
          <w:tcPr>
            <w:tcW w:w="1530" w:type="dxa"/>
            <w:gridSpan w:val="2"/>
            <w:tcBorders>
              <w:top w:val="single" w:sz="4" w:space="0" w:color="auto"/>
              <w:left w:val="nil"/>
              <w:bottom w:val="nil"/>
              <w:right w:val="nil"/>
            </w:tcBorders>
          </w:tcPr>
          <w:p w14:paraId="1C38638C" w14:textId="77777777" w:rsidR="00DB4998" w:rsidRDefault="00DB4998">
            <w:pPr>
              <w:jc w:val="center"/>
            </w:pPr>
          </w:p>
        </w:tc>
        <w:tc>
          <w:tcPr>
            <w:tcW w:w="831" w:type="dxa"/>
            <w:tcBorders>
              <w:top w:val="nil"/>
              <w:left w:val="nil"/>
              <w:bottom w:val="nil"/>
              <w:right w:val="nil"/>
            </w:tcBorders>
          </w:tcPr>
          <w:p w14:paraId="3A4FAC87" w14:textId="77777777" w:rsidR="00DB4998" w:rsidRDefault="00DB4998">
            <w:pPr>
              <w:jc w:val="center"/>
            </w:pPr>
          </w:p>
        </w:tc>
        <w:tc>
          <w:tcPr>
            <w:tcW w:w="4844" w:type="dxa"/>
            <w:vMerge/>
            <w:tcBorders>
              <w:top w:val="nil"/>
              <w:left w:val="nil"/>
              <w:bottom w:val="nil"/>
              <w:right w:val="nil"/>
            </w:tcBorders>
          </w:tcPr>
          <w:p w14:paraId="1D9A9980" w14:textId="77777777" w:rsidR="00DB4998" w:rsidRDefault="00DB4998"/>
        </w:tc>
      </w:tr>
      <w:tr w:rsidR="00DB4998" w14:paraId="335044A4" w14:textId="77777777" w:rsidTr="005F5490">
        <w:trPr>
          <w:cantSplit/>
          <w:trHeight w:val="858"/>
        </w:trPr>
        <w:tc>
          <w:tcPr>
            <w:tcW w:w="5123" w:type="dxa"/>
            <w:gridSpan w:val="8"/>
            <w:tcBorders>
              <w:top w:val="nil"/>
              <w:left w:val="nil"/>
              <w:bottom w:val="nil"/>
              <w:right w:val="nil"/>
            </w:tcBorders>
            <w:vAlign w:val="center"/>
          </w:tcPr>
          <w:p w14:paraId="3D66B9BF" w14:textId="77777777" w:rsidR="00DB4998" w:rsidRDefault="00DB4998">
            <w:pPr>
              <w:pStyle w:val="2"/>
            </w:pPr>
          </w:p>
        </w:tc>
        <w:tc>
          <w:tcPr>
            <w:tcW w:w="4844" w:type="dxa"/>
            <w:vMerge/>
            <w:tcBorders>
              <w:top w:val="nil"/>
              <w:left w:val="nil"/>
              <w:bottom w:val="nil"/>
              <w:right w:val="nil"/>
            </w:tcBorders>
          </w:tcPr>
          <w:p w14:paraId="28F0A756" w14:textId="77777777" w:rsidR="00DB4998" w:rsidRDefault="00DB4998"/>
        </w:tc>
      </w:tr>
    </w:tbl>
    <w:p w14:paraId="7B8675A8" w14:textId="77777777" w:rsidR="009761AE" w:rsidRPr="00BA12F2" w:rsidRDefault="009761AE" w:rsidP="009761AE">
      <w:pPr>
        <w:spacing w:after="1" w:line="240" w:lineRule="atLeast"/>
        <w:jc w:val="center"/>
        <w:rPr>
          <w:sz w:val="24"/>
          <w:szCs w:val="24"/>
        </w:rPr>
      </w:pPr>
      <w:r w:rsidRPr="00BA12F2">
        <w:rPr>
          <w:sz w:val="24"/>
          <w:szCs w:val="24"/>
        </w:rPr>
        <w:t>РЕШЕНИЕ</w:t>
      </w:r>
    </w:p>
    <w:p w14:paraId="705CA936" w14:textId="0C63DB37" w:rsidR="009761AE" w:rsidRPr="00BA12F2" w:rsidRDefault="009761AE" w:rsidP="009761AE">
      <w:pPr>
        <w:spacing w:after="1" w:line="240" w:lineRule="atLeast"/>
        <w:jc w:val="center"/>
        <w:rPr>
          <w:sz w:val="24"/>
          <w:szCs w:val="24"/>
        </w:rPr>
      </w:pPr>
      <w:r w:rsidRPr="00BA12F2">
        <w:rPr>
          <w:sz w:val="24"/>
          <w:szCs w:val="24"/>
        </w:rPr>
        <w:t>по делу № 056/06/</w:t>
      </w:r>
      <w:r w:rsidR="002A4822" w:rsidRPr="00BA12F2">
        <w:rPr>
          <w:sz w:val="24"/>
          <w:szCs w:val="24"/>
        </w:rPr>
        <w:t>1</w:t>
      </w:r>
      <w:r w:rsidR="00697B82" w:rsidRPr="00BA12F2">
        <w:rPr>
          <w:sz w:val="24"/>
          <w:szCs w:val="24"/>
        </w:rPr>
        <w:t>05-454/2023</w:t>
      </w:r>
    </w:p>
    <w:p w14:paraId="2DD46E23" w14:textId="77777777" w:rsidR="009761AE" w:rsidRPr="00BA12F2" w:rsidRDefault="009761AE" w:rsidP="009761AE">
      <w:pPr>
        <w:spacing w:after="1" w:line="240" w:lineRule="atLeast"/>
        <w:ind w:firstLine="708"/>
        <w:jc w:val="both"/>
        <w:rPr>
          <w:sz w:val="24"/>
          <w:szCs w:val="24"/>
        </w:rPr>
      </w:pPr>
    </w:p>
    <w:p w14:paraId="4991EF62" w14:textId="4621752D" w:rsidR="009761AE" w:rsidRPr="00BA12F2" w:rsidRDefault="00697B82" w:rsidP="009761AE">
      <w:pPr>
        <w:spacing w:after="1" w:line="240" w:lineRule="atLeast"/>
        <w:jc w:val="both"/>
        <w:rPr>
          <w:sz w:val="24"/>
          <w:szCs w:val="24"/>
        </w:rPr>
      </w:pPr>
      <w:r w:rsidRPr="00BA12F2">
        <w:rPr>
          <w:sz w:val="24"/>
          <w:szCs w:val="24"/>
        </w:rPr>
        <w:t xml:space="preserve">28 апреля 2023 </w:t>
      </w:r>
      <w:r w:rsidR="009761AE" w:rsidRPr="00BA12F2">
        <w:rPr>
          <w:sz w:val="24"/>
          <w:szCs w:val="24"/>
        </w:rPr>
        <w:t xml:space="preserve">года                 </w:t>
      </w:r>
      <w:r w:rsidR="002A4822" w:rsidRPr="00BA12F2">
        <w:rPr>
          <w:sz w:val="24"/>
          <w:szCs w:val="24"/>
        </w:rPr>
        <w:t xml:space="preserve">  </w:t>
      </w:r>
      <w:r w:rsidR="009761AE" w:rsidRPr="00BA12F2">
        <w:rPr>
          <w:sz w:val="24"/>
          <w:szCs w:val="24"/>
        </w:rPr>
        <w:t xml:space="preserve">                                                                                  г. Оренбург</w:t>
      </w:r>
    </w:p>
    <w:p w14:paraId="7E99650E" w14:textId="77777777" w:rsidR="009761AE" w:rsidRPr="00BA12F2" w:rsidRDefault="009761AE" w:rsidP="009761AE">
      <w:pPr>
        <w:spacing w:after="1" w:line="240" w:lineRule="atLeast"/>
        <w:ind w:firstLine="708"/>
        <w:jc w:val="both"/>
        <w:rPr>
          <w:sz w:val="24"/>
          <w:szCs w:val="24"/>
        </w:rPr>
      </w:pPr>
    </w:p>
    <w:p w14:paraId="5DC6BDD9" w14:textId="2B9C065B" w:rsidR="009761AE" w:rsidRPr="00BA12F2" w:rsidRDefault="009761AE" w:rsidP="009761AE">
      <w:pPr>
        <w:spacing w:after="1" w:line="240" w:lineRule="atLeast"/>
        <w:ind w:firstLine="567"/>
        <w:jc w:val="both"/>
        <w:rPr>
          <w:sz w:val="24"/>
          <w:szCs w:val="24"/>
        </w:rPr>
      </w:pPr>
      <w:r w:rsidRPr="00BA12F2">
        <w:rPr>
          <w:sz w:val="24"/>
          <w:szCs w:val="24"/>
        </w:rPr>
        <w:t xml:space="preserve">Резолютивная часть решения оглашена </w:t>
      </w:r>
      <w:r w:rsidR="00697B82" w:rsidRPr="00BA12F2">
        <w:rPr>
          <w:sz w:val="24"/>
          <w:szCs w:val="24"/>
        </w:rPr>
        <w:t xml:space="preserve">28 апреля 2023 </w:t>
      </w:r>
      <w:r w:rsidRPr="00BA12F2">
        <w:rPr>
          <w:sz w:val="24"/>
          <w:szCs w:val="24"/>
        </w:rPr>
        <w:t xml:space="preserve">года  </w:t>
      </w:r>
    </w:p>
    <w:p w14:paraId="2C6E2019" w14:textId="0BECAFC2" w:rsidR="009761AE" w:rsidRPr="00BA12F2" w:rsidRDefault="009761AE" w:rsidP="009761AE">
      <w:pPr>
        <w:spacing w:after="1" w:line="240" w:lineRule="atLeast"/>
        <w:ind w:firstLine="567"/>
        <w:jc w:val="both"/>
        <w:rPr>
          <w:sz w:val="24"/>
          <w:szCs w:val="24"/>
        </w:rPr>
      </w:pPr>
      <w:r w:rsidRPr="00BA12F2">
        <w:rPr>
          <w:sz w:val="24"/>
          <w:szCs w:val="24"/>
        </w:rPr>
        <w:t xml:space="preserve">Решение в полном объеме изготовлено </w:t>
      </w:r>
      <w:r w:rsidR="00697B82" w:rsidRPr="00BA12F2">
        <w:rPr>
          <w:sz w:val="24"/>
          <w:szCs w:val="24"/>
        </w:rPr>
        <w:t xml:space="preserve">03 мая 2023 </w:t>
      </w:r>
      <w:r w:rsidRPr="00BA12F2">
        <w:rPr>
          <w:sz w:val="24"/>
          <w:szCs w:val="24"/>
        </w:rPr>
        <w:t>года</w:t>
      </w:r>
    </w:p>
    <w:p w14:paraId="17D23900" w14:textId="77777777" w:rsidR="009761AE" w:rsidRPr="00BA12F2" w:rsidRDefault="009761AE" w:rsidP="009761AE">
      <w:pPr>
        <w:spacing w:after="1" w:line="240" w:lineRule="atLeast"/>
        <w:ind w:firstLine="708"/>
        <w:jc w:val="both"/>
        <w:rPr>
          <w:sz w:val="24"/>
          <w:szCs w:val="24"/>
        </w:rPr>
      </w:pPr>
    </w:p>
    <w:p w14:paraId="76E16746" w14:textId="77777777" w:rsidR="009761AE" w:rsidRPr="00BA12F2" w:rsidRDefault="009761AE" w:rsidP="00550D2E">
      <w:pPr>
        <w:spacing w:after="1" w:line="240" w:lineRule="atLeast"/>
        <w:ind w:firstLine="851"/>
        <w:jc w:val="both"/>
        <w:rPr>
          <w:sz w:val="24"/>
          <w:szCs w:val="24"/>
        </w:rPr>
      </w:pPr>
      <w:r w:rsidRPr="00BA12F2">
        <w:rPr>
          <w:sz w:val="24"/>
          <w:szCs w:val="24"/>
        </w:rPr>
        <w:t>Комиссия Оренбургского УФАС России по контролю в сфере осуществления закупок (далее по тексту - Комиссия Оренбургского УФАС России) в составе:</w:t>
      </w:r>
    </w:p>
    <w:p w14:paraId="53E5718F" w14:textId="24B391C6" w:rsidR="008F4525" w:rsidRPr="00BA12F2" w:rsidRDefault="009761AE" w:rsidP="00550D2E">
      <w:pPr>
        <w:spacing w:after="1" w:line="240" w:lineRule="atLeast"/>
        <w:ind w:firstLine="851"/>
        <w:jc w:val="both"/>
        <w:rPr>
          <w:sz w:val="24"/>
          <w:szCs w:val="24"/>
        </w:rPr>
      </w:pPr>
      <w:r w:rsidRPr="00BA12F2">
        <w:rPr>
          <w:sz w:val="24"/>
          <w:szCs w:val="24"/>
        </w:rPr>
        <w:t xml:space="preserve">Председателя Комиссии: Членов Комиссии: </w:t>
      </w:r>
      <w:r w:rsidR="002A4822" w:rsidRPr="00BA12F2">
        <w:rPr>
          <w:sz w:val="24"/>
          <w:szCs w:val="24"/>
        </w:rPr>
        <w:t>в присутствии посредством видеоконференцсвязи</w:t>
      </w:r>
      <w:r w:rsidR="00A022BB" w:rsidRPr="00BA12F2">
        <w:rPr>
          <w:sz w:val="24"/>
          <w:szCs w:val="24"/>
        </w:rPr>
        <w:t xml:space="preserve"> представителей:</w:t>
      </w:r>
    </w:p>
    <w:p w14:paraId="21E760C0" w14:textId="17EC2270" w:rsidR="002A4822" w:rsidRPr="00BA12F2" w:rsidRDefault="002A4822" w:rsidP="00550D2E">
      <w:pPr>
        <w:spacing w:after="1" w:line="240" w:lineRule="atLeast"/>
        <w:ind w:firstLine="851"/>
        <w:jc w:val="both"/>
        <w:rPr>
          <w:sz w:val="24"/>
          <w:szCs w:val="24"/>
        </w:rPr>
      </w:pPr>
      <w:r w:rsidRPr="00BA12F2">
        <w:rPr>
          <w:sz w:val="24"/>
          <w:szCs w:val="24"/>
        </w:rPr>
        <w:t xml:space="preserve">Государственного казенного учреждения Оренбургской области «Центр организации закупок» - </w:t>
      </w:r>
    </w:p>
    <w:p w14:paraId="4AE93F44" w14:textId="58F1DD6E" w:rsidR="00A022BB" w:rsidRPr="00BA12F2" w:rsidRDefault="00A022BB" w:rsidP="00550D2E">
      <w:pPr>
        <w:spacing w:after="1" w:line="240" w:lineRule="atLeast"/>
        <w:ind w:left="720" w:firstLine="131"/>
        <w:jc w:val="both"/>
        <w:rPr>
          <w:sz w:val="24"/>
          <w:szCs w:val="24"/>
        </w:rPr>
      </w:pPr>
      <w:r w:rsidRPr="00BA12F2">
        <w:rPr>
          <w:sz w:val="24"/>
          <w:szCs w:val="24"/>
        </w:rPr>
        <w:t xml:space="preserve">МБУ «Городской молодежный центр» - </w:t>
      </w:r>
    </w:p>
    <w:p w14:paraId="1B4AAEAB" w14:textId="77C1F751" w:rsidR="00725320" w:rsidRPr="00BA12F2" w:rsidRDefault="00C63F9F" w:rsidP="00C63F9F">
      <w:pPr>
        <w:tabs>
          <w:tab w:val="left" w:pos="567"/>
          <w:tab w:val="left" w:pos="851"/>
        </w:tabs>
        <w:ind w:right="-1"/>
        <w:jc w:val="both"/>
        <w:rPr>
          <w:sz w:val="24"/>
          <w:szCs w:val="24"/>
        </w:rPr>
      </w:pPr>
      <w:r w:rsidRPr="00BA12F2">
        <w:rPr>
          <w:sz w:val="24"/>
          <w:szCs w:val="24"/>
        </w:rPr>
        <w:tab/>
      </w:r>
      <w:r w:rsidRPr="00BA12F2">
        <w:rPr>
          <w:sz w:val="24"/>
          <w:szCs w:val="24"/>
        </w:rPr>
        <w:tab/>
      </w:r>
      <w:r w:rsidR="000C4E14" w:rsidRPr="00BA12F2">
        <w:rPr>
          <w:sz w:val="24"/>
          <w:szCs w:val="24"/>
        </w:rPr>
        <w:t xml:space="preserve">в отсутствие представителя </w:t>
      </w:r>
      <w:r w:rsidRPr="00BA12F2">
        <w:rPr>
          <w:sz w:val="24"/>
          <w:szCs w:val="24"/>
        </w:rPr>
        <w:t xml:space="preserve">ИП </w:t>
      </w:r>
      <w:proofErr w:type="spellStart"/>
      <w:r w:rsidRPr="00BA12F2">
        <w:rPr>
          <w:sz w:val="24"/>
          <w:szCs w:val="24"/>
        </w:rPr>
        <w:t>Путенихиной</w:t>
      </w:r>
      <w:proofErr w:type="spellEnd"/>
      <w:r w:rsidRPr="00BA12F2">
        <w:rPr>
          <w:sz w:val="24"/>
          <w:szCs w:val="24"/>
        </w:rPr>
        <w:t xml:space="preserve"> Е.Ю.</w:t>
      </w:r>
      <w:r w:rsidR="000C4E14" w:rsidRPr="00BA12F2">
        <w:rPr>
          <w:sz w:val="24"/>
          <w:szCs w:val="24"/>
        </w:rPr>
        <w:t>, о дате, времени и месте рассмотрения уведомлен надлежащим образом,</w:t>
      </w:r>
    </w:p>
    <w:p w14:paraId="2CA1AD5B" w14:textId="734BDD2B" w:rsidR="00F836F3" w:rsidRPr="00BA12F2" w:rsidRDefault="00C63F9F" w:rsidP="00F836F3">
      <w:pPr>
        <w:tabs>
          <w:tab w:val="left" w:pos="851"/>
        </w:tabs>
        <w:ind w:right="-1"/>
        <w:jc w:val="both"/>
        <w:rPr>
          <w:bCs/>
          <w:sz w:val="24"/>
          <w:szCs w:val="24"/>
        </w:rPr>
      </w:pPr>
      <w:r w:rsidRPr="00BA12F2">
        <w:rPr>
          <w:sz w:val="24"/>
          <w:szCs w:val="24"/>
        </w:rPr>
        <w:tab/>
      </w:r>
      <w:r w:rsidR="009761AE" w:rsidRPr="00BA12F2">
        <w:rPr>
          <w:sz w:val="24"/>
          <w:szCs w:val="24"/>
        </w:rPr>
        <w:t xml:space="preserve">рассмотрев жалобу </w:t>
      </w:r>
      <w:bookmarkStart w:id="0" w:name="_Hlk56503694"/>
      <w:r w:rsidR="00060C37" w:rsidRPr="00BA12F2">
        <w:rPr>
          <w:sz w:val="24"/>
          <w:szCs w:val="24"/>
        </w:rPr>
        <w:t xml:space="preserve">ИП </w:t>
      </w:r>
      <w:proofErr w:type="spellStart"/>
      <w:r w:rsidR="00F836F3" w:rsidRPr="00BA12F2">
        <w:rPr>
          <w:sz w:val="24"/>
          <w:szCs w:val="24"/>
        </w:rPr>
        <w:t>Путенихиной</w:t>
      </w:r>
      <w:proofErr w:type="spellEnd"/>
      <w:r w:rsidR="00F836F3" w:rsidRPr="00BA12F2">
        <w:rPr>
          <w:sz w:val="24"/>
          <w:szCs w:val="24"/>
        </w:rPr>
        <w:t xml:space="preserve"> Е.Ю. </w:t>
      </w:r>
      <w:bookmarkEnd w:id="0"/>
      <w:r w:rsidR="00F836F3" w:rsidRPr="00BA12F2">
        <w:rPr>
          <w:sz w:val="24"/>
          <w:szCs w:val="24"/>
        </w:rPr>
        <w:t xml:space="preserve">на действия </w:t>
      </w:r>
      <w:r w:rsidR="00F836F3" w:rsidRPr="00BA12F2">
        <w:rPr>
          <w:bCs/>
          <w:sz w:val="24"/>
          <w:szCs w:val="24"/>
        </w:rPr>
        <w:t xml:space="preserve">МБУ </w:t>
      </w:r>
      <w:r w:rsidR="00060C37" w:rsidRPr="00BA12F2">
        <w:rPr>
          <w:bCs/>
          <w:sz w:val="24"/>
          <w:szCs w:val="24"/>
        </w:rPr>
        <w:t>«</w:t>
      </w:r>
      <w:r w:rsidR="00F836F3" w:rsidRPr="00BA12F2">
        <w:rPr>
          <w:bCs/>
          <w:sz w:val="24"/>
          <w:szCs w:val="24"/>
        </w:rPr>
        <w:t xml:space="preserve">Городской молодежный центр» </w:t>
      </w:r>
      <w:r w:rsidR="00F836F3" w:rsidRPr="00BA12F2">
        <w:rPr>
          <w:sz w:val="24"/>
          <w:szCs w:val="24"/>
        </w:rPr>
        <w:t xml:space="preserve"> при проведении открытого конкурса в электронной форме на выполнение капитального ремонта объекта капитального строительства по адресу: г. Гай, ул. Молодежная, д.61 (помещения 3,4 этажа, лестничный пролет с 1 по 4 этаж, входная группа в здание) (номер извещения </w:t>
      </w:r>
      <w:r w:rsidR="0041398D" w:rsidRPr="00BA12F2">
        <w:rPr>
          <w:sz w:val="24"/>
          <w:szCs w:val="24"/>
        </w:rPr>
        <w:t xml:space="preserve">№ </w:t>
      </w:r>
      <w:r w:rsidR="00F836F3" w:rsidRPr="00BA12F2">
        <w:rPr>
          <w:sz w:val="24"/>
          <w:szCs w:val="24"/>
        </w:rPr>
        <w:t>0853500000323002644)</w:t>
      </w:r>
      <w:r w:rsidR="00060C37" w:rsidRPr="00BA12F2">
        <w:rPr>
          <w:sz w:val="24"/>
          <w:szCs w:val="24"/>
        </w:rPr>
        <w:t>,</w:t>
      </w:r>
    </w:p>
    <w:p w14:paraId="71E3B7DA" w14:textId="77777777" w:rsidR="009761AE" w:rsidRPr="00BA12F2" w:rsidRDefault="009761AE" w:rsidP="009761AE">
      <w:pPr>
        <w:ind w:firstLine="708"/>
        <w:jc w:val="center"/>
        <w:rPr>
          <w:sz w:val="24"/>
          <w:szCs w:val="24"/>
        </w:rPr>
      </w:pPr>
    </w:p>
    <w:p w14:paraId="4811086D" w14:textId="77777777" w:rsidR="009761AE" w:rsidRPr="00BA12F2" w:rsidRDefault="009761AE" w:rsidP="009761AE">
      <w:pPr>
        <w:jc w:val="center"/>
        <w:rPr>
          <w:sz w:val="24"/>
          <w:szCs w:val="24"/>
        </w:rPr>
      </w:pPr>
      <w:r w:rsidRPr="00BA12F2">
        <w:rPr>
          <w:sz w:val="24"/>
          <w:szCs w:val="24"/>
        </w:rPr>
        <w:t>УСТАНОВИЛА:</w:t>
      </w:r>
    </w:p>
    <w:p w14:paraId="6ABC6C90" w14:textId="3EA24F13" w:rsidR="009761AE" w:rsidRPr="00BA12F2" w:rsidRDefault="00060C37" w:rsidP="00060C37">
      <w:pPr>
        <w:tabs>
          <w:tab w:val="left" w:pos="851"/>
        </w:tabs>
        <w:ind w:right="-1"/>
        <w:jc w:val="both"/>
        <w:rPr>
          <w:sz w:val="24"/>
          <w:szCs w:val="24"/>
        </w:rPr>
      </w:pPr>
      <w:r w:rsidRPr="00BA12F2">
        <w:rPr>
          <w:sz w:val="24"/>
          <w:szCs w:val="24"/>
        </w:rPr>
        <w:tab/>
        <w:t>24</w:t>
      </w:r>
      <w:r w:rsidR="009761AE" w:rsidRPr="00BA12F2">
        <w:rPr>
          <w:sz w:val="24"/>
          <w:szCs w:val="24"/>
        </w:rPr>
        <w:t>.</w:t>
      </w:r>
      <w:r w:rsidRPr="00BA12F2">
        <w:rPr>
          <w:sz w:val="24"/>
          <w:szCs w:val="24"/>
        </w:rPr>
        <w:t>04</w:t>
      </w:r>
      <w:r w:rsidR="009761AE" w:rsidRPr="00BA12F2">
        <w:rPr>
          <w:sz w:val="24"/>
          <w:szCs w:val="24"/>
        </w:rPr>
        <w:t>.202</w:t>
      </w:r>
      <w:r w:rsidRPr="00BA12F2">
        <w:rPr>
          <w:sz w:val="24"/>
          <w:szCs w:val="24"/>
        </w:rPr>
        <w:t>3</w:t>
      </w:r>
      <w:r w:rsidR="009761AE" w:rsidRPr="00BA12F2">
        <w:rPr>
          <w:sz w:val="24"/>
          <w:szCs w:val="24"/>
        </w:rPr>
        <w:t xml:space="preserve"> г. в Оренбургское УФАС России поступила жалоба </w:t>
      </w:r>
      <w:r w:rsidRPr="00BA12F2">
        <w:rPr>
          <w:sz w:val="24"/>
          <w:szCs w:val="24"/>
        </w:rPr>
        <w:t xml:space="preserve">ИП </w:t>
      </w:r>
      <w:proofErr w:type="spellStart"/>
      <w:r w:rsidRPr="00BA12F2">
        <w:rPr>
          <w:sz w:val="24"/>
          <w:szCs w:val="24"/>
        </w:rPr>
        <w:t>Путенихиной</w:t>
      </w:r>
      <w:proofErr w:type="spellEnd"/>
      <w:r w:rsidRPr="00BA12F2">
        <w:rPr>
          <w:sz w:val="24"/>
          <w:szCs w:val="24"/>
        </w:rPr>
        <w:t xml:space="preserve"> Е.Ю. (далее – Заявитель) на действия </w:t>
      </w:r>
      <w:r w:rsidRPr="00BA12F2">
        <w:rPr>
          <w:bCs/>
          <w:sz w:val="24"/>
          <w:szCs w:val="24"/>
        </w:rPr>
        <w:t>МБУ «Городской молодежный центр» (далее – Заказчик)</w:t>
      </w:r>
      <w:r w:rsidRPr="00BA12F2">
        <w:rPr>
          <w:sz w:val="24"/>
          <w:szCs w:val="24"/>
        </w:rPr>
        <w:t xml:space="preserve"> при проведении открытого конкурса в электронной форме на выполнение капитального ремонта объекта капитального строительства по адресу: г. Гай, ул. Молодежная, д.61 (помещения 3,4 этажа, лестничный пролет с 1 по 4 этаж, входная группа в здание) (номер извещения </w:t>
      </w:r>
      <w:r w:rsidR="0041398D" w:rsidRPr="00BA12F2">
        <w:rPr>
          <w:sz w:val="24"/>
          <w:szCs w:val="24"/>
        </w:rPr>
        <w:t xml:space="preserve">№ </w:t>
      </w:r>
      <w:r w:rsidRPr="00BA12F2">
        <w:rPr>
          <w:sz w:val="24"/>
          <w:szCs w:val="24"/>
        </w:rPr>
        <w:t xml:space="preserve">0853500000323002644) </w:t>
      </w:r>
      <w:r w:rsidR="009761AE" w:rsidRPr="00BA12F2">
        <w:rPr>
          <w:sz w:val="24"/>
          <w:szCs w:val="24"/>
        </w:rPr>
        <w:t>(далее – закупка).</w:t>
      </w:r>
    </w:p>
    <w:p w14:paraId="599DC460" w14:textId="6E5A47E6" w:rsidR="009761AE" w:rsidRPr="00BA12F2" w:rsidRDefault="009761AE" w:rsidP="00BA597C">
      <w:pPr>
        <w:ind w:firstLine="720"/>
        <w:jc w:val="both"/>
        <w:rPr>
          <w:sz w:val="24"/>
          <w:szCs w:val="24"/>
        </w:rPr>
      </w:pPr>
      <w:r w:rsidRPr="00BA12F2">
        <w:rPr>
          <w:sz w:val="24"/>
          <w:szCs w:val="24"/>
        </w:rPr>
        <w:t xml:space="preserve">В связи с поступившей жалобой, в порядке ч. 7 ст.106 Федерального закона РФ от 05.04.2013 № 44-ФЗ «О контрактной системе в сфере закупок товаров, работ, услуг для </w:t>
      </w:r>
      <w:r w:rsidRPr="00BA12F2">
        <w:rPr>
          <w:sz w:val="24"/>
          <w:szCs w:val="24"/>
        </w:rPr>
        <w:lastRenderedPageBreak/>
        <w:t xml:space="preserve">обеспечения государственных и муниципальных нужд» (далее - Закон о контрактной системе), Заказчику, </w:t>
      </w:r>
      <w:r w:rsidR="0033035C" w:rsidRPr="00BA12F2">
        <w:rPr>
          <w:sz w:val="24"/>
          <w:szCs w:val="24"/>
        </w:rPr>
        <w:t>Уполномоченному органу - Государственному казенному учреждению Оренбургской области «Центр организации закупок»</w:t>
      </w:r>
      <w:r w:rsidR="006F7D26" w:rsidRPr="00BA12F2">
        <w:rPr>
          <w:sz w:val="24"/>
          <w:szCs w:val="24"/>
        </w:rPr>
        <w:t xml:space="preserve"> </w:t>
      </w:r>
      <w:r w:rsidRPr="00BA12F2">
        <w:rPr>
          <w:sz w:val="24"/>
          <w:szCs w:val="24"/>
        </w:rPr>
        <w:t>выставлено требование о приостановлении осуществления закупки в части заключения контракта до рассмотрения жалобы по существу.</w:t>
      </w:r>
    </w:p>
    <w:p w14:paraId="3555F05A" w14:textId="652BF01B" w:rsidR="006F7D26" w:rsidRPr="00BA12F2" w:rsidRDefault="006F7D26" w:rsidP="006F7D26">
      <w:pPr>
        <w:ind w:firstLine="720"/>
        <w:jc w:val="both"/>
        <w:rPr>
          <w:sz w:val="24"/>
          <w:szCs w:val="24"/>
        </w:rPr>
      </w:pPr>
      <w:r w:rsidRPr="00BA12F2">
        <w:rPr>
          <w:sz w:val="24"/>
          <w:szCs w:val="24"/>
        </w:rPr>
        <w:t xml:space="preserve">Заявитель полагает незаконным присвоение 0 баллов конкурсной комиссией при оценке его опыта выполнения работ, считает незаконным признание победителя конкурса, поскольку ему неправомерно присвоены баллы по критерию опыт работ, поскольку он соответствующего опыта не имеет. Кроме того, Заявитель </w:t>
      </w:r>
      <w:r w:rsidR="008626DA" w:rsidRPr="00BA12F2">
        <w:rPr>
          <w:sz w:val="24"/>
          <w:szCs w:val="24"/>
        </w:rPr>
        <w:t>указал на нарушение Заказчиком положений ст. 17 Федерльного закона № 135-ФЗ от 26.07.2006 г. «О защите конкуренции».</w:t>
      </w:r>
    </w:p>
    <w:p w14:paraId="619A985D" w14:textId="55F32621" w:rsidR="00A703A1" w:rsidRPr="00BA12F2" w:rsidRDefault="0033035C" w:rsidP="008626DA">
      <w:pPr>
        <w:ind w:firstLine="720"/>
        <w:jc w:val="both"/>
        <w:rPr>
          <w:sz w:val="24"/>
          <w:szCs w:val="24"/>
        </w:rPr>
      </w:pPr>
      <w:r w:rsidRPr="00BA12F2">
        <w:rPr>
          <w:sz w:val="24"/>
          <w:szCs w:val="24"/>
        </w:rPr>
        <w:t>Представител</w:t>
      </w:r>
      <w:r w:rsidR="008626DA" w:rsidRPr="00BA12F2">
        <w:rPr>
          <w:sz w:val="24"/>
          <w:szCs w:val="24"/>
        </w:rPr>
        <w:t>ь</w:t>
      </w:r>
      <w:r w:rsidRPr="00BA12F2">
        <w:rPr>
          <w:sz w:val="24"/>
          <w:szCs w:val="24"/>
        </w:rPr>
        <w:t xml:space="preserve"> </w:t>
      </w:r>
      <w:r w:rsidR="008626DA" w:rsidRPr="00BA12F2">
        <w:rPr>
          <w:sz w:val="24"/>
          <w:szCs w:val="24"/>
        </w:rPr>
        <w:t xml:space="preserve">Уполномоченного органа жалобу </w:t>
      </w:r>
      <w:r w:rsidR="00633DCB" w:rsidRPr="00BA12F2">
        <w:rPr>
          <w:sz w:val="24"/>
          <w:szCs w:val="24"/>
        </w:rPr>
        <w:t xml:space="preserve">просил </w:t>
      </w:r>
      <w:r w:rsidR="008626DA" w:rsidRPr="00BA12F2">
        <w:rPr>
          <w:sz w:val="24"/>
          <w:szCs w:val="24"/>
        </w:rPr>
        <w:t>оставить без рассмотрения, поскольку доводы жалобы Заявителя связаны с оценкой заявки по показателю критерия «Квалификация участника закупки»</w:t>
      </w:r>
      <w:r w:rsidR="00315071" w:rsidRPr="00BA12F2">
        <w:rPr>
          <w:sz w:val="24"/>
          <w:szCs w:val="24"/>
        </w:rPr>
        <w:t>, между тем</w:t>
      </w:r>
      <w:r w:rsidR="00FC53C9" w:rsidRPr="00BA12F2">
        <w:rPr>
          <w:sz w:val="24"/>
          <w:szCs w:val="24"/>
        </w:rPr>
        <w:t>,</w:t>
      </w:r>
      <w:r w:rsidR="00315071" w:rsidRPr="00BA12F2">
        <w:rPr>
          <w:sz w:val="24"/>
          <w:szCs w:val="24"/>
        </w:rPr>
        <w:t xml:space="preserve"> пояснив следующее. В соответствии с положениями </w:t>
      </w:r>
      <w:proofErr w:type="spellStart"/>
      <w:r w:rsidR="00315071" w:rsidRPr="00BA12F2">
        <w:rPr>
          <w:sz w:val="24"/>
          <w:szCs w:val="24"/>
        </w:rPr>
        <w:t>ч.</w:t>
      </w:r>
      <w:r w:rsidR="00A703A1" w:rsidRPr="00BA12F2">
        <w:rPr>
          <w:sz w:val="24"/>
          <w:szCs w:val="24"/>
        </w:rPr>
        <w:t>ч</w:t>
      </w:r>
      <w:proofErr w:type="spellEnd"/>
      <w:r w:rsidR="00A703A1" w:rsidRPr="00BA12F2">
        <w:rPr>
          <w:sz w:val="24"/>
          <w:szCs w:val="24"/>
        </w:rPr>
        <w:t xml:space="preserve">. </w:t>
      </w:r>
      <w:r w:rsidR="00315071" w:rsidRPr="00BA12F2">
        <w:rPr>
          <w:sz w:val="24"/>
          <w:szCs w:val="24"/>
        </w:rPr>
        <w:t>1, 4, 8 ст. 32 Закон о контрактной системе, требованиями извещения участникам закупки</w:t>
      </w:r>
      <w:r w:rsidR="00FC53C9" w:rsidRPr="00BA12F2">
        <w:rPr>
          <w:sz w:val="24"/>
          <w:szCs w:val="24"/>
        </w:rPr>
        <w:t>,</w:t>
      </w:r>
      <w:r w:rsidR="00315071" w:rsidRPr="00BA12F2">
        <w:rPr>
          <w:sz w:val="24"/>
          <w:szCs w:val="24"/>
        </w:rPr>
        <w:t xml:space="preserve"> </w:t>
      </w:r>
      <w:r w:rsidR="00A703A1" w:rsidRPr="00BA12F2">
        <w:rPr>
          <w:sz w:val="24"/>
          <w:szCs w:val="24"/>
        </w:rPr>
        <w:t>Порядк</w:t>
      </w:r>
      <w:r w:rsidR="00FC53C9" w:rsidRPr="00BA12F2">
        <w:rPr>
          <w:sz w:val="24"/>
          <w:szCs w:val="24"/>
        </w:rPr>
        <w:t>ом</w:t>
      </w:r>
      <w:r w:rsidR="00DA660D" w:rsidRPr="00BA12F2">
        <w:rPr>
          <w:sz w:val="24"/>
          <w:szCs w:val="24"/>
        </w:rPr>
        <w:t xml:space="preserve"> оценки заявок, утвержденного Постановлением Правительства РФ от 31.12.2021 N 2604 (ред. от 31.10.2022)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w:t>
      </w:r>
      <w:r w:rsidR="00FC53C9" w:rsidRPr="00BA12F2">
        <w:rPr>
          <w:sz w:val="24"/>
          <w:szCs w:val="24"/>
        </w:rPr>
        <w:t xml:space="preserve">, участникам закупки было необходимо представить к оценке документы: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в случае их представления в заявке в полном объеме и со всеми приложениями. Заявителем в составе заявки представлены лишь сведения о контрактах. Учитывая изложенное, руководствуясь положениями </w:t>
      </w:r>
      <w:proofErr w:type="spellStart"/>
      <w:r w:rsidR="00FC53C9" w:rsidRPr="00BA12F2">
        <w:rPr>
          <w:sz w:val="24"/>
          <w:szCs w:val="24"/>
        </w:rPr>
        <w:t>пп</w:t>
      </w:r>
      <w:proofErr w:type="spellEnd"/>
      <w:r w:rsidR="00FC53C9" w:rsidRPr="00BA12F2">
        <w:rPr>
          <w:sz w:val="24"/>
          <w:szCs w:val="24"/>
        </w:rPr>
        <w:t>. 24, 28 (</w:t>
      </w:r>
      <w:proofErr w:type="spellStart"/>
      <w:r w:rsidR="00FC53C9" w:rsidRPr="00BA12F2">
        <w:rPr>
          <w:sz w:val="24"/>
          <w:szCs w:val="24"/>
        </w:rPr>
        <w:t>пп</w:t>
      </w:r>
      <w:proofErr w:type="spellEnd"/>
      <w:r w:rsidR="00FC53C9" w:rsidRPr="00BA12F2">
        <w:rPr>
          <w:sz w:val="24"/>
          <w:szCs w:val="24"/>
        </w:rPr>
        <w:t xml:space="preserve">. «е») </w:t>
      </w:r>
      <w:r w:rsidR="00633DCB" w:rsidRPr="00BA12F2">
        <w:rPr>
          <w:sz w:val="24"/>
          <w:szCs w:val="24"/>
        </w:rPr>
        <w:t xml:space="preserve">Порядка оценки заявок, </w:t>
      </w:r>
      <w:r w:rsidR="00FC53C9" w:rsidRPr="00BA12F2">
        <w:rPr>
          <w:sz w:val="24"/>
          <w:szCs w:val="24"/>
        </w:rPr>
        <w:t xml:space="preserve">комиссией правомерно принято решение о присвоении </w:t>
      </w:r>
      <w:r w:rsidR="00A86BD9" w:rsidRPr="00BA12F2">
        <w:rPr>
          <w:sz w:val="24"/>
          <w:szCs w:val="24"/>
        </w:rPr>
        <w:t xml:space="preserve">заявке </w:t>
      </w:r>
      <w:r w:rsidR="00FC53C9" w:rsidRPr="00BA12F2">
        <w:rPr>
          <w:sz w:val="24"/>
          <w:szCs w:val="24"/>
        </w:rPr>
        <w:t>Заявител</w:t>
      </w:r>
      <w:r w:rsidR="00A86BD9" w:rsidRPr="00BA12F2">
        <w:rPr>
          <w:sz w:val="24"/>
          <w:szCs w:val="24"/>
        </w:rPr>
        <w:t>я</w:t>
      </w:r>
      <w:r w:rsidR="00FC53C9" w:rsidRPr="00BA12F2">
        <w:rPr>
          <w:sz w:val="24"/>
          <w:szCs w:val="24"/>
        </w:rPr>
        <w:t xml:space="preserve"> 0 баллов по нестоимостному критерию.</w:t>
      </w:r>
    </w:p>
    <w:p w14:paraId="1E82386E" w14:textId="0381E44E" w:rsidR="00A703A1" w:rsidRPr="00BA12F2" w:rsidRDefault="00596854" w:rsidP="008626DA">
      <w:pPr>
        <w:ind w:firstLine="720"/>
        <w:jc w:val="both"/>
        <w:rPr>
          <w:sz w:val="24"/>
          <w:szCs w:val="24"/>
        </w:rPr>
      </w:pPr>
      <w:r w:rsidRPr="00BA12F2">
        <w:rPr>
          <w:sz w:val="24"/>
          <w:szCs w:val="24"/>
        </w:rPr>
        <w:t>Представитель Заказчика жалобу просил признать необоснованной</w:t>
      </w:r>
      <w:r w:rsidR="000C4E14" w:rsidRPr="00BA12F2">
        <w:rPr>
          <w:sz w:val="24"/>
          <w:szCs w:val="24"/>
        </w:rPr>
        <w:t>, полностью поддержав доводы представителя Уполномоченного органа.</w:t>
      </w:r>
    </w:p>
    <w:p w14:paraId="1D78A8FE" w14:textId="438FA067" w:rsidR="00DA660D" w:rsidRPr="00BA12F2" w:rsidRDefault="00DA660D" w:rsidP="00FC1005">
      <w:pPr>
        <w:ind w:firstLine="720"/>
        <w:jc w:val="both"/>
        <w:rPr>
          <w:sz w:val="24"/>
          <w:szCs w:val="24"/>
        </w:rPr>
      </w:pPr>
      <w:r w:rsidRPr="00BA12F2">
        <w:rPr>
          <w:sz w:val="24"/>
          <w:szCs w:val="24"/>
        </w:rPr>
        <w:t>Комиссия Оренбургского УФАС России, проанализировав представленные документы, заслушав доводы сторон, пришла к следующим выводам:</w:t>
      </w:r>
    </w:p>
    <w:p w14:paraId="003D1834" w14:textId="57019F84" w:rsidR="00FC1005" w:rsidRPr="00BA12F2" w:rsidRDefault="00D9510F" w:rsidP="00D9510F">
      <w:pPr>
        <w:ind w:firstLine="720"/>
        <w:jc w:val="both"/>
        <w:rPr>
          <w:bCs/>
          <w:sz w:val="24"/>
          <w:szCs w:val="24"/>
        </w:rPr>
      </w:pPr>
      <w:r w:rsidRPr="00BA12F2">
        <w:rPr>
          <w:sz w:val="24"/>
          <w:szCs w:val="24"/>
        </w:rPr>
        <w:t xml:space="preserve">30.03.2023 </w:t>
      </w:r>
      <w:r w:rsidR="00DA660D" w:rsidRPr="00BA12F2">
        <w:rPr>
          <w:sz w:val="24"/>
          <w:szCs w:val="24"/>
        </w:rPr>
        <w:t xml:space="preserve">г. на официальном сайте Российской Федерации (единая информационная система) для размещения информации о размещении закупок в сети Интернет www.zakupki.gov.ru и на электронной площадке было размещено извещение о проведении  электронного конкурса на </w:t>
      </w:r>
      <w:r w:rsidR="00FC1005" w:rsidRPr="00BA12F2">
        <w:rPr>
          <w:sz w:val="24"/>
          <w:szCs w:val="24"/>
        </w:rPr>
        <w:t xml:space="preserve">выполнение капитального ремонта объекта капитального строительства по адресу: г. Гай, ул. Молодежная, д.61 (помещения 3,4 этажа, лестничный пролет с 1 по 4 этаж, входная группа в здание) (номер извещения </w:t>
      </w:r>
      <w:r w:rsidR="0041398D" w:rsidRPr="00BA12F2">
        <w:rPr>
          <w:sz w:val="24"/>
          <w:szCs w:val="24"/>
        </w:rPr>
        <w:t xml:space="preserve">№ </w:t>
      </w:r>
      <w:r w:rsidR="00FC1005" w:rsidRPr="00BA12F2">
        <w:rPr>
          <w:sz w:val="24"/>
          <w:szCs w:val="24"/>
        </w:rPr>
        <w:t>0853500000323002644)</w:t>
      </w:r>
      <w:r w:rsidRPr="00BA12F2">
        <w:rPr>
          <w:sz w:val="24"/>
          <w:szCs w:val="24"/>
        </w:rPr>
        <w:t>.</w:t>
      </w:r>
    </w:p>
    <w:p w14:paraId="193009CF" w14:textId="2CAE3EE6" w:rsidR="00DA660D" w:rsidRPr="00BA12F2" w:rsidRDefault="00DA660D" w:rsidP="00D9510F">
      <w:pPr>
        <w:ind w:firstLine="720"/>
        <w:jc w:val="both"/>
        <w:rPr>
          <w:sz w:val="24"/>
          <w:szCs w:val="24"/>
        </w:rPr>
      </w:pPr>
      <w:r w:rsidRPr="00BA12F2">
        <w:rPr>
          <w:sz w:val="24"/>
          <w:szCs w:val="24"/>
        </w:rPr>
        <w:t xml:space="preserve">Начальная (максимальная) цена контракта составляет </w:t>
      </w:r>
      <w:r w:rsidR="00D9510F" w:rsidRPr="00BA12F2">
        <w:rPr>
          <w:color w:val="334059"/>
          <w:sz w:val="24"/>
          <w:szCs w:val="24"/>
          <w:shd w:val="clear" w:color="auto" w:fill="FFFFFF"/>
        </w:rPr>
        <w:t xml:space="preserve">19 924 810,00 </w:t>
      </w:r>
      <w:r w:rsidRPr="00BA12F2">
        <w:rPr>
          <w:sz w:val="24"/>
          <w:szCs w:val="24"/>
        </w:rPr>
        <w:t>рублей.</w:t>
      </w:r>
    </w:p>
    <w:p w14:paraId="62F4FAE7" w14:textId="77777777" w:rsidR="00DA660D" w:rsidRPr="00BA12F2" w:rsidRDefault="00DA660D" w:rsidP="00E60BAE">
      <w:pPr>
        <w:autoSpaceDE w:val="0"/>
        <w:autoSpaceDN w:val="0"/>
        <w:adjustRightInd w:val="0"/>
        <w:ind w:firstLine="720"/>
        <w:jc w:val="both"/>
        <w:rPr>
          <w:sz w:val="24"/>
          <w:szCs w:val="24"/>
        </w:rPr>
      </w:pPr>
      <w:r w:rsidRPr="00BA12F2">
        <w:rPr>
          <w:sz w:val="24"/>
          <w:szCs w:val="24"/>
        </w:rPr>
        <w:t>В соответствии с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14:paraId="6B4A4C4D" w14:textId="77777777" w:rsidR="00DA660D" w:rsidRPr="00BA12F2" w:rsidRDefault="00DA660D" w:rsidP="00E60BAE">
      <w:pPr>
        <w:autoSpaceDE w:val="0"/>
        <w:autoSpaceDN w:val="0"/>
        <w:adjustRightInd w:val="0"/>
        <w:ind w:firstLine="720"/>
        <w:jc w:val="both"/>
        <w:rPr>
          <w:sz w:val="24"/>
          <w:szCs w:val="24"/>
        </w:rPr>
      </w:pPr>
      <w:r w:rsidRPr="00BA12F2">
        <w:rPr>
          <w:sz w:val="24"/>
          <w:szCs w:val="24"/>
        </w:rPr>
        <w:t>В соответствии с ч. 2 ст. 49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14:paraId="1C5E24C1" w14:textId="77777777" w:rsidR="00DA660D" w:rsidRPr="00BA12F2" w:rsidRDefault="00DA660D" w:rsidP="00E60BAE">
      <w:pPr>
        <w:autoSpaceDE w:val="0"/>
        <w:autoSpaceDN w:val="0"/>
        <w:adjustRightInd w:val="0"/>
        <w:ind w:firstLine="720"/>
        <w:jc w:val="both"/>
        <w:rPr>
          <w:sz w:val="24"/>
          <w:szCs w:val="24"/>
        </w:rPr>
      </w:pPr>
      <w:r w:rsidRPr="00BA12F2">
        <w:rPr>
          <w:sz w:val="24"/>
          <w:szCs w:val="24"/>
        </w:rPr>
        <w:t xml:space="preserve">В соответствии с ч. 11 ст. 48 Закона о контрактной системе, не позднее двух рабочих дней со дня, следующего за днем получения вторых частей заявок на участие в закупке, </w:t>
      </w:r>
      <w:r w:rsidRPr="00BA12F2">
        <w:rPr>
          <w:sz w:val="24"/>
          <w:szCs w:val="24"/>
        </w:rPr>
        <w:lastRenderedPageBreak/>
        <w:t>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14:paraId="62B4C07A" w14:textId="77777777" w:rsidR="00DA660D" w:rsidRPr="00BA12F2" w:rsidRDefault="00DA660D" w:rsidP="00E60BAE">
      <w:pPr>
        <w:autoSpaceDE w:val="0"/>
        <w:autoSpaceDN w:val="0"/>
        <w:adjustRightInd w:val="0"/>
        <w:ind w:firstLine="720"/>
        <w:jc w:val="both"/>
        <w:rPr>
          <w:sz w:val="24"/>
          <w:szCs w:val="24"/>
        </w:rPr>
      </w:pPr>
      <w:r w:rsidRPr="00BA12F2">
        <w:rPr>
          <w:sz w:val="24"/>
          <w:szCs w:val="24"/>
        </w:rPr>
        <w:t>1) члены комиссии по осуществлению закупок:</w:t>
      </w:r>
    </w:p>
    <w:p w14:paraId="4B48E348" w14:textId="77777777" w:rsidR="00DA660D" w:rsidRPr="00BA12F2" w:rsidRDefault="00DA660D" w:rsidP="00E60BAE">
      <w:pPr>
        <w:autoSpaceDE w:val="0"/>
        <w:autoSpaceDN w:val="0"/>
        <w:adjustRightInd w:val="0"/>
        <w:ind w:firstLine="720"/>
        <w:jc w:val="both"/>
        <w:rPr>
          <w:sz w:val="24"/>
          <w:szCs w:val="24"/>
        </w:rPr>
      </w:pPr>
      <w:r w:rsidRPr="00BA12F2">
        <w:rPr>
          <w:sz w:val="24"/>
          <w:szCs w:val="24"/>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14:paraId="46442EA0" w14:textId="77777777" w:rsidR="00DA660D" w:rsidRPr="00BA12F2" w:rsidRDefault="00DA660D" w:rsidP="00E60BAE">
      <w:pPr>
        <w:autoSpaceDE w:val="0"/>
        <w:autoSpaceDN w:val="0"/>
        <w:adjustRightInd w:val="0"/>
        <w:ind w:firstLine="720"/>
        <w:jc w:val="both"/>
        <w:rPr>
          <w:sz w:val="24"/>
          <w:szCs w:val="24"/>
        </w:rPr>
      </w:pPr>
      <w:r w:rsidRPr="00BA12F2">
        <w:rPr>
          <w:sz w:val="24"/>
          <w:szCs w:val="24"/>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w:t>
      </w:r>
    </w:p>
    <w:p w14:paraId="40BD986D" w14:textId="77777777" w:rsidR="00DA660D" w:rsidRPr="00BA12F2" w:rsidRDefault="00DA660D" w:rsidP="00E60BAE">
      <w:pPr>
        <w:autoSpaceDE w:val="0"/>
        <w:autoSpaceDN w:val="0"/>
        <w:adjustRightInd w:val="0"/>
        <w:ind w:firstLine="720"/>
        <w:jc w:val="both"/>
        <w:rPr>
          <w:sz w:val="24"/>
          <w:szCs w:val="24"/>
        </w:rPr>
      </w:pPr>
      <w:r w:rsidRPr="00BA12F2">
        <w:rPr>
          <w:sz w:val="24"/>
          <w:szCs w:val="24"/>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448D6171" w14:textId="77777777" w:rsidR="00DA660D" w:rsidRPr="00BA12F2" w:rsidRDefault="00DA660D" w:rsidP="00E60BAE">
      <w:pPr>
        <w:autoSpaceDE w:val="0"/>
        <w:autoSpaceDN w:val="0"/>
        <w:adjustRightInd w:val="0"/>
        <w:ind w:firstLine="720"/>
        <w:jc w:val="both"/>
        <w:rPr>
          <w:sz w:val="24"/>
          <w:szCs w:val="24"/>
        </w:rPr>
      </w:pPr>
      <w:r w:rsidRPr="00BA12F2">
        <w:rPr>
          <w:sz w:val="24"/>
          <w:szCs w:val="24"/>
        </w:rPr>
        <w:t>В соответствии с ч. 13 ст. 48 Закона о контрактной системе, протокол рассмотрения и оценки вторых частей заявок на участие в закупке должен содержать:</w:t>
      </w:r>
    </w:p>
    <w:p w14:paraId="7EE00FB4" w14:textId="77777777" w:rsidR="00DA660D" w:rsidRPr="00BA12F2" w:rsidRDefault="00DA660D" w:rsidP="00E60BAE">
      <w:pPr>
        <w:autoSpaceDE w:val="0"/>
        <w:autoSpaceDN w:val="0"/>
        <w:adjustRightInd w:val="0"/>
        <w:ind w:firstLine="720"/>
        <w:jc w:val="both"/>
        <w:rPr>
          <w:sz w:val="24"/>
          <w:szCs w:val="24"/>
        </w:rPr>
      </w:pPr>
      <w:r w:rsidRPr="00BA12F2">
        <w:rPr>
          <w:sz w:val="24"/>
          <w:szCs w:val="24"/>
        </w:rPr>
        <w:t>1) дату рассмотрения и оценки вторых частей заявок на участие в закупке, идентификационные номера таких заявок;</w:t>
      </w:r>
    </w:p>
    <w:p w14:paraId="74C75C8E" w14:textId="77777777" w:rsidR="00DA660D" w:rsidRPr="00BA12F2" w:rsidRDefault="00DA660D" w:rsidP="00E60BAE">
      <w:pPr>
        <w:autoSpaceDE w:val="0"/>
        <w:autoSpaceDN w:val="0"/>
        <w:adjustRightInd w:val="0"/>
        <w:ind w:firstLine="720"/>
        <w:jc w:val="both"/>
        <w:rPr>
          <w:sz w:val="24"/>
          <w:szCs w:val="24"/>
        </w:rPr>
      </w:pPr>
      <w:r w:rsidRPr="00BA12F2">
        <w:rPr>
          <w:sz w:val="24"/>
          <w:szCs w:val="24"/>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14:paraId="1F36B0A5" w14:textId="77777777" w:rsidR="00DA660D" w:rsidRPr="00BA12F2" w:rsidRDefault="00DA660D" w:rsidP="00E60BAE">
      <w:pPr>
        <w:autoSpaceDE w:val="0"/>
        <w:autoSpaceDN w:val="0"/>
        <w:adjustRightInd w:val="0"/>
        <w:ind w:firstLine="720"/>
        <w:jc w:val="both"/>
        <w:rPr>
          <w:sz w:val="24"/>
          <w:szCs w:val="24"/>
        </w:rPr>
      </w:pPr>
      <w:r w:rsidRPr="00BA12F2">
        <w:rPr>
          <w:sz w:val="24"/>
          <w:szCs w:val="24"/>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пунктом 4 части 1 статьи 32 настоящего Федерального закона (в случае установления такого критерия в извещении об осуществлении закупки);</w:t>
      </w:r>
    </w:p>
    <w:p w14:paraId="10236391" w14:textId="77777777" w:rsidR="00DA660D" w:rsidRPr="00BA12F2" w:rsidRDefault="00DA660D" w:rsidP="00E60BAE">
      <w:pPr>
        <w:autoSpaceDE w:val="0"/>
        <w:autoSpaceDN w:val="0"/>
        <w:adjustRightInd w:val="0"/>
        <w:ind w:firstLine="720"/>
        <w:jc w:val="both"/>
        <w:rPr>
          <w:sz w:val="24"/>
          <w:szCs w:val="24"/>
        </w:rPr>
      </w:pPr>
      <w:r w:rsidRPr="00BA12F2">
        <w:rPr>
          <w:sz w:val="24"/>
          <w:szCs w:val="24"/>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14:paraId="38AF58F0" w14:textId="77777777" w:rsidR="00DA660D" w:rsidRPr="00BA12F2" w:rsidRDefault="00DA660D" w:rsidP="00E60BAE">
      <w:pPr>
        <w:autoSpaceDE w:val="0"/>
        <w:autoSpaceDN w:val="0"/>
        <w:adjustRightInd w:val="0"/>
        <w:ind w:firstLine="720"/>
        <w:jc w:val="both"/>
        <w:rPr>
          <w:sz w:val="24"/>
          <w:szCs w:val="24"/>
        </w:rPr>
      </w:pPr>
      <w:r w:rsidRPr="00BA12F2">
        <w:rPr>
          <w:sz w:val="24"/>
          <w:szCs w:val="24"/>
        </w:rPr>
        <w:t>5) информацию о признании определения поставщика (подрядчика, исполнителя) несостоявшимся в случаях, предусмотренных пунктами 2 и 4 части 1 статьи 52 настоящего Федерального закона.</w:t>
      </w:r>
    </w:p>
    <w:p w14:paraId="5CFD6620" w14:textId="716BACED" w:rsidR="00DD171E" w:rsidRPr="00BA12F2" w:rsidRDefault="00DA660D" w:rsidP="00DD171E">
      <w:pPr>
        <w:autoSpaceDE w:val="0"/>
        <w:autoSpaceDN w:val="0"/>
        <w:adjustRightInd w:val="0"/>
        <w:ind w:firstLine="720"/>
        <w:jc w:val="both"/>
        <w:rPr>
          <w:sz w:val="24"/>
          <w:szCs w:val="24"/>
        </w:rPr>
      </w:pPr>
      <w:r w:rsidRPr="00BA12F2">
        <w:rPr>
          <w:sz w:val="24"/>
          <w:szCs w:val="24"/>
        </w:rPr>
        <w:t xml:space="preserve">Заказчиком в единой информационной системе в ходе проведения электронного конкурса размещен Протокол рассмотрения и оценки вторых частей заявок на участие в открытом конкурсе в электронной форме от </w:t>
      </w:r>
      <w:hyperlink r:id="rId11" w:tgtFrame="_blank" w:history="1">
        <w:r w:rsidR="00E60BAE" w:rsidRPr="00BA12F2">
          <w:rPr>
            <w:rStyle w:val="a3"/>
            <w:color w:val="auto"/>
            <w:sz w:val="24"/>
            <w:szCs w:val="24"/>
            <w:u w:val="none"/>
            <w:bdr w:val="none" w:sz="0" w:space="0" w:color="auto" w:frame="1"/>
            <w:shd w:val="clear" w:color="auto" w:fill="FFFFFF"/>
          </w:rPr>
          <w:t>19.04.2023 №ИЭОК1</w:t>
        </w:r>
      </w:hyperlink>
      <w:r w:rsidR="00E60BAE" w:rsidRPr="00BA12F2">
        <w:rPr>
          <w:sz w:val="24"/>
          <w:szCs w:val="24"/>
        </w:rPr>
        <w:t xml:space="preserve">, </w:t>
      </w:r>
      <w:r w:rsidRPr="00BA12F2">
        <w:rPr>
          <w:sz w:val="24"/>
          <w:szCs w:val="24"/>
        </w:rPr>
        <w:t>в соответствии с которым</w:t>
      </w:r>
      <w:r w:rsidR="00663C76" w:rsidRPr="00BA12F2">
        <w:rPr>
          <w:sz w:val="24"/>
          <w:szCs w:val="24"/>
        </w:rPr>
        <w:t>,</w:t>
      </w:r>
      <w:r w:rsidR="00DD171E" w:rsidRPr="00BA12F2">
        <w:rPr>
          <w:sz w:val="24"/>
          <w:szCs w:val="24"/>
        </w:rPr>
        <w:t xml:space="preserve"> Заявителю присвоено 0 баллов по показателю критерия «Квалификация участника закупки»</w:t>
      </w:r>
      <w:r w:rsidR="00AA6882" w:rsidRPr="00BA12F2">
        <w:rPr>
          <w:sz w:val="24"/>
          <w:szCs w:val="24"/>
        </w:rPr>
        <w:t>.</w:t>
      </w:r>
    </w:p>
    <w:p w14:paraId="21160452" w14:textId="2DDAB7FB" w:rsidR="00DD171E" w:rsidRPr="00BA12F2" w:rsidRDefault="00DA660D" w:rsidP="00811A1E">
      <w:pPr>
        <w:autoSpaceDE w:val="0"/>
        <w:autoSpaceDN w:val="0"/>
        <w:adjustRightInd w:val="0"/>
        <w:ind w:firstLine="708"/>
        <w:jc w:val="both"/>
        <w:rPr>
          <w:sz w:val="24"/>
          <w:szCs w:val="24"/>
        </w:rPr>
      </w:pPr>
      <w:r w:rsidRPr="00BA12F2">
        <w:rPr>
          <w:sz w:val="24"/>
          <w:szCs w:val="24"/>
        </w:rPr>
        <w:t>Как следует из жалобы Заявитель не согласен с</w:t>
      </w:r>
      <w:r w:rsidR="00AA6882" w:rsidRPr="00BA12F2">
        <w:rPr>
          <w:sz w:val="24"/>
          <w:szCs w:val="24"/>
        </w:rPr>
        <w:t xml:space="preserve"> оценкой</w:t>
      </w:r>
      <w:r w:rsidR="008A4956" w:rsidRPr="00BA12F2">
        <w:rPr>
          <w:sz w:val="24"/>
          <w:szCs w:val="24"/>
        </w:rPr>
        <w:t xml:space="preserve"> заявки по показателю критерия «квалификация участника закупки»</w:t>
      </w:r>
      <w:r w:rsidR="00AA6882" w:rsidRPr="00BA12F2">
        <w:rPr>
          <w:sz w:val="24"/>
          <w:szCs w:val="24"/>
        </w:rPr>
        <w:t xml:space="preserve">, </w:t>
      </w:r>
      <w:r w:rsidR="008A4956" w:rsidRPr="00BA12F2">
        <w:rPr>
          <w:sz w:val="24"/>
          <w:szCs w:val="24"/>
        </w:rPr>
        <w:t xml:space="preserve">данной </w:t>
      </w:r>
      <w:r w:rsidR="00AA6882" w:rsidRPr="00BA12F2">
        <w:rPr>
          <w:sz w:val="24"/>
          <w:szCs w:val="24"/>
        </w:rPr>
        <w:t>ему и победителю закупки</w:t>
      </w:r>
      <w:r w:rsidR="008A4956" w:rsidRPr="00BA12F2">
        <w:rPr>
          <w:sz w:val="24"/>
          <w:szCs w:val="24"/>
        </w:rPr>
        <w:t xml:space="preserve"> членами конкурсной комиссии.</w:t>
      </w:r>
    </w:p>
    <w:p w14:paraId="346AA45C" w14:textId="7CB680C4" w:rsidR="00DA660D" w:rsidRPr="00BA12F2" w:rsidRDefault="00DA660D" w:rsidP="00811A1E">
      <w:pPr>
        <w:autoSpaceDE w:val="0"/>
        <w:autoSpaceDN w:val="0"/>
        <w:adjustRightInd w:val="0"/>
        <w:ind w:firstLine="708"/>
        <w:jc w:val="both"/>
        <w:rPr>
          <w:sz w:val="24"/>
          <w:szCs w:val="24"/>
        </w:rPr>
      </w:pPr>
      <w:r w:rsidRPr="00BA12F2">
        <w:rPr>
          <w:sz w:val="24"/>
          <w:szCs w:val="24"/>
        </w:rPr>
        <w:t xml:space="preserve">Между тем, в соответствии с </w:t>
      </w:r>
      <w:r w:rsidR="0070152C" w:rsidRPr="00BA12F2">
        <w:rPr>
          <w:sz w:val="24"/>
          <w:szCs w:val="24"/>
        </w:rPr>
        <w:t>ч</w:t>
      </w:r>
      <w:r w:rsidRPr="00BA12F2">
        <w:rPr>
          <w:sz w:val="24"/>
          <w:szCs w:val="24"/>
        </w:rPr>
        <w:t>. 12 ст. 99 Закона о контрактной системе,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пунктами 3 и 4 части 1 статьи 32 настоящего Федерального закона. Такие результаты могут быть обжалованы участниками закупок в судебном порядке.</w:t>
      </w:r>
    </w:p>
    <w:p w14:paraId="7A303FE0" w14:textId="0FBEDE49" w:rsidR="00DA660D" w:rsidRPr="00BA12F2" w:rsidRDefault="00DA660D" w:rsidP="00811A1E">
      <w:pPr>
        <w:autoSpaceDE w:val="0"/>
        <w:autoSpaceDN w:val="0"/>
        <w:adjustRightInd w:val="0"/>
        <w:ind w:firstLine="708"/>
        <w:jc w:val="both"/>
        <w:rPr>
          <w:sz w:val="24"/>
          <w:szCs w:val="24"/>
        </w:rPr>
      </w:pPr>
      <w:r w:rsidRPr="00BA12F2">
        <w:rPr>
          <w:sz w:val="24"/>
          <w:szCs w:val="24"/>
        </w:rPr>
        <w:t>При таких обстоятельствах, Комиссия Оренбургского УФАС России жалобу Заявителя оставляет без рассмотрения.</w:t>
      </w:r>
    </w:p>
    <w:p w14:paraId="17B6D828" w14:textId="77777777" w:rsidR="00811A1E" w:rsidRPr="00BA12F2" w:rsidRDefault="00811A1E" w:rsidP="00811A1E">
      <w:pPr>
        <w:widowControl w:val="0"/>
        <w:autoSpaceDE w:val="0"/>
        <w:autoSpaceDN w:val="0"/>
        <w:adjustRightInd w:val="0"/>
        <w:ind w:firstLine="708"/>
        <w:jc w:val="both"/>
        <w:rPr>
          <w:sz w:val="24"/>
          <w:szCs w:val="24"/>
        </w:rPr>
      </w:pPr>
      <w:r w:rsidRPr="00BA12F2">
        <w:rPr>
          <w:sz w:val="24"/>
          <w:szCs w:val="24"/>
        </w:rPr>
        <w:lastRenderedPageBreak/>
        <w:t>Комиссия Оренбургского УФАС России также считает необходимым отметить, что доводы Заявителя о возможном нарушении Заказчиком антимонопольного законодательства образуют самостоятельный предмет для рассмотрения, в соответствии с порядком, предусмотренным Федеральным законом «О защите конкуренции» от 26.07.2006 № 135-ФЗ, вследствие чего, выходят за пределы рассмотрения жалобы о нарушении законодательства о контрактной системе в предусмотренном Законом о контрактной системе порядке. В соответствии с п. 2 ч. 2 ст. 39 Закона о защите конкуренции Заявитель имеет право обратится в Оренбургское УФАС России с заявлением о нарушении антимонопольного законодательства.</w:t>
      </w:r>
    </w:p>
    <w:p w14:paraId="280F6824" w14:textId="77777777" w:rsidR="00DA660D" w:rsidRPr="00BA12F2" w:rsidRDefault="00DA660D" w:rsidP="004B042B">
      <w:pPr>
        <w:autoSpaceDE w:val="0"/>
        <w:autoSpaceDN w:val="0"/>
        <w:adjustRightInd w:val="0"/>
        <w:ind w:firstLine="851"/>
        <w:jc w:val="both"/>
        <w:rPr>
          <w:sz w:val="24"/>
          <w:szCs w:val="24"/>
        </w:rPr>
      </w:pPr>
      <w:r w:rsidRPr="00BA12F2">
        <w:rPr>
          <w:sz w:val="24"/>
          <w:szCs w:val="24"/>
        </w:rPr>
        <w:t>На основании вышеизложенного, руководствуясь ст. 99, ч. 8 ст. 106 Закона о контрактной системе, Комиссия Оренбургского УФАС России,</w:t>
      </w:r>
    </w:p>
    <w:p w14:paraId="721AF8FA" w14:textId="77777777" w:rsidR="00DA660D" w:rsidRPr="00BA12F2" w:rsidRDefault="00DA660D" w:rsidP="00DA660D">
      <w:pPr>
        <w:ind w:firstLine="720"/>
        <w:jc w:val="both"/>
        <w:rPr>
          <w:i/>
          <w:sz w:val="24"/>
          <w:szCs w:val="24"/>
        </w:rPr>
      </w:pPr>
    </w:p>
    <w:p w14:paraId="0FCE8F1A" w14:textId="77777777" w:rsidR="00DA660D" w:rsidRPr="00BA12F2" w:rsidRDefault="00DA660D" w:rsidP="00DA660D">
      <w:pPr>
        <w:jc w:val="center"/>
        <w:rPr>
          <w:sz w:val="24"/>
          <w:szCs w:val="24"/>
        </w:rPr>
      </w:pPr>
      <w:r w:rsidRPr="00BA12F2">
        <w:rPr>
          <w:sz w:val="24"/>
          <w:szCs w:val="24"/>
        </w:rPr>
        <w:t>РЕШИЛА:</w:t>
      </w:r>
    </w:p>
    <w:p w14:paraId="005AB07B" w14:textId="5E4CD99B" w:rsidR="00DA660D" w:rsidRPr="00BA12F2" w:rsidRDefault="004B042B" w:rsidP="004B042B">
      <w:pPr>
        <w:tabs>
          <w:tab w:val="left" w:pos="851"/>
        </w:tabs>
        <w:ind w:right="-1"/>
        <w:jc w:val="both"/>
        <w:rPr>
          <w:sz w:val="24"/>
          <w:szCs w:val="24"/>
        </w:rPr>
      </w:pPr>
      <w:r w:rsidRPr="00BA12F2">
        <w:rPr>
          <w:sz w:val="24"/>
          <w:szCs w:val="24"/>
        </w:rPr>
        <w:tab/>
      </w:r>
      <w:r w:rsidR="00DA660D" w:rsidRPr="00BA12F2">
        <w:rPr>
          <w:sz w:val="24"/>
          <w:szCs w:val="24"/>
        </w:rPr>
        <w:t>Жалобу</w:t>
      </w:r>
      <w:r w:rsidRPr="00BA12F2">
        <w:rPr>
          <w:sz w:val="24"/>
          <w:szCs w:val="24"/>
        </w:rPr>
        <w:t xml:space="preserve"> ИП </w:t>
      </w:r>
      <w:proofErr w:type="spellStart"/>
      <w:r w:rsidRPr="00BA12F2">
        <w:rPr>
          <w:sz w:val="24"/>
          <w:szCs w:val="24"/>
        </w:rPr>
        <w:t>Путенихиной</w:t>
      </w:r>
      <w:proofErr w:type="spellEnd"/>
      <w:r w:rsidRPr="00BA12F2">
        <w:rPr>
          <w:sz w:val="24"/>
          <w:szCs w:val="24"/>
        </w:rPr>
        <w:t xml:space="preserve"> Е.Ю. на действия </w:t>
      </w:r>
      <w:r w:rsidRPr="00BA12F2">
        <w:rPr>
          <w:bCs/>
          <w:sz w:val="24"/>
          <w:szCs w:val="24"/>
        </w:rPr>
        <w:t xml:space="preserve">МБУ «Городской молодежный центр» </w:t>
      </w:r>
      <w:r w:rsidRPr="00BA12F2">
        <w:rPr>
          <w:sz w:val="24"/>
          <w:szCs w:val="24"/>
        </w:rPr>
        <w:t xml:space="preserve"> при проведении открытого конкурса в электронной форме на выполнение капитального ремонта объекта капитального строительства по адресу: г. Гай, ул. Молодежная, д.61 (помещения 3,4 этажа, лестничный пролет с 1 по 4 этаж, входная группа в здание) (номер извещения № 0853500000323002644), </w:t>
      </w:r>
      <w:r w:rsidR="00DA660D" w:rsidRPr="00BA12F2">
        <w:rPr>
          <w:sz w:val="24"/>
          <w:szCs w:val="24"/>
        </w:rPr>
        <w:t>оставить без рассмотрения.</w:t>
      </w:r>
    </w:p>
    <w:p w14:paraId="323106EC" w14:textId="77777777" w:rsidR="00DA660D" w:rsidRPr="00BA12F2" w:rsidRDefault="00DA660D" w:rsidP="004B042B">
      <w:pPr>
        <w:widowControl w:val="0"/>
        <w:autoSpaceDE w:val="0"/>
        <w:autoSpaceDN w:val="0"/>
        <w:adjustRightInd w:val="0"/>
        <w:ind w:firstLine="851"/>
        <w:jc w:val="both"/>
        <w:rPr>
          <w:sz w:val="24"/>
          <w:szCs w:val="24"/>
        </w:rPr>
      </w:pPr>
      <w:r w:rsidRPr="00BA12F2">
        <w:rPr>
          <w:sz w:val="24"/>
          <w:szCs w:val="24"/>
        </w:rPr>
        <w:t>Решение может быть обжаловано в судебном порядке в течение 3-х месяцев со дня его принятия.</w:t>
      </w:r>
    </w:p>
    <w:p w14:paraId="1DE36AF7" w14:textId="77777777" w:rsidR="00DA660D" w:rsidRPr="00BA12F2" w:rsidRDefault="00DA660D" w:rsidP="00DA660D">
      <w:pPr>
        <w:widowControl w:val="0"/>
        <w:autoSpaceDE w:val="0"/>
        <w:autoSpaceDN w:val="0"/>
        <w:adjustRightInd w:val="0"/>
        <w:jc w:val="both"/>
        <w:rPr>
          <w:sz w:val="24"/>
          <w:szCs w:val="24"/>
        </w:rPr>
      </w:pPr>
    </w:p>
    <w:p w14:paraId="388B4A24" w14:textId="77777777" w:rsidR="00DA660D" w:rsidRPr="00BA12F2" w:rsidRDefault="00DA660D" w:rsidP="00DA660D">
      <w:pPr>
        <w:widowControl w:val="0"/>
        <w:autoSpaceDE w:val="0"/>
        <w:autoSpaceDN w:val="0"/>
        <w:adjustRightInd w:val="0"/>
        <w:jc w:val="both"/>
        <w:rPr>
          <w:sz w:val="24"/>
          <w:szCs w:val="24"/>
        </w:rPr>
      </w:pPr>
    </w:p>
    <w:p w14:paraId="52A81AB3" w14:textId="77777777" w:rsidR="00DA660D" w:rsidRPr="00BA12F2" w:rsidRDefault="00DA660D" w:rsidP="00DA660D">
      <w:pPr>
        <w:widowControl w:val="0"/>
        <w:autoSpaceDE w:val="0"/>
        <w:autoSpaceDN w:val="0"/>
        <w:adjustRightInd w:val="0"/>
        <w:jc w:val="both"/>
        <w:rPr>
          <w:sz w:val="24"/>
          <w:szCs w:val="24"/>
        </w:rPr>
      </w:pPr>
    </w:p>
    <w:p w14:paraId="161513C8" w14:textId="51C8AE62" w:rsidR="00DA660D" w:rsidRPr="00BA12F2" w:rsidRDefault="00DA660D" w:rsidP="00DA660D">
      <w:pPr>
        <w:widowControl w:val="0"/>
        <w:autoSpaceDE w:val="0"/>
        <w:autoSpaceDN w:val="0"/>
        <w:adjustRightInd w:val="0"/>
        <w:jc w:val="both"/>
        <w:rPr>
          <w:sz w:val="24"/>
          <w:szCs w:val="24"/>
        </w:rPr>
      </w:pPr>
      <w:r w:rsidRPr="00BA12F2">
        <w:rPr>
          <w:sz w:val="24"/>
          <w:szCs w:val="24"/>
        </w:rPr>
        <w:t xml:space="preserve">Председатель комиссии                                                                                          </w:t>
      </w:r>
    </w:p>
    <w:p w14:paraId="41A48F76" w14:textId="77777777" w:rsidR="00DA660D" w:rsidRPr="00BA12F2" w:rsidRDefault="00DA660D" w:rsidP="00DA660D">
      <w:pPr>
        <w:widowControl w:val="0"/>
        <w:autoSpaceDE w:val="0"/>
        <w:autoSpaceDN w:val="0"/>
        <w:adjustRightInd w:val="0"/>
        <w:jc w:val="both"/>
        <w:rPr>
          <w:sz w:val="24"/>
          <w:szCs w:val="24"/>
        </w:rPr>
      </w:pPr>
    </w:p>
    <w:p w14:paraId="14557CD6" w14:textId="1AD6D53F" w:rsidR="008626DA" w:rsidRPr="00BA12F2" w:rsidRDefault="00DA660D" w:rsidP="00F47BE4">
      <w:pPr>
        <w:widowControl w:val="0"/>
        <w:autoSpaceDE w:val="0"/>
        <w:autoSpaceDN w:val="0"/>
        <w:adjustRightInd w:val="0"/>
        <w:jc w:val="both"/>
        <w:rPr>
          <w:sz w:val="24"/>
          <w:szCs w:val="24"/>
        </w:rPr>
      </w:pPr>
      <w:r w:rsidRPr="00BA12F2">
        <w:rPr>
          <w:sz w:val="24"/>
          <w:szCs w:val="24"/>
        </w:rPr>
        <w:t xml:space="preserve">Члены комиссии                                                                                                     </w:t>
      </w:r>
      <w:bookmarkStart w:id="1" w:name="_GoBack"/>
      <w:bookmarkEnd w:id="1"/>
    </w:p>
    <w:sectPr w:rsidR="008626DA" w:rsidRPr="00BA12F2" w:rsidSect="0037740C">
      <w:headerReference w:type="default" r:id="rId12"/>
      <w:pgSz w:w="11906" w:h="16838"/>
      <w:pgMar w:top="851" w:right="737" w:bottom="851"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5D6131" w14:textId="77777777" w:rsidR="00CE30A8" w:rsidRDefault="00CE30A8" w:rsidP="0037740C">
      <w:r>
        <w:separator/>
      </w:r>
    </w:p>
  </w:endnote>
  <w:endnote w:type="continuationSeparator" w:id="0">
    <w:p w14:paraId="38C75F47" w14:textId="77777777" w:rsidR="00CE30A8" w:rsidRDefault="00CE30A8" w:rsidP="00377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802514" w14:textId="77777777" w:rsidR="00CE30A8" w:rsidRDefault="00CE30A8" w:rsidP="0037740C">
      <w:r>
        <w:separator/>
      </w:r>
    </w:p>
  </w:footnote>
  <w:footnote w:type="continuationSeparator" w:id="0">
    <w:p w14:paraId="125B03F0" w14:textId="77777777" w:rsidR="00CE30A8" w:rsidRDefault="00CE30A8" w:rsidP="00377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47682444"/>
      <w:docPartObj>
        <w:docPartGallery w:val="Page Numbers (Top of Page)"/>
        <w:docPartUnique/>
      </w:docPartObj>
    </w:sdtPr>
    <w:sdtEndPr/>
    <w:sdtContent>
      <w:p w14:paraId="13EDC1C7" w14:textId="7786BA16" w:rsidR="0037740C" w:rsidRDefault="0037740C">
        <w:pPr>
          <w:pStyle w:val="af"/>
          <w:jc w:val="center"/>
        </w:pPr>
        <w:r>
          <w:fldChar w:fldCharType="begin"/>
        </w:r>
        <w:r>
          <w:instrText>PAGE   \* MERGEFORMAT</w:instrText>
        </w:r>
        <w:r>
          <w:fldChar w:fldCharType="separate"/>
        </w:r>
        <w:r>
          <w:t>2</w:t>
        </w:r>
        <w:r>
          <w:fldChar w:fldCharType="end"/>
        </w:r>
      </w:p>
    </w:sdtContent>
  </w:sdt>
  <w:p w14:paraId="69E6DB66" w14:textId="77777777" w:rsidR="0037740C" w:rsidRDefault="0037740C">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2F420E"/>
    <w:multiLevelType w:val="hybridMultilevel"/>
    <w:tmpl w:val="FFF873CA"/>
    <w:lvl w:ilvl="0" w:tplc="E43A2940">
      <w:start w:val="1"/>
      <w:numFmt w:val="decimal"/>
      <w:lvlText w:val="%1."/>
      <w:lvlJc w:val="left"/>
      <w:pPr>
        <w:ind w:left="1695" w:hanging="975"/>
      </w:pPr>
      <w:rPr>
        <w:rFonts w:hint="default"/>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43834B7D"/>
    <w:multiLevelType w:val="hybridMultilevel"/>
    <w:tmpl w:val="7E5AD3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C190FEF"/>
    <w:multiLevelType w:val="hybridMultilevel"/>
    <w:tmpl w:val="4EA465C8"/>
    <w:lvl w:ilvl="0" w:tplc="3A7E7D8C">
      <w:start w:val="1"/>
      <w:numFmt w:val="decimal"/>
      <w:lvlText w:val="%1."/>
      <w:lvlJc w:val="left"/>
      <w:pPr>
        <w:ind w:left="1026" w:hanging="360"/>
      </w:pPr>
      <w:rPr>
        <w:b/>
      </w:rPr>
    </w:lvl>
    <w:lvl w:ilvl="1" w:tplc="04190019">
      <w:start w:val="1"/>
      <w:numFmt w:val="lowerLetter"/>
      <w:lvlText w:val="%2."/>
      <w:lvlJc w:val="left"/>
      <w:pPr>
        <w:ind w:left="1746" w:hanging="360"/>
      </w:pPr>
    </w:lvl>
    <w:lvl w:ilvl="2" w:tplc="0419001B">
      <w:start w:val="1"/>
      <w:numFmt w:val="lowerRoman"/>
      <w:lvlText w:val="%3."/>
      <w:lvlJc w:val="right"/>
      <w:pPr>
        <w:ind w:left="2466" w:hanging="180"/>
      </w:pPr>
    </w:lvl>
    <w:lvl w:ilvl="3" w:tplc="0419000F">
      <w:start w:val="1"/>
      <w:numFmt w:val="decimal"/>
      <w:lvlText w:val="%4."/>
      <w:lvlJc w:val="left"/>
      <w:pPr>
        <w:ind w:left="3186" w:hanging="360"/>
      </w:pPr>
    </w:lvl>
    <w:lvl w:ilvl="4" w:tplc="04190019">
      <w:start w:val="1"/>
      <w:numFmt w:val="lowerLetter"/>
      <w:lvlText w:val="%5."/>
      <w:lvlJc w:val="left"/>
      <w:pPr>
        <w:ind w:left="3906" w:hanging="360"/>
      </w:pPr>
    </w:lvl>
    <w:lvl w:ilvl="5" w:tplc="0419001B">
      <w:start w:val="1"/>
      <w:numFmt w:val="lowerRoman"/>
      <w:lvlText w:val="%6."/>
      <w:lvlJc w:val="right"/>
      <w:pPr>
        <w:ind w:left="4626" w:hanging="180"/>
      </w:pPr>
    </w:lvl>
    <w:lvl w:ilvl="6" w:tplc="0419000F">
      <w:start w:val="1"/>
      <w:numFmt w:val="decimal"/>
      <w:lvlText w:val="%7."/>
      <w:lvlJc w:val="left"/>
      <w:pPr>
        <w:ind w:left="5346" w:hanging="360"/>
      </w:pPr>
    </w:lvl>
    <w:lvl w:ilvl="7" w:tplc="04190019">
      <w:start w:val="1"/>
      <w:numFmt w:val="lowerLetter"/>
      <w:lvlText w:val="%8."/>
      <w:lvlJc w:val="left"/>
      <w:pPr>
        <w:ind w:left="6066" w:hanging="360"/>
      </w:pPr>
    </w:lvl>
    <w:lvl w:ilvl="8" w:tplc="0419001B">
      <w:start w:val="1"/>
      <w:numFmt w:val="lowerRoman"/>
      <w:lvlText w:val="%9."/>
      <w:lvlJc w:val="right"/>
      <w:pPr>
        <w:ind w:left="6786"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6DE"/>
    <w:rsid w:val="00006CF3"/>
    <w:rsid w:val="00012FAB"/>
    <w:rsid w:val="0001493E"/>
    <w:rsid w:val="00016C48"/>
    <w:rsid w:val="00017098"/>
    <w:rsid w:val="00024644"/>
    <w:rsid w:val="000271CE"/>
    <w:rsid w:val="0003325B"/>
    <w:rsid w:val="0003421D"/>
    <w:rsid w:val="0003500F"/>
    <w:rsid w:val="00041023"/>
    <w:rsid w:val="000422A1"/>
    <w:rsid w:val="00042755"/>
    <w:rsid w:val="0004582E"/>
    <w:rsid w:val="00057CE5"/>
    <w:rsid w:val="0006006C"/>
    <w:rsid w:val="00060C37"/>
    <w:rsid w:val="0006328C"/>
    <w:rsid w:val="00067A42"/>
    <w:rsid w:val="000707AD"/>
    <w:rsid w:val="0007219E"/>
    <w:rsid w:val="0007226A"/>
    <w:rsid w:val="0007233C"/>
    <w:rsid w:val="00077DC9"/>
    <w:rsid w:val="00080B6C"/>
    <w:rsid w:val="00081C7D"/>
    <w:rsid w:val="000826F9"/>
    <w:rsid w:val="000866DC"/>
    <w:rsid w:val="000A0D58"/>
    <w:rsid w:val="000A158F"/>
    <w:rsid w:val="000A2CCD"/>
    <w:rsid w:val="000B0DAD"/>
    <w:rsid w:val="000B1FEF"/>
    <w:rsid w:val="000B4C7F"/>
    <w:rsid w:val="000C1DD5"/>
    <w:rsid w:val="000C2687"/>
    <w:rsid w:val="000C49A7"/>
    <w:rsid w:val="000C4E14"/>
    <w:rsid w:val="000D1DBE"/>
    <w:rsid w:val="000D297C"/>
    <w:rsid w:val="000D3413"/>
    <w:rsid w:val="000D5649"/>
    <w:rsid w:val="000D6002"/>
    <w:rsid w:val="000E0BDF"/>
    <w:rsid w:val="000E2689"/>
    <w:rsid w:val="000E38A2"/>
    <w:rsid w:val="000E423F"/>
    <w:rsid w:val="000E5B73"/>
    <w:rsid w:val="000E5D67"/>
    <w:rsid w:val="000E76D2"/>
    <w:rsid w:val="000F27E8"/>
    <w:rsid w:val="000F2DE9"/>
    <w:rsid w:val="000F788C"/>
    <w:rsid w:val="00102E05"/>
    <w:rsid w:val="00102FB1"/>
    <w:rsid w:val="001046BF"/>
    <w:rsid w:val="00104BDC"/>
    <w:rsid w:val="00105362"/>
    <w:rsid w:val="00105542"/>
    <w:rsid w:val="00105E1A"/>
    <w:rsid w:val="0011068E"/>
    <w:rsid w:val="00111F76"/>
    <w:rsid w:val="0012196E"/>
    <w:rsid w:val="00133576"/>
    <w:rsid w:val="001341E9"/>
    <w:rsid w:val="001379E7"/>
    <w:rsid w:val="0014057E"/>
    <w:rsid w:val="001504D3"/>
    <w:rsid w:val="00154064"/>
    <w:rsid w:val="00161CD3"/>
    <w:rsid w:val="001631B3"/>
    <w:rsid w:val="001646FB"/>
    <w:rsid w:val="001647F0"/>
    <w:rsid w:val="00170A65"/>
    <w:rsid w:val="00174A60"/>
    <w:rsid w:val="00177A06"/>
    <w:rsid w:val="00177CF3"/>
    <w:rsid w:val="00183644"/>
    <w:rsid w:val="00183E9B"/>
    <w:rsid w:val="0018737C"/>
    <w:rsid w:val="00192917"/>
    <w:rsid w:val="00194FBF"/>
    <w:rsid w:val="001A1168"/>
    <w:rsid w:val="001A266D"/>
    <w:rsid w:val="001A4657"/>
    <w:rsid w:val="001A546F"/>
    <w:rsid w:val="001A7AAA"/>
    <w:rsid w:val="001B1502"/>
    <w:rsid w:val="001B51DE"/>
    <w:rsid w:val="001B524B"/>
    <w:rsid w:val="001B6BF8"/>
    <w:rsid w:val="001C0B66"/>
    <w:rsid w:val="001C450D"/>
    <w:rsid w:val="001C5E48"/>
    <w:rsid w:val="001D69FE"/>
    <w:rsid w:val="001E4951"/>
    <w:rsid w:val="001E550A"/>
    <w:rsid w:val="001F0460"/>
    <w:rsid w:val="001F0636"/>
    <w:rsid w:val="00211940"/>
    <w:rsid w:val="00216BBB"/>
    <w:rsid w:val="002179BB"/>
    <w:rsid w:val="00221830"/>
    <w:rsid w:val="00225ADA"/>
    <w:rsid w:val="00230461"/>
    <w:rsid w:val="00230D32"/>
    <w:rsid w:val="002321E6"/>
    <w:rsid w:val="002561E1"/>
    <w:rsid w:val="0026203C"/>
    <w:rsid w:val="00263468"/>
    <w:rsid w:val="00263584"/>
    <w:rsid w:val="00263E82"/>
    <w:rsid w:val="00266746"/>
    <w:rsid w:val="00267ACC"/>
    <w:rsid w:val="00267C77"/>
    <w:rsid w:val="002730D9"/>
    <w:rsid w:val="00274E66"/>
    <w:rsid w:val="00275121"/>
    <w:rsid w:val="002761E8"/>
    <w:rsid w:val="0028352A"/>
    <w:rsid w:val="0028691D"/>
    <w:rsid w:val="002913FB"/>
    <w:rsid w:val="00291BF7"/>
    <w:rsid w:val="00293922"/>
    <w:rsid w:val="00295C28"/>
    <w:rsid w:val="0029760E"/>
    <w:rsid w:val="002A4822"/>
    <w:rsid w:val="002A5B60"/>
    <w:rsid w:val="002B2CA5"/>
    <w:rsid w:val="002B39A9"/>
    <w:rsid w:val="002B56FA"/>
    <w:rsid w:val="002C7D59"/>
    <w:rsid w:val="002D4026"/>
    <w:rsid w:val="002D58DC"/>
    <w:rsid w:val="002E4367"/>
    <w:rsid w:val="002E5DFD"/>
    <w:rsid w:val="003015D6"/>
    <w:rsid w:val="00302F87"/>
    <w:rsid w:val="00303862"/>
    <w:rsid w:val="003050BD"/>
    <w:rsid w:val="003078B6"/>
    <w:rsid w:val="0031405E"/>
    <w:rsid w:val="00315071"/>
    <w:rsid w:val="00315FF4"/>
    <w:rsid w:val="00323570"/>
    <w:rsid w:val="00324037"/>
    <w:rsid w:val="00324E62"/>
    <w:rsid w:val="0033035C"/>
    <w:rsid w:val="003329A5"/>
    <w:rsid w:val="00332B20"/>
    <w:rsid w:val="003351AF"/>
    <w:rsid w:val="003361D1"/>
    <w:rsid w:val="00337402"/>
    <w:rsid w:val="003407EA"/>
    <w:rsid w:val="0034360C"/>
    <w:rsid w:val="00345DEA"/>
    <w:rsid w:val="003520DF"/>
    <w:rsid w:val="00355329"/>
    <w:rsid w:val="003556B1"/>
    <w:rsid w:val="003639DF"/>
    <w:rsid w:val="0036456E"/>
    <w:rsid w:val="00365315"/>
    <w:rsid w:val="003658BD"/>
    <w:rsid w:val="003662FB"/>
    <w:rsid w:val="00370A4E"/>
    <w:rsid w:val="00374BAF"/>
    <w:rsid w:val="0037740C"/>
    <w:rsid w:val="00377483"/>
    <w:rsid w:val="00380976"/>
    <w:rsid w:val="003917D7"/>
    <w:rsid w:val="00397494"/>
    <w:rsid w:val="003A056D"/>
    <w:rsid w:val="003A3B4F"/>
    <w:rsid w:val="003A5298"/>
    <w:rsid w:val="003A779F"/>
    <w:rsid w:val="003C3C8D"/>
    <w:rsid w:val="003C57FC"/>
    <w:rsid w:val="003C62B1"/>
    <w:rsid w:val="003C78C8"/>
    <w:rsid w:val="003D4313"/>
    <w:rsid w:val="003D7837"/>
    <w:rsid w:val="003E1D6D"/>
    <w:rsid w:val="003E2F7C"/>
    <w:rsid w:val="003E33D5"/>
    <w:rsid w:val="003E4513"/>
    <w:rsid w:val="003F2A1E"/>
    <w:rsid w:val="003F5036"/>
    <w:rsid w:val="003F6141"/>
    <w:rsid w:val="0040333D"/>
    <w:rsid w:val="0041398D"/>
    <w:rsid w:val="004170F5"/>
    <w:rsid w:val="00421E1F"/>
    <w:rsid w:val="004248C6"/>
    <w:rsid w:val="004273D0"/>
    <w:rsid w:val="0043427E"/>
    <w:rsid w:val="00434798"/>
    <w:rsid w:val="00434ECC"/>
    <w:rsid w:val="004365BE"/>
    <w:rsid w:val="00440413"/>
    <w:rsid w:val="004414C9"/>
    <w:rsid w:val="004545E9"/>
    <w:rsid w:val="00454AF2"/>
    <w:rsid w:val="00456F49"/>
    <w:rsid w:val="0046210A"/>
    <w:rsid w:val="004625F4"/>
    <w:rsid w:val="00462F6A"/>
    <w:rsid w:val="004636AD"/>
    <w:rsid w:val="00463DD1"/>
    <w:rsid w:val="00463E04"/>
    <w:rsid w:val="004656DE"/>
    <w:rsid w:val="00472747"/>
    <w:rsid w:val="00473627"/>
    <w:rsid w:val="00477394"/>
    <w:rsid w:val="00480DB8"/>
    <w:rsid w:val="00482A29"/>
    <w:rsid w:val="00482E5A"/>
    <w:rsid w:val="004862C0"/>
    <w:rsid w:val="00487C21"/>
    <w:rsid w:val="00491030"/>
    <w:rsid w:val="00491D7F"/>
    <w:rsid w:val="00493015"/>
    <w:rsid w:val="004A03E4"/>
    <w:rsid w:val="004A1EEA"/>
    <w:rsid w:val="004A6E9B"/>
    <w:rsid w:val="004B042B"/>
    <w:rsid w:val="004B1F19"/>
    <w:rsid w:val="004B588D"/>
    <w:rsid w:val="004B6634"/>
    <w:rsid w:val="004C1B84"/>
    <w:rsid w:val="004C1F4A"/>
    <w:rsid w:val="004C4886"/>
    <w:rsid w:val="004C49FD"/>
    <w:rsid w:val="004D3AA4"/>
    <w:rsid w:val="004E238D"/>
    <w:rsid w:val="004F0537"/>
    <w:rsid w:val="004F344A"/>
    <w:rsid w:val="004F3693"/>
    <w:rsid w:val="00505D78"/>
    <w:rsid w:val="005073F1"/>
    <w:rsid w:val="00507E0D"/>
    <w:rsid w:val="0051161C"/>
    <w:rsid w:val="0051179B"/>
    <w:rsid w:val="00513FDB"/>
    <w:rsid w:val="00515372"/>
    <w:rsid w:val="005157D0"/>
    <w:rsid w:val="005178FB"/>
    <w:rsid w:val="005226C8"/>
    <w:rsid w:val="00522DF2"/>
    <w:rsid w:val="0052307C"/>
    <w:rsid w:val="005270E3"/>
    <w:rsid w:val="00532BFD"/>
    <w:rsid w:val="005332D0"/>
    <w:rsid w:val="00534D38"/>
    <w:rsid w:val="005354CE"/>
    <w:rsid w:val="005362DA"/>
    <w:rsid w:val="00537E12"/>
    <w:rsid w:val="005400A5"/>
    <w:rsid w:val="00541258"/>
    <w:rsid w:val="00550D2E"/>
    <w:rsid w:val="00551F4E"/>
    <w:rsid w:val="00552260"/>
    <w:rsid w:val="00553D3E"/>
    <w:rsid w:val="00554477"/>
    <w:rsid w:val="00560577"/>
    <w:rsid w:val="00561AED"/>
    <w:rsid w:val="0056258D"/>
    <w:rsid w:val="00564474"/>
    <w:rsid w:val="0056608A"/>
    <w:rsid w:val="0057223A"/>
    <w:rsid w:val="0058328C"/>
    <w:rsid w:val="00583F1D"/>
    <w:rsid w:val="005848C6"/>
    <w:rsid w:val="00584E9B"/>
    <w:rsid w:val="00590FB1"/>
    <w:rsid w:val="0059205B"/>
    <w:rsid w:val="00593E36"/>
    <w:rsid w:val="00594498"/>
    <w:rsid w:val="00594DC1"/>
    <w:rsid w:val="00596854"/>
    <w:rsid w:val="005A1F89"/>
    <w:rsid w:val="005A3501"/>
    <w:rsid w:val="005A7332"/>
    <w:rsid w:val="005B43AA"/>
    <w:rsid w:val="005C1D4E"/>
    <w:rsid w:val="005C22C0"/>
    <w:rsid w:val="005C4494"/>
    <w:rsid w:val="005C597E"/>
    <w:rsid w:val="005C5B91"/>
    <w:rsid w:val="005D2D4D"/>
    <w:rsid w:val="005D502E"/>
    <w:rsid w:val="005E2F11"/>
    <w:rsid w:val="005E4384"/>
    <w:rsid w:val="005E55AC"/>
    <w:rsid w:val="005E6C22"/>
    <w:rsid w:val="005F048F"/>
    <w:rsid w:val="005F177C"/>
    <w:rsid w:val="005F39C0"/>
    <w:rsid w:val="005F5490"/>
    <w:rsid w:val="005F7069"/>
    <w:rsid w:val="00603DC1"/>
    <w:rsid w:val="006054EB"/>
    <w:rsid w:val="0060611C"/>
    <w:rsid w:val="00610583"/>
    <w:rsid w:val="00611FBE"/>
    <w:rsid w:val="00613B7D"/>
    <w:rsid w:val="00613E81"/>
    <w:rsid w:val="00616E5C"/>
    <w:rsid w:val="006171FE"/>
    <w:rsid w:val="00621BA2"/>
    <w:rsid w:val="006224D6"/>
    <w:rsid w:val="00624167"/>
    <w:rsid w:val="00625348"/>
    <w:rsid w:val="00625966"/>
    <w:rsid w:val="00633577"/>
    <w:rsid w:val="00633DCB"/>
    <w:rsid w:val="00636044"/>
    <w:rsid w:val="00640877"/>
    <w:rsid w:val="006427CF"/>
    <w:rsid w:val="00646DDD"/>
    <w:rsid w:val="00651FF2"/>
    <w:rsid w:val="00662D8B"/>
    <w:rsid w:val="00663C76"/>
    <w:rsid w:val="00665854"/>
    <w:rsid w:val="00672745"/>
    <w:rsid w:val="0068056D"/>
    <w:rsid w:val="006827BC"/>
    <w:rsid w:val="00683642"/>
    <w:rsid w:val="0068677E"/>
    <w:rsid w:val="00692C18"/>
    <w:rsid w:val="0069736A"/>
    <w:rsid w:val="00697B82"/>
    <w:rsid w:val="006A186F"/>
    <w:rsid w:val="006A598C"/>
    <w:rsid w:val="006A6C53"/>
    <w:rsid w:val="006B5472"/>
    <w:rsid w:val="006B7FF6"/>
    <w:rsid w:val="006C1CB8"/>
    <w:rsid w:val="006C2795"/>
    <w:rsid w:val="006C2B96"/>
    <w:rsid w:val="006C3AE4"/>
    <w:rsid w:val="006C7225"/>
    <w:rsid w:val="006C7FD3"/>
    <w:rsid w:val="006D127D"/>
    <w:rsid w:val="006D2A48"/>
    <w:rsid w:val="006D4767"/>
    <w:rsid w:val="006D7502"/>
    <w:rsid w:val="006D79A3"/>
    <w:rsid w:val="006E0E01"/>
    <w:rsid w:val="006E302B"/>
    <w:rsid w:val="006E40D1"/>
    <w:rsid w:val="006E4DD6"/>
    <w:rsid w:val="006E5A24"/>
    <w:rsid w:val="006E708F"/>
    <w:rsid w:val="006F53EF"/>
    <w:rsid w:val="006F75A3"/>
    <w:rsid w:val="006F7D26"/>
    <w:rsid w:val="00700F72"/>
    <w:rsid w:val="0070152C"/>
    <w:rsid w:val="0071099A"/>
    <w:rsid w:val="00711BF4"/>
    <w:rsid w:val="00715D9A"/>
    <w:rsid w:val="0071717D"/>
    <w:rsid w:val="007223FE"/>
    <w:rsid w:val="007229F3"/>
    <w:rsid w:val="007236D0"/>
    <w:rsid w:val="00725113"/>
    <w:rsid w:val="00725320"/>
    <w:rsid w:val="00725CD3"/>
    <w:rsid w:val="00725F2E"/>
    <w:rsid w:val="0072629D"/>
    <w:rsid w:val="00732716"/>
    <w:rsid w:val="00735659"/>
    <w:rsid w:val="007376A1"/>
    <w:rsid w:val="00743985"/>
    <w:rsid w:val="00745777"/>
    <w:rsid w:val="007552C3"/>
    <w:rsid w:val="00757886"/>
    <w:rsid w:val="007653A0"/>
    <w:rsid w:val="00771372"/>
    <w:rsid w:val="00771491"/>
    <w:rsid w:val="00773B0F"/>
    <w:rsid w:val="007758FC"/>
    <w:rsid w:val="00776B31"/>
    <w:rsid w:val="00782D88"/>
    <w:rsid w:val="00782F04"/>
    <w:rsid w:val="00787EF2"/>
    <w:rsid w:val="00795BB3"/>
    <w:rsid w:val="00796DAE"/>
    <w:rsid w:val="00797499"/>
    <w:rsid w:val="007A40AB"/>
    <w:rsid w:val="007A6CEF"/>
    <w:rsid w:val="007A7BA7"/>
    <w:rsid w:val="007B1578"/>
    <w:rsid w:val="007C148F"/>
    <w:rsid w:val="007C348F"/>
    <w:rsid w:val="007D46E9"/>
    <w:rsid w:val="007D6180"/>
    <w:rsid w:val="007E28BE"/>
    <w:rsid w:val="007E7F48"/>
    <w:rsid w:val="007F29D4"/>
    <w:rsid w:val="007F4475"/>
    <w:rsid w:val="008009B0"/>
    <w:rsid w:val="0080172D"/>
    <w:rsid w:val="00806DF2"/>
    <w:rsid w:val="00811A1E"/>
    <w:rsid w:val="0081303E"/>
    <w:rsid w:val="00813DCC"/>
    <w:rsid w:val="00815DE9"/>
    <w:rsid w:val="008168A5"/>
    <w:rsid w:val="008171F2"/>
    <w:rsid w:val="008201B2"/>
    <w:rsid w:val="00820ABF"/>
    <w:rsid w:val="00823A0B"/>
    <w:rsid w:val="00823D46"/>
    <w:rsid w:val="008302C5"/>
    <w:rsid w:val="00834739"/>
    <w:rsid w:val="0084270F"/>
    <w:rsid w:val="00846D91"/>
    <w:rsid w:val="00847899"/>
    <w:rsid w:val="00850A10"/>
    <w:rsid w:val="00850AF4"/>
    <w:rsid w:val="00851A10"/>
    <w:rsid w:val="008557DE"/>
    <w:rsid w:val="00860A02"/>
    <w:rsid w:val="00860FC9"/>
    <w:rsid w:val="008626DA"/>
    <w:rsid w:val="00863B2E"/>
    <w:rsid w:val="0087245B"/>
    <w:rsid w:val="0087263F"/>
    <w:rsid w:val="00872C64"/>
    <w:rsid w:val="008757EA"/>
    <w:rsid w:val="00880178"/>
    <w:rsid w:val="008836FF"/>
    <w:rsid w:val="00884414"/>
    <w:rsid w:val="00884A52"/>
    <w:rsid w:val="00885CE6"/>
    <w:rsid w:val="0089052F"/>
    <w:rsid w:val="008926FB"/>
    <w:rsid w:val="00892707"/>
    <w:rsid w:val="008951ED"/>
    <w:rsid w:val="008A4956"/>
    <w:rsid w:val="008A74A6"/>
    <w:rsid w:val="008B1A11"/>
    <w:rsid w:val="008B4858"/>
    <w:rsid w:val="008B7162"/>
    <w:rsid w:val="008C3F1B"/>
    <w:rsid w:val="008D06A2"/>
    <w:rsid w:val="008D2673"/>
    <w:rsid w:val="008E006A"/>
    <w:rsid w:val="008E7668"/>
    <w:rsid w:val="008F30FD"/>
    <w:rsid w:val="008F35C5"/>
    <w:rsid w:val="008F4525"/>
    <w:rsid w:val="0090368F"/>
    <w:rsid w:val="00907A0E"/>
    <w:rsid w:val="0091458D"/>
    <w:rsid w:val="00915FA9"/>
    <w:rsid w:val="00917582"/>
    <w:rsid w:val="009240A6"/>
    <w:rsid w:val="00931461"/>
    <w:rsid w:val="00932EB8"/>
    <w:rsid w:val="009337A4"/>
    <w:rsid w:val="00936331"/>
    <w:rsid w:val="0093755A"/>
    <w:rsid w:val="00941357"/>
    <w:rsid w:val="00943326"/>
    <w:rsid w:val="009444FC"/>
    <w:rsid w:val="009456E5"/>
    <w:rsid w:val="00947025"/>
    <w:rsid w:val="0095158D"/>
    <w:rsid w:val="00953B1B"/>
    <w:rsid w:val="00960888"/>
    <w:rsid w:val="00962296"/>
    <w:rsid w:val="00963066"/>
    <w:rsid w:val="009666BA"/>
    <w:rsid w:val="0097423E"/>
    <w:rsid w:val="009760FA"/>
    <w:rsid w:val="009761AE"/>
    <w:rsid w:val="009803BC"/>
    <w:rsid w:val="009805CB"/>
    <w:rsid w:val="00980DEC"/>
    <w:rsid w:val="00985BC1"/>
    <w:rsid w:val="00991794"/>
    <w:rsid w:val="00992B7F"/>
    <w:rsid w:val="009933FF"/>
    <w:rsid w:val="00997F08"/>
    <w:rsid w:val="009A703B"/>
    <w:rsid w:val="009C0C6B"/>
    <w:rsid w:val="009C4977"/>
    <w:rsid w:val="009D7518"/>
    <w:rsid w:val="009D7683"/>
    <w:rsid w:val="009E0FD1"/>
    <w:rsid w:val="009F0B86"/>
    <w:rsid w:val="009F15A8"/>
    <w:rsid w:val="009F1D44"/>
    <w:rsid w:val="009F48C8"/>
    <w:rsid w:val="009F652D"/>
    <w:rsid w:val="009F6FF6"/>
    <w:rsid w:val="00A00699"/>
    <w:rsid w:val="00A016E9"/>
    <w:rsid w:val="00A0215F"/>
    <w:rsid w:val="00A022BB"/>
    <w:rsid w:val="00A04698"/>
    <w:rsid w:val="00A04DE2"/>
    <w:rsid w:val="00A12A8F"/>
    <w:rsid w:val="00A149D8"/>
    <w:rsid w:val="00A15F32"/>
    <w:rsid w:val="00A161CE"/>
    <w:rsid w:val="00A2040F"/>
    <w:rsid w:val="00A22445"/>
    <w:rsid w:val="00A23837"/>
    <w:rsid w:val="00A255E4"/>
    <w:rsid w:val="00A3100C"/>
    <w:rsid w:val="00A318CB"/>
    <w:rsid w:val="00A32201"/>
    <w:rsid w:val="00A40420"/>
    <w:rsid w:val="00A40FFE"/>
    <w:rsid w:val="00A4344F"/>
    <w:rsid w:val="00A46272"/>
    <w:rsid w:val="00A502A0"/>
    <w:rsid w:val="00A53DF6"/>
    <w:rsid w:val="00A561A8"/>
    <w:rsid w:val="00A57903"/>
    <w:rsid w:val="00A6109A"/>
    <w:rsid w:val="00A65B21"/>
    <w:rsid w:val="00A703A1"/>
    <w:rsid w:val="00A76990"/>
    <w:rsid w:val="00A81CEE"/>
    <w:rsid w:val="00A86BD9"/>
    <w:rsid w:val="00A86C2F"/>
    <w:rsid w:val="00A91129"/>
    <w:rsid w:val="00A97605"/>
    <w:rsid w:val="00A97EFE"/>
    <w:rsid w:val="00AA2022"/>
    <w:rsid w:val="00AA30F1"/>
    <w:rsid w:val="00AA6882"/>
    <w:rsid w:val="00AB0E17"/>
    <w:rsid w:val="00AB2AAC"/>
    <w:rsid w:val="00AB3F74"/>
    <w:rsid w:val="00AB40F9"/>
    <w:rsid w:val="00AB46E8"/>
    <w:rsid w:val="00AB519B"/>
    <w:rsid w:val="00AC3DD6"/>
    <w:rsid w:val="00AC527F"/>
    <w:rsid w:val="00AC7546"/>
    <w:rsid w:val="00AE640F"/>
    <w:rsid w:val="00AF2845"/>
    <w:rsid w:val="00AF5EC0"/>
    <w:rsid w:val="00B03B38"/>
    <w:rsid w:val="00B20A1B"/>
    <w:rsid w:val="00B218C7"/>
    <w:rsid w:val="00B22BB2"/>
    <w:rsid w:val="00B3422E"/>
    <w:rsid w:val="00B3521C"/>
    <w:rsid w:val="00B40610"/>
    <w:rsid w:val="00B40E03"/>
    <w:rsid w:val="00B43811"/>
    <w:rsid w:val="00B439D5"/>
    <w:rsid w:val="00B44549"/>
    <w:rsid w:val="00B46CEB"/>
    <w:rsid w:val="00B60169"/>
    <w:rsid w:val="00B67335"/>
    <w:rsid w:val="00B70202"/>
    <w:rsid w:val="00B731D5"/>
    <w:rsid w:val="00B7749F"/>
    <w:rsid w:val="00B77833"/>
    <w:rsid w:val="00B81536"/>
    <w:rsid w:val="00B816A2"/>
    <w:rsid w:val="00B83630"/>
    <w:rsid w:val="00B838F8"/>
    <w:rsid w:val="00B83CE1"/>
    <w:rsid w:val="00B8530F"/>
    <w:rsid w:val="00B93BBC"/>
    <w:rsid w:val="00B9492B"/>
    <w:rsid w:val="00BA12F2"/>
    <w:rsid w:val="00BA1311"/>
    <w:rsid w:val="00BA145B"/>
    <w:rsid w:val="00BA597C"/>
    <w:rsid w:val="00BA5D7F"/>
    <w:rsid w:val="00BA635D"/>
    <w:rsid w:val="00BB208D"/>
    <w:rsid w:val="00BC06DE"/>
    <w:rsid w:val="00BC50B6"/>
    <w:rsid w:val="00BC7204"/>
    <w:rsid w:val="00BD04D2"/>
    <w:rsid w:val="00BD0571"/>
    <w:rsid w:val="00BD0934"/>
    <w:rsid w:val="00BD32B5"/>
    <w:rsid w:val="00BE2686"/>
    <w:rsid w:val="00BE374C"/>
    <w:rsid w:val="00BE3FCD"/>
    <w:rsid w:val="00BE75C3"/>
    <w:rsid w:val="00BF09F3"/>
    <w:rsid w:val="00BF1E4A"/>
    <w:rsid w:val="00BF5B01"/>
    <w:rsid w:val="00BF6CDB"/>
    <w:rsid w:val="00C043D3"/>
    <w:rsid w:val="00C052BB"/>
    <w:rsid w:val="00C13130"/>
    <w:rsid w:val="00C16CCA"/>
    <w:rsid w:val="00C17CEC"/>
    <w:rsid w:val="00C24894"/>
    <w:rsid w:val="00C330D0"/>
    <w:rsid w:val="00C357CE"/>
    <w:rsid w:val="00C366A3"/>
    <w:rsid w:val="00C40818"/>
    <w:rsid w:val="00C56D64"/>
    <w:rsid w:val="00C63389"/>
    <w:rsid w:val="00C633CD"/>
    <w:rsid w:val="00C63F9F"/>
    <w:rsid w:val="00C70D77"/>
    <w:rsid w:val="00C74EA6"/>
    <w:rsid w:val="00C766B9"/>
    <w:rsid w:val="00C77416"/>
    <w:rsid w:val="00C84DB3"/>
    <w:rsid w:val="00C85BA9"/>
    <w:rsid w:val="00C9355E"/>
    <w:rsid w:val="00C9497C"/>
    <w:rsid w:val="00C96C2B"/>
    <w:rsid w:val="00CA073C"/>
    <w:rsid w:val="00CA609B"/>
    <w:rsid w:val="00CA6811"/>
    <w:rsid w:val="00CB0DCA"/>
    <w:rsid w:val="00CB6551"/>
    <w:rsid w:val="00CD24FC"/>
    <w:rsid w:val="00CD69E5"/>
    <w:rsid w:val="00CE30A8"/>
    <w:rsid w:val="00CE50AA"/>
    <w:rsid w:val="00CF098A"/>
    <w:rsid w:val="00CF1471"/>
    <w:rsid w:val="00CF23D5"/>
    <w:rsid w:val="00CF2DB2"/>
    <w:rsid w:val="00CF4B51"/>
    <w:rsid w:val="00D03242"/>
    <w:rsid w:val="00D10621"/>
    <w:rsid w:val="00D16150"/>
    <w:rsid w:val="00D21830"/>
    <w:rsid w:val="00D22AD4"/>
    <w:rsid w:val="00D318B5"/>
    <w:rsid w:val="00D3389C"/>
    <w:rsid w:val="00D34103"/>
    <w:rsid w:val="00D3566C"/>
    <w:rsid w:val="00D36818"/>
    <w:rsid w:val="00D40EB3"/>
    <w:rsid w:val="00D46B59"/>
    <w:rsid w:val="00D507E0"/>
    <w:rsid w:val="00D5142B"/>
    <w:rsid w:val="00D56180"/>
    <w:rsid w:val="00D60EEE"/>
    <w:rsid w:val="00D62A57"/>
    <w:rsid w:val="00D665D3"/>
    <w:rsid w:val="00D72A42"/>
    <w:rsid w:val="00D73019"/>
    <w:rsid w:val="00D74794"/>
    <w:rsid w:val="00D75840"/>
    <w:rsid w:val="00D776A1"/>
    <w:rsid w:val="00D835CA"/>
    <w:rsid w:val="00D86CC5"/>
    <w:rsid w:val="00D9361B"/>
    <w:rsid w:val="00D9510F"/>
    <w:rsid w:val="00D96694"/>
    <w:rsid w:val="00DA03F7"/>
    <w:rsid w:val="00DA221F"/>
    <w:rsid w:val="00DA25D6"/>
    <w:rsid w:val="00DA4525"/>
    <w:rsid w:val="00DA5E98"/>
    <w:rsid w:val="00DA660D"/>
    <w:rsid w:val="00DB2BF5"/>
    <w:rsid w:val="00DB4998"/>
    <w:rsid w:val="00DC05BE"/>
    <w:rsid w:val="00DC22A4"/>
    <w:rsid w:val="00DC74CA"/>
    <w:rsid w:val="00DD0D08"/>
    <w:rsid w:val="00DD171E"/>
    <w:rsid w:val="00DD1D30"/>
    <w:rsid w:val="00DD2130"/>
    <w:rsid w:val="00DD31AB"/>
    <w:rsid w:val="00DD5090"/>
    <w:rsid w:val="00DE53F4"/>
    <w:rsid w:val="00DE5432"/>
    <w:rsid w:val="00DE5857"/>
    <w:rsid w:val="00DE5CF2"/>
    <w:rsid w:val="00DE7F16"/>
    <w:rsid w:val="00DF116A"/>
    <w:rsid w:val="00E04ABC"/>
    <w:rsid w:val="00E23A14"/>
    <w:rsid w:val="00E25EC7"/>
    <w:rsid w:val="00E32373"/>
    <w:rsid w:val="00E34258"/>
    <w:rsid w:val="00E37D96"/>
    <w:rsid w:val="00E40A88"/>
    <w:rsid w:val="00E42476"/>
    <w:rsid w:val="00E44202"/>
    <w:rsid w:val="00E45DD5"/>
    <w:rsid w:val="00E4750F"/>
    <w:rsid w:val="00E50502"/>
    <w:rsid w:val="00E54D68"/>
    <w:rsid w:val="00E60BAE"/>
    <w:rsid w:val="00E74B37"/>
    <w:rsid w:val="00E7560E"/>
    <w:rsid w:val="00E805B4"/>
    <w:rsid w:val="00E80801"/>
    <w:rsid w:val="00E8299D"/>
    <w:rsid w:val="00E82B8D"/>
    <w:rsid w:val="00E85735"/>
    <w:rsid w:val="00E8593C"/>
    <w:rsid w:val="00E93DEC"/>
    <w:rsid w:val="00E945C0"/>
    <w:rsid w:val="00E95589"/>
    <w:rsid w:val="00E97970"/>
    <w:rsid w:val="00EA2E20"/>
    <w:rsid w:val="00EA4E7E"/>
    <w:rsid w:val="00EA6659"/>
    <w:rsid w:val="00EB0330"/>
    <w:rsid w:val="00EB71B3"/>
    <w:rsid w:val="00EC2697"/>
    <w:rsid w:val="00EC3CB4"/>
    <w:rsid w:val="00ED02A8"/>
    <w:rsid w:val="00ED3F88"/>
    <w:rsid w:val="00ED644F"/>
    <w:rsid w:val="00EF07F5"/>
    <w:rsid w:val="00EF0D44"/>
    <w:rsid w:val="00EF36D2"/>
    <w:rsid w:val="00EF39CA"/>
    <w:rsid w:val="00EF55D7"/>
    <w:rsid w:val="00F0332D"/>
    <w:rsid w:val="00F03ACA"/>
    <w:rsid w:val="00F041BD"/>
    <w:rsid w:val="00F06842"/>
    <w:rsid w:val="00F167EF"/>
    <w:rsid w:val="00F21E6E"/>
    <w:rsid w:val="00F262F9"/>
    <w:rsid w:val="00F33A22"/>
    <w:rsid w:val="00F35E3E"/>
    <w:rsid w:val="00F426A7"/>
    <w:rsid w:val="00F447BD"/>
    <w:rsid w:val="00F44AB3"/>
    <w:rsid w:val="00F45496"/>
    <w:rsid w:val="00F47BE4"/>
    <w:rsid w:val="00F53AAF"/>
    <w:rsid w:val="00F54378"/>
    <w:rsid w:val="00F7200A"/>
    <w:rsid w:val="00F7313D"/>
    <w:rsid w:val="00F80911"/>
    <w:rsid w:val="00F836F3"/>
    <w:rsid w:val="00F85971"/>
    <w:rsid w:val="00F861AC"/>
    <w:rsid w:val="00F92EAA"/>
    <w:rsid w:val="00FA2AD7"/>
    <w:rsid w:val="00FA6E88"/>
    <w:rsid w:val="00FA739B"/>
    <w:rsid w:val="00FB176A"/>
    <w:rsid w:val="00FB45A7"/>
    <w:rsid w:val="00FC1005"/>
    <w:rsid w:val="00FC53C9"/>
    <w:rsid w:val="00FD1A34"/>
    <w:rsid w:val="00FD1CC2"/>
    <w:rsid w:val="00FD6605"/>
    <w:rsid w:val="00FD6F2B"/>
    <w:rsid w:val="00FE1CFB"/>
    <w:rsid w:val="00FE7A5E"/>
    <w:rsid w:val="00FF0A83"/>
    <w:rsid w:val="00FF2C7E"/>
    <w:rsid w:val="00FF6D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570012"/>
  <w15:docId w15:val="{73E9828D-A996-4714-97AD-7E0206EB1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40413"/>
  </w:style>
  <w:style w:type="paragraph" w:styleId="1">
    <w:name w:val="heading 1"/>
    <w:basedOn w:val="a"/>
    <w:next w:val="a"/>
    <w:qFormat/>
    <w:rsid w:val="00440413"/>
    <w:pPr>
      <w:keepNext/>
      <w:ind w:left="4860"/>
      <w:outlineLvl w:val="0"/>
    </w:pPr>
    <w:rPr>
      <w:sz w:val="28"/>
    </w:rPr>
  </w:style>
  <w:style w:type="paragraph" w:styleId="2">
    <w:name w:val="heading 2"/>
    <w:basedOn w:val="a"/>
    <w:next w:val="a"/>
    <w:link w:val="20"/>
    <w:qFormat/>
    <w:rsid w:val="00440413"/>
    <w:pPr>
      <w:keepNext/>
      <w:ind w:left="142" w:right="176"/>
      <w:jc w:val="center"/>
      <w:outlineLvl w:val="1"/>
    </w:pPr>
    <w:rPr>
      <w:sz w:val="28"/>
    </w:rPr>
  </w:style>
  <w:style w:type="paragraph" w:styleId="3">
    <w:name w:val="heading 3"/>
    <w:basedOn w:val="a"/>
    <w:next w:val="a"/>
    <w:link w:val="30"/>
    <w:qFormat/>
    <w:rsid w:val="00440413"/>
    <w:pPr>
      <w:keepNext/>
      <w:jc w:val="center"/>
      <w:outlineLvl w:val="2"/>
    </w:pPr>
    <w:rPr>
      <w:sz w:val="24"/>
    </w:rPr>
  </w:style>
  <w:style w:type="paragraph" w:styleId="6">
    <w:name w:val="heading 6"/>
    <w:basedOn w:val="a"/>
    <w:next w:val="a"/>
    <w:qFormat/>
    <w:rsid w:val="00440413"/>
    <w:pPr>
      <w:keepNext/>
      <w:outlineLvl w:val="5"/>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rsid w:val="00440413"/>
    <w:rPr>
      <w:color w:val="0000FF"/>
      <w:u w:val="single"/>
    </w:rPr>
  </w:style>
  <w:style w:type="paragraph" w:styleId="a4">
    <w:name w:val="Body Text"/>
    <w:basedOn w:val="a"/>
    <w:link w:val="a5"/>
    <w:rsid w:val="00440413"/>
    <w:pPr>
      <w:jc w:val="center"/>
    </w:pPr>
    <w:rPr>
      <w:b/>
      <w:sz w:val="22"/>
    </w:rPr>
  </w:style>
  <w:style w:type="paragraph" w:styleId="21">
    <w:name w:val="Body Text Indent 2"/>
    <w:basedOn w:val="a"/>
    <w:rsid w:val="00440413"/>
    <w:pPr>
      <w:spacing w:line="360" w:lineRule="auto"/>
      <w:ind w:firstLine="709"/>
    </w:pPr>
    <w:rPr>
      <w:sz w:val="28"/>
    </w:rPr>
  </w:style>
  <w:style w:type="character" w:styleId="a6">
    <w:name w:val="FollowedHyperlink"/>
    <w:rsid w:val="00440413"/>
    <w:rPr>
      <w:color w:val="800080"/>
      <w:u w:val="single"/>
    </w:rPr>
  </w:style>
  <w:style w:type="paragraph" w:styleId="a7">
    <w:name w:val="Body Text Indent"/>
    <w:basedOn w:val="a"/>
    <w:rsid w:val="00440413"/>
    <w:pPr>
      <w:ind w:firstLine="720"/>
      <w:jc w:val="both"/>
    </w:pPr>
    <w:rPr>
      <w:sz w:val="28"/>
    </w:rPr>
  </w:style>
  <w:style w:type="paragraph" w:styleId="31">
    <w:name w:val="Body Text Indent 3"/>
    <w:basedOn w:val="a"/>
    <w:link w:val="32"/>
    <w:rsid w:val="00440413"/>
    <w:pPr>
      <w:ind w:firstLine="720"/>
      <w:jc w:val="both"/>
    </w:pPr>
    <w:rPr>
      <w:sz w:val="28"/>
    </w:rPr>
  </w:style>
  <w:style w:type="paragraph" w:styleId="a8">
    <w:name w:val="Balloon Text"/>
    <w:basedOn w:val="a"/>
    <w:semiHidden/>
    <w:rsid w:val="004656DE"/>
    <w:rPr>
      <w:rFonts w:ascii="Tahoma" w:hAnsi="Tahoma" w:cs="Tahoma"/>
      <w:sz w:val="16"/>
      <w:szCs w:val="16"/>
    </w:rPr>
  </w:style>
  <w:style w:type="paragraph" w:customStyle="1" w:styleId="Default">
    <w:name w:val="Default"/>
    <w:rsid w:val="00C24894"/>
    <w:pPr>
      <w:autoSpaceDE w:val="0"/>
      <w:autoSpaceDN w:val="0"/>
      <w:adjustRightInd w:val="0"/>
    </w:pPr>
    <w:rPr>
      <w:color w:val="000000"/>
      <w:sz w:val="24"/>
      <w:szCs w:val="24"/>
    </w:rPr>
  </w:style>
  <w:style w:type="paragraph" w:customStyle="1" w:styleId="ConsPlusNormal">
    <w:name w:val="ConsPlusNormal"/>
    <w:link w:val="ConsPlusNormal0"/>
    <w:rsid w:val="00324E62"/>
    <w:pPr>
      <w:widowControl w:val="0"/>
      <w:autoSpaceDE w:val="0"/>
      <w:autoSpaceDN w:val="0"/>
      <w:adjustRightInd w:val="0"/>
    </w:pPr>
    <w:rPr>
      <w:rFonts w:ascii="Arial" w:hAnsi="Arial" w:cs="Arial"/>
    </w:rPr>
  </w:style>
  <w:style w:type="character" w:customStyle="1" w:styleId="ConsPlusNormal0">
    <w:name w:val="ConsPlusNormal Знак"/>
    <w:link w:val="ConsPlusNormal"/>
    <w:locked/>
    <w:rsid w:val="00324E62"/>
    <w:rPr>
      <w:rFonts w:ascii="Arial" w:hAnsi="Arial" w:cs="Arial"/>
    </w:rPr>
  </w:style>
  <w:style w:type="paragraph" w:customStyle="1" w:styleId="parametervalue">
    <w:name w:val="parametervalue"/>
    <w:basedOn w:val="a"/>
    <w:rsid w:val="00960888"/>
    <w:pPr>
      <w:spacing w:before="100" w:beforeAutospacing="1" w:after="100" w:afterAutospacing="1"/>
    </w:pPr>
    <w:rPr>
      <w:sz w:val="24"/>
      <w:szCs w:val="24"/>
    </w:rPr>
  </w:style>
  <w:style w:type="paragraph" w:customStyle="1" w:styleId="formattext">
    <w:name w:val="formattext"/>
    <w:basedOn w:val="a"/>
    <w:rsid w:val="003C78C8"/>
    <w:pPr>
      <w:spacing w:before="100" w:beforeAutospacing="1" w:after="100" w:afterAutospacing="1"/>
    </w:pPr>
    <w:rPr>
      <w:sz w:val="24"/>
      <w:szCs w:val="24"/>
    </w:rPr>
  </w:style>
  <w:style w:type="table" w:styleId="a9">
    <w:name w:val="Table Grid"/>
    <w:basedOn w:val="a1"/>
    <w:uiPriority w:val="39"/>
    <w:rsid w:val="000410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0">
    <w:name w:val="Знак1"/>
    <w:basedOn w:val="a"/>
    <w:rsid w:val="0026203C"/>
    <w:pPr>
      <w:spacing w:before="100" w:beforeAutospacing="1" w:after="100" w:afterAutospacing="1"/>
    </w:pPr>
    <w:rPr>
      <w:rFonts w:ascii="Tahoma" w:hAnsi="Tahoma" w:cs="Tahoma"/>
      <w:lang w:val="en-US" w:eastAsia="en-US"/>
    </w:rPr>
  </w:style>
  <w:style w:type="paragraph" w:styleId="aa">
    <w:name w:val="Normal (Web)"/>
    <w:basedOn w:val="a"/>
    <w:uiPriority w:val="99"/>
    <w:rsid w:val="006E708F"/>
    <w:pPr>
      <w:spacing w:before="100" w:beforeAutospacing="1" w:after="100" w:afterAutospacing="1"/>
      <w:ind w:firstLine="709"/>
      <w:jc w:val="both"/>
    </w:pPr>
    <w:rPr>
      <w:sz w:val="24"/>
      <w:szCs w:val="24"/>
    </w:rPr>
  </w:style>
  <w:style w:type="character" w:styleId="ab">
    <w:name w:val="Strong"/>
    <w:uiPriority w:val="22"/>
    <w:qFormat/>
    <w:rsid w:val="004A1EEA"/>
    <w:rPr>
      <w:b/>
      <w:bCs/>
    </w:rPr>
  </w:style>
  <w:style w:type="character" w:customStyle="1" w:styleId="fractionnumber">
    <w:name w:val="fractionnumber"/>
    <w:basedOn w:val="a0"/>
    <w:rsid w:val="00F35E3E"/>
  </w:style>
  <w:style w:type="character" w:customStyle="1" w:styleId="22">
    <w:name w:val="Основной текст (2)_"/>
    <w:basedOn w:val="a0"/>
    <w:link w:val="23"/>
    <w:rsid w:val="001379E7"/>
    <w:rPr>
      <w:sz w:val="22"/>
      <w:szCs w:val="22"/>
      <w:shd w:val="clear" w:color="auto" w:fill="FFFFFF"/>
    </w:rPr>
  </w:style>
  <w:style w:type="paragraph" w:customStyle="1" w:styleId="23">
    <w:name w:val="Основной текст (2)"/>
    <w:basedOn w:val="a"/>
    <w:link w:val="22"/>
    <w:rsid w:val="001379E7"/>
    <w:pPr>
      <w:widowControl w:val="0"/>
      <w:shd w:val="clear" w:color="auto" w:fill="FFFFFF"/>
      <w:spacing w:before="300" w:line="252" w:lineRule="exact"/>
    </w:pPr>
    <w:rPr>
      <w:sz w:val="22"/>
      <w:szCs w:val="22"/>
    </w:rPr>
  </w:style>
  <w:style w:type="character" w:customStyle="1" w:styleId="30">
    <w:name w:val="Заголовок 3 Знак"/>
    <w:basedOn w:val="a0"/>
    <w:link w:val="3"/>
    <w:rsid w:val="00665854"/>
    <w:rPr>
      <w:sz w:val="24"/>
    </w:rPr>
  </w:style>
  <w:style w:type="paragraph" w:customStyle="1" w:styleId="p">
    <w:name w:val="p"/>
    <w:basedOn w:val="a"/>
    <w:rsid w:val="003407EA"/>
    <w:pPr>
      <w:jc w:val="both"/>
    </w:pPr>
    <w:rPr>
      <w:sz w:val="22"/>
      <w:szCs w:val="22"/>
    </w:rPr>
  </w:style>
  <w:style w:type="character" w:customStyle="1" w:styleId="any">
    <w:name w:val="any"/>
    <w:rsid w:val="005E4384"/>
    <w:rPr>
      <w:rFonts w:ascii="Times New Roman" w:eastAsia="Times New Roman" w:hAnsi="Times New Roman" w:cs="Times New Roman" w:hint="default"/>
      <w:sz w:val="22"/>
      <w:szCs w:val="22"/>
    </w:rPr>
  </w:style>
  <w:style w:type="character" w:customStyle="1" w:styleId="ac">
    <w:name w:val="Без интервала Знак"/>
    <w:link w:val="ad"/>
    <w:locked/>
    <w:rsid w:val="00583F1D"/>
    <w:rPr>
      <w:rFonts w:ascii="Calibri" w:hAnsi="Calibri" w:cs="Calibri"/>
    </w:rPr>
  </w:style>
  <w:style w:type="paragraph" w:styleId="ad">
    <w:name w:val="No Spacing"/>
    <w:link w:val="ac"/>
    <w:qFormat/>
    <w:rsid w:val="00583F1D"/>
    <w:rPr>
      <w:rFonts w:ascii="Calibri" w:hAnsi="Calibri" w:cs="Calibri"/>
    </w:rPr>
  </w:style>
  <w:style w:type="character" w:customStyle="1" w:styleId="iceouttxt">
    <w:name w:val="iceouttxt"/>
    <w:rsid w:val="00480DB8"/>
  </w:style>
  <w:style w:type="character" w:customStyle="1" w:styleId="20">
    <w:name w:val="Заголовок 2 Знак"/>
    <w:basedOn w:val="a0"/>
    <w:link w:val="2"/>
    <w:rsid w:val="000271CE"/>
    <w:rPr>
      <w:sz w:val="28"/>
    </w:rPr>
  </w:style>
  <w:style w:type="character" w:customStyle="1" w:styleId="a5">
    <w:name w:val="Основной текст Знак"/>
    <w:basedOn w:val="a0"/>
    <w:link w:val="a4"/>
    <w:rsid w:val="000271CE"/>
    <w:rPr>
      <w:b/>
      <w:sz w:val="22"/>
    </w:rPr>
  </w:style>
  <w:style w:type="character" w:customStyle="1" w:styleId="32">
    <w:name w:val="Основной текст с отступом 3 Знак"/>
    <w:basedOn w:val="a0"/>
    <w:link w:val="31"/>
    <w:rsid w:val="000271CE"/>
    <w:rPr>
      <w:sz w:val="28"/>
    </w:rPr>
  </w:style>
  <w:style w:type="table" w:customStyle="1" w:styleId="11">
    <w:name w:val="Сетка таблицы1"/>
    <w:basedOn w:val="a1"/>
    <w:next w:val="a9"/>
    <w:uiPriority w:val="59"/>
    <w:rsid w:val="005A3501"/>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uiPriority w:val="34"/>
    <w:qFormat/>
    <w:rsid w:val="00C17CEC"/>
    <w:pPr>
      <w:ind w:left="720"/>
      <w:contextualSpacing/>
    </w:pPr>
    <w:rPr>
      <w:sz w:val="24"/>
      <w:szCs w:val="24"/>
    </w:rPr>
  </w:style>
  <w:style w:type="paragraph" w:styleId="af">
    <w:name w:val="header"/>
    <w:basedOn w:val="a"/>
    <w:link w:val="af0"/>
    <w:uiPriority w:val="99"/>
    <w:unhideWhenUsed/>
    <w:rsid w:val="0037740C"/>
    <w:pPr>
      <w:tabs>
        <w:tab w:val="center" w:pos="4677"/>
        <w:tab w:val="right" w:pos="9355"/>
      </w:tabs>
    </w:pPr>
  </w:style>
  <w:style w:type="character" w:customStyle="1" w:styleId="af0">
    <w:name w:val="Верхний колонтитул Знак"/>
    <w:basedOn w:val="a0"/>
    <w:link w:val="af"/>
    <w:uiPriority w:val="99"/>
    <w:rsid w:val="0037740C"/>
  </w:style>
  <w:style w:type="paragraph" w:styleId="af1">
    <w:name w:val="footer"/>
    <w:basedOn w:val="a"/>
    <w:link w:val="af2"/>
    <w:unhideWhenUsed/>
    <w:rsid w:val="0037740C"/>
    <w:pPr>
      <w:tabs>
        <w:tab w:val="center" w:pos="4677"/>
        <w:tab w:val="right" w:pos="9355"/>
      </w:tabs>
    </w:pPr>
  </w:style>
  <w:style w:type="character" w:customStyle="1" w:styleId="af2">
    <w:name w:val="Нижний колонтитул Знак"/>
    <w:basedOn w:val="a0"/>
    <w:link w:val="af1"/>
    <w:rsid w:val="0037740C"/>
  </w:style>
  <w:style w:type="character" w:styleId="af3">
    <w:name w:val="Unresolved Mention"/>
    <w:basedOn w:val="a0"/>
    <w:uiPriority w:val="99"/>
    <w:semiHidden/>
    <w:unhideWhenUsed/>
    <w:rsid w:val="00DC74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277740">
      <w:bodyDiv w:val="1"/>
      <w:marLeft w:val="0"/>
      <w:marRight w:val="0"/>
      <w:marTop w:val="0"/>
      <w:marBottom w:val="0"/>
      <w:divBdr>
        <w:top w:val="none" w:sz="0" w:space="0" w:color="auto"/>
        <w:left w:val="none" w:sz="0" w:space="0" w:color="auto"/>
        <w:bottom w:val="none" w:sz="0" w:space="0" w:color="auto"/>
        <w:right w:val="none" w:sz="0" w:space="0" w:color="auto"/>
      </w:divBdr>
      <w:divsChild>
        <w:div w:id="1064722425">
          <w:marLeft w:val="0"/>
          <w:marRight w:val="0"/>
          <w:marTop w:val="0"/>
          <w:marBottom w:val="0"/>
          <w:divBdr>
            <w:top w:val="none" w:sz="0" w:space="0" w:color="auto"/>
            <w:left w:val="none" w:sz="0" w:space="0" w:color="auto"/>
            <w:bottom w:val="none" w:sz="0" w:space="0" w:color="auto"/>
            <w:right w:val="none" w:sz="0" w:space="0" w:color="auto"/>
          </w:divBdr>
        </w:div>
      </w:divsChild>
    </w:div>
    <w:div w:id="34820801">
      <w:bodyDiv w:val="1"/>
      <w:marLeft w:val="0"/>
      <w:marRight w:val="0"/>
      <w:marTop w:val="0"/>
      <w:marBottom w:val="0"/>
      <w:divBdr>
        <w:top w:val="none" w:sz="0" w:space="0" w:color="auto"/>
        <w:left w:val="none" w:sz="0" w:space="0" w:color="auto"/>
        <w:bottom w:val="none" w:sz="0" w:space="0" w:color="auto"/>
        <w:right w:val="none" w:sz="0" w:space="0" w:color="auto"/>
      </w:divBdr>
    </w:div>
    <w:div w:id="54596332">
      <w:bodyDiv w:val="1"/>
      <w:marLeft w:val="0"/>
      <w:marRight w:val="0"/>
      <w:marTop w:val="0"/>
      <w:marBottom w:val="0"/>
      <w:divBdr>
        <w:top w:val="none" w:sz="0" w:space="0" w:color="auto"/>
        <w:left w:val="none" w:sz="0" w:space="0" w:color="auto"/>
        <w:bottom w:val="none" w:sz="0" w:space="0" w:color="auto"/>
        <w:right w:val="none" w:sz="0" w:space="0" w:color="auto"/>
      </w:divBdr>
    </w:div>
    <w:div w:id="120652447">
      <w:bodyDiv w:val="1"/>
      <w:marLeft w:val="0"/>
      <w:marRight w:val="0"/>
      <w:marTop w:val="0"/>
      <w:marBottom w:val="0"/>
      <w:divBdr>
        <w:top w:val="none" w:sz="0" w:space="0" w:color="auto"/>
        <w:left w:val="none" w:sz="0" w:space="0" w:color="auto"/>
        <w:bottom w:val="none" w:sz="0" w:space="0" w:color="auto"/>
        <w:right w:val="none" w:sz="0" w:space="0" w:color="auto"/>
      </w:divBdr>
      <w:divsChild>
        <w:div w:id="1542208433">
          <w:marLeft w:val="0"/>
          <w:marRight w:val="0"/>
          <w:marTop w:val="0"/>
          <w:marBottom w:val="0"/>
          <w:divBdr>
            <w:top w:val="none" w:sz="0" w:space="0" w:color="auto"/>
            <w:left w:val="none" w:sz="0" w:space="0" w:color="auto"/>
            <w:bottom w:val="none" w:sz="0" w:space="0" w:color="auto"/>
            <w:right w:val="none" w:sz="0" w:space="0" w:color="auto"/>
          </w:divBdr>
        </w:div>
      </w:divsChild>
    </w:div>
    <w:div w:id="225651772">
      <w:bodyDiv w:val="1"/>
      <w:marLeft w:val="0"/>
      <w:marRight w:val="0"/>
      <w:marTop w:val="0"/>
      <w:marBottom w:val="0"/>
      <w:divBdr>
        <w:top w:val="none" w:sz="0" w:space="0" w:color="auto"/>
        <w:left w:val="none" w:sz="0" w:space="0" w:color="auto"/>
        <w:bottom w:val="none" w:sz="0" w:space="0" w:color="auto"/>
        <w:right w:val="none" w:sz="0" w:space="0" w:color="auto"/>
      </w:divBdr>
    </w:div>
    <w:div w:id="227308122">
      <w:bodyDiv w:val="1"/>
      <w:marLeft w:val="0"/>
      <w:marRight w:val="0"/>
      <w:marTop w:val="0"/>
      <w:marBottom w:val="0"/>
      <w:divBdr>
        <w:top w:val="none" w:sz="0" w:space="0" w:color="auto"/>
        <w:left w:val="none" w:sz="0" w:space="0" w:color="auto"/>
        <w:bottom w:val="none" w:sz="0" w:space="0" w:color="auto"/>
        <w:right w:val="none" w:sz="0" w:space="0" w:color="auto"/>
      </w:divBdr>
      <w:divsChild>
        <w:div w:id="621308092">
          <w:marLeft w:val="0"/>
          <w:marRight w:val="0"/>
          <w:marTop w:val="0"/>
          <w:marBottom w:val="0"/>
          <w:divBdr>
            <w:top w:val="none" w:sz="0" w:space="0" w:color="auto"/>
            <w:left w:val="none" w:sz="0" w:space="0" w:color="auto"/>
            <w:bottom w:val="none" w:sz="0" w:space="0" w:color="auto"/>
            <w:right w:val="none" w:sz="0" w:space="0" w:color="auto"/>
          </w:divBdr>
        </w:div>
      </w:divsChild>
    </w:div>
    <w:div w:id="297034884">
      <w:bodyDiv w:val="1"/>
      <w:marLeft w:val="0"/>
      <w:marRight w:val="0"/>
      <w:marTop w:val="0"/>
      <w:marBottom w:val="0"/>
      <w:divBdr>
        <w:top w:val="none" w:sz="0" w:space="0" w:color="auto"/>
        <w:left w:val="none" w:sz="0" w:space="0" w:color="auto"/>
        <w:bottom w:val="none" w:sz="0" w:space="0" w:color="auto"/>
        <w:right w:val="none" w:sz="0" w:space="0" w:color="auto"/>
      </w:divBdr>
    </w:div>
    <w:div w:id="371922086">
      <w:bodyDiv w:val="1"/>
      <w:marLeft w:val="0"/>
      <w:marRight w:val="0"/>
      <w:marTop w:val="0"/>
      <w:marBottom w:val="0"/>
      <w:divBdr>
        <w:top w:val="none" w:sz="0" w:space="0" w:color="auto"/>
        <w:left w:val="none" w:sz="0" w:space="0" w:color="auto"/>
        <w:bottom w:val="none" w:sz="0" w:space="0" w:color="auto"/>
        <w:right w:val="none" w:sz="0" w:space="0" w:color="auto"/>
      </w:divBdr>
    </w:div>
    <w:div w:id="400907417">
      <w:bodyDiv w:val="1"/>
      <w:marLeft w:val="0"/>
      <w:marRight w:val="0"/>
      <w:marTop w:val="0"/>
      <w:marBottom w:val="0"/>
      <w:divBdr>
        <w:top w:val="none" w:sz="0" w:space="0" w:color="auto"/>
        <w:left w:val="none" w:sz="0" w:space="0" w:color="auto"/>
        <w:bottom w:val="none" w:sz="0" w:space="0" w:color="auto"/>
        <w:right w:val="none" w:sz="0" w:space="0" w:color="auto"/>
      </w:divBdr>
    </w:div>
    <w:div w:id="427120129">
      <w:bodyDiv w:val="1"/>
      <w:marLeft w:val="0"/>
      <w:marRight w:val="0"/>
      <w:marTop w:val="0"/>
      <w:marBottom w:val="0"/>
      <w:divBdr>
        <w:top w:val="none" w:sz="0" w:space="0" w:color="auto"/>
        <w:left w:val="none" w:sz="0" w:space="0" w:color="auto"/>
        <w:bottom w:val="none" w:sz="0" w:space="0" w:color="auto"/>
        <w:right w:val="none" w:sz="0" w:space="0" w:color="auto"/>
      </w:divBdr>
    </w:div>
    <w:div w:id="493254955">
      <w:bodyDiv w:val="1"/>
      <w:marLeft w:val="0"/>
      <w:marRight w:val="0"/>
      <w:marTop w:val="0"/>
      <w:marBottom w:val="0"/>
      <w:divBdr>
        <w:top w:val="none" w:sz="0" w:space="0" w:color="auto"/>
        <w:left w:val="none" w:sz="0" w:space="0" w:color="auto"/>
        <w:bottom w:val="none" w:sz="0" w:space="0" w:color="auto"/>
        <w:right w:val="none" w:sz="0" w:space="0" w:color="auto"/>
      </w:divBdr>
    </w:div>
    <w:div w:id="552934596">
      <w:bodyDiv w:val="1"/>
      <w:marLeft w:val="0"/>
      <w:marRight w:val="0"/>
      <w:marTop w:val="0"/>
      <w:marBottom w:val="0"/>
      <w:divBdr>
        <w:top w:val="none" w:sz="0" w:space="0" w:color="auto"/>
        <w:left w:val="none" w:sz="0" w:space="0" w:color="auto"/>
        <w:bottom w:val="none" w:sz="0" w:space="0" w:color="auto"/>
        <w:right w:val="none" w:sz="0" w:space="0" w:color="auto"/>
      </w:divBdr>
    </w:div>
    <w:div w:id="557791150">
      <w:bodyDiv w:val="1"/>
      <w:marLeft w:val="0"/>
      <w:marRight w:val="0"/>
      <w:marTop w:val="0"/>
      <w:marBottom w:val="0"/>
      <w:divBdr>
        <w:top w:val="none" w:sz="0" w:space="0" w:color="auto"/>
        <w:left w:val="none" w:sz="0" w:space="0" w:color="auto"/>
        <w:bottom w:val="none" w:sz="0" w:space="0" w:color="auto"/>
        <w:right w:val="none" w:sz="0" w:space="0" w:color="auto"/>
      </w:divBdr>
    </w:div>
    <w:div w:id="577326379">
      <w:bodyDiv w:val="1"/>
      <w:marLeft w:val="0"/>
      <w:marRight w:val="0"/>
      <w:marTop w:val="0"/>
      <w:marBottom w:val="0"/>
      <w:divBdr>
        <w:top w:val="none" w:sz="0" w:space="0" w:color="auto"/>
        <w:left w:val="none" w:sz="0" w:space="0" w:color="auto"/>
        <w:bottom w:val="none" w:sz="0" w:space="0" w:color="auto"/>
        <w:right w:val="none" w:sz="0" w:space="0" w:color="auto"/>
      </w:divBdr>
    </w:div>
    <w:div w:id="583495636">
      <w:bodyDiv w:val="1"/>
      <w:marLeft w:val="0"/>
      <w:marRight w:val="0"/>
      <w:marTop w:val="0"/>
      <w:marBottom w:val="0"/>
      <w:divBdr>
        <w:top w:val="none" w:sz="0" w:space="0" w:color="auto"/>
        <w:left w:val="none" w:sz="0" w:space="0" w:color="auto"/>
        <w:bottom w:val="none" w:sz="0" w:space="0" w:color="auto"/>
        <w:right w:val="none" w:sz="0" w:space="0" w:color="auto"/>
      </w:divBdr>
    </w:div>
    <w:div w:id="623314500">
      <w:bodyDiv w:val="1"/>
      <w:marLeft w:val="0"/>
      <w:marRight w:val="0"/>
      <w:marTop w:val="0"/>
      <w:marBottom w:val="0"/>
      <w:divBdr>
        <w:top w:val="none" w:sz="0" w:space="0" w:color="auto"/>
        <w:left w:val="none" w:sz="0" w:space="0" w:color="auto"/>
        <w:bottom w:val="none" w:sz="0" w:space="0" w:color="auto"/>
        <w:right w:val="none" w:sz="0" w:space="0" w:color="auto"/>
      </w:divBdr>
    </w:div>
    <w:div w:id="633289112">
      <w:bodyDiv w:val="1"/>
      <w:marLeft w:val="0"/>
      <w:marRight w:val="0"/>
      <w:marTop w:val="0"/>
      <w:marBottom w:val="0"/>
      <w:divBdr>
        <w:top w:val="none" w:sz="0" w:space="0" w:color="auto"/>
        <w:left w:val="none" w:sz="0" w:space="0" w:color="auto"/>
        <w:bottom w:val="none" w:sz="0" w:space="0" w:color="auto"/>
        <w:right w:val="none" w:sz="0" w:space="0" w:color="auto"/>
      </w:divBdr>
    </w:div>
    <w:div w:id="635836241">
      <w:bodyDiv w:val="1"/>
      <w:marLeft w:val="0"/>
      <w:marRight w:val="0"/>
      <w:marTop w:val="0"/>
      <w:marBottom w:val="0"/>
      <w:divBdr>
        <w:top w:val="none" w:sz="0" w:space="0" w:color="auto"/>
        <w:left w:val="none" w:sz="0" w:space="0" w:color="auto"/>
        <w:bottom w:val="none" w:sz="0" w:space="0" w:color="auto"/>
        <w:right w:val="none" w:sz="0" w:space="0" w:color="auto"/>
      </w:divBdr>
    </w:div>
    <w:div w:id="635961660">
      <w:bodyDiv w:val="1"/>
      <w:marLeft w:val="0"/>
      <w:marRight w:val="0"/>
      <w:marTop w:val="0"/>
      <w:marBottom w:val="0"/>
      <w:divBdr>
        <w:top w:val="none" w:sz="0" w:space="0" w:color="auto"/>
        <w:left w:val="none" w:sz="0" w:space="0" w:color="auto"/>
        <w:bottom w:val="none" w:sz="0" w:space="0" w:color="auto"/>
        <w:right w:val="none" w:sz="0" w:space="0" w:color="auto"/>
      </w:divBdr>
    </w:div>
    <w:div w:id="670525151">
      <w:bodyDiv w:val="1"/>
      <w:marLeft w:val="0"/>
      <w:marRight w:val="0"/>
      <w:marTop w:val="0"/>
      <w:marBottom w:val="0"/>
      <w:divBdr>
        <w:top w:val="none" w:sz="0" w:space="0" w:color="auto"/>
        <w:left w:val="none" w:sz="0" w:space="0" w:color="auto"/>
        <w:bottom w:val="none" w:sz="0" w:space="0" w:color="auto"/>
        <w:right w:val="none" w:sz="0" w:space="0" w:color="auto"/>
      </w:divBdr>
    </w:div>
    <w:div w:id="788091477">
      <w:bodyDiv w:val="1"/>
      <w:marLeft w:val="0"/>
      <w:marRight w:val="0"/>
      <w:marTop w:val="0"/>
      <w:marBottom w:val="0"/>
      <w:divBdr>
        <w:top w:val="none" w:sz="0" w:space="0" w:color="auto"/>
        <w:left w:val="none" w:sz="0" w:space="0" w:color="auto"/>
        <w:bottom w:val="none" w:sz="0" w:space="0" w:color="auto"/>
        <w:right w:val="none" w:sz="0" w:space="0" w:color="auto"/>
      </w:divBdr>
    </w:div>
    <w:div w:id="789937000">
      <w:bodyDiv w:val="1"/>
      <w:marLeft w:val="0"/>
      <w:marRight w:val="0"/>
      <w:marTop w:val="0"/>
      <w:marBottom w:val="0"/>
      <w:divBdr>
        <w:top w:val="none" w:sz="0" w:space="0" w:color="auto"/>
        <w:left w:val="none" w:sz="0" w:space="0" w:color="auto"/>
        <w:bottom w:val="none" w:sz="0" w:space="0" w:color="auto"/>
        <w:right w:val="none" w:sz="0" w:space="0" w:color="auto"/>
      </w:divBdr>
    </w:div>
    <w:div w:id="801654218">
      <w:bodyDiv w:val="1"/>
      <w:marLeft w:val="0"/>
      <w:marRight w:val="0"/>
      <w:marTop w:val="0"/>
      <w:marBottom w:val="0"/>
      <w:divBdr>
        <w:top w:val="none" w:sz="0" w:space="0" w:color="auto"/>
        <w:left w:val="none" w:sz="0" w:space="0" w:color="auto"/>
        <w:bottom w:val="none" w:sz="0" w:space="0" w:color="auto"/>
        <w:right w:val="none" w:sz="0" w:space="0" w:color="auto"/>
      </w:divBdr>
    </w:div>
    <w:div w:id="890535868">
      <w:bodyDiv w:val="1"/>
      <w:marLeft w:val="0"/>
      <w:marRight w:val="0"/>
      <w:marTop w:val="0"/>
      <w:marBottom w:val="0"/>
      <w:divBdr>
        <w:top w:val="none" w:sz="0" w:space="0" w:color="auto"/>
        <w:left w:val="none" w:sz="0" w:space="0" w:color="auto"/>
        <w:bottom w:val="none" w:sz="0" w:space="0" w:color="auto"/>
        <w:right w:val="none" w:sz="0" w:space="0" w:color="auto"/>
      </w:divBdr>
    </w:div>
    <w:div w:id="930772708">
      <w:bodyDiv w:val="1"/>
      <w:marLeft w:val="0"/>
      <w:marRight w:val="0"/>
      <w:marTop w:val="0"/>
      <w:marBottom w:val="0"/>
      <w:divBdr>
        <w:top w:val="none" w:sz="0" w:space="0" w:color="auto"/>
        <w:left w:val="none" w:sz="0" w:space="0" w:color="auto"/>
        <w:bottom w:val="none" w:sz="0" w:space="0" w:color="auto"/>
        <w:right w:val="none" w:sz="0" w:space="0" w:color="auto"/>
      </w:divBdr>
    </w:div>
    <w:div w:id="933319494">
      <w:bodyDiv w:val="1"/>
      <w:marLeft w:val="0"/>
      <w:marRight w:val="0"/>
      <w:marTop w:val="0"/>
      <w:marBottom w:val="0"/>
      <w:divBdr>
        <w:top w:val="none" w:sz="0" w:space="0" w:color="auto"/>
        <w:left w:val="none" w:sz="0" w:space="0" w:color="auto"/>
        <w:bottom w:val="none" w:sz="0" w:space="0" w:color="auto"/>
        <w:right w:val="none" w:sz="0" w:space="0" w:color="auto"/>
      </w:divBdr>
    </w:div>
    <w:div w:id="1043483784">
      <w:bodyDiv w:val="1"/>
      <w:marLeft w:val="0"/>
      <w:marRight w:val="0"/>
      <w:marTop w:val="0"/>
      <w:marBottom w:val="0"/>
      <w:divBdr>
        <w:top w:val="none" w:sz="0" w:space="0" w:color="auto"/>
        <w:left w:val="none" w:sz="0" w:space="0" w:color="auto"/>
        <w:bottom w:val="none" w:sz="0" w:space="0" w:color="auto"/>
        <w:right w:val="none" w:sz="0" w:space="0" w:color="auto"/>
      </w:divBdr>
    </w:div>
    <w:div w:id="1051073056">
      <w:bodyDiv w:val="1"/>
      <w:marLeft w:val="0"/>
      <w:marRight w:val="0"/>
      <w:marTop w:val="0"/>
      <w:marBottom w:val="0"/>
      <w:divBdr>
        <w:top w:val="none" w:sz="0" w:space="0" w:color="auto"/>
        <w:left w:val="none" w:sz="0" w:space="0" w:color="auto"/>
        <w:bottom w:val="none" w:sz="0" w:space="0" w:color="auto"/>
        <w:right w:val="none" w:sz="0" w:space="0" w:color="auto"/>
      </w:divBdr>
    </w:div>
    <w:div w:id="1123620143">
      <w:bodyDiv w:val="1"/>
      <w:marLeft w:val="0"/>
      <w:marRight w:val="0"/>
      <w:marTop w:val="0"/>
      <w:marBottom w:val="0"/>
      <w:divBdr>
        <w:top w:val="none" w:sz="0" w:space="0" w:color="auto"/>
        <w:left w:val="none" w:sz="0" w:space="0" w:color="auto"/>
        <w:bottom w:val="none" w:sz="0" w:space="0" w:color="auto"/>
        <w:right w:val="none" w:sz="0" w:space="0" w:color="auto"/>
      </w:divBdr>
    </w:div>
    <w:div w:id="1129588992">
      <w:bodyDiv w:val="1"/>
      <w:marLeft w:val="0"/>
      <w:marRight w:val="0"/>
      <w:marTop w:val="0"/>
      <w:marBottom w:val="0"/>
      <w:divBdr>
        <w:top w:val="none" w:sz="0" w:space="0" w:color="auto"/>
        <w:left w:val="none" w:sz="0" w:space="0" w:color="auto"/>
        <w:bottom w:val="none" w:sz="0" w:space="0" w:color="auto"/>
        <w:right w:val="none" w:sz="0" w:space="0" w:color="auto"/>
      </w:divBdr>
    </w:div>
    <w:div w:id="1194608590">
      <w:bodyDiv w:val="1"/>
      <w:marLeft w:val="0"/>
      <w:marRight w:val="0"/>
      <w:marTop w:val="0"/>
      <w:marBottom w:val="0"/>
      <w:divBdr>
        <w:top w:val="none" w:sz="0" w:space="0" w:color="auto"/>
        <w:left w:val="none" w:sz="0" w:space="0" w:color="auto"/>
        <w:bottom w:val="none" w:sz="0" w:space="0" w:color="auto"/>
        <w:right w:val="none" w:sz="0" w:space="0" w:color="auto"/>
      </w:divBdr>
    </w:div>
    <w:div w:id="1207177627">
      <w:bodyDiv w:val="1"/>
      <w:marLeft w:val="0"/>
      <w:marRight w:val="0"/>
      <w:marTop w:val="0"/>
      <w:marBottom w:val="0"/>
      <w:divBdr>
        <w:top w:val="none" w:sz="0" w:space="0" w:color="auto"/>
        <w:left w:val="none" w:sz="0" w:space="0" w:color="auto"/>
        <w:bottom w:val="none" w:sz="0" w:space="0" w:color="auto"/>
        <w:right w:val="none" w:sz="0" w:space="0" w:color="auto"/>
      </w:divBdr>
    </w:div>
    <w:div w:id="1210797837">
      <w:bodyDiv w:val="1"/>
      <w:marLeft w:val="0"/>
      <w:marRight w:val="0"/>
      <w:marTop w:val="0"/>
      <w:marBottom w:val="0"/>
      <w:divBdr>
        <w:top w:val="none" w:sz="0" w:space="0" w:color="auto"/>
        <w:left w:val="none" w:sz="0" w:space="0" w:color="auto"/>
        <w:bottom w:val="none" w:sz="0" w:space="0" w:color="auto"/>
        <w:right w:val="none" w:sz="0" w:space="0" w:color="auto"/>
      </w:divBdr>
    </w:div>
    <w:div w:id="1226454833">
      <w:bodyDiv w:val="1"/>
      <w:marLeft w:val="0"/>
      <w:marRight w:val="0"/>
      <w:marTop w:val="0"/>
      <w:marBottom w:val="0"/>
      <w:divBdr>
        <w:top w:val="none" w:sz="0" w:space="0" w:color="auto"/>
        <w:left w:val="none" w:sz="0" w:space="0" w:color="auto"/>
        <w:bottom w:val="none" w:sz="0" w:space="0" w:color="auto"/>
        <w:right w:val="none" w:sz="0" w:space="0" w:color="auto"/>
      </w:divBdr>
      <w:divsChild>
        <w:div w:id="938484367">
          <w:marLeft w:val="0"/>
          <w:marRight w:val="0"/>
          <w:marTop w:val="0"/>
          <w:marBottom w:val="0"/>
          <w:divBdr>
            <w:top w:val="none" w:sz="0" w:space="0" w:color="auto"/>
            <w:left w:val="none" w:sz="0" w:space="0" w:color="auto"/>
            <w:bottom w:val="none" w:sz="0" w:space="0" w:color="auto"/>
            <w:right w:val="none" w:sz="0" w:space="0" w:color="auto"/>
          </w:divBdr>
        </w:div>
      </w:divsChild>
    </w:div>
    <w:div w:id="1233199015">
      <w:bodyDiv w:val="1"/>
      <w:marLeft w:val="0"/>
      <w:marRight w:val="0"/>
      <w:marTop w:val="0"/>
      <w:marBottom w:val="0"/>
      <w:divBdr>
        <w:top w:val="none" w:sz="0" w:space="0" w:color="auto"/>
        <w:left w:val="none" w:sz="0" w:space="0" w:color="auto"/>
        <w:bottom w:val="none" w:sz="0" w:space="0" w:color="auto"/>
        <w:right w:val="none" w:sz="0" w:space="0" w:color="auto"/>
      </w:divBdr>
    </w:div>
    <w:div w:id="1261600741">
      <w:bodyDiv w:val="1"/>
      <w:marLeft w:val="0"/>
      <w:marRight w:val="0"/>
      <w:marTop w:val="0"/>
      <w:marBottom w:val="0"/>
      <w:divBdr>
        <w:top w:val="none" w:sz="0" w:space="0" w:color="auto"/>
        <w:left w:val="none" w:sz="0" w:space="0" w:color="auto"/>
        <w:bottom w:val="none" w:sz="0" w:space="0" w:color="auto"/>
        <w:right w:val="none" w:sz="0" w:space="0" w:color="auto"/>
      </w:divBdr>
    </w:div>
    <w:div w:id="1330980477">
      <w:bodyDiv w:val="1"/>
      <w:marLeft w:val="0"/>
      <w:marRight w:val="0"/>
      <w:marTop w:val="0"/>
      <w:marBottom w:val="0"/>
      <w:divBdr>
        <w:top w:val="none" w:sz="0" w:space="0" w:color="auto"/>
        <w:left w:val="none" w:sz="0" w:space="0" w:color="auto"/>
        <w:bottom w:val="none" w:sz="0" w:space="0" w:color="auto"/>
        <w:right w:val="none" w:sz="0" w:space="0" w:color="auto"/>
      </w:divBdr>
    </w:div>
    <w:div w:id="1353338736">
      <w:bodyDiv w:val="1"/>
      <w:marLeft w:val="0"/>
      <w:marRight w:val="0"/>
      <w:marTop w:val="0"/>
      <w:marBottom w:val="0"/>
      <w:divBdr>
        <w:top w:val="none" w:sz="0" w:space="0" w:color="auto"/>
        <w:left w:val="none" w:sz="0" w:space="0" w:color="auto"/>
        <w:bottom w:val="none" w:sz="0" w:space="0" w:color="auto"/>
        <w:right w:val="none" w:sz="0" w:space="0" w:color="auto"/>
      </w:divBdr>
    </w:div>
    <w:div w:id="1353875005">
      <w:bodyDiv w:val="1"/>
      <w:marLeft w:val="0"/>
      <w:marRight w:val="0"/>
      <w:marTop w:val="0"/>
      <w:marBottom w:val="0"/>
      <w:divBdr>
        <w:top w:val="none" w:sz="0" w:space="0" w:color="auto"/>
        <w:left w:val="none" w:sz="0" w:space="0" w:color="auto"/>
        <w:bottom w:val="none" w:sz="0" w:space="0" w:color="auto"/>
        <w:right w:val="none" w:sz="0" w:space="0" w:color="auto"/>
      </w:divBdr>
    </w:div>
    <w:div w:id="1401060064">
      <w:bodyDiv w:val="1"/>
      <w:marLeft w:val="0"/>
      <w:marRight w:val="0"/>
      <w:marTop w:val="0"/>
      <w:marBottom w:val="0"/>
      <w:divBdr>
        <w:top w:val="none" w:sz="0" w:space="0" w:color="auto"/>
        <w:left w:val="none" w:sz="0" w:space="0" w:color="auto"/>
        <w:bottom w:val="none" w:sz="0" w:space="0" w:color="auto"/>
        <w:right w:val="none" w:sz="0" w:space="0" w:color="auto"/>
      </w:divBdr>
    </w:div>
    <w:div w:id="1471482192">
      <w:bodyDiv w:val="1"/>
      <w:marLeft w:val="0"/>
      <w:marRight w:val="0"/>
      <w:marTop w:val="0"/>
      <w:marBottom w:val="0"/>
      <w:divBdr>
        <w:top w:val="none" w:sz="0" w:space="0" w:color="auto"/>
        <w:left w:val="none" w:sz="0" w:space="0" w:color="auto"/>
        <w:bottom w:val="none" w:sz="0" w:space="0" w:color="auto"/>
        <w:right w:val="none" w:sz="0" w:space="0" w:color="auto"/>
      </w:divBdr>
    </w:div>
    <w:div w:id="1478642222">
      <w:bodyDiv w:val="1"/>
      <w:marLeft w:val="0"/>
      <w:marRight w:val="0"/>
      <w:marTop w:val="0"/>
      <w:marBottom w:val="0"/>
      <w:divBdr>
        <w:top w:val="none" w:sz="0" w:space="0" w:color="auto"/>
        <w:left w:val="none" w:sz="0" w:space="0" w:color="auto"/>
        <w:bottom w:val="none" w:sz="0" w:space="0" w:color="auto"/>
        <w:right w:val="none" w:sz="0" w:space="0" w:color="auto"/>
      </w:divBdr>
    </w:div>
    <w:div w:id="1528105943">
      <w:bodyDiv w:val="1"/>
      <w:marLeft w:val="0"/>
      <w:marRight w:val="0"/>
      <w:marTop w:val="0"/>
      <w:marBottom w:val="0"/>
      <w:divBdr>
        <w:top w:val="none" w:sz="0" w:space="0" w:color="auto"/>
        <w:left w:val="none" w:sz="0" w:space="0" w:color="auto"/>
        <w:bottom w:val="none" w:sz="0" w:space="0" w:color="auto"/>
        <w:right w:val="none" w:sz="0" w:space="0" w:color="auto"/>
      </w:divBdr>
    </w:div>
    <w:div w:id="1532496493">
      <w:bodyDiv w:val="1"/>
      <w:marLeft w:val="0"/>
      <w:marRight w:val="0"/>
      <w:marTop w:val="0"/>
      <w:marBottom w:val="0"/>
      <w:divBdr>
        <w:top w:val="none" w:sz="0" w:space="0" w:color="auto"/>
        <w:left w:val="none" w:sz="0" w:space="0" w:color="auto"/>
        <w:bottom w:val="none" w:sz="0" w:space="0" w:color="auto"/>
        <w:right w:val="none" w:sz="0" w:space="0" w:color="auto"/>
      </w:divBdr>
    </w:div>
    <w:div w:id="1550797199">
      <w:bodyDiv w:val="1"/>
      <w:marLeft w:val="0"/>
      <w:marRight w:val="0"/>
      <w:marTop w:val="0"/>
      <w:marBottom w:val="0"/>
      <w:divBdr>
        <w:top w:val="none" w:sz="0" w:space="0" w:color="auto"/>
        <w:left w:val="none" w:sz="0" w:space="0" w:color="auto"/>
        <w:bottom w:val="none" w:sz="0" w:space="0" w:color="auto"/>
        <w:right w:val="none" w:sz="0" w:space="0" w:color="auto"/>
      </w:divBdr>
      <w:divsChild>
        <w:div w:id="1318729527">
          <w:marLeft w:val="0"/>
          <w:marRight w:val="0"/>
          <w:marTop w:val="0"/>
          <w:marBottom w:val="0"/>
          <w:divBdr>
            <w:top w:val="none" w:sz="0" w:space="0" w:color="auto"/>
            <w:left w:val="none" w:sz="0" w:space="0" w:color="auto"/>
            <w:bottom w:val="none" w:sz="0" w:space="0" w:color="auto"/>
            <w:right w:val="none" w:sz="0" w:space="0" w:color="auto"/>
          </w:divBdr>
        </w:div>
      </w:divsChild>
    </w:div>
    <w:div w:id="1570457651">
      <w:bodyDiv w:val="1"/>
      <w:marLeft w:val="0"/>
      <w:marRight w:val="0"/>
      <w:marTop w:val="0"/>
      <w:marBottom w:val="0"/>
      <w:divBdr>
        <w:top w:val="none" w:sz="0" w:space="0" w:color="auto"/>
        <w:left w:val="none" w:sz="0" w:space="0" w:color="auto"/>
        <w:bottom w:val="none" w:sz="0" w:space="0" w:color="auto"/>
        <w:right w:val="none" w:sz="0" w:space="0" w:color="auto"/>
      </w:divBdr>
    </w:div>
    <w:div w:id="1576547270">
      <w:bodyDiv w:val="1"/>
      <w:marLeft w:val="0"/>
      <w:marRight w:val="0"/>
      <w:marTop w:val="0"/>
      <w:marBottom w:val="0"/>
      <w:divBdr>
        <w:top w:val="none" w:sz="0" w:space="0" w:color="auto"/>
        <w:left w:val="none" w:sz="0" w:space="0" w:color="auto"/>
        <w:bottom w:val="none" w:sz="0" w:space="0" w:color="auto"/>
        <w:right w:val="none" w:sz="0" w:space="0" w:color="auto"/>
      </w:divBdr>
    </w:div>
    <w:div w:id="1584989946">
      <w:bodyDiv w:val="1"/>
      <w:marLeft w:val="0"/>
      <w:marRight w:val="0"/>
      <w:marTop w:val="0"/>
      <w:marBottom w:val="0"/>
      <w:divBdr>
        <w:top w:val="none" w:sz="0" w:space="0" w:color="auto"/>
        <w:left w:val="none" w:sz="0" w:space="0" w:color="auto"/>
        <w:bottom w:val="none" w:sz="0" w:space="0" w:color="auto"/>
        <w:right w:val="none" w:sz="0" w:space="0" w:color="auto"/>
      </w:divBdr>
    </w:div>
    <w:div w:id="1590772125">
      <w:bodyDiv w:val="1"/>
      <w:marLeft w:val="0"/>
      <w:marRight w:val="0"/>
      <w:marTop w:val="0"/>
      <w:marBottom w:val="0"/>
      <w:divBdr>
        <w:top w:val="none" w:sz="0" w:space="0" w:color="auto"/>
        <w:left w:val="none" w:sz="0" w:space="0" w:color="auto"/>
        <w:bottom w:val="none" w:sz="0" w:space="0" w:color="auto"/>
        <w:right w:val="none" w:sz="0" w:space="0" w:color="auto"/>
      </w:divBdr>
      <w:divsChild>
        <w:div w:id="496851403">
          <w:marLeft w:val="0"/>
          <w:marRight w:val="0"/>
          <w:marTop w:val="0"/>
          <w:marBottom w:val="0"/>
          <w:divBdr>
            <w:top w:val="none" w:sz="0" w:space="0" w:color="auto"/>
            <w:left w:val="none" w:sz="0" w:space="0" w:color="auto"/>
            <w:bottom w:val="none" w:sz="0" w:space="0" w:color="auto"/>
            <w:right w:val="none" w:sz="0" w:space="0" w:color="auto"/>
          </w:divBdr>
        </w:div>
      </w:divsChild>
    </w:div>
    <w:div w:id="1640190681">
      <w:bodyDiv w:val="1"/>
      <w:marLeft w:val="0"/>
      <w:marRight w:val="0"/>
      <w:marTop w:val="0"/>
      <w:marBottom w:val="0"/>
      <w:divBdr>
        <w:top w:val="none" w:sz="0" w:space="0" w:color="auto"/>
        <w:left w:val="none" w:sz="0" w:space="0" w:color="auto"/>
        <w:bottom w:val="none" w:sz="0" w:space="0" w:color="auto"/>
        <w:right w:val="none" w:sz="0" w:space="0" w:color="auto"/>
      </w:divBdr>
    </w:div>
    <w:div w:id="1645544967">
      <w:bodyDiv w:val="1"/>
      <w:marLeft w:val="0"/>
      <w:marRight w:val="0"/>
      <w:marTop w:val="0"/>
      <w:marBottom w:val="0"/>
      <w:divBdr>
        <w:top w:val="none" w:sz="0" w:space="0" w:color="auto"/>
        <w:left w:val="none" w:sz="0" w:space="0" w:color="auto"/>
        <w:bottom w:val="none" w:sz="0" w:space="0" w:color="auto"/>
        <w:right w:val="none" w:sz="0" w:space="0" w:color="auto"/>
      </w:divBdr>
    </w:div>
    <w:div w:id="1708725004">
      <w:bodyDiv w:val="1"/>
      <w:marLeft w:val="0"/>
      <w:marRight w:val="0"/>
      <w:marTop w:val="0"/>
      <w:marBottom w:val="0"/>
      <w:divBdr>
        <w:top w:val="none" w:sz="0" w:space="0" w:color="auto"/>
        <w:left w:val="none" w:sz="0" w:space="0" w:color="auto"/>
        <w:bottom w:val="none" w:sz="0" w:space="0" w:color="auto"/>
        <w:right w:val="none" w:sz="0" w:space="0" w:color="auto"/>
      </w:divBdr>
    </w:div>
    <w:div w:id="1774476442">
      <w:bodyDiv w:val="1"/>
      <w:marLeft w:val="0"/>
      <w:marRight w:val="0"/>
      <w:marTop w:val="0"/>
      <w:marBottom w:val="0"/>
      <w:divBdr>
        <w:top w:val="none" w:sz="0" w:space="0" w:color="auto"/>
        <w:left w:val="none" w:sz="0" w:space="0" w:color="auto"/>
        <w:bottom w:val="none" w:sz="0" w:space="0" w:color="auto"/>
        <w:right w:val="none" w:sz="0" w:space="0" w:color="auto"/>
      </w:divBdr>
      <w:divsChild>
        <w:div w:id="1271936860">
          <w:marLeft w:val="0"/>
          <w:marRight w:val="0"/>
          <w:marTop w:val="0"/>
          <w:marBottom w:val="0"/>
          <w:divBdr>
            <w:top w:val="none" w:sz="0" w:space="0" w:color="auto"/>
            <w:left w:val="none" w:sz="0" w:space="0" w:color="auto"/>
            <w:bottom w:val="none" w:sz="0" w:space="0" w:color="auto"/>
            <w:right w:val="none" w:sz="0" w:space="0" w:color="auto"/>
          </w:divBdr>
        </w:div>
      </w:divsChild>
    </w:div>
    <w:div w:id="1824007818">
      <w:bodyDiv w:val="1"/>
      <w:marLeft w:val="0"/>
      <w:marRight w:val="0"/>
      <w:marTop w:val="0"/>
      <w:marBottom w:val="0"/>
      <w:divBdr>
        <w:top w:val="none" w:sz="0" w:space="0" w:color="auto"/>
        <w:left w:val="none" w:sz="0" w:space="0" w:color="auto"/>
        <w:bottom w:val="none" w:sz="0" w:space="0" w:color="auto"/>
        <w:right w:val="none" w:sz="0" w:space="0" w:color="auto"/>
      </w:divBdr>
      <w:divsChild>
        <w:div w:id="528880968">
          <w:marLeft w:val="0"/>
          <w:marRight w:val="0"/>
          <w:marTop w:val="0"/>
          <w:marBottom w:val="0"/>
          <w:divBdr>
            <w:top w:val="none" w:sz="0" w:space="0" w:color="auto"/>
            <w:left w:val="none" w:sz="0" w:space="0" w:color="auto"/>
            <w:bottom w:val="none" w:sz="0" w:space="0" w:color="auto"/>
            <w:right w:val="none" w:sz="0" w:space="0" w:color="auto"/>
          </w:divBdr>
        </w:div>
      </w:divsChild>
    </w:div>
    <w:div w:id="1837767367">
      <w:bodyDiv w:val="1"/>
      <w:marLeft w:val="0"/>
      <w:marRight w:val="0"/>
      <w:marTop w:val="0"/>
      <w:marBottom w:val="0"/>
      <w:divBdr>
        <w:top w:val="none" w:sz="0" w:space="0" w:color="auto"/>
        <w:left w:val="none" w:sz="0" w:space="0" w:color="auto"/>
        <w:bottom w:val="none" w:sz="0" w:space="0" w:color="auto"/>
        <w:right w:val="none" w:sz="0" w:space="0" w:color="auto"/>
      </w:divBdr>
    </w:div>
    <w:div w:id="1862621839">
      <w:bodyDiv w:val="1"/>
      <w:marLeft w:val="0"/>
      <w:marRight w:val="0"/>
      <w:marTop w:val="0"/>
      <w:marBottom w:val="0"/>
      <w:divBdr>
        <w:top w:val="none" w:sz="0" w:space="0" w:color="auto"/>
        <w:left w:val="none" w:sz="0" w:space="0" w:color="auto"/>
        <w:bottom w:val="none" w:sz="0" w:space="0" w:color="auto"/>
        <w:right w:val="none" w:sz="0" w:space="0" w:color="auto"/>
      </w:divBdr>
    </w:div>
    <w:div w:id="1938705688">
      <w:bodyDiv w:val="1"/>
      <w:marLeft w:val="0"/>
      <w:marRight w:val="0"/>
      <w:marTop w:val="0"/>
      <w:marBottom w:val="0"/>
      <w:divBdr>
        <w:top w:val="none" w:sz="0" w:space="0" w:color="auto"/>
        <w:left w:val="none" w:sz="0" w:space="0" w:color="auto"/>
        <w:bottom w:val="none" w:sz="0" w:space="0" w:color="auto"/>
        <w:right w:val="none" w:sz="0" w:space="0" w:color="auto"/>
      </w:divBdr>
    </w:div>
    <w:div w:id="1954243240">
      <w:bodyDiv w:val="1"/>
      <w:marLeft w:val="0"/>
      <w:marRight w:val="0"/>
      <w:marTop w:val="0"/>
      <w:marBottom w:val="0"/>
      <w:divBdr>
        <w:top w:val="none" w:sz="0" w:space="0" w:color="auto"/>
        <w:left w:val="none" w:sz="0" w:space="0" w:color="auto"/>
        <w:bottom w:val="none" w:sz="0" w:space="0" w:color="auto"/>
        <w:right w:val="none" w:sz="0" w:space="0" w:color="auto"/>
      </w:divBdr>
    </w:div>
    <w:div w:id="1991252014">
      <w:bodyDiv w:val="1"/>
      <w:marLeft w:val="0"/>
      <w:marRight w:val="0"/>
      <w:marTop w:val="0"/>
      <w:marBottom w:val="0"/>
      <w:divBdr>
        <w:top w:val="none" w:sz="0" w:space="0" w:color="auto"/>
        <w:left w:val="none" w:sz="0" w:space="0" w:color="auto"/>
        <w:bottom w:val="none" w:sz="0" w:space="0" w:color="auto"/>
        <w:right w:val="none" w:sz="0" w:space="0" w:color="auto"/>
      </w:divBdr>
    </w:div>
    <w:div w:id="2003004270">
      <w:bodyDiv w:val="1"/>
      <w:marLeft w:val="0"/>
      <w:marRight w:val="0"/>
      <w:marTop w:val="0"/>
      <w:marBottom w:val="0"/>
      <w:divBdr>
        <w:top w:val="none" w:sz="0" w:space="0" w:color="auto"/>
        <w:left w:val="none" w:sz="0" w:space="0" w:color="auto"/>
        <w:bottom w:val="none" w:sz="0" w:space="0" w:color="auto"/>
        <w:right w:val="none" w:sz="0" w:space="0" w:color="auto"/>
      </w:divBdr>
    </w:div>
    <w:div w:id="2008357811">
      <w:bodyDiv w:val="1"/>
      <w:marLeft w:val="0"/>
      <w:marRight w:val="0"/>
      <w:marTop w:val="0"/>
      <w:marBottom w:val="0"/>
      <w:divBdr>
        <w:top w:val="none" w:sz="0" w:space="0" w:color="auto"/>
        <w:left w:val="none" w:sz="0" w:space="0" w:color="auto"/>
        <w:bottom w:val="none" w:sz="0" w:space="0" w:color="auto"/>
        <w:right w:val="none" w:sz="0" w:space="0" w:color="auto"/>
      </w:divBdr>
    </w:div>
    <w:div w:id="2105032441">
      <w:bodyDiv w:val="1"/>
      <w:marLeft w:val="0"/>
      <w:marRight w:val="0"/>
      <w:marTop w:val="0"/>
      <w:marBottom w:val="0"/>
      <w:divBdr>
        <w:top w:val="none" w:sz="0" w:space="0" w:color="auto"/>
        <w:left w:val="none" w:sz="0" w:space="0" w:color="auto"/>
        <w:bottom w:val="none" w:sz="0" w:space="0" w:color="auto"/>
        <w:right w:val="none" w:sz="0" w:space="0" w:color="auto"/>
      </w:divBdr>
    </w:div>
    <w:div w:id="2110008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order/notice/ok20/view/protocol/protocol-main-info.html?regNumber=0853500000323002644&amp;protocolId=41070637" TargetMode="External"/><Relationship Id="rId5" Type="http://schemas.openxmlformats.org/officeDocument/2006/relationships/webSettings" Target="webSettings.xml"/><Relationship Id="rId10" Type="http://schemas.openxmlformats.org/officeDocument/2006/relationships/hyperlink" Target="mailto:vinogradka2708@mail.ru" TargetMode="External"/><Relationship Id="rId4" Type="http://schemas.openxmlformats.org/officeDocument/2006/relationships/settings" Target="settings.xml"/><Relationship Id="rId9" Type="http://schemas.openxmlformats.org/officeDocument/2006/relationships/hyperlink" Target="mailto:to56@fas.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E7BD2E-8874-46F0-9CCE-76C9AC19B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4</Pages>
  <Words>1796</Words>
  <Characters>10242</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ОрТУ МАП</Company>
  <LinksUpToDate>false</LinksUpToDate>
  <CharactersWithSpaces>12014</CharactersWithSpaces>
  <SharedDoc>false</SharedDoc>
  <HLinks>
    <vt:vector size="60" baseType="variant">
      <vt:variant>
        <vt:i4>6946877</vt:i4>
      </vt:variant>
      <vt:variant>
        <vt:i4>31</vt:i4>
      </vt:variant>
      <vt:variant>
        <vt:i4>0</vt:i4>
      </vt:variant>
      <vt:variant>
        <vt:i4>5</vt:i4>
      </vt:variant>
      <vt:variant>
        <vt:lpwstr>consultantplus://offline/ref=56FEAD138EC01A75EF3C498F657D8DDDB128BFA585D6117C9B4F53B288D7E8620646DF8B24526478KBP5N</vt:lpwstr>
      </vt:variant>
      <vt:variant>
        <vt:lpwstr/>
      </vt:variant>
      <vt:variant>
        <vt:i4>6946927</vt:i4>
      </vt:variant>
      <vt:variant>
        <vt:i4>28</vt:i4>
      </vt:variant>
      <vt:variant>
        <vt:i4>0</vt:i4>
      </vt:variant>
      <vt:variant>
        <vt:i4>5</vt:i4>
      </vt:variant>
      <vt:variant>
        <vt:lpwstr>consultantplus://offline/ref=56FEAD138EC01A75EF3C498F657D8DDDB128BFA585D6117C9B4F53B288D7E8620646DF8B24526479KBPFN</vt:lpwstr>
      </vt:variant>
      <vt:variant>
        <vt:lpwstr/>
      </vt:variant>
      <vt:variant>
        <vt:i4>6946917</vt:i4>
      </vt:variant>
      <vt:variant>
        <vt:i4>25</vt:i4>
      </vt:variant>
      <vt:variant>
        <vt:i4>0</vt:i4>
      </vt:variant>
      <vt:variant>
        <vt:i4>5</vt:i4>
      </vt:variant>
      <vt:variant>
        <vt:lpwstr>consultantplus://offline/ref=56FEAD138EC01A75EF3C498F657D8DDDB128BFA585D6117C9B4F53B288D7E8620646DF8B24526C7CKBPAN</vt:lpwstr>
      </vt:variant>
      <vt:variant>
        <vt:lpwstr/>
      </vt:variant>
      <vt:variant>
        <vt:i4>6946877</vt:i4>
      </vt:variant>
      <vt:variant>
        <vt:i4>22</vt:i4>
      </vt:variant>
      <vt:variant>
        <vt:i4>0</vt:i4>
      </vt:variant>
      <vt:variant>
        <vt:i4>5</vt:i4>
      </vt:variant>
      <vt:variant>
        <vt:lpwstr>consultantplus://offline/ref=56FEAD138EC01A75EF3C498F657D8DDDB128BFA585D6117C9B4F53B288D7E8620646DF8B24526C7CKBP9N</vt:lpwstr>
      </vt:variant>
      <vt:variant>
        <vt:lpwstr/>
      </vt:variant>
      <vt:variant>
        <vt:i4>6946872</vt:i4>
      </vt:variant>
      <vt:variant>
        <vt:i4>19</vt:i4>
      </vt:variant>
      <vt:variant>
        <vt:i4>0</vt:i4>
      </vt:variant>
      <vt:variant>
        <vt:i4>5</vt:i4>
      </vt:variant>
      <vt:variant>
        <vt:lpwstr>consultantplus://offline/ref=56FEAD138EC01A75EF3C498F657D8DDDB128BFA585D6117C9B4F53B288D7E8620646DF8B24526C7FKBP9N</vt:lpwstr>
      </vt:variant>
      <vt:variant>
        <vt:lpwstr/>
      </vt:variant>
      <vt:variant>
        <vt:i4>917592</vt:i4>
      </vt:variant>
      <vt:variant>
        <vt:i4>16</vt:i4>
      </vt:variant>
      <vt:variant>
        <vt:i4>0</vt:i4>
      </vt:variant>
      <vt:variant>
        <vt:i4>5</vt:i4>
      </vt:variant>
      <vt:variant>
        <vt:lpwstr>consultantplus://offline/ref=842899F5130D9AC70DDE8E3BE1B13674B3D7EF4D69C62CCEC95E393BC4qDGDH</vt:lpwstr>
      </vt:variant>
      <vt:variant>
        <vt:lpwstr/>
      </vt:variant>
      <vt:variant>
        <vt:i4>3997806</vt:i4>
      </vt:variant>
      <vt:variant>
        <vt:i4>13</vt:i4>
      </vt:variant>
      <vt:variant>
        <vt:i4>0</vt:i4>
      </vt:variant>
      <vt:variant>
        <vt:i4>5</vt:i4>
      </vt:variant>
      <vt:variant>
        <vt:lpwstr>consultantplus://offline/ref=842899F5130D9AC70DDE8E3BE1B13674B3D7EF4D69C62CCEC95E393BC4DD106D2C0C68622BE43265qDG9H</vt:lpwstr>
      </vt:variant>
      <vt:variant>
        <vt:lpwstr/>
      </vt:variant>
      <vt:variant>
        <vt:i4>8060977</vt:i4>
      </vt:variant>
      <vt:variant>
        <vt:i4>10</vt:i4>
      </vt:variant>
      <vt:variant>
        <vt:i4>0</vt:i4>
      </vt:variant>
      <vt:variant>
        <vt:i4>5</vt:i4>
      </vt:variant>
      <vt:variant>
        <vt:lpwstr>consultantplus://offline/ref=BD3178B50D9148A1C963B3CE4F9B3C8DDE3A54C4B43A7EBDA35A850F0D177B270209AA0F30A1F34B41K1F</vt:lpwstr>
      </vt:variant>
      <vt:variant>
        <vt:lpwstr/>
      </vt:variant>
      <vt:variant>
        <vt:i4>7274554</vt:i4>
      </vt:variant>
      <vt:variant>
        <vt:i4>7</vt:i4>
      </vt:variant>
      <vt:variant>
        <vt:i4>0</vt:i4>
      </vt:variant>
      <vt:variant>
        <vt:i4>5</vt:i4>
      </vt:variant>
      <vt:variant>
        <vt:lpwstr>consultantplus://offline/ref=879A0CD59776A44B64995222A3A5B4A2BCACDC4A4F8C963B83F50AEC337919B7821B98A9036DE9AAX8J4F</vt:lpwstr>
      </vt:variant>
      <vt:variant>
        <vt:lpwstr/>
      </vt:variant>
      <vt:variant>
        <vt:i4>1572965</vt:i4>
      </vt:variant>
      <vt:variant>
        <vt:i4>4</vt:i4>
      </vt:variant>
      <vt:variant>
        <vt:i4>0</vt:i4>
      </vt:variant>
      <vt:variant>
        <vt:i4>5</vt:i4>
      </vt:variant>
      <vt:variant>
        <vt:lpwstr>mailto:to56@fas.gov.ru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 Александровна</dc:creator>
  <cp:lastModifiedBy>Иван</cp:lastModifiedBy>
  <cp:revision>47</cp:revision>
  <cp:lastPrinted>2022-04-22T05:21:00Z</cp:lastPrinted>
  <dcterms:created xsi:type="dcterms:W3CDTF">2022-10-26T08:57:00Z</dcterms:created>
  <dcterms:modified xsi:type="dcterms:W3CDTF">2023-05-03T10:03:00Z</dcterms:modified>
</cp:coreProperties>
</file>