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D0" w:rsidRDefault="00BD4385" w:rsidP="009D6DC8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-107315</wp:posOffset>
                </wp:positionV>
                <wp:extent cx="2571750" cy="1947545"/>
                <wp:effectExtent l="0" t="0" r="1905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43" w:rsidRPr="00811C62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МОНОПОЛИЯГӘ КАРШЫ</w:t>
                            </w:r>
                          </w:p>
                          <w:p w:rsidR="004A4F43" w:rsidRPr="00811C62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ФЕДЕРАЛЬ ХЕЗМӘТ</w:t>
                            </w:r>
                          </w:p>
                          <w:p w:rsidR="004A4F43" w:rsidRPr="00811C62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:rsidR="004A4F43" w:rsidRPr="00811C62" w:rsidRDefault="004A4F43" w:rsidP="00A2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</w:pPr>
                            <w:proofErr w:type="spellStart"/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Монополияг</w:t>
                            </w:r>
                            <w:proofErr w:type="spellEnd"/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  <w:t xml:space="preserve">ә каршы </w:t>
                            </w:r>
                          </w:p>
                          <w:p w:rsidR="004A4F43" w:rsidRPr="00811C62" w:rsidRDefault="004A4F43" w:rsidP="00A2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  <w:t>Федерал</w:t>
                            </w: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ь</w:t>
                            </w: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  <w:t xml:space="preserve"> хезмәтнең</w:t>
                            </w:r>
                          </w:p>
                          <w:p w:rsidR="004A4F43" w:rsidRPr="00811C62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 xml:space="preserve">Татарстан </w:t>
                            </w:r>
                            <w:proofErr w:type="spellStart"/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Республикасы</w:t>
                            </w:r>
                            <w:proofErr w:type="spellEnd"/>
                          </w:p>
                          <w:p w:rsidR="004A4F43" w:rsidRPr="00811C62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811C62">
                              <w:rPr>
                                <w:rFonts w:ascii="Times New Roman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  <w:t>буенча идарәсе</w:t>
                            </w:r>
                          </w:p>
                          <w:p w:rsidR="004A4F43" w:rsidRPr="00F92EB8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</w:rPr>
                            </w:pPr>
                          </w:p>
                          <w:p w:rsidR="004A4F43" w:rsidRPr="00CF714B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М</w:t>
                            </w:r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  <w:lang w:val="tt-RU"/>
                              </w:rPr>
                              <w:t>әскәү</w:t>
                            </w:r>
                            <w:proofErr w:type="spellStart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ур</w:t>
                            </w:r>
                            <w:proofErr w:type="spellEnd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 xml:space="preserve"> 55 </w:t>
                            </w:r>
                            <w:proofErr w:type="spellStart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йорт</w:t>
                            </w:r>
                            <w:proofErr w:type="spellEnd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 xml:space="preserve">, Казан </w:t>
                            </w:r>
                            <w:proofErr w:type="spellStart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шәһәре</w:t>
                            </w:r>
                            <w:proofErr w:type="spellEnd"/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, 420021</w:t>
                            </w:r>
                          </w:p>
                          <w:p w:rsidR="004A4F43" w:rsidRPr="00CF714B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CF714B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</w:rPr>
                              <w:t>тел.: (843) 236-89-22, факс (843) 238-19-46</w:t>
                            </w:r>
                          </w:p>
                          <w:p w:rsidR="004A4F43" w:rsidRPr="00601C36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01C36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601C36">
                              <w:rPr>
                                <w:rFonts w:ascii="Times New Roman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  <w:t>: to16@fas.gov.ru</w:t>
                            </w:r>
                          </w:p>
                          <w:p w:rsidR="004A4F43" w:rsidRPr="00601C36" w:rsidRDefault="004A4F43" w:rsidP="000B70D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A4F43" w:rsidRPr="00601C36" w:rsidRDefault="004A4F43" w:rsidP="000B70D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pt;margin-top:-8.45pt;width:202.5pt;height:1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GZJgIAAFE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" strokecolor="white">
                <v:textbox>
                  <w:txbxContent>
                    <w:p w:rsidR="004A4F43" w:rsidRPr="00811C62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МОНОПОЛИЯГӘ КАРШЫ</w:t>
                      </w:r>
                    </w:p>
                    <w:p w:rsidR="004A4F43" w:rsidRPr="00811C62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ФЕДЕРАЛЬ ХЕЗМӘТ</w:t>
                      </w:r>
                    </w:p>
                    <w:p w:rsidR="004A4F43" w:rsidRPr="00811C62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</w:p>
                    <w:p w:rsidR="004A4F43" w:rsidRPr="00811C62" w:rsidRDefault="004A4F43" w:rsidP="00A2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</w:pPr>
                      <w:proofErr w:type="spellStart"/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Монополияг</w:t>
                      </w:r>
                      <w:proofErr w:type="spellEnd"/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  <w:t xml:space="preserve">ә каршы </w:t>
                      </w:r>
                    </w:p>
                    <w:p w:rsidR="004A4F43" w:rsidRPr="00811C62" w:rsidRDefault="004A4F43" w:rsidP="00A2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</w:pP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  <w:t>Федерал</w:t>
                      </w: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ь</w:t>
                      </w: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  <w:t xml:space="preserve"> хезмәтнең</w:t>
                      </w:r>
                    </w:p>
                    <w:p w:rsidR="004A4F43" w:rsidRPr="00811C62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 xml:space="preserve">Татарстан </w:t>
                      </w:r>
                      <w:proofErr w:type="spellStart"/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Республикасы</w:t>
                      </w:r>
                      <w:proofErr w:type="spellEnd"/>
                    </w:p>
                    <w:p w:rsidR="004A4F43" w:rsidRPr="00811C62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</w:pPr>
                      <w:r w:rsidRPr="00811C62">
                        <w:rPr>
                          <w:rFonts w:ascii="Times New Roman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  <w:t>буенча идарәсе</w:t>
                      </w:r>
                    </w:p>
                    <w:p w:rsidR="004A4F43" w:rsidRPr="00F92EB8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</w:rPr>
                      </w:pPr>
                    </w:p>
                    <w:p w:rsidR="004A4F43" w:rsidRPr="00CF714B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</w:pPr>
                      <w:proofErr w:type="gramStart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М</w:t>
                      </w:r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  <w:lang w:val="tt-RU"/>
                        </w:rPr>
                        <w:t>әскәү</w:t>
                      </w:r>
                      <w:proofErr w:type="spellStart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ур</w:t>
                      </w:r>
                      <w:proofErr w:type="spellEnd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 xml:space="preserve"> 55 </w:t>
                      </w:r>
                      <w:proofErr w:type="spellStart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йорт</w:t>
                      </w:r>
                      <w:proofErr w:type="spellEnd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 xml:space="preserve">, Казан </w:t>
                      </w:r>
                      <w:proofErr w:type="spellStart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шәһәре</w:t>
                      </w:r>
                      <w:proofErr w:type="spellEnd"/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, 420021</w:t>
                      </w:r>
                    </w:p>
                    <w:p w:rsidR="004A4F43" w:rsidRPr="00CF714B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</w:pPr>
                      <w:r w:rsidRPr="00CF714B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</w:rPr>
                        <w:t>тел.: (843) 236-89-22, факс (843) 238-19-46</w:t>
                      </w:r>
                    </w:p>
                    <w:p w:rsidR="004A4F43" w:rsidRPr="00601C36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01C36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  <w:lang w:val="en-US"/>
                        </w:rPr>
                        <w:t>e-mail</w:t>
                      </w:r>
                      <w:proofErr w:type="gramEnd"/>
                      <w:r w:rsidRPr="00601C36">
                        <w:rPr>
                          <w:rFonts w:ascii="Times New Roman" w:hAnsi="Times New Roman"/>
                          <w:color w:val="548DD4"/>
                          <w:sz w:val="16"/>
                          <w:szCs w:val="16"/>
                          <w:lang w:val="en-US"/>
                        </w:rPr>
                        <w:t>: to16@fas.gov.ru</w:t>
                      </w:r>
                    </w:p>
                    <w:p w:rsidR="004A4F43" w:rsidRPr="00601C36" w:rsidRDefault="004A4F43" w:rsidP="000B70D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4A4F43" w:rsidRPr="00601C36" w:rsidRDefault="004A4F43" w:rsidP="000B70D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-107315</wp:posOffset>
                </wp:positionV>
                <wp:extent cx="2803525" cy="1903730"/>
                <wp:effectExtent l="0" t="0" r="158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ФЕДЕРАЛЬНАЯ</w:t>
                            </w:r>
                          </w:p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АНТИМОНОПОЛЬНАЯ СЛУЖБА</w:t>
                            </w:r>
                          </w:p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  <w:p w:rsidR="004A4F43" w:rsidRPr="00DB295D" w:rsidRDefault="004A4F43" w:rsidP="003E2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  <w:lang w:val="tt-RU"/>
                              </w:rPr>
                              <w:t>Федеральной антимонопольной службы</w:t>
                            </w:r>
                          </w:p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  <w:sz w:val="24"/>
                                <w:szCs w:val="24"/>
                              </w:rPr>
                              <w:t>по Республике Татарстан</w:t>
                            </w:r>
                          </w:p>
                          <w:p w:rsidR="004A4F43" w:rsidRPr="00DB295D" w:rsidRDefault="004A4F43" w:rsidP="000B70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/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4A4F43" w:rsidRPr="00DB295D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</w:rPr>
                              <w:t>ул. Московская, д. 55, г. Казань, 420021</w:t>
                            </w:r>
                          </w:p>
                          <w:p w:rsidR="004A4F43" w:rsidRPr="00DB295D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DB295D"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</w:rPr>
                              <w:t>тел.: (843) 236-89-22, факс (843) 238-19-46</w:t>
                            </w:r>
                          </w:p>
                          <w:p w:rsidR="004A4F43" w:rsidRPr="00DB295D" w:rsidRDefault="004A4F43" w:rsidP="00D97E3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eastAsia="BatangChe" w:hAnsi="Times New Roman"/>
                                <w:color w:val="548DD4"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DB295D"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DB295D"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  <w:t>: to16@fas.gov.ru</w:t>
                            </w:r>
                          </w:p>
                          <w:p w:rsidR="004A4F43" w:rsidRPr="00DB295D" w:rsidRDefault="004A4F43" w:rsidP="000B70D0">
                            <w:pPr>
                              <w:jc w:val="center"/>
                              <w:rPr>
                                <w:rFonts w:ascii="Times New Roman" w:eastAsia="BatangChe" w:hAnsi="Times New Roman"/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A4F43" w:rsidRPr="00DB295D" w:rsidRDefault="004A4F43" w:rsidP="000B70D0">
                            <w:pPr>
                              <w:jc w:val="center"/>
                              <w:rPr>
                                <w:rFonts w:ascii="Times New Roman" w:eastAsia="BatangChe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7pt;margin-top:-8.45pt;width:220.75pt;height:1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" strokecolor="white">
                <v:textbox>
                  <w:txbxContent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ФЕДЕРАЛЬНАЯ</w:t>
                      </w:r>
                    </w:p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АНТИМОНОПОЛЬНАЯ СЛУЖБА</w:t>
                      </w:r>
                    </w:p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</w:p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УПРАВЛЕНИЕ</w:t>
                      </w:r>
                    </w:p>
                    <w:p w:rsidR="004A4F43" w:rsidRPr="00DB295D" w:rsidRDefault="004A4F43" w:rsidP="003E2E93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  <w:lang w:val="tt-RU"/>
                        </w:rPr>
                        <w:t>Федеральной антимонопольной службы</w:t>
                      </w:r>
                    </w:p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  <w:sz w:val="24"/>
                          <w:szCs w:val="24"/>
                        </w:rPr>
                        <w:t>по Республике Татарстан</w:t>
                      </w:r>
                    </w:p>
                    <w:p w:rsidR="004A4F43" w:rsidRPr="00DB295D" w:rsidRDefault="004A4F43" w:rsidP="000B70D0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/>
                          <w:b/>
                          <w:color w:val="548DD4"/>
                          <w:spacing w:val="8"/>
                        </w:rPr>
                      </w:pPr>
                    </w:p>
                    <w:p w:rsidR="004A4F43" w:rsidRPr="00DB295D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</w:rPr>
                        <w:t>ул. Московская, д. 55, г. Казань, 420021</w:t>
                      </w:r>
                    </w:p>
                    <w:p w:rsidR="004A4F43" w:rsidRPr="00DB295D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</w:rPr>
                      </w:pPr>
                      <w:r w:rsidRPr="00DB295D"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</w:rPr>
                        <w:t>тел.: (843) 236-89-22, факс (843) 238-19-46</w:t>
                      </w:r>
                    </w:p>
                    <w:p w:rsidR="004A4F43" w:rsidRPr="00DB295D" w:rsidRDefault="004A4F43" w:rsidP="00D97E3C">
                      <w:pPr>
                        <w:spacing w:after="0" w:line="264" w:lineRule="auto"/>
                        <w:jc w:val="center"/>
                        <w:rPr>
                          <w:rFonts w:ascii="Times New Roman" w:eastAsia="BatangChe" w:hAnsi="Times New Roman"/>
                          <w:color w:val="548DD4"/>
                          <w:spacing w:val="8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DB295D"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  <w:lang w:val="en-US"/>
                        </w:rPr>
                        <w:t>e-mail</w:t>
                      </w:r>
                      <w:proofErr w:type="gramEnd"/>
                      <w:r w:rsidRPr="00DB295D"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  <w:lang w:val="en-US"/>
                        </w:rPr>
                        <w:t>: to16@fas.gov.ru</w:t>
                      </w:r>
                    </w:p>
                    <w:p w:rsidR="004A4F43" w:rsidRPr="00DB295D" w:rsidRDefault="004A4F43" w:rsidP="000B70D0">
                      <w:pPr>
                        <w:jc w:val="center"/>
                        <w:rPr>
                          <w:rFonts w:ascii="Times New Roman" w:eastAsia="BatangChe" w:hAnsi="Times New Roman"/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4A4F43" w:rsidRPr="00DB295D" w:rsidRDefault="004A4F43" w:rsidP="000B70D0">
                      <w:pPr>
                        <w:jc w:val="center"/>
                        <w:rPr>
                          <w:rFonts w:ascii="Times New Roman" w:eastAsia="BatangChe" w:hAnsi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BF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620395" cy="679450"/>
            <wp:effectExtent l="19050" t="0" r="825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0D0" w:rsidRPr="000B70D0" w:rsidRDefault="000B70D0" w:rsidP="009D6DC8">
      <w:pPr>
        <w:spacing w:line="240" w:lineRule="auto"/>
      </w:pPr>
    </w:p>
    <w:p w:rsidR="000B70D0" w:rsidRPr="000B70D0" w:rsidRDefault="00F92EB8" w:rsidP="009D6DC8">
      <w:pPr>
        <w:spacing w:line="240" w:lineRule="auto"/>
      </w:pPr>
      <w:r>
        <w:t>д</w:t>
      </w:r>
    </w:p>
    <w:p w:rsidR="000B70D0" w:rsidRDefault="000B70D0" w:rsidP="009D6DC8">
      <w:pPr>
        <w:spacing w:after="360" w:line="240" w:lineRule="auto"/>
      </w:pPr>
    </w:p>
    <w:p w:rsidR="009840FA" w:rsidRDefault="009840FA" w:rsidP="009D6DC8">
      <w:pPr>
        <w:spacing w:after="480" w:line="240" w:lineRule="auto"/>
        <w:jc w:val="center"/>
      </w:pPr>
    </w:p>
    <w:p w:rsidR="000C5141" w:rsidRDefault="000C5141" w:rsidP="00975F20">
      <w:pPr>
        <w:spacing w:after="0" w:line="240" w:lineRule="auto"/>
        <w:ind w:left="567"/>
        <w:rPr>
          <w:rFonts w:ascii="Times New Roman" w:hAnsi="Times New Roman"/>
          <w:color w:val="548DD4"/>
        </w:rPr>
      </w:pPr>
    </w:p>
    <w:p w:rsidR="000C5141" w:rsidRDefault="009840FA" w:rsidP="000C5141">
      <w:pPr>
        <w:spacing w:after="0" w:line="240" w:lineRule="auto"/>
        <w:ind w:left="-142" w:firstLine="284"/>
        <w:rPr>
          <w:sz w:val="28"/>
          <w:szCs w:val="28"/>
        </w:rPr>
      </w:pPr>
      <w:r w:rsidRPr="00CF714B">
        <w:rPr>
          <w:rFonts w:ascii="Times New Roman" w:hAnsi="Times New Roman"/>
          <w:color w:val="548DD4"/>
        </w:rPr>
        <w:t>_____</w:t>
      </w:r>
      <w:r w:rsidR="00CF714B">
        <w:rPr>
          <w:rFonts w:ascii="Times New Roman" w:hAnsi="Times New Roman"/>
          <w:color w:val="548DD4"/>
          <w:lang w:val="tt-RU"/>
        </w:rPr>
        <w:t>_</w:t>
      </w:r>
      <w:r w:rsidR="0029256F">
        <w:rPr>
          <w:rFonts w:ascii="Times New Roman" w:hAnsi="Times New Roman"/>
          <w:color w:val="548DD4"/>
          <w:lang w:val="tt-RU"/>
        </w:rPr>
        <w:t>_</w:t>
      </w:r>
      <w:r w:rsidRPr="00CF714B">
        <w:rPr>
          <w:rFonts w:ascii="Times New Roman" w:hAnsi="Times New Roman"/>
          <w:color w:val="548DD4"/>
        </w:rPr>
        <w:t>_</w:t>
      </w:r>
      <w:r w:rsidR="0029256F">
        <w:rPr>
          <w:rFonts w:ascii="Times New Roman" w:hAnsi="Times New Roman"/>
          <w:color w:val="548DD4"/>
        </w:rPr>
        <w:t>__</w:t>
      </w:r>
      <w:r w:rsidRPr="00CF714B">
        <w:rPr>
          <w:rFonts w:ascii="Times New Roman" w:hAnsi="Times New Roman"/>
          <w:color w:val="548DD4"/>
        </w:rPr>
        <w:t>______№</w:t>
      </w:r>
      <w:r w:rsidR="0029256F">
        <w:rPr>
          <w:rFonts w:ascii="Times New Roman" w:hAnsi="Times New Roman"/>
          <w:color w:val="548DD4"/>
        </w:rPr>
        <w:t>___</w:t>
      </w:r>
      <w:r w:rsidR="003E4641" w:rsidRPr="00CF714B">
        <w:rPr>
          <w:rFonts w:ascii="Times New Roman" w:hAnsi="Times New Roman"/>
          <w:color w:val="548DD4"/>
        </w:rPr>
        <w:t>____</w:t>
      </w:r>
      <w:r w:rsidR="003E4641">
        <w:rPr>
          <w:rFonts w:ascii="Times New Roman" w:hAnsi="Times New Roman"/>
          <w:color w:val="548DD4"/>
        </w:rPr>
        <w:t>_</w:t>
      </w:r>
      <w:r w:rsidR="003E4641" w:rsidRPr="00CF714B">
        <w:rPr>
          <w:rFonts w:ascii="Times New Roman" w:hAnsi="Times New Roman"/>
          <w:color w:val="548DD4"/>
        </w:rPr>
        <w:t>____</w:t>
      </w:r>
      <w:r w:rsidR="003E4641" w:rsidRPr="003E4641">
        <w:rPr>
          <w:rFonts w:ascii="Times New Roman" w:hAnsi="Times New Roman"/>
          <w:color w:val="548DD4"/>
        </w:rPr>
        <w:t>__</w:t>
      </w:r>
      <w:r w:rsidR="003E4641">
        <w:rPr>
          <w:rFonts w:ascii="Times New Roman" w:hAnsi="Times New Roman"/>
          <w:color w:val="548DD4"/>
          <w:lang w:val="tt-RU"/>
        </w:rPr>
        <w:t>_</w:t>
      </w:r>
      <w:r w:rsidR="00131A1D">
        <w:rPr>
          <w:sz w:val="28"/>
          <w:szCs w:val="28"/>
        </w:rPr>
        <w:tab/>
      </w:r>
    </w:p>
    <w:p w:rsidR="009D12C2" w:rsidRPr="00C82401" w:rsidRDefault="00131A1D" w:rsidP="00C82401">
      <w:pPr>
        <w:spacing w:after="0" w:line="240" w:lineRule="auto"/>
        <w:ind w:left="-142" w:firstLine="284"/>
        <w:rPr>
          <w:sz w:val="28"/>
          <w:szCs w:val="28"/>
        </w:rPr>
      </w:pPr>
      <w:r w:rsidRPr="00F4101A">
        <w:rPr>
          <w:rFonts w:ascii="Times New Roman" w:hAnsi="Times New Roman"/>
          <w:color w:val="548DD4"/>
          <w:sz w:val="28"/>
          <w:szCs w:val="28"/>
        </w:rPr>
        <w:t>На №________от _________</w:t>
      </w:r>
      <w:r w:rsidR="005154A9">
        <w:rPr>
          <w:rFonts w:ascii="Times New Roman" w:hAnsi="Times New Roman"/>
          <w:color w:val="548DD4"/>
          <w:sz w:val="28"/>
          <w:szCs w:val="28"/>
        </w:rPr>
        <w:t>__</w:t>
      </w:r>
    </w:p>
    <w:p w:rsidR="00494F58" w:rsidRDefault="00494F58" w:rsidP="00494F58">
      <w:pPr>
        <w:widowControl w:val="0"/>
        <w:suppressAutoHyphens/>
        <w:spacing w:after="0" w:line="200" w:lineRule="atLeast"/>
        <w:ind w:left="623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</w:p>
    <w:p w:rsidR="00C55BEE" w:rsidRPr="00C55BEE" w:rsidRDefault="00C55BEE" w:rsidP="00F95778">
      <w:pPr>
        <w:widowControl w:val="0"/>
        <w:suppressAutoHyphens/>
        <w:spacing w:after="0" w:line="240" w:lineRule="auto"/>
        <w:ind w:left="5670"/>
        <w:contextualSpacing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C55BEE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Заказчику:</w:t>
      </w:r>
    </w:p>
    <w:p w:rsidR="00F95778" w:rsidRPr="00F95778" w:rsidRDefault="00F95778" w:rsidP="00F95778">
      <w:pPr>
        <w:widowControl w:val="0"/>
        <w:suppressAutoHyphens/>
        <w:spacing w:after="0" w:line="240" w:lineRule="auto"/>
        <w:ind w:left="5670"/>
        <w:contextualSpacing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F95778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Отделение фонда пенсионного и социального страхования Российской Федерации по Республике Татарстан</w:t>
      </w:r>
    </w:p>
    <w:p w:rsidR="00F95778" w:rsidRPr="00F95778" w:rsidRDefault="00F95778" w:rsidP="00F95778">
      <w:pPr>
        <w:widowControl w:val="0"/>
        <w:suppressAutoHyphens/>
        <w:spacing w:after="0" w:line="240" w:lineRule="auto"/>
        <w:ind w:left="5670"/>
        <w:contextualSpacing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F95778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torg@ro16.fss.ru</w:t>
      </w:r>
    </w:p>
    <w:p w:rsidR="009D12C2" w:rsidRPr="004750DA" w:rsidRDefault="009D12C2" w:rsidP="00F95778">
      <w:pPr>
        <w:widowControl w:val="0"/>
        <w:suppressAutoHyphens/>
        <w:spacing w:after="0" w:line="240" w:lineRule="auto"/>
        <w:ind w:left="5670"/>
        <w:contextualSpacing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</w:p>
    <w:p w:rsidR="005048AE" w:rsidRDefault="00497F65" w:rsidP="00F95778">
      <w:pPr>
        <w:widowControl w:val="0"/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r>
        <w:rPr>
          <w:rFonts w:ascii="Times New Roman" w:eastAsia="Andale Sans UI" w:hAnsi="Times New Roman"/>
          <w:bCs/>
          <w:iCs/>
          <w:color w:val="000000"/>
          <w:kern w:val="1"/>
          <w:sz w:val="28"/>
          <w:szCs w:val="28"/>
          <w:lang w:val="tt-RU" w:eastAsia="ar-SA"/>
        </w:rPr>
        <w:t>Оператору ЭТП:</w:t>
      </w:r>
    </w:p>
    <w:p w:rsidR="006E0CE7" w:rsidRPr="005048AE" w:rsidRDefault="00AD0474" w:rsidP="00F95778">
      <w:pPr>
        <w:widowControl w:val="0"/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</w:pPr>
      <w:r>
        <w:rPr>
          <w:rFonts w:ascii="Times New Roman" w:eastAsia="Andale Sans UI" w:hAnsi="Times New Roman"/>
          <w:bCs/>
          <w:iCs/>
          <w:color w:val="000000"/>
          <w:kern w:val="1"/>
          <w:sz w:val="28"/>
          <w:szCs w:val="28"/>
          <w:lang w:val="tt-RU" w:eastAsia="ar-SA"/>
        </w:rPr>
        <w:t xml:space="preserve">АО </w:t>
      </w:r>
      <w:r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«</w:t>
      </w:r>
      <w:r w:rsidR="005048AE">
        <w:rPr>
          <w:rFonts w:ascii="Times New Roman" w:eastAsia="Andale Sans UI" w:hAnsi="Times New Roman"/>
          <w:bCs/>
          <w:iCs/>
          <w:color w:val="000000"/>
          <w:kern w:val="1"/>
          <w:sz w:val="28"/>
          <w:szCs w:val="28"/>
          <w:lang w:val="tt-RU" w:eastAsia="ar-SA"/>
        </w:rPr>
        <w:t>АГЗ РТ</w:t>
      </w:r>
      <w:r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»</w:t>
      </w:r>
    </w:p>
    <w:p w:rsidR="009070DE" w:rsidRDefault="009070DE" w:rsidP="00494F5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Cs/>
          <w:iCs/>
          <w:color w:val="000000"/>
          <w:kern w:val="1"/>
          <w:sz w:val="28"/>
          <w:szCs w:val="28"/>
          <w:lang w:eastAsia="ar-SA"/>
        </w:rPr>
      </w:pPr>
    </w:p>
    <w:p w:rsidR="00494F58" w:rsidRDefault="00494F58" w:rsidP="00494F5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Cs/>
          <w:iCs/>
          <w:color w:val="000000"/>
          <w:kern w:val="1"/>
          <w:sz w:val="28"/>
          <w:szCs w:val="28"/>
          <w:lang w:eastAsia="ar-SA"/>
        </w:rPr>
      </w:pPr>
    </w:p>
    <w:p w:rsidR="004750DA" w:rsidRDefault="0056466D" w:rsidP="00494F5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56466D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Предписание</w:t>
      </w:r>
      <w:r w:rsidR="0089391A" w:rsidRPr="0056466D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 xml:space="preserve"> </w:t>
      </w:r>
      <w:r w:rsidR="00DC3AE3" w:rsidRPr="00DC3AE3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 xml:space="preserve">по делу </w:t>
      </w:r>
      <w:r w:rsidR="00C82401" w:rsidRPr="00C82401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№</w:t>
      </w:r>
      <w:r w:rsidR="00C55BEE" w:rsidRPr="00C55BEE">
        <w:t xml:space="preserve"> </w:t>
      </w:r>
      <w:r w:rsidR="000E1335" w:rsidRPr="000E1335">
        <w:rPr>
          <w:rFonts w:ascii="Times New Roman" w:eastAsia="Arial Unicode MS" w:hAnsi="Times New Roman"/>
          <w:b/>
          <w:kern w:val="1"/>
          <w:sz w:val="28"/>
          <w:szCs w:val="28"/>
        </w:rPr>
        <w:t>016/06/49-592/2023</w:t>
      </w:r>
      <w:bookmarkStart w:id="0" w:name="_GoBack"/>
      <w:bookmarkEnd w:id="0"/>
    </w:p>
    <w:p w:rsidR="00D862B9" w:rsidRPr="00D862B9" w:rsidRDefault="00D862B9" w:rsidP="00494F5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D862B9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о нарушении законодательства в сфере закупок товаров, работ, услуг</w:t>
      </w:r>
    </w:p>
    <w:p w:rsidR="00D862B9" w:rsidRDefault="00D862B9" w:rsidP="00494F5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D862B9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для обеспечения государственных и муниципальных нужд</w:t>
      </w:r>
    </w:p>
    <w:p w:rsidR="005211A6" w:rsidRPr="0073509F" w:rsidRDefault="005211A6" w:rsidP="00494F5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D862B9" w:rsidRPr="00D862B9" w:rsidRDefault="000E1335" w:rsidP="00494F5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02 мая</w:t>
      </w:r>
      <w:r w:rsidR="00C55BEE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D862B9" w:rsidRPr="00D862B9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F50703">
        <w:rPr>
          <w:rFonts w:ascii="Times New Roman" w:hAnsi="Times New Roman"/>
          <w:sz w:val="28"/>
          <w:szCs w:val="28"/>
          <w:lang w:eastAsia="ar-SA"/>
        </w:rPr>
        <w:t xml:space="preserve">ода                          </w:t>
      </w:r>
      <w:r w:rsidR="00D862B9" w:rsidRPr="00D862B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494F58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94F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62B9" w:rsidRPr="00D862B9">
        <w:rPr>
          <w:rFonts w:ascii="Times New Roman" w:hAnsi="Times New Roman"/>
          <w:sz w:val="28"/>
          <w:szCs w:val="28"/>
          <w:lang w:eastAsia="ar-SA"/>
        </w:rPr>
        <w:t>г. Казань</w:t>
      </w:r>
    </w:p>
    <w:p w:rsidR="00D862B9" w:rsidRPr="00D862B9" w:rsidRDefault="00D862B9" w:rsidP="00494F58">
      <w:pPr>
        <w:suppressAutoHyphens/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BEE" w:rsidRPr="00C55BEE" w:rsidRDefault="00C55BEE" w:rsidP="00C55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55BEE">
        <w:rPr>
          <w:rFonts w:ascii="Times New Roman" w:hAnsi="Times New Roman"/>
          <w:sz w:val="27"/>
          <w:szCs w:val="27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9497" w:type="dxa"/>
        <w:tblInd w:w="817" w:type="dxa"/>
        <w:tblLook w:val="00A0" w:firstRow="1" w:lastRow="0" w:firstColumn="1" w:lastColumn="0" w:noHBand="0" w:noVBand="0"/>
      </w:tblPr>
      <w:tblGrid>
        <w:gridCol w:w="5245"/>
        <w:gridCol w:w="4252"/>
      </w:tblGrid>
      <w:tr w:rsidR="00C55BEE" w:rsidRPr="00C55BEE" w:rsidTr="00ED750D">
        <w:trPr>
          <w:trHeight w:val="456"/>
        </w:trPr>
        <w:tc>
          <w:tcPr>
            <w:tcW w:w="5245" w:type="dxa"/>
            <w:hideMark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Зам. Председателя Комиссии:</w:t>
            </w:r>
          </w:p>
        </w:tc>
        <w:tc>
          <w:tcPr>
            <w:tcW w:w="4252" w:type="dxa"/>
            <w:hideMark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Arial Unicode MS" w:hAnsi="Times New Roman"/>
                <w:iCs/>
                <w:kern w:val="1"/>
                <w:sz w:val="27"/>
                <w:szCs w:val="27"/>
                <w:lang w:eastAsia="ar-SA"/>
              </w:rPr>
              <w:t>Казакова В.Г.</w:t>
            </w: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 xml:space="preserve"> – начальника отдела,</w:t>
            </w:r>
          </w:p>
        </w:tc>
      </w:tr>
      <w:tr w:rsidR="00C55BEE" w:rsidRPr="00C55BEE" w:rsidTr="00ED750D">
        <w:trPr>
          <w:trHeight w:val="298"/>
        </w:trPr>
        <w:tc>
          <w:tcPr>
            <w:tcW w:w="5245" w:type="dxa"/>
            <w:hideMark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Членов Комиссии:</w:t>
            </w:r>
          </w:p>
        </w:tc>
        <w:tc>
          <w:tcPr>
            <w:tcW w:w="4252" w:type="dxa"/>
            <w:hideMark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C55BEE">
              <w:rPr>
                <w:rFonts w:ascii="Times New Roman" w:eastAsia="Arial Unicode MS" w:hAnsi="Times New Roman"/>
                <w:iCs/>
                <w:kern w:val="1"/>
                <w:sz w:val="27"/>
                <w:szCs w:val="27"/>
                <w:lang w:eastAsia="ar-SA"/>
              </w:rPr>
              <w:t>Гиниятуллиной</w:t>
            </w:r>
            <w:proofErr w:type="spellEnd"/>
            <w:r w:rsidRPr="00C55BEE">
              <w:rPr>
                <w:rFonts w:ascii="Times New Roman" w:eastAsia="Arial Unicode MS" w:hAnsi="Times New Roman"/>
                <w:iCs/>
                <w:kern w:val="1"/>
                <w:sz w:val="27"/>
                <w:szCs w:val="27"/>
                <w:lang w:eastAsia="ar-SA"/>
              </w:rPr>
              <w:t xml:space="preserve"> Л.Р. </w:t>
            </w: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– главного специалиста-эксперта,</w:t>
            </w:r>
          </w:p>
        </w:tc>
      </w:tr>
      <w:tr w:rsidR="00C55BEE" w:rsidRPr="00C55BEE" w:rsidTr="00ED750D">
        <w:trPr>
          <w:trHeight w:val="428"/>
        </w:trPr>
        <w:tc>
          <w:tcPr>
            <w:tcW w:w="5245" w:type="dxa"/>
          </w:tcPr>
          <w:p w:rsidR="00C55BEE" w:rsidRPr="00C55BEE" w:rsidRDefault="00C55BEE" w:rsidP="00C55B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hideMark/>
          </w:tcPr>
          <w:p w:rsidR="00C55BEE" w:rsidRPr="00C55BEE" w:rsidRDefault="000E1335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Arial Unicode MS" w:hAnsi="Times New Roman"/>
                <w:iCs/>
                <w:kern w:val="1"/>
                <w:sz w:val="27"/>
                <w:szCs w:val="27"/>
                <w:lang w:eastAsia="ar-SA"/>
              </w:rPr>
              <w:t>Акперовой</w:t>
            </w:r>
            <w:proofErr w:type="spellEnd"/>
            <w:r>
              <w:rPr>
                <w:rFonts w:ascii="Times New Roman" w:eastAsia="Arial Unicode MS" w:hAnsi="Times New Roman"/>
                <w:iCs/>
                <w:kern w:val="1"/>
                <w:sz w:val="27"/>
                <w:szCs w:val="27"/>
                <w:lang w:eastAsia="ar-SA"/>
              </w:rPr>
              <w:t xml:space="preserve"> Л.А.</w:t>
            </w:r>
            <w:r w:rsidR="00C55BEE" w:rsidRPr="00C55BEE">
              <w:rPr>
                <w:rFonts w:ascii="Times New Roman" w:eastAsia="Times New Roman" w:hAnsi="Times New Roman"/>
                <w:sz w:val="27"/>
                <w:szCs w:val="27"/>
              </w:rPr>
              <w:t xml:space="preserve"> – ведущего специалиста-эксперта,</w:t>
            </w:r>
          </w:p>
        </w:tc>
      </w:tr>
    </w:tbl>
    <w:p w:rsidR="00C82401" w:rsidRPr="00C82401" w:rsidRDefault="002B11AE" w:rsidP="00494F5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1AE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н</w:t>
      </w:r>
      <w:r w:rsidR="00464DC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 основании своего реш</w:t>
      </w:r>
      <w:r w:rsidR="00F9713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ения от </w:t>
      </w:r>
      <w:r w:rsidR="000E133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02 мая</w:t>
      </w:r>
      <w:r w:rsidR="00C55BEE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2023</w:t>
      </w:r>
      <w:r w:rsidR="009070DE" w:rsidRPr="009070DE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года </w:t>
      </w:r>
      <w:r w:rsidR="00D862B9" w:rsidRPr="00D862B9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по делу </w:t>
      </w:r>
      <w:r w:rsidR="00C82401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№</w:t>
      </w:r>
      <w:r w:rsidR="000E1335" w:rsidRPr="000E1335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016/06/49-592/2023</w:t>
      </w:r>
      <w:r w:rsidR="000E1335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 xml:space="preserve"> </w:t>
      </w:r>
      <w:r w:rsidRPr="002B11AE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о выявленных нарушениях норм </w:t>
      </w:r>
      <w:r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действующего законодательства</w:t>
      </w:r>
      <w:r w:rsidR="005B547F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о контрактной </w:t>
      </w:r>
      <w:proofErr w:type="spellStart"/>
      <w:r w:rsidR="005B547F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ситеме</w:t>
      </w:r>
      <w:proofErr w:type="spellEnd"/>
      <w:r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, допущенных</w:t>
      </w:r>
      <w:r w:rsidR="002B5DC2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</w:t>
      </w:r>
      <w:r w:rsidR="00D862B9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з</w:t>
      </w:r>
      <w:r w:rsidR="004D5EDD" w:rsidRPr="00C82401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аказчиком</w:t>
      </w:r>
      <w:r w:rsidR="000E1335" w:rsidRPr="000E1335">
        <w:rPr>
          <w:rFonts w:ascii="Times New Roman" w:eastAsia="Arial Unicode MS" w:hAnsi="Times New Roman"/>
          <w:iCs/>
          <w:kern w:val="1"/>
          <w:sz w:val="28"/>
          <w:szCs w:val="28"/>
        </w:rPr>
        <w:t xml:space="preserve"> </w:t>
      </w:r>
      <w:r w:rsidR="000E1335" w:rsidRPr="000E1335">
        <w:rPr>
          <w:rFonts w:ascii="Times New Roman" w:eastAsia="Arial Unicode MS" w:hAnsi="Times New Roman"/>
          <w:iCs/>
          <w:kern w:val="2"/>
          <w:sz w:val="28"/>
          <w:szCs w:val="28"/>
          <w:lang w:eastAsia="ru-RU"/>
        </w:rPr>
        <w:t>Отделение фонда пенсионного и социального страхования Российской Федерации по Республике Татарстан (ОСФР по Республике Татарстан) при проведении закупки №0211100000223000062 на предмет: «Поставка сигнализаторов звука для обеспечения инвалидов и детей-инвалидов»</w:t>
      </w:r>
      <w:r w:rsidR="00C55BEE">
        <w:rPr>
          <w:rFonts w:ascii="Times New Roman" w:hAnsi="Times New Roman"/>
          <w:sz w:val="28"/>
          <w:szCs w:val="28"/>
        </w:rPr>
        <w:t>,</w:t>
      </w:r>
    </w:p>
    <w:p w:rsidR="00FF663A" w:rsidRDefault="00FF663A" w:rsidP="00494F58">
      <w:pPr>
        <w:widowControl w:val="0"/>
        <w:suppressAutoHyphens/>
        <w:spacing w:after="0" w:line="240" w:lineRule="auto"/>
        <w:ind w:firstLine="566"/>
        <w:contextualSpacing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211A6" w:rsidRDefault="00D862B9" w:rsidP="00494F5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ПРЕДПИСЫВАЕ</w:t>
      </w:r>
      <w:r w:rsidR="00573EDA" w:rsidRPr="00573EDA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Т:</w:t>
      </w:r>
    </w:p>
    <w:p w:rsidR="009070DE" w:rsidRDefault="009070DE" w:rsidP="00494F58">
      <w:pPr>
        <w:widowControl w:val="0"/>
        <w:suppressAutoHyphens/>
        <w:spacing w:after="0" w:line="240" w:lineRule="auto"/>
        <w:ind w:firstLine="566"/>
        <w:contextualSpacing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601C36" w:rsidRPr="00C82401" w:rsidRDefault="004D5EDD" w:rsidP="00494F58">
      <w:pPr>
        <w:pStyle w:val="a8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Заказчику </w:t>
      </w:r>
      <w:r w:rsidR="000E1335" w:rsidRPr="000E1335">
        <w:rPr>
          <w:rFonts w:ascii="Times New Roman" w:eastAsia="Arial Unicode MS" w:hAnsi="Times New Roman" w:cs="Tahoma"/>
          <w:iCs/>
          <w:color w:val="000000"/>
          <w:kern w:val="2"/>
          <w:sz w:val="28"/>
          <w:szCs w:val="28"/>
          <w:lang w:eastAsia="ru-RU" w:bidi="en-US"/>
        </w:rPr>
        <w:t>Отделение фонда пенсионного и социального страхования Российской Федерации по Республике Татарстан</w:t>
      </w:r>
      <w:r w:rsidR="000E1335" w:rsidRPr="000E133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</w:t>
      </w:r>
      <w:r w:rsidR="00601C36"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устранить выявленные Комиссией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нарушения, для чего:</w:t>
      </w:r>
    </w:p>
    <w:p w:rsidR="00C82401" w:rsidRPr="00C82401" w:rsidRDefault="00C82401" w:rsidP="00494F58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- </w:t>
      </w: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отменить </w:t>
      </w:r>
      <w:r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п</w:t>
      </w: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ротокол подведения итогов определения поставщика (подрядчика, исполнителя) от </w:t>
      </w:r>
      <w:r w:rsidR="000E133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20</w:t>
      </w:r>
      <w:r w:rsidR="00C55BE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.04.2023</w:t>
      </w:r>
      <w:r w:rsidR="00F50703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г</w:t>
      </w:r>
      <w:r w:rsidR="00494F58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.</w:t>
      </w:r>
      <w:r w:rsidR="00F50703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;</w:t>
      </w:r>
    </w:p>
    <w:p w:rsidR="00D862B9" w:rsidRPr="00D862B9" w:rsidRDefault="00C82401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- осуществить пересмотр заявок участников повторно </w:t>
      </w:r>
      <w:r w:rsidR="00D862B9"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в соответствии с требованиями действующего законодательства и согласно решению Комиссии Татарстанского УФАС </w:t>
      </w: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от </w:t>
      </w:r>
      <w:r w:rsidR="000E133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02 мая</w:t>
      </w:r>
      <w:r w:rsidR="00C55BE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2023</w:t>
      </w: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года по делу №</w:t>
      </w:r>
      <w:r w:rsidR="000E1335" w:rsidRPr="000E133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016/06/49-592/2023</w:t>
      </w:r>
      <w:r w:rsidR="00C55BE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.</w:t>
      </w:r>
    </w:p>
    <w:p w:rsidR="00D862B9" w:rsidRPr="00D862B9" w:rsidRDefault="00D862B9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2) Оператору электронной площадки АО «АГЗ РТ»:</w:t>
      </w:r>
    </w:p>
    <w:p w:rsidR="00D862B9" w:rsidRPr="00D862B9" w:rsidRDefault="00C82401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C82401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- отменить протокол подведения итогов определения поставщика (подрядчика, и</w:t>
      </w:r>
      <w:r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сполнителя) от </w:t>
      </w:r>
      <w:r w:rsidR="000E133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20</w:t>
      </w:r>
      <w:r w:rsidR="00C55BE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.04.2023</w:t>
      </w:r>
      <w:r w:rsidR="00557FC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г</w:t>
      </w:r>
      <w:r w:rsidR="00494F58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.</w:t>
      </w:r>
      <w:r w:rsidR="00557FC5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;</w:t>
      </w:r>
    </w:p>
    <w:p w:rsidR="00D862B9" w:rsidRPr="00D862B9" w:rsidRDefault="00D862B9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- предоставить заказчику </w:t>
      </w:r>
      <w:r w:rsidR="000E1335" w:rsidRPr="000E1335">
        <w:rPr>
          <w:rFonts w:ascii="Times New Roman" w:eastAsia="Arial Unicode MS" w:hAnsi="Times New Roman" w:cs="Tahoma"/>
          <w:iCs/>
          <w:color w:val="000000"/>
          <w:kern w:val="2"/>
          <w:sz w:val="28"/>
          <w:szCs w:val="28"/>
          <w:lang w:eastAsia="ru-RU" w:bidi="en-US"/>
        </w:rPr>
        <w:t>Отделение фонда пенсионного и социального страхования Российской Фе</w:t>
      </w:r>
      <w:r w:rsidR="000E1335">
        <w:rPr>
          <w:rFonts w:ascii="Times New Roman" w:eastAsia="Arial Unicode MS" w:hAnsi="Times New Roman" w:cs="Tahoma"/>
          <w:iCs/>
          <w:color w:val="000000"/>
          <w:kern w:val="2"/>
          <w:sz w:val="28"/>
          <w:szCs w:val="28"/>
          <w:lang w:eastAsia="ru-RU" w:bidi="en-US"/>
        </w:rPr>
        <w:t>дерации по Республике Татарстан</w:t>
      </w:r>
      <w:r w:rsidR="000E1335" w:rsidRPr="000E1335">
        <w:rPr>
          <w:rFonts w:ascii="Times New Roman" w:eastAsia="Arial Unicode MS" w:hAnsi="Times New Roman" w:cs="Tahoma"/>
          <w:iCs/>
          <w:color w:val="000000"/>
          <w:kern w:val="2"/>
          <w:sz w:val="28"/>
          <w:szCs w:val="28"/>
          <w:lang w:eastAsia="ru-RU" w:bidi="en-US"/>
        </w:rPr>
        <w:t xml:space="preserve"> при проведении закупки №0211100000223000062 на предмет: «Поставка сигнализаторов звука для обеспечения инвалидов и детей-инвалидов»</w:t>
      </w:r>
      <w:r w:rsidR="000E1335">
        <w:rPr>
          <w:rFonts w:ascii="Times New Roman" w:eastAsia="Arial Unicode MS" w:hAnsi="Times New Roman" w:cs="Tahoma"/>
          <w:iCs/>
          <w:color w:val="000000"/>
          <w:kern w:val="2"/>
          <w:sz w:val="28"/>
          <w:szCs w:val="28"/>
          <w:lang w:eastAsia="ru-RU" w:bidi="en-US"/>
        </w:rPr>
        <w:t xml:space="preserve"> </w:t>
      </w:r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техническую возможность исполнить выданное Татарстанским УФАС России предписание об устранении нарушений.</w:t>
      </w:r>
    </w:p>
    <w:p w:rsidR="00D862B9" w:rsidRPr="00D862B9" w:rsidRDefault="00D862B9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3) </w:t>
      </w:r>
      <w:proofErr w:type="gramStart"/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В</w:t>
      </w:r>
      <w:proofErr w:type="gramEnd"/>
      <w:r w:rsidRPr="00D862B9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 xml:space="preserve"> течение 15 (пятнадцати) рабочих дней со дня получения настоящего Предписания заказчику представить в Управление Федеральной антимонопольной службы по Республике Татарстан доказательства исполнения настоящего предписания.</w:t>
      </w:r>
    </w:p>
    <w:p w:rsidR="00656241" w:rsidRDefault="002B11AE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</w:pPr>
      <w:r w:rsidRPr="002B11A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Неисполнение в установленный срок предписания влечет административную ответственность в виде штрафа в соответствии с Кодексом Российской Федерации об административных правонарушениях.</w:t>
      </w:r>
    </w:p>
    <w:p w:rsidR="00C82401" w:rsidRPr="00C82401" w:rsidRDefault="002B11AE" w:rsidP="00494F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2B11A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Предписание Комиссии может быть обжаловано в судебном порядке в течение т</w:t>
      </w:r>
      <w:r w:rsidR="009070DE"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eastAsia="ru-RU" w:bidi="en-US"/>
        </w:rPr>
        <w:t>рех месяцев со дня его принятия.</w:t>
      </w: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C55BEE" w:rsidRDefault="00C55BEE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C55BEE" w:rsidRDefault="00C55BEE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5103"/>
        <w:gridCol w:w="5245"/>
      </w:tblGrid>
      <w:tr w:rsidR="00C55BEE" w:rsidRPr="00C55BEE" w:rsidTr="00ED750D">
        <w:trPr>
          <w:trHeight w:val="456"/>
        </w:trPr>
        <w:tc>
          <w:tcPr>
            <w:tcW w:w="5103" w:type="dxa"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Зам. Председателя Комиссии</w:t>
            </w:r>
          </w:p>
        </w:tc>
        <w:tc>
          <w:tcPr>
            <w:tcW w:w="5245" w:type="dxa"/>
          </w:tcPr>
          <w:p w:rsidR="00C55BEE" w:rsidRPr="00C55BEE" w:rsidRDefault="00C55BEE" w:rsidP="00C55BEE">
            <w:pPr>
              <w:tabs>
                <w:tab w:val="left" w:pos="3660"/>
              </w:tabs>
              <w:spacing w:after="0" w:line="240" w:lineRule="auto"/>
              <w:ind w:left="2302" w:hanging="2302"/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                                                 </w:t>
            </w: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В.Г. Казаков</w:t>
            </w:r>
          </w:p>
        </w:tc>
      </w:tr>
      <w:tr w:rsidR="00C55BEE" w:rsidRPr="00C55BEE" w:rsidTr="00ED750D">
        <w:trPr>
          <w:trHeight w:val="298"/>
        </w:trPr>
        <w:tc>
          <w:tcPr>
            <w:tcW w:w="5103" w:type="dxa"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Times New Roman" w:hAnsi="Times New Roman"/>
                <w:sz w:val="27"/>
                <w:szCs w:val="27"/>
              </w:rPr>
              <w:t>Члены Комиссии</w:t>
            </w:r>
          </w:p>
        </w:tc>
        <w:tc>
          <w:tcPr>
            <w:tcW w:w="5245" w:type="dxa"/>
          </w:tcPr>
          <w:p w:rsidR="00C55BEE" w:rsidRPr="00C55BEE" w:rsidRDefault="00C55BEE" w:rsidP="00C55BE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                                  </w:t>
            </w:r>
          </w:p>
          <w:p w:rsidR="00C55BEE" w:rsidRPr="00C55BEE" w:rsidRDefault="00C55BEE" w:rsidP="00C55BEE">
            <w:pPr>
              <w:spacing w:after="0" w:line="240" w:lineRule="auto"/>
              <w:ind w:left="2586"/>
              <w:contextualSpacing/>
              <w:jc w:val="center"/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 </w:t>
            </w:r>
          </w:p>
          <w:p w:rsidR="00C55BEE" w:rsidRPr="00C55BEE" w:rsidRDefault="00C55BEE" w:rsidP="00C55BEE">
            <w:pPr>
              <w:spacing w:after="0" w:line="240" w:lineRule="auto"/>
              <w:ind w:left="2586"/>
              <w:contextualSpacing/>
              <w:jc w:val="center"/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Л.Р. Гиниятуллина</w:t>
            </w:r>
          </w:p>
        </w:tc>
      </w:tr>
      <w:tr w:rsidR="00C55BEE" w:rsidRPr="00C55BEE" w:rsidTr="00ED750D">
        <w:trPr>
          <w:trHeight w:val="456"/>
        </w:trPr>
        <w:tc>
          <w:tcPr>
            <w:tcW w:w="5103" w:type="dxa"/>
          </w:tcPr>
          <w:p w:rsidR="00C55BEE" w:rsidRPr="00C55BEE" w:rsidRDefault="00C55BEE" w:rsidP="00C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C55BEE" w:rsidRPr="00C55BEE" w:rsidRDefault="00C55BEE" w:rsidP="00C55BE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</w:pPr>
          </w:p>
          <w:p w:rsidR="00C55BEE" w:rsidRPr="00C55BEE" w:rsidRDefault="00C55BEE" w:rsidP="00C55B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                                        </w:t>
            </w:r>
          </w:p>
          <w:p w:rsidR="00C55BEE" w:rsidRPr="00C55BEE" w:rsidRDefault="00C55BEE" w:rsidP="000E1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5BEE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                                              </w:t>
            </w:r>
            <w:r w:rsidR="000E1335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 xml:space="preserve">Л.А. </w:t>
            </w:r>
            <w:proofErr w:type="spellStart"/>
            <w:r w:rsidR="000E1335">
              <w:rPr>
                <w:rFonts w:ascii="Times New Roman" w:eastAsia="Arial Unicode MS" w:hAnsi="Times New Roman"/>
                <w:iCs/>
                <w:kern w:val="2"/>
                <w:sz w:val="27"/>
                <w:szCs w:val="27"/>
                <w:lang w:eastAsia="ru-RU"/>
              </w:rPr>
              <w:t>Акперова</w:t>
            </w:r>
            <w:proofErr w:type="spellEnd"/>
          </w:p>
        </w:tc>
      </w:tr>
    </w:tbl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494F58" w:rsidRDefault="00D862B9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62B9">
        <w:rPr>
          <w:rFonts w:ascii="Times New Roman" w:hAnsi="Times New Roman"/>
          <w:sz w:val="24"/>
          <w:szCs w:val="24"/>
          <w:lang w:eastAsia="ar-SA"/>
        </w:rPr>
        <w:t>Исп.</w:t>
      </w:r>
      <w:r w:rsidR="00494F58">
        <w:rPr>
          <w:rFonts w:ascii="Times New Roman" w:hAnsi="Times New Roman"/>
          <w:sz w:val="24"/>
          <w:szCs w:val="24"/>
          <w:lang w:eastAsia="ar-SA"/>
        </w:rPr>
        <w:t>:</w:t>
      </w:r>
      <w:r w:rsidRPr="00D862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4F58">
        <w:rPr>
          <w:rFonts w:ascii="Times New Roman" w:hAnsi="Times New Roman"/>
          <w:sz w:val="24"/>
          <w:szCs w:val="24"/>
          <w:lang w:eastAsia="ar-SA"/>
        </w:rPr>
        <w:t>Гиниятуллина Лейсан Рустамовна</w:t>
      </w:r>
      <w:r w:rsidRPr="00D862B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A3839" w:rsidRPr="00D862B9" w:rsidRDefault="00494F58" w:rsidP="00494F58">
      <w:pPr>
        <w:tabs>
          <w:tab w:val="left" w:pos="6096"/>
          <w:tab w:val="left" w:pos="8055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Тел. </w:t>
      </w:r>
      <w:r w:rsidR="00D862B9" w:rsidRPr="00D862B9">
        <w:rPr>
          <w:rFonts w:ascii="Times New Roman" w:hAnsi="Times New Roman"/>
          <w:sz w:val="24"/>
          <w:szCs w:val="24"/>
          <w:lang w:eastAsia="ar-SA"/>
        </w:rPr>
        <w:t>(843)</w:t>
      </w:r>
      <w:r>
        <w:rPr>
          <w:rFonts w:ascii="Times New Roman" w:hAnsi="Times New Roman"/>
          <w:sz w:val="24"/>
          <w:szCs w:val="24"/>
          <w:lang w:eastAsia="ar-SA"/>
        </w:rPr>
        <w:t xml:space="preserve"> 238-24-86</w:t>
      </w:r>
    </w:p>
    <w:sectPr w:rsidR="00FA3839" w:rsidRPr="00D862B9" w:rsidSect="00895A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1B" w:rsidRDefault="0046581B" w:rsidP="00895AC9">
      <w:pPr>
        <w:spacing w:after="0" w:line="240" w:lineRule="auto"/>
      </w:pPr>
      <w:r>
        <w:separator/>
      </w:r>
    </w:p>
  </w:endnote>
  <w:endnote w:type="continuationSeparator" w:id="0">
    <w:p w:rsidR="0046581B" w:rsidRDefault="0046581B" w:rsidP="008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1B" w:rsidRDefault="0046581B" w:rsidP="00895AC9">
      <w:pPr>
        <w:spacing w:after="0" w:line="240" w:lineRule="auto"/>
      </w:pPr>
      <w:r>
        <w:separator/>
      </w:r>
    </w:p>
  </w:footnote>
  <w:footnote w:type="continuationSeparator" w:id="0">
    <w:p w:rsidR="0046581B" w:rsidRDefault="0046581B" w:rsidP="0089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55459"/>
    </w:sdtPr>
    <w:sdtEndPr/>
    <w:sdtContent>
      <w:p w:rsidR="00895AC9" w:rsidRDefault="00792898">
        <w:pPr>
          <w:pStyle w:val="a9"/>
          <w:jc w:val="center"/>
        </w:pPr>
        <w:r>
          <w:fldChar w:fldCharType="begin"/>
        </w:r>
        <w:r w:rsidR="00895AC9">
          <w:instrText>PAGE   \* MERGEFORMAT</w:instrText>
        </w:r>
        <w:r>
          <w:fldChar w:fldCharType="separate"/>
        </w:r>
        <w:r w:rsidR="00F95778">
          <w:rPr>
            <w:noProof/>
          </w:rPr>
          <w:t>2</w:t>
        </w:r>
        <w:r>
          <w:fldChar w:fldCharType="end"/>
        </w:r>
      </w:p>
    </w:sdtContent>
  </w:sdt>
  <w:p w:rsidR="00895AC9" w:rsidRDefault="00895A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E36D0"/>
    <w:multiLevelType w:val="hybridMultilevel"/>
    <w:tmpl w:val="22C060FE"/>
    <w:lvl w:ilvl="0" w:tplc="ED86D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73B61"/>
    <w:multiLevelType w:val="hybridMultilevel"/>
    <w:tmpl w:val="88C685EA"/>
    <w:lvl w:ilvl="0" w:tplc="4AECA4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80418A"/>
    <w:multiLevelType w:val="hybridMultilevel"/>
    <w:tmpl w:val="A25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0211"/>
    <w:multiLevelType w:val="hybridMultilevel"/>
    <w:tmpl w:val="C668402A"/>
    <w:lvl w:ilvl="0" w:tplc="CFE88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473F"/>
    <w:multiLevelType w:val="hybridMultilevel"/>
    <w:tmpl w:val="58CA9D54"/>
    <w:lvl w:ilvl="0" w:tplc="1110D372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B7C47"/>
    <w:multiLevelType w:val="hybridMultilevel"/>
    <w:tmpl w:val="430465DA"/>
    <w:lvl w:ilvl="0" w:tplc="BF48AE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A2E82"/>
    <w:multiLevelType w:val="hybridMultilevel"/>
    <w:tmpl w:val="E6F84348"/>
    <w:lvl w:ilvl="0" w:tplc="CFE88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94879"/>
    <w:multiLevelType w:val="hybridMultilevel"/>
    <w:tmpl w:val="80A6F2F6"/>
    <w:lvl w:ilvl="0" w:tplc="5620A00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767A1"/>
    <w:multiLevelType w:val="hybridMultilevel"/>
    <w:tmpl w:val="9446B25C"/>
    <w:lvl w:ilvl="0" w:tplc="640C8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24694"/>
    <w:multiLevelType w:val="hybridMultilevel"/>
    <w:tmpl w:val="9D8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08A4"/>
    <w:multiLevelType w:val="hybridMultilevel"/>
    <w:tmpl w:val="77EAB3FE"/>
    <w:lvl w:ilvl="0" w:tplc="5DF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4A1551"/>
    <w:multiLevelType w:val="hybridMultilevel"/>
    <w:tmpl w:val="6BBECD8C"/>
    <w:lvl w:ilvl="0" w:tplc="6006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E481A"/>
    <w:multiLevelType w:val="hybridMultilevel"/>
    <w:tmpl w:val="D1CE7D58"/>
    <w:lvl w:ilvl="0" w:tplc="43EAC0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F96770B"/>
    <w:multiLevelType w:val="hybridMultilevel"/>
    <w:tmpl w:val="D9726962"/>
    <w:lvl w:ilvl="0" w:tplc="56BA9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8085C"/>
    <w:multiLevelType w:val="hybridMultilevel"/>
    <w:tmpl w:val="7BA87F18"/>
    <w:lvl w:ilvl="0" w:tplc="051C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5270EB"/>
    <w:multiLevelType w:val="hybridMultilevel"/>
    <w:tmpl w:val="5B6250C8"/>
    <w:lvl w:ilvl="0" w:tplc="CFE88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B19FE"/>
    <w:multiLevelType w:val="hybridMultilevel"/>
    <w:tmpl w:val="F9306746"/>
    <w:lvl w:ilvl="0" w:tplc="CE06367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0"/>
    <w:rsid w:val="000034B8"/>
    <w:rsid w:val="00012285"/>
    <w:rsid w:val="00022CFE"/>
    <w:rsid w:val="000318CD"/>
    <w:rsid w:val="00032B62"/>
    <w:rsid w:val="000374D9"/>
    <w:rsid w:val="00042618"/>
    <w:rsid w:val="0004515B"/>
    <w:rsid w:val="000516EF"/>
    <w:rsid w:val="00051B1D"/>
    <w:rsid w:val="000538E0"/>
    <w:rsid w:val="0005436C"/>
    <w:rsid w:val="00063D75"/>
    <w:rsid w:val="000642FF"/>
    <w:rsid w:val="0007065C"/>
    <w:rsid w:val="00070EB5"/>
    <w:rsid w:val="00071A5D"/>
    <w:rsid w:val="00073B55"/>
    <w:rsid w:val="00086B2E"/>
    <w:rsid w:val="0009479D"/>
    <w:rsid w:val="00096432"/>
    <w:rsid w:val="00096ACE"/>
    <w:rsid w:val="000A372D"/>
    <w:rsid w:val="000A4720"/>
    <w:rsid w:val="000A520A"/>
    <w:rsid w:val="000B1EB9"/>
    <w:rsid w:val="000B5BCC"/>
    <w:rsid w:val="000B70D0"/>
    <w:rsid w:val="000C33E1"/>
    <w:rsid w:val="000C3FE7"/>
    <w:rsid w:val="000C5141"/>
    <w:rsid w:val="000C5E58"/>
    <w:rsid w:val="000C6EF9"/>
    <w:rsid w:val="000D0798"/>
    <w:rsid w:val="000D0C53"/>
    <w:rsid w:val="000D7282"/>
    <w:rsid w:val="000E0D35"/>
    <w:rsid w:val="000E1335"/>
    <w:rsid w:val="000F5796"/>
    <w:rsid w:val="0010447D"/>
    <w:rsid w:val="00106285"/>
    <w:rsid w:val="0010758C"/>
    <w:rsid w:val="001106CC"/>
    <w:rsid w:val="00111604"/>
    <w:rsid w:val="00113E5C"/>
    <w:rsid w:val="00121C2F"/>
    <w:rsid w:val="0012419A"/>
    <w:rsid w:val="00124687"/>
    <w:rsid w:val="00124A78"/>
    <w:rsid w:val="001260DB"/>
    <w:rsid w:val="0013045B"/>
    <w:rsid w:val="00131A1D"/>
    <w:rsid w:val="00131F44"/>
    <w:rsid w:val="001337A7"/>
    <w:rsid w:val="00140320"/>
    <w:rsid w:val="00143656"/>
    <w:rsid w:val="00145A41"/>
    <w:rsid w:val="00150706"/>
    <w:rsid w:val="0015656D"/>
    <w:rsid w:val="00160C9A"/>
    <w:rsid w:val="0016286E"/>
    <w:rsid w:val="00173A9E"/>
    <w:rsid w:val="00176362"/>
    <w:rsid w:val="00181C77"/>
    <w:rsid w:val="001828BD"/>
    <w:rsid w:val="001867A3"/>
    <w:rsid w:val="001970A2"/>
    <w:rsid w:val="00197E6B"/>
    <w:rsid w:val="001A3816"/>
    <w:rsid w:val="001A69D0"/>
    <w:rsid w:val="001B2162"/>
    <w:rsid w:val="001B45EC"/>
    <w:rsid w:val="001B5AA1"/>
    <w:rsid w:val="001C2188"/>
    <w:rsid w:val="001C6930"/>
    <w:rsid w:val="001C72B9"/>
    <w:rsid w:val="001D3773"/>
    <w:rsid w:val="001D5610"/>
    <w:rsid w:val="001E1474"/>
    <w:rsid w:val="001E2FB1"/>
    <w:rsid w:val="001E77F3"/>
    <w:rsid w:val="001F21E2"/>
    <w:rsid w:val="001F50D9"/>
    <w:rsid w:val="001F52A2"/>
    <w:rsid w:val="001F77D4"/>
    <w:rsid w:val="00200D44"/>
    <w:rsid w:val="002018BE"/>
    <w:rsid w:val="00201FFE"/>
    <w:rsid w:val="00206BFF"/>
    <w:rsid w:val="00207101"/>
    <w:rsid w:val="00211342"/>
    <w:rsid w:val="002128E5"/>
    <w:rsid w:val="002165CE"/>
    <w:rsid w:val="00222382"/>
    <w:rsid w:val="00233DC3"/>
    <w:rsid w:val="00234B44"/>
    <w:rsid w:val="00241BC2"/>
    <w:rsid w:val="00254E81"/>
    <w:rsid w:val="00257D7B"/>
    <w:rsid w:val="00263D82"/>
    <w:rsid w:val="002654A2"/>
    <w:rsid w:val="00267F0A"/>
    <w:rsid w:val="00271C1C"/>
    <w:rsid w:val="002742BC"/>
    <w:rsid w:val="002766BC"/>
    <w:rsid w:val="0029256F"/>
    <w:rsid w:val="002938D2"/>
    <w:rsid w:val="00293BB1"/>
    <w:rsid w:val="0029550E"/>
    <w:rsid w:val="00297CBA"/>
    <w:rsid w:val="002A1618"/>
    <w:rsid w:val="002A2CDE"/>
    <w:rsid w:val="002A6718"/>
    <w:rsid w:val="002B11AE"/>
    <w:rsid w:val="002B2C5C"/>
    <w:rsid w:val="002B5DC2"/>
    <w:rsid w:val="002B6036"/>
    <w:rsid w:val="002C1002"/>
    <w:rsid w:val="002C1A74"/>
    <w:rsid w:val="002C1B81"/>
    <w:rsid w:val="002C1C6E"/>
    <w:rsid w:val="002C5F3F"/>
    <w:rsid w:val="002C6C05"/>
    <w:rsid w:val="002D024F"/>
    <w:rsid w:val="002D102B"/>
    <w:rsid w:val="002D370F"/>
    <w:rsid w:val="002D7CEA"/>
    <w:rsid w:val="002E2595"/>
    <w:rsid w:val="002F1EA4"/>
    <w:rsid w:val="002F1FAA"/>
    <w:rsid w:val="002F5DB2"/>
    <w:rsid w:val="003003F9"/>
    <w:rsid w:val="00312354"/>
    <w:rsid w:val="0032013F"/>
    <w:rsid w:val="00321AE9"/>
    <w:rsid w:val="00324EF8"/>
    <w:rsid w:val="00327200"/>
    <w:rsid w:val="00337DE5"/>
    <w:rsid w:val="00345DF4"/>
    <w:rsid w:val="00346725"/>
    <w:rsid w:val="00351BD8"/>
    <w:rsid w:val="00352D79"/>
    <w:rsid w:val="0036069D"/>
    <w:rsid w:val="00363058"/>
    <w:rsid w:val="0037633F"/>
    <w:rsid w:val="003833A5"/>
    <w:rsid w:val="00387FCE"/>
    <w:rsid w:val="00392A4A"/>
    <w:rsid w:val="00395C49"/>
    <w:rsid w:val="003A344D"/>
    <w:rsid w:val="003A543E"/>
    <w:rsid w:val="003B234F"/>
    <w:rsid w:val="003B3BF8"/>
    <w:rsid w:val="003B7F6B"/>
    <w:rsid w:val="003C6147"/>
    <w:rsid w:val="003C76AB"/>
    <w:rsid w:val="003D3BA2"/>
    <w:rsid w:val="003D4E06"/>
    <w:rsid w:val="003D54E5"/>
    <w:rsid w:val="003D693E"/>
    <w:rsid w:val="003D761E"/>
    <w:rsid w:val="003E2E93"/>
    <w:rsid w:val="003E392B"/>
    <w:rsid w:val="003E4641"/>
    <w:rsid w:val="003E531A"/>
    <w:rsid w:val="003E66B9"/>
    <w:rsid w:val="003F1189"/>
    <w:rsid w:val="003F3F1E"/>
    <w:rsid w:val="003F621A"/>
    <w:rsid w:val="004001BF"/>
    <w:rsid w:val="00403D79"/>
    <w:rsid w:val="004052D4"/>
    <w:rsid w:val="00407481"/>
    <w:rsid w:val="004103E1"/>
    <w:rsid w:val="0041051B"/>
    <w:rsid w:val="0041652E"/>
    <w:rsid w:val="00420DFB"/>
    <w:rsid w:val="00422107"/>
    <w:rsid w:val="00423EBD"/>
    <w:rsid w:val="00431757"/>
    <w:rsid w:val="00437F52"/>
    <w:rsid w:val="00440AD5"/>
    <w:rsid w:val="004601BB"/>
    <w:rsid w:val="0046288F"/>
    <w:rsid w:val="00463951"/>
    <w:rsid w:val="00464DC3"/>
    <w:rsid w:val="0046581B"/>
    <w:rsid w:val="0047052D"/>
    <w:rsid w:val="004727BB"/>
    <w:rsid w:val="00473591"/>
    <w:rsid w:val="004750DA"/>
    <w:rsid w:val="004754AF"/>
    <w:rsid w:val="004827C7"/>
    <w:rsid w:val="00483394"/>
    <w:rsid w:val="00486F37"/>
    <w:rsid w:val="004902A0"/>
    <w:rsid w:val="00490BF2"/>
    <w:rsid w:val="00494F58"/>
    <w:rsid w:val="00495807"/>
    <w:rsid w:val="00495D08"/>
    <w:rsid w:val="00497F65"/>
    <w:rsid w:val="004A120A"/>
    <w:rsid w:val="004A2D84"/>
    <w:rsid w:val="004A4F43"/>
    <w:rsid w:val="004B13D8"/>
    <w:rsid w:val="004B197F"/>
    <w:rsid w:val="004B30DB"/>
    <w:rsid w:val="004B379F"/>
    <w:rsid w:val="004B420D"/>
    <w:rsid w:val="004B5CB6"/>
    <w:rsid w:val="004C1384"/>
    <w:rsid w:val="004C40F5"/>
    <w:rsid w:val="004C5B7B"/>
    <w:rsid w:val="004D048C"/>
    <w:rsid w:val="004D2657"/>
    <w:rsid w:val="004D5EDD"/>
    <w:rsid w:val="004D7505"/>
    <w:rsid w:val="004E57BB"/>
    <w:rsid w:val="004E75A1"/>
    <w:rsid w:val="004E7A5C"/>
    <w:rsid w:val="004F03F4"/>
    <w:rsid w:val="004F1F58"/>
    <w:rsid w:val="004F5D0B"/>
    <w:rsid w:val="004F63A1"/>
    <w:rsid w:val="005048AE"/>
    <w:rsid w:val="00512BF1"/>
    <w:rsid w:val="00513E78"/>
    <w:rsid w:val="005154A9"/>
    <w:rsid w:val="00515E63"/>
    <w:rsid w:val="00517940"/>
    <w:rsid w:val="005211A6"/>
    <w:rsid w:val="00524801"/>
    <w:rsid w:val="00525446"/>
    <w:rsid w:val="00525FEC"/>
    <w:rsid w:val="00526B86"/>
    <w:rsid w:val="00527E71"/>
    <w:rsid w:val="005347E1"/>
    <w:rsid w:val="00542E89"/>
    <w:rsid w:val="00545AE2"/>
    <w:rsid w:val="0054757B"/>
    <w:rsid w:val="005478E8"/>
    <w:rsid w:val="00552E0C"/>
    <w:rsid w:val="00557FC5"/>
    <w:rsid w:val="005637DA"/>
    <w:rsid w:val="00563F3C"/>
    <w:rsid w:val="0056466D"/>
    <w:rsid w:val="00565215"/>
    <w:rsid w:val="005678B5"/>
    <w:rsid w:val="005731C7"/>
    <w:rsid w:val="00573EDA"/>
    <w:rsid w:val="00574232"/>
    <w:rsid w:val="005762E3"/>
    <w:rsid w:val="005909A3"/>
    <w:rsid w:val="00591D0D"/>
    <w:rsid w:val="00595437"/>
    <w:rsid w:val="005B2756"/>
    <w:rsid w:val="005B5432"/>
    <w:rsid w:val="005B547F"/>
    <w:rsid w:val="005D1E9F"/>
    <w:rsid w:val="005D30BB"/>
    <w:rsid w:val="005E2FFA"/>
    <w:rsid w:val="005E5547"/>
    <w:rsid w:val="005E7999"/>
    <w:rsid w:val="005E7D90"/>
    <w:rsid w:val="005F1D3A"/>
    <w:rsid w:val="00600C48"/>
    <w:rsid w:val="00601387"/>
    <w:rsid w:val="00601C36"/>
    <w:rsid w:val="00606D5A"/>
    <w:rsid w:val="00606DDC"/>
    <w:rsid w:val="00611B5D"/>
    <w:rsid w:val="006165A9"/>
    <w:rsid w:val="00617219"/>
    <w:rsid w:val="00617A1A"/>
    <w:rsid w:val="00620E38"/>
    <w:rsid w:val="00622475"/>
    <w:rsid w:val="0062396E"/>
    <w:rsid w:val="006246FB"/>
    <w:rsid w:val="006304DB"/>
    <w:rsid w:val="006322C1"/>
    <w:rsid w:val="00637392"/>
    <w:rsid w:val="006379D1"/>
    <w:rsid w:val="00644313"/>
    <w:rsid w:val="006531D4"/>
    <w:rsid w:val="00656241"/>
    <w:rsid w:val="00656B03"/>
    <w:rsid w:val="00661CB1"/>
    <w:rsid w:val="00662E30"/>
    <w:rsid w:val="00675032"/>
    <w:rsid w:val="00676262"/>
    <w:rsid w:val="006813B9"/>
    <w:rsid w:val="00681C68"/>
    <w:rsid w:val="00682484"/>
    <w:rsid w:val="00684D48"/>
    <w:rsid w:val="00685183"/>
    <w:rsid w:val="00686612"/>
    <w:rsid w:val="00697342"/>
    <w:rsid w:val="00697B5E"/>
    <w:rsid w:val="006A2684"/>
    <w:rsid w:val="006A72C0"/>
    <w:rsid w:val="006A7369"/>
    <w:rsid w:val="006B0AB9"/>
    <w:rsid w:val="006C1388"/>
    <w:rsid w:val="006C412A"/>
    <w:rsid w:val="006C63E5"/>
    <w:rsid w:val="006D3ADB"/>
    <w:rsid w:val="006E06AF"/>
    <w:rsid w:val="006E0CE7"/>
    <w:rsid w:val="006E14BE"/>
    <w:rsid w:val="006E474F"/>
    <w:rsid w:val="006E56AA"/>
    <w:rsid w:val="006F4A1C"/>
    <w:rsid w:val="006F6FA4"/>
    <w:rsid w:val="00706EA7"/>
    <w:rsid w:val="00711424"/>
    <w:rsid w:val="007139FA"/>
    <w:rsid w:val="00715E26"/>
    <w:rsid w:val="00722254"/>
    <w:rsid w:val="00730914"/>
    <w:rsid w:val="007310AF"/>
    <w:rsid w:val="0073509F"/>
    <w:rsid w:val="0073522D"/>
    <w:rsid w:val="00735C3D"/>
    <w:rsid w:val="007374CD"/>
    <w:rsid w:val="007376CD"/>
    <w:rsid w:val="007433EE"/>
    <w:rsid w:val="00745D91"/>
    <w:rsid w:val="00746250"/>
    <w:rsid w:val="00746487"/>
    <w:rsid w:val="00753CE8"/>
    <w:rsid w:val="00756F77"/>
    <w:rsid w:val="00781133"/>
    <w:rsid w:val="0078362A"/>
    <w:rsid w:val="00783B44"/>
    <w:rsid w:val="00784042"/>
    <w:rsid w:val="00786039"/>
    <w:rsid w:val="007860F8"/>
    <w:rsid w:val="00791861"/>
    <w:rsid w:val="00792898"/>
    <w:rsid w:val="007A529E"/>
    <w:rsid w:val="007A5786"/>
    <w:rsid w:val="007B2673"/>
    <w:rsid w:val="007B35E8"/>
    <w:rsid w:val="007B5C13"/>
    <w:rsid w:val="007C1510"/>
    <w:rsid w:val="007C184C"/>
    <w:rsid w:val="007C358A"/>
    <w:rsid w:val="007C571F"/>
    <w:rsid w:val="007D183B"/>
    <w:rsid w:val="007E0243"/>
    <w:rsid w:val="007E13E2"/>
    <w:rsid w:val="007E2B85"/>
    <w:rsid w:val="007F22CF"/>
    <w:rsid w:val="007F2C39"/>
    <w:rsid w:val="007F5BDC"/>
    <w:rsid w:val="007F7DDB"/>
    <w:rsid w:val="00801AD2"/>
    <w:rsid w:val="00802D87"/>
    <w:rsid w:val="0080623B"/>
    <w:rsid w:val="008106C6"/>
    <w:rsid w:val="00811C62"/>
    <w:rsid w:val="00831CD2"/>
    <w:rsid w:val="00834FA0"/>
    <w:rsid w:val="0083686A"/>
    <w:rsid w:val="008374BE"/>
    <w:rsid w:val="00840C4F"/>
    <w:rsid w:val="00841855"/>
    <w:rsid w:val="00841F0E"/>
    <w:rsid w:val="00842140"/>
    <w:rsid w:val="008478F6"/>
    <w:rsid w:val="008504BB"/>
    <w:rsid w:val="008517F5"/>
    <w:rsid w:val="00857AE8"/>
    <w:rsid w:val="008604A9"/>
    <w:rsid w:val="00867A2A"/>
    <w:rsid w:val="00867CA4"/>
    <w:rsid w:val="00871EB3"/>
    <w:rsid w:val="00872A39"/>
    <w:rsid w:val="0088130B"/>
    <w:rsid w:val="00881985"/>
    <w:rsid w:val="00885303"/>
    <w:rsid w:val="00887410"/>
    <w:rsid w:val="008924D6"/>
    <w:rsid w:val="00892F3F"/>
    <w:rsid w:val="0089391A"/>
    <w:rsid w:val="0089443F"/>
    <w:rsid w:val="008957EB"/>
    <w:rsid w:val="00895AC9"/>
    <w:rsid w:val="008A2157"/>
    <w:rsid w:val="008A3A71"/>
    <w:rsid w:val="008A7653"/>
    <w:rsid w:val="008B368D"/>
    <w:rsid w:val="008C0D64"/>
    <w:rsid w:val="008C10BE"/>
    <w:rsid w:val="008C6BBA"/>
    <w:rsid w:val="008D232E"/>
    <w:rsid w:val="008E534C"/>
    <w:rsid w:val="008F1468"/>
    <w:rsid w:val="008F2254"/>
    <w:rsid w:val="008F6DC9"/>
    <w:rsid w:val="008F7A66"/>
    <w:rsid w:val="00903627"/>
    <w:rsid w:val="00904F2D"/>
    <w:rsid w:val="009070DE"/>
    <w:rsid w:val="009072FB"/>
    <w:rsid w:val="00911EE1"/>
    <w:rsid w:val="00920ED1"/>
    <w:rsid w:val="009218E7"/>
    <w:rsid w:val="0092274B"/>
    <w:rsid w:val="0092560F"/>
    <w:rsid w:val="0092742A"/>
    <w:rsid w:val="00931544"/>
    <w:rsid w:val="00940EED"/>
    <w:rsid w:val="00940F1D"/>
    <w:rsid w:val="009456D0"/>
    <w:rsid w:val="00946F24"/>
    <w:rsid w:val="00953FF1"/>
    <w:rsid w:val="0095426E"/>
    <w:rsid w:val="0095766D"/>
    <w:rsid w:val="00964795"/>
    <w:rsid w:val="00966331"/>
    <w:rsid w:val="009703EB"/>
    <w:rsid w:val="009714FD"/>
    <w:rsid w:val="00972013"/>
    <w:rsid w:val="00975F20"/>
    <w:rsid w:val="00977D00"/>
    <w:rsid w:val="0098103D"/>
    <w:rsid w:val="00981C17"/>
    <w:rsid w:val="009840FA"/>
    <w:rsid w:val="00984E3E"/>
    <w:rsid w:val="009862B4"/>
    <w:rsid w:val="00991AC2"/>
    <w:rsid w:val="0099261F"/>
    <w:rsid w:val="0099418D"/>
    <w:rsid w:val="00996AED"/>
    <w:rsid w:val="00997891"/>
    <w:rsid w:val="009A1457"/>
    <w:rsid w:val="009A1B31"/>
    <w:rsid w:val="009A3BE5"/>
    <w:rsid w:val="009A5165"/>
    <w:rsid w:val="009A5C94"/>
    <w:rsid w:val="009B74DE"/>
    <w:rsid w:val="009C199B"/>
    <w:rsid w:val="009C1A04"/>
    <w:rsid w:val="009D12C2"/>
    <w:rsid w:val="009D431F"/>
    <w:rsid w:val="009D498D"/>
    <w:rsid w:val="009D5568"/>
    <w:rsid w:val="009D5AFA"/>
    <w:rsid w:val="009D6DC8"/>
    <w:rsid w:val="009E1A49"/>
    <w:rsid w:val="009E2E86"/>
    <w:rsid w:val="009E7402"/>
    <w:rsid w:val="009F2873"/>
    <w:rsid w:val="009F3041"/>
    <w:rsid w:val="009F5AE0"/>
    <w:rsid w:val="009F6CFB"/>
    <w:rsid w:val="009F6F5B"/>
    <w:rsid w:val="00A00D1C"/>
    <w:rsid w:val="00A021A7"/>
    <w:rsid w:val="00A05AFF"/>
    <w:rsid w:val="00A07B64"/>
    <w:rsid w:val="00A14B27"/>
    <w:rsid w:val="00A21B93"/>
    <w:rsid w:val="00A238B5"/>
    <w:rsid w:val="00A25A0C"/>
    <w:rsid w:val="00A264AF"/>
    <w:rsid w:val="00A34AF1"/>
    <w:rsid w:val="00A37314"/>
    <w:rsid w:val="00A566FB"/>
    <w:rsid w:val="00A57169"/>
    <w:rsid w:val="00A67971"/>
    <w:rsid w:val="00A74D5D"/>
    <w:rsid w:val="00A7542F"/>
    <w:rsid w:val="00A75AF7"/>
    <w:rsid w:val="00A7667F"/>
    <w:rsid w:val="00A77466"/>
    <w:rsid w:val="00A80EFB"/>
    <w:rsid w:val="00A835C2"/>
    <w:rsid w:val="00A84CF1"/>
    <w:rsid w:val="00A856AB"/>
    <w:rsid w:val="00A95B3C"/>
    <w:rsid w:val="00AA4881"/>
    <w:rsid w:val="00AA5C58"/>
    <w:rsid w:val="00AA5CCF"/>
    <w:rsid w:val="00AB7D5E"/>
    <w:rsid w:val="00AC12D7"/>
    <w:rsid w:val="00AD0474"/>
    <w:rsid w:val="00AD3CE4"/>
    <w:rsid w:val="00AD3DBC"/>
    <w:rsid w:val="00AD4732"/>
    <w:rsid w:val="00AD4895"/>
    <w:rsid w:val="00AD760A"/>
    <w:rsid w:val="00AE0593"/>
    <w:rsid w:val="00AE0898"/>
    <w:rsid w:val="00AE59EC"/>
    <w:rsid w:val="00AE6CCA"/>
    <w:rsid w:val="00AF0C4A"/>
    <w:rsid w:val="00AF47BD"/>
    <w:rsid w:val="00AF4F50"/>
    <w:rsid w:val="00B01891"/>
    <w:rsid w:val="00B01E2B"/>
    <w:rsid w:val="00B02B50"/>
    <w:rsid w:val="00B0624F"/>
    <w:rsid w:val="00B0675C"/>
    <w:rsid w:val="00B06D76"/>
    <w:rsid w:val="00B10584"/>
    <w:rsid w:val="00B12177"/>
    <w:rsid w:val="00B137D3"/>
    <w:rsid w:val="00B137F0"/>
    <w:rsid w:val="00B16006"/>
    <w:rsid w:val="00B31136"/>
    <w:rsid w:val="00B335E0"/>
    <w:rsid w:val="00B40976"/>
    <w:rsid w:val="00B47A33"/>
    <w:rsid w:val="00B51821"/>
    <w:rsid w:val="00B5273C"/>
    <w:rsid w:val="00B6062A"/>
    <w:rsid w:val="00B61E6B"/>
    <w:rsid w:val="00B65A72"/>
    <w:rsid w:val="00B65E6B"/>
    <w:rsid w:val="00B72883"/>
    <w:rsid w:val="00B7624E"/>
    <w:rsid w:val="00B95864"/>
    <w:rsid w:val="00BA0567"/>
    <w:rsid w:val="00BA279C"/>
    <w:rsid w:val="00BA49A9"/>
    <w:rsid w:val="00BA7287"/>
    <w:rsid w:val="00BB03DC"/>
    <w:rsid w:val="00BB06B9"/>
    <w:rsid w:val="00BB0C02"/>
    <w:rsid w:val="00BB7F79"/>
    <w:rsid w:val="00BC10C2"/>
    <w:rsid w:val="00BC2948"/>
    <w:rsid w:val="00BD37A1"/>
    <w:rsid w:val="00BD4385"/>
    <w:rsid w:val="00BE2F3B"/>
    <w:rsid w:val="00BE477B"/>
    <w:rsid w:val="00BE5191"/>
    <w:rsid w:val="00BF178F"/>
    <w:rsid w:val="00BF6612"/>
    <w:rsid w:val="00C01729"/>
    <w:rsid w:val="00C0751B"/>
    <w:rsid w:val="00C16FE7"/>
    <w:rsid w:val="00C17322"/>
    <w:rsid w:val="00C2296E"/>
    <w:rsid w:val="00C24134"/>
    <w:rsid w:val="00C26904"/>
    <w:rsid w:val="00C2732D"/>
    <w:rsid w:val="00C27A1D"/>
    <w:rsid w:val="00C32804"/>
    <w:rsid w:val="00C35540"/>
    <w:rsid w:val="00C35971"/>
    <w:rsid w:val="00C35FDA"/>
    <w:rsid w:val="00C41BAA"/>
    <w:rsid w:val="00C41D12"/>
    <w:rsid w:val="00C471BC"/>
    <w:rsid w:val="00C5362A"/>
    <w:rsid w:val="00C55BEE"/>
    <w:rsid w:val="00C6716E"/>
    <w:rsid w:val="00C777D0"/>
    <w:rsid w:val="00C82401"/>
    <w:rsid w:val="00C872B8"/>
    <w:rsid w:val="00C90EC8"/>
    <w:rsid w:val="00C910A7"/>
    <w:rsid w:val="00C959F3"/>
    <w:rsid w:val="00C971DF"/>
    <w:rsid w:val="00CA798C"/>
    <w:rsid w:val="00CB5CDD"/>
    <w:rsid w:val="00CC1B1E"/>
    <w:rsid w:val="00CC5212"/>
    <w:rsid w:val="00CC5C31"/>
    <w:rsid w:val="00CC5E34"/>
    <w:rsid w:val="00CD2219"/>
    <w:rsid w:val="00CD2607"/>
    <w:rsid w:val="00CD48EA"/>
    <w:rsid w:val="00CE0326"/>
    <w:rsid w:val="00CE0EFE"/>
    <w:rsid w:val="00CE1DD6"/>
    <w:rsid w:val="00CE35A4"/>
    <w:rsid w:val="00CE3C2D"/>
    <w:rsid w:val="00CE5766"/>
    <w:rsid w:val="00CE79F7"/>
    <w:rsid w:val="00CF13BE"/>
    <w:rsid w:val="00CF2A73"/>
    <w:rsid w:val="00CF42ED"/>
    <w:rsid w:val="00CF4AB2"/>
    <w:rsid w:val="00CF714B"/>
    <w:rsid w:val="00D041E8"/>
    <w:rsid w:val="00D04F83"/>
    <w:rsid w:val="00D1155B"/>
    <w:rsid w:val="00D13A08"/>
    <w:rsid w:val="00D1476D"/>
    <w:rsid w:val="00D14979"/>
    <w:rsid w:val="00D15184"/>
    <w:rsid w:val="00D214FF"/>
    <w:rsid w:val="00D2269F"/>
    <w:rsid w:val="00D2775E"/>
    <w:rsid w:val="00D27D38"/>
    <w:rsid w:val="00D33BE3"/>
    <w:rsid w:val="00D344DB"/>
    <w:rsid w:val="00D36236"/>
    <w:rsid w:val="00D452CB"/>
    <w:rsid w:val="00D470D8"/>
    <w:rsid w:val="00D50D3F"/>
    <w:rsid w:val="00D51FF4"/>
    <w:rsid w:val="00D54516"/>
    <w:rsid w:val="00D61C53"/>
    <w:rsid w:val="00D64599"/>
    <w:rsid w:val="00D65FEA"/>
    <w:rsid w:val="00D66A92"/>
    <w:rsid w:val="00D67623"/>
    <w:rsid w:val="00D735C3"/>
    <w:rsid w:val="00D7380D"/>
    <w:rsid w:val="00D77DED"/>
    <w:rsid w:val="00D862B9"/>
    <w:rsid w:val="00D91570"/>
    <w:rsid w:val="00D918D6"/>
    <w:rsid w:val="00D97E3C"/>
    <w:rsid w:val="00DA0A86"/>
    <w:rsid w:val="00DA14D7"/>
    <w:rsid w:val="00DA2E5D"/>
    <w:rsid w:val="00DA47F9"/>
    <w:rsid w:val="00DA518D"/>
    <w:rsid w:val="00DB06DB"/>
    <w:rsid w:val="00DB295D"/>
    <w:rsid w:val="00DB2EAB"/>
    <w:rsid w:val="00DB65D4"/>
    <w:rsid w:val="00DC3959"/>
    <w:rsid w:val="00DC3AE3"/>
    <w:rsid w:val="00DC3B2B"/>
    <w:rsid w:val="00DC5A06"/>
    <w:rsid w:val="00DC6925"/>
    <w:rsid w:val="00DD3E4B"/>
    <w:rsid w:val="00DD6737"/>
    <w:rsid w:val="00DE0000"/>
    <w:rsid w:val="00DE0AFF"/>
    <w:rsid w:val="00DE213A"/>
    <w:rsid w:val="00DE2377"/>
    <w:rsid w:val="00DE3652"/>
    <w:rsid w:val="00DE788F"/>
    <w:rsid w:val="00E01B77"/>
    <w:rsid w:val="00E02835"/>
    <w:rsid w:val="00E0360A"/>
    <w:rsid w:val="00E04898"/>
    <w:rsid w:val="00E05F5A"/>
    <w:rsid w:val="00E13CF5"/>
    <w:rsid w:val="00E14FEC"/>
    <w:rsid w:val="00E20521"/>
    <w:rsid w:val="00E20B5A"/>
    <w:rsid w:val="00E244F2"/>
    <w:rsid w:val="00E27EBE"/>
    <w:rsid w:val="00E32C45"/>
    <w:rsid w:val="00E34472"/>
    <w:rsid w:val="00E36F35"/>
    <w:rsid w:val="00E40790"/>
    <w:rsid w:val="00E42056"/>
    <w:rsid w:val="00E45F3E"/>
    <w:rsid w:val="00E473DA"/>
    <w:rsid w:val="00E52176"/>
    <w:rsid w:val="00E53222"/>
    <w:rsid w:val="00E5727E"/>
    <w:rsid w:val="00E57540"/>
    <w:rsid w:val="00E6238B"/>
    <w:rsid w:val="00E63C5C"/>
    <w:rsid w:val="00E719FE"/>
    <w:rsid w:val="00E74B77"/>
    <w:rsid w:val="00E756CD"/>
    <w:rsid w:val="00E82E84"/>
    <w:rsid w:val="00E91AE1"/>
    <w:rsid w:val="00E949BD"/>
    <w:rsid w:val="00EA0729"/>
    <w:rsid w:val="00EA0E34"/>
    <w:rsid w:val="00EA34CE"/>
    <w:rsid w:val="00EA6A5A"/>
    <w:rsid w:val="00EB16D1"/>
    <w:rsid w:val="00EB3DD5"/>
    <w:rsid w:val="00EB7A17"/>
    <w:rsid w:val="00EB7CC5"/>
    <w:rsid w:val="00EC1BA6"/>
    <w:rsid w:val="00ED02A5"/>
    <w:rsid w:val="00ED2771"/>
    <w:rsid w:val="00ED44DD"/>
    <w:rsid w:val="00EE4F4E"/>
    <w:rsid w:val="00EE77F8"/>
    <w:rsid w:val="00EE7B15"/>
    <w:rsid w:val="00EF04C0"/>
    <w:rsid w:val="00EF1C57"/>
    <w:rsid w:val="00EF47CC"/>
    <w:rsid w:val="00EF5F64"/>
    <w:rsid w:val="00F01BE1"/>
    <w:rsid w:val="00F01CED"/>
    <w:rsid w:val="00F01EC3"/>
    <w:rsid w:val="00F04D98"/>
    <w:rsid w:val="00F23D32"/>
    <w:rsid w:val="00F31479"/>
    <w:rsid w:val="00F32A4A"/>
    <w:rsid w:val="00F3782C"/>
    <w:rsid w:val="00F4101A"/>
    <w:rsid w:val="00F421AC"/>
    <w:rsid w:val="00F477DA"/>
    <w:rsid w:val="00F50703"/>
    <w:rsid w:val="00F56804"/>
    <w:rsid w:val="00F60F80"/>
    <w:rsid w:val="00F61F72"/>
    <w:rsid w:val="00F6412E"/>
    <w:rsid w:val="00F64B8D"/>
    <w:rsid w:val="00F656F0"/>
    <w:rsid w:val="00F66DBA"/>
    <w:rsid w:val="00F732E9"/>
    <w:rsid w:val="00F734C5"/>
    <w:rsid w:val="00F831DD"/>
    <w:rsid w:val="00F83A19"/>
    <w:rsid w:val="00F84097"/>
    <w:rsid w:val="00F8586D"/>
    <w:rsid w:val="00F92EB8"/>
    <w:rsid w:val="00F95778"/>
    <w:rsid w:val="00F95FEB"/>
    <w:rsid w:val="00F97135"/>
    <w:rsid w:val="00FA16F1"/>
    <w:rsid w:val="00FA3839"/>
    <w:rsid w:val="00FA509A"/>
    <w:rsid w:val="00FA6113"/>
    <w:rsid w:val="00FB1BB3"/>
    <w:rsid w:val="00FB6E37"/>
    <w:rsid w:val="00FB7660"/>
    <w:rsid w:val="00FC1A3F"/>
    <w:rsid w:val="00FC2C6D"/>
    <w:rsid w:val="00FD2BBF"/>
    <w:rsid w:val="00FD6BF8"/>
    <w:rsid w:val="00FE293C"/>
    <w:rsid w:val="00FF4841"/>
    <w:rsid w:val="00FF48B0"/>
    <w:rsid w:val="00FF549E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295EB-CF55-41A8-A283-E249F74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0D0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096432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character" w:customStyle="1" w:styleId="iceouttxt">
    <w:name w:val="iceouttxt"/>
    <w:rsid w:val="00697342"/>
  </w:style>
  <w:style w:type="character" w:customStyle="1" w:styleId="a5">
    <w:name w:val="Гипертекстовая ссылка"/>
    <w:uiPriority w:val="99"/>
    <w:rsid w:val="00E473DA"/>
    <w:rPr>
      <w:color w:val="106BBE"/>
    </w:rPr>
  </w:style>
  <w:style w:type="character" w:styleId="a6">
    <w:name w:val="Hyperlink"/>
    <w:unhideWhenUsed/>
    <w:rsid w:val="001F21E2"/>
    <w:rPr>
      <w:color w:val="0000FF"/>
      <w:u w:val="single"/>
    </w:rPr>
  </w:style>
  <w:style w:type="paragraph" w:customStyle="1" w:styleId="ConsPlusDocList">
    <w:name w:val="ConsPlusDocList"/>
    <w:next w:val="a"/>
    <w:rsid w:val="001F21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7">
    <w:name w:val="Table Grid"/>
    <w:basedOn w:val="a1"/>
    <w:uiPriority w:val="59"/>
    <w:rsid w:val="0023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7AE8"/>
  </w:style>
  <w:style w:type="paragraph" w:styleId="a8">
    <w:name w:val="List Paragraph"/>
    <w:basedOn w:val="a"/>
    <w:uiPriority w:val="34"/>
    <w:qFormat/>
    <w:rsid w:val="00FA38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5A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9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5A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B930-EED8-464C-9650-B854AFD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Virtual</dc:creator>
  <cp:lastModifiedBy>Гиниятуллина Лейсан Рустамовна</cp:lastModifiedBy>
  <cp:revision>3</cp:revision>
  <cp:lastPrinted>2017-11-11T11:46:00Z</cp:lastPrinted>
  <dcterms:created xsi:type="dcterms:W3CDTF">2023-05-05T14:11:00Z</dcterms:created>
  <dcterms:modified xsi:type="dcterms:W3CDTF">2023-05-05T14:12:00Z</dcterms:modified>
</cp:coreProperties>
</file>