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12270" w14:textId="74FB9AD5" w:rsidR="000364E0" w:rsidRPr="00321E51" w:rsidRDefault="000364E0" w:rsidP="000A7A84">
      <w:pPr>
        <w:pStyle w:val="ab"/>
        <w:ind w:left="4962"/>
        <w:rPr>
          <w:rFonts w:cs="Times New Roman"/>
          <w:bdr w:val="none" w:sz="0" w:space="0" w:color="auto"/>
          <w:lang w:val="ru-RU"/>
        </w:rPr>
      </w:pPr>
    </w:p>
    <w:p w14:paraId="6821F542" w14:textId="77777777" w:rsidR="00484359" w:rsidRDefault="00484359" w:rsidP="001C3CD3">
      <w:pPr>
        <w:pStyle w:val="ConsPlusNormal"/>
        <w:widowControl w:val="0"/>
        <w:ind w:firstLine="0"/>
        <w:rPr>
          <w:rFonts w:ascii="Times New Roman" w:hAnsi="Times New Roman" w:cs="Times New Roman"/>
          <w:sz w:val="26"/>
          <w:szCs w:val="26"/>
        </w:rPr>
      </w:pPr>
    </w:p>
    <w:p w14:paraId="1CB5C53C" w14:textId="6AD0518A"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045C40EE" w14:textId="3C7570E2" w:rsidR="00015969" w:rsidRDefault="0095755A"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A44181">
        <w:rPr>
          <w:rFonts w:ascii="Times New Roman" w:hAnsi="Times New Roman" w:cs="Times New Roman"/>
          <w:sz w:val="26"/>
          <w:szCs w:val="26"/>
        </w:rPr>
        <w:t>211</w:t>
      </w:r>
      <w:r w:rsidR="00974A7A">
        <w:rPr>
          <w:rFonts w:ascii="Times New Roman" w:hAnsi="Times New Roman" w:cs="Times New Roman"/>
          <w:sz w:val="26"/>
          <w:szCs w:val="26"/>
        </w:rPr>
        <w:t>-</w:t>
      </w:r>
      <w:r w:rsidR="00D84330" w:rsidRPr="00D84330">
        <w:rPr>
          <w:rFonts w:ascii="Times New Roman" w:hAnsi="Times New Roman" w:cs="Times New Roman"/>
          <w:sz w:val="26"/>
          <w:szCs w:val="26"/>
        </w:rPr>
        <w:t>1</w:t>
      </w:r>
      <w:r w:rsidR="00A44181">
        <w:rPr>
          <w:rFonts w:ascii="Times New Roman" w:hAnsi="Times New Roman" w:cs="Times New Roman"/>
          <w:sz w:val="26"/>
          <w:szCs w:val="26"/>
        </w:rPr>
        <w:t>4860</w:t>
      </w:r>
      <w:r w:rsidR="00D84330" w:rsidRPr="00D84330">
        <w:rPr>
          <w:rFonts w:ascii="Times New Roman" w:hAnsi="Times New Roman" w:cs="Times New Roman"/>
          <w:sz w:val="26"/>
          <w:szCs w:val="26"/>
        </w:rPr>
        <w:t>-2</w:t>
      </w:r>
      <w:r w:rsidR="00D84330">
        <w:rPr>
          <w:rFonts w:ascii="Times New Roman" w:hAnsi="Times New Roman" w:cs="Times New Roman"/>
          <w:sz w:val="26"/>
          <w:szCs w:val="26"/>
        </w:rPr>
        <w:t>3</w:t>
      </w:r>
      <w:r w:rsidR="00D84330" w:rsidRPr="00D84330">
        <w:rPr>
          <w:rFonts w:ascii="Times New Roman" w:hAnsi="Times New Roman" w:cs="Times New Roman"/>
          <w:sz w:val="26"/>
          <w:szCs w:val="26"/>
        </w:rPr>
        <w:t>/4</w:t>
      </w:r>
    </w:p>
    <w:p w14:paraId="6E78D1CD" w14:textId="77777777" w:rsidR="00D24D5B" w:rsidRPr="00696C4A" w:rsidRDefault="00D24D5B" w:rsidP="00AD5557">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109D0175" w:rsidR="00D13E22" w:rsidRDefault="00A44181"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02</w:t>
      </w:r>
      <w:r w:rsidR="00467319">
        <w:rPr>
          <w:rFonts w:ascii="Times New Roman" w:hAnsi="Times New Roman" w:cs="Times New Roman"/>
          <w:color w:val="auto"/>
          <w:sz w:val="26"/>
          <w:szCs w:val="26"/>
        </w:rPr>
        <w:t>.0</w:t>
      </w:r>
      <w:r>
        <w:rPr>
          <w:rFonts w:ascii="Times New Roman" w:hAnsi="Times New Roman" w:cs="Times New Roman"/>
          <w:color w:val="auto"/>
          <w:sz w:val="26"/>
          <w:szCs w:val="26"/>
        </w:rPr>
        <w:t>5</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764FC4">
        <w:rPr>
          <w:rFonts w:ascii="Times New Roman" w:hAnsi="Times New Roman" w:cs="Times New Roman"/>
          <w:color w:val="auto"/>
          <w:sz w:val="26"/>
          <w:szCs w:val="26"/>
        </w:rPr>
        <w:t>3</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14:paraId="61D9C33C" w14:textId="77777777" w:rsidR="000616A7" w:rsidRPr="00696C4A" w:rsidRDefault="000616A7" w:rsidP="00AD5557">
      <w:pPr>
        <w:pStyle w:val="ConsPlusNormal"/>
        <w:widowControl w:val="0"/>
        <w:ind w:firstLine="0"/>
        <w:jc w:val="both"/>
        <w:rPr>
          <w:rFonts w:ascii="Times New Roman" w:hAnsi="Times New Roman" w:cs="Times New Roman"/>
          <w:sz w:val="26"/>
          <w:szCs w:val="26"/>
        </w:rPr>
      </w:pPr>
    </w:p>
    <w:p w14:paraId="3C1DB865" w14:textId="736FD230"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5B37CC70" w14:textId="1363D700"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A44181" w:rsidRPr="00A44181">
        <w:rPr>
          <w:rFonts w:ascii="Times New Roman" w:hAnsi="Times New Roman" w:cs="Times New Roman"/>
          <w:sz w:val="26"/>
          <w:szCs w:val="26"/>
        </w:rPr>
        <w:t>ООО «ДИВИТА» на действия аукционной комиссии при проведении электронного аукциона по объекту закупки: «Поставка расходных материалов для отделения нейрохирургии и ортопедии Государственного бюджетного учреждения здравоохранения «Самарская областная клиническая больница им.</w:t>
      </w:r>
      <w:r w:rsidR="00A44181">
        <w:rPr>
          <w:rFonts w:ascii="Times New Roman" w:hAnsi="Times New Roman" w:cs="Times New Roman"/>
          <w:sz w:val="26"/>
          <w:szCs w:val="26"/>
        </w:rPr>
        <w:t xml:space="preserve"> </w:t>
      </w:r>
      <w:r w:rsidR="00A44181" w:rsidRPr="00A44181">
        <w:rPr>
          <w:rFonts w:ascii="Times New Roman" w:hAnsi="Times New Roman" w:cs="Times New Roman"/>
          <w:sz w:val="26"/>
          <w:szCs w:val="26"/>
        </w:rPr>
        <w:t xml:space="preserve">В.Д. </w:t>
      </w:r>
      <w:proofErr w:type="spellStart"/>
      <w:r w:rsidR="00A44181" w:rsidRPr="00A44181">
        <w:rPr>
          <w:rFonts w:ascii="Times New Roman" w:hAnsi="Times New Roman" w:cs="Times New Roman"/>
          <w:sz w:val="26"/>
          <w:szCs w:val="26"/>
        </w:rPr>
        <w:t>Середавина</w:t>
      </w:r>
      <w:proofErr w:type="spellEnd"/>
      <w:r w:rsidR="00A44181" w:rsidRPr="00A44181">
        <w:rPr>
          <w:rFonts w:ascii="Times New Roman" w:hAnsi="Times New Roman" w:cs="Times New Roman"/>
          <w:sz w:val="26"/>
          <w:szCs w:val="26"/>
        </w:rPr>
        <w:t>» (извещение № 0142200001323008474, начальная (максимальная) цена контракта - 10 038 395,00 руб.)</w:t>
      </w:r>
      <w:r w:rsidR="00D84330">
        <w:rPr>
          <w:rFonts w:ascii="Times New Roman" w:hAnsi="Times New Roman" w:cs="Times New Roman"/>
          <w:sz w:val="26"/>
          <w:szCs w:val="26"/>
        </w:rPr>
        <w:t>,</w:t>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48FEA0E3"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В Самарское УФАС России поступила жалоба на действия аукционной комиссии при проведении аукциона в электронной форме.</w:t>
      </w:r>
    </w:p>
    <w:p w14:paraId="6B6F0D83" w14:textId="50BA60D0"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Заявитель считает решение аукционной комиссии об отказе ООО «</w:t>
      </w:r>
      <w:r w:rsidR="00A44181" w:rsidRPr="00A44181">
        <w:rPr>
          <w:rFonts w:ascii="Times New Roman" w:hAnsi="Times New Roman" w:cs="Times New Roman"/>
          <w:sz w:val="26"/>
          <w:szCs w:val="26"/>
        </w:rPr>
        <w:t>ДИВИТА</w:t>
      </w:r>
      <w:r w:rsidRPr="00F67E5E">
        <w:rPr>
          <w:rFonts w:ascii="Times New Roman" w:hAnsi="Times New Roman" w:cs="Times New Roman"/>
          <w:sz w:val="26"/>
          <w:szCs w:val="26"/>
        </w:rPr>
        <w:t>» (заявка №</w:t>
      </w:r>
      <w:r w:rsidR="00A44181">
        <w:rPr>
          <w:rFonts w:ascii="Times New Roman" w:hAnsi="Times New Roman" w:cs="Times New Roman"/>
          <w:sz w:val="26"/>
          <w:szCs w:val="26"/>
        </w:rPr>
        <w:t>2</w:t>
      </w:r>
      <w:r w:rsidRPr="00F67E5E">
        <w:rPr>
          <w:rFonts w:ascii="Times New Roman" w:hAnsi="Times New Roman" w:cs="Times New Roman"/>
          <w:sz w:val="26"/>
          <w:szCs w:val="26"/>
        </w:rPr>
        <w:t>) в допуске к участию в аукционе неправомерным, поскольку заявка подана в соответствии с требованиями извещения о проведении электронного аукциона, приложений к нему и Закона о контрактной системе.</w:t>
      </w:r>
    </w:p>
    <w:p w14:paraId="1E664DC2" w14:textId="31AB3D44"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Просит признать жалобу обоснованной, отменить </w:t>
      </w:r>
      <w:r w:rsidR="00A44181" w:rsidRPr="00A44181">
        <w:rPr>
          <w:rFonts w:ascii="Times New Roman" w:hAnsi="Times New Roman" w:cs="Times New Roman"/>
          <w:sz w:val="26"/>
          <w:szCs w:val="26"/>
        </w:rPr>
        <w:t>Протокол подведения итогов определения поставщика (подрядчика, исполнителя) от 19.04.2023 №ИЭА1</w:t>
      </w:r>
      <w:r w:rsidRPr="00F67E5E">
        <w:rPr>
          <w:rFonts w:ascii="Times New Roman" w:hAnsi="Times New Roman" w:cs="Times New Roman"/>
          <w:sz w:val="26"/>
          <w:szCs w:val="26"/>
        </w:rPr>
        <w:t>.</w:t>
      </w:r>
    </w:p>
    <w:p w14:paraId="55C1C5FF"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Представители Уполномоченного органа, Заказчика против доводов Заявителя возражали, указывая на правомерность принятого аукционной комиссией решения, просили отказать в удовлетворении жалобы, представили письменные возражения по жалобе.</w:t>
      </w:r>
    </w:p>
    <w:p w14:paraId="05D59C29"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Выслушав доводы сторон, изучив материалы жалобы, извещение о проведении электронного аукциона, приложения к нему, заявки участников, протоколы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6ED4802C"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w:t>
      </w:r>
      <w:r w:rsidRPr="00F67E5E">
        <w:rPr>
          <w:rFonts w:ascii="Times New Roman" w:hAnsi="Times New Roman" w:cs="Times New Roman"/>
          <w:sz w:val="26"/>
          <w:szCs w:val="26"/>
        </w:rPr>
        <w:lastRenderedPageBreak/>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946096C"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документами, разрабатываемыми и применяемыми в национальной системе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3EE474BD"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Согласно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D5F3DD7"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ab/>
        <w:t>Частью 2 статьи 43 Закона о контрактной системе установлено, что при формировании предложения участника закупки в отношении объекта закупки:</w:t>
      </w:r>
    </w:p>
    <w:p w14:paraId="29D45060"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w:t>
      </w:r>
    </w:p>
    <w:p w14:paraId="511C4299"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14:paraId="4433CB9D"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12170C52"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F67E5E">
        <w:rPr>
          <w:rFonts w:ascii="Times New Roman" w:hAnsi="Times New Roman" w:cs="Times New Roman"/>
          <w:sz w:val="26"/>
          <w:szCs w:val="26"/>
        </w:rPr>
        <w:lastRenderedPageBreak/>
        <w:t>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94067CE" w14:textId="1901D13C" w:rsidR="00F67E5E" w:rsidRPr="00F67E5E" w:rsidRDefault="00F67E5E" w:rsidP="00A44181">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Согласно </w:t>
      </w:r>
      <w:r w:rsidR="00A44181" w:rsidRPr="00A44181">
        <w:rPr>
          <w:rFonts w:ascii="Times New Roman" w:hAnsi="Times New Roman" w:cs="Times New Roman"/>
          <w:sz w:val="26"/>
          <w:szCs w:val="26"/>
        </w:rPr>
        <w:t>Протокол</w:t>
      </w:r>
      <w:r w:rsidR="00A44181">
        <w:rPr>
          <w:rFonts w:ascii="Times New Roman" w:hAnsi="Times New Roman" w:cs="Times New Roman"/>
          <w:sz w:val="26"/>
          <w:szCs w:val="26"/>
        </w:rPr>
        <w:t>у</w:t>
      </w:r>
      <w:r w:rsidR="00A44181" w:rsidRPr="00A44181">
        <w:rPr>
          <w:rFonts w:ascii="Times New Roman" w:hAnsi="Times New Roman" w:cs="Times New Roman"/>
          <w:sz w:val="26"/>
          <w:szCs w:val="26"/>
        </w:rPr>
        <w:t xml:space="preserve"> подведения итогов определения поставщика (подрядчика, исполнителя) от 19.04.2023 №ИЭА1</w:t>
      </w:r>
      <w:r w:rsidRPr="00F67E5E">
        <w:rPr>
          <w:rFonts w:ascii="Times New Roman" w:hAnsi="Times New Roman" w:cs="Times New Roman"/>
          <w:sz w:val="26"/>
          <w:szCs w:val="26"/>
        </w:rPr>
        <w:t xml:space="preserve">, заявка </w:t>
      </w:r>
      <w:r w:rsidR="00A44181" w:rsidRPr="00A44181">
        <w:rPr>
          <w:rFonts w:ascii="Times New Roman" w:hAnsi="Times New Roman" w:cs="Times New Roman"/>
          <w:sz w:val="26"/>
          <w:szCs w:val="26"/>
        </w:rPr>
        <w:t xml:space="preserve">ООО «ДИВИТА» </w:t>
      </w:r>
      <w:r w:rsidRPr="00F67E5E">
        <w:rPr>
          <w:rFonts w:ascii="Times New Roman" w:hAnsi="Times New Roman" w:cs="Times New Roman"/>
          <w:sz w:val="26"/>
          <w:szCs w:val="26"/>
        </w:rPr>
        <w:t xml:space="preserve"> (заявка №</w:t>
      </w:r>
      <w:r w:rsidR="00A44181">
        <w:rPr>
          <w:rFonts w:ascii="Times New Roman" w:hAnsi="Times New Roman" w:cs="Times New Roman"/>
          <w:sz w:val="26"/>
          <w:szCs w:val="26"/>
        </w:rPr>
        <w:t>2</w:t>
      </w:r>
      <w:r w:rsidRPr="00F67E5E">
        <w:rPr>
          <w:rFonts w:ascii="Times New Roman" w:hAnsi="Times New Roman" w:cs="Times New Roman"/>
          <w:sz w:val="26"/>
          <w:szCs w:val="26"/>
        </w:rPr>
        <w:t xml:space="preserve">) отклонена, на основании </w:t>
      </w:r>
      <w:r w:rsidR="00A44181">
        <w:rPr>
          <w:rFonts w:ascii="Times New Roman" w:hAnsi="Times New Roman" w:cs="Times New Roman"/>
          <w:sz w:val="26"/>
          <w:szCs w:val="26"/>
        </w:rPr>
        <w:t xml:space="preserve">по </w:t>
      </w:r>
      <w:r w:rsidR="00A44181" w:rsidRPr="00A44181">
        <w:rPr>
          <w:rFonts w:ascii="Times New Roman" w:hAnsi="Times New Roman" w:cs="Times New Roman"/>
          <w:sz w:val="26"/>
          <w:szCs w:val="26"/>
        </w:rPr>
        <w:t>п. 8 ч. 12 ст. 48 44-ФЗ - выявления недостоверной информации, содержащейся в заявке на участие в закупке</w:t>
      </w:r>
      <w:r w:rsidR="00A44181">
        <w:rPr>
          <w:rFonts w:ascii="Times New Roman" w:hAnsi="Times New Roman" w:cs="Times New Roman"/>
          <w:sz w:val="26"/>
          <w:szCs w:val="26"/>
        </w:rPr>
        <w:t>, п</w:t>
      </w:r>
      <w:r w:rsidR="00A44181" w:rsidRPr="00A44181">
        <w:rPr>
          <w:rFonts w:ascii="Times New Roman" w:hAnsi="Times New Roman" w:cs="Times New Roman"/>
          <w:sz w:val="26"/>
          <w:szCs w:val="26"/>
        </w:rPr>
        <w:t>. 8 ч. 12 ст. 48 44-ФЗ - выявления недостоверной информации, содержащейся в заявке на участие в закупке, в том числе по п.9 спецификации (технические характеристики, указанные участником, не соответствуют сведениям, содержащимся в предоставленном регистрационном удостоверении на заявленное изделие, также у заказчика имеется информация, что медицинское изделие имеет иные характеристики).</w:t>
      </w:r>
      <w:r w:rsidRPr="00F67E5E">
        <w:rPr>
          <w:rFonts w:ascii="Times New Roman" w:hAnsi="Times New Roman" w:cs="Times New Roman"/>
          <w:sz w:val="26"/>
          <w:szCs w:val="26"/>
        </w:rPr>
        <w:t>.</w:t>
      </w:r>
    </w:p>
    <w:p w14:paraId="3E9F596F" w14:textId="1C7C6B76" w:rsidR="007F34C8" w:rsidRPr="007F34C8" w:rsidRDefault="000139E8" w:rsidP="007F34C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A44181">
        <w:rPr>
          <w:rFonts w:ascii="Times New Roman" w:hAnsi="Times New Roman" w:cs="Times New Roman"/>
          <w:sz w:val="26"/>
          <w:szCs w:val="26"/>
        </w:rPr>
        <w:t>и</w:t>
      </w:r>
      <w:r>
        <w:rPr>
          <w:rFonts w:ascii="Times New Roman" w:hAnsi="Times New Roman" w:cs="Times New Roman"/>
          <w:sz w:val="26"/>
          <w:szCs w:val="26"/>
        </w:rPr>
        <w:t xml:space="preserve"> Уполномоченного органа</w:t>
      </w:r>
      <w:r w:rsidR="007F34C8">
        <w:rPr>
          <w:rFonts w:ascii="Times New Roman" w:hAnsi="Times New Roman" w:cs="Times New Roman"/>
          <w:sz w:val="26"/>
          <w:szCs w:val="26"/>
        </w:rPr>
        <w:t>, Заказчика</w:t>
      </w:r>
      <w:r>
        <w:rPr>
          <w:rFonts w:ascii="Times New Roman" w:hAnsi="Times New Roman" w:cs="Times New Roman"/>
          <w:sz w:val="26"/>
          <w:szCs w:val="26"/>
        </w:rPr>
        <w:t xml:space="preserve"> пояснил</w:t>
      </w:r>
      <w:r w:rsidR="007F34C8">
        <w:rPr>
          <w:rFonts w:ascii="Times New Roman" w:hAnsi="Times New Roman" w:cs="Times New Roman"/>
          <w:sz w:val="26"/>
          <w:szCs w:val="26"/>
        </w:rPr>
        <w:t>и</w:t>
      </w:r>
      <w:r>
        <w:rPr>
          <w:rFonts w:ascii="Times New Roman" w:hAnsi="Times New Roman" w:cs="Times New Roman"/>
          <w:sz w:val="26"/>
          <w:szCs w:val="26"/>
        </w:rPr>
        <w:t xml:space="preserve">, что </w:t>
      </w:r>
      <w:r w:rsidR="007F34C8">
        <w:rPr>
          <w:rFonts w:ascii="Times New Roman" w:hAnsi="Times New Roman" w:cs="Times New Roman"/>
          <w:sz w:val="26"/>
          <w:szCs w:val="26"/>
        </w:rPr>
        <w:t>в</w:t>
      </w:r>
      <w:r w:rsidR="007F34C8" w:rsidRPr="007F34C8">
        <w:rPr>
          <w:rFonts w:ascii="Times New Roman" w:hAnsi="Times New Roman" w:cs="Times New Roman"/>
          <w:sz w:val="26"/>
          <w:szCs w:val="26"/>
        </w:rPr>
        <w:t xml:space="preserve"> соответствии с пунктом 9 технического задания заказчику к поставке было необходимо медицинское изделие - система внутренней спинальной фиксации тел позвонков, включающая в составе комплекта винты, коннектор, стержень.</w:t>
      </w:r>
    </w:p>
    <w:p w14:paraId="0236CB50" w14:textId="6C33612F" w:rsidR="007F34C8" w:rsidRPr="007F34C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ООО «ДИВИТА» в заявке на закупку к поставке предложена система внутренней спинальной фиксации тел позвонков, страной происхождения которой является Китай, Россия. Также в составе заявки участником приложены регистрационные изделия на данные медицинские изделия.</w:t>
      </w:r>
    </w:p>
    <w:p w14:paraId="0B227802" w14:textId="77777777" w:rsidR="007F34C8" w:rsidRPr="007F34C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На основании анализа регистрационных удостоверений комиссий по осуществлению закупок установлено, что ООО «ДИВИТА» представлены недостоверные сведения о товаре, поскольку ни один из заявленных участником закупки производителей медицинских изделий не обладает характеристиками, указанными участником в заявке на закупку.</w:t>
      </w:r>
    </w:p>
    <w:p w14:paraId="4462A431" w14:textId="77777777" w:rsidR="007F34C8" w:rsidRPr="007F34C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Данный вывод подтверждается как сведениями, содержащимися в регистрационных удостоверениях, так и письмами производителей.</w:t>
      </w:r>
    </w:p>
    <w:p w14:paraId="1741D6DE" w14:textId="77777777" w:rsidR="007F34C8" w:rsidRPr="007F34C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 xml:space="preserve">Так, согласно РУ № РЗН 2018/7332 отсутствует зарегистрированный компонент Системы внутренней спинальной фиксации тел позвонков с характеристиками диаметра и длины, соответствующих заявке участника закупки. </w:t>
      </w:r>
    </w:p>
    <w:p w14:paraId="53DCBC7E" w14:textId="77777777" w:rsidR="007F34C8" w:rsidRPr="007F34C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 xml:space="preserve">Согласно ответам производителей по РУ № ФСР 2010/06876, ФСЗ 2011/10825, РЗН 2018/7332 и ФСЗ 2010/08226 заявленная участником закупки продукция не обладает характеристиками, указанными в заявке. Кроме того, участником закупки было предоставлено недействительное регистрационное удостоверение на медицинские изделия – РЗН 2018/7332, </w:t>
      </w:r>
      <w:proofErr w:type="gramStart"/>
      <w:r w:rsidRPr="007F34C8">
        <w:rPr>
          <w:rFonts w:ascii="Times New Roman" w:hAnsi="Times New Roman" w:cs="Times New Roman"/>
          <w:sz w:val="26"/>
          <w:szCs w:val="26"/>
        </w:rPr>
        <w:t>поскольку согласно письму производителя</w:t>
      </w:r>
      <w:proofErr w:type="gramEnd"/>
      <w:r w:rsidRPr="007F34C8">
        <w:rPr>
          <w:rFonts w:ascii="Times New Roman" w:hAnsi="Times New Roman" w:cs="Times New Roman"/>
          <w:sz w:val="26"/>
          <w:szCs w:val="26"/>
        </w:rPr>
        <w:t xml:space="preserve"> оно является недействующим. </w:t>
      </w:r>
    </w:p>
    <w:p w14:paraId="522AC0CC" w14:textId="295EA368" w:rsidR="00F67E5E" w:rsidRPr="000139E8" w:rsidRDefault="007F34C8" w:rsidP="007F34C8">
      <w:pPr>
        <w:pStyle w:val="ConsPlusNormal"/>
        <w:ind w:firstLine="709"/>
        <w:jc w:val="both"/>
        <w:rPr>
          <w:rFonts w:ascii="Times New Roman" w:hAnsi="Times New Roman" w:cs="Times New Roman"/>
          <w:sz w:val="26"/>
          <w:szCs w:val="26"/>
        </w:rPr>
      </w:pPr>
      <w:r w:rsidRPr="007F34C8">
        <w:rPr>
          <w:rFonts w:ascii="Times New Roman" w:hAnsi="Times New Roman" w:cs="Times New Roman"/>
          <w:sz w:val="26"/>
          <w:szCs w:val="26"/>
        </w:rPr>
        <w:t xml:space="preserve">Согласно п. 8 ч. 12 ст. 48 </w:t>
      </w:r>
      <w:r>
        <w:rPr>
          <w:rFonts w:ascii="Times New Roman" w:hAnsi="Times New Roman" w:cs="Times New Roman"/>
          <w:sz w:val="26"/>
          <w:szCs w:val="26"/>
        </w:rPr>
        <w:t>Закона о контрактной системе</w:t>
      </w:r>
      <w:r w:rsidRPr="007F34C8">
        <w:rPr>
          <w:rFonts w:ascii="Times New Roman" w:hAnsi="Times New Roman" w:cs="Times New Roman"/>
          <w:sz w:val="26"/>
          <w:szCs w:val="26"/>
        </w:rPr>
        <w:t xml:space="preserve"> при рассмотрении вторых частей заявок на участие в закупке заявка подлежит отклонению в </w:t>
      </w:r>
      <w:proofErr w:type="gramStart"/>
      <w:r w:rsidRPr="007F34C8">
        <w:rPr>
          <w:rFonts w:ascii="Times New Roman" w:hAnsi="Times New Roman" w:cs="Times New Roman"/>
          <w:sz w:val="26"/>
          <w:szCs w:val="26"/>
        </w:rPr>
        <w:t>случае  выявления</w:t>
      </w:r>
      <w:proofErr w:type="gramEnd"/>
      <w:r w:rsidRPr="007F34C8">
        <w:rPr>
          <w:rFonts w:ascii="Times New Roman" w:hAnsi="Times New Roman" w:cs="Times New Roman"/>
          <w:sz w:val="26"/>
          <w:szCs w:val="26"/>
        </w:rPr>
        <w:t xml:space="preserve"> в ней недостоверной информации.</w:t>
      </w:r>
    </w:p>
    <w:p w14:paraId="4D333CCF"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Доводы Заявителя в отношении неправомерного отказа в допуске к участию в аукционе в электронной форме проверены Комиссией Самарского УФАС России в полном объеме, аргументация членов аукционной комиссии относительно мотивов отказа в допуске обоснована и соответствует действительности, в связи с чем, оснований для пересмотра решения аукционной комиссии нет.</w:t>
      </w:r>
    </w:p>
    <w:p w14:paraId="41B09DDA" w14:textId="77777777" w:rsidR="00F67E5E" w:rsidRP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Жалоб на извещение о проведение электронного аукциона и приложений к нему в адрес Самарского УФАС России не поступало.</w:t>
      </w:r>
    </w:p>
    <w:p w14:paraId="2FA48711" w14:textId="77777777" w:rsidR="00F67E5E" w:rsidRPr="00F67E5E" w:rsidRDefault="00F67E5E" w:rsidP="00F67E5E">
      <w:pPr>
        <w:pStyle w:val="ConsPlusNormal"/>
        <w:ind w:firstLine="709"/>
        <w:jc w:val="both"/>
        <w:rPr>
          <w:rFonts w:ascii="Times New Roman" w:hAnsi="Times New Roman" w:cs="Times New Roman"/>
          <w:sz w:val="26"/>
          <w:szCs w:val="26"/>
        </w:rPr>
      </w:pPr>
    </w:p>
    <w:p w14:paraId="77738B21" w14:textId="51073F1C" w:rsidR="00484359"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lastRenderedPageBreak/>
        <w:t>Руководствуясь частью 8 статьи 106, частью 6 статьи 106 Закона о контрактной системе, Комиссия Самарского УФАС России,</w:t>
      </w:r>
    </w:p>
    <w:p w14:paraId="1E0CE6EC" w14:textId="77777777" w:rsidR="00F67E5E" w:rsidRDefault="00F67E5E" w:rsidP="00F67E5E">
      <w:pPr>
        <w:pStyle w:val="ConsPlusNormal"/>
        <w:ind w:firstLine="709"/>
        <w:jc w:val="center"/>
        <w:rPr>
          <w:rFonts w:ascii="Times New Roman" w:hAnsi="Times New Roman" w:cs="Times New Roman"/>
          <w:sz w:val="26"/>
          <w:szCs w:val="26"/>
        </w:rPr>
      </w:pPr>
    </w:p>
    <w:p w14:paraId="30F1EE9C" w14:textId="79CAE301"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AD5557">
      <w:pPr>
        <w:pStyle w:val="ConsPlusNormal"/>
        <w:ind w:firstLine="709"/>
        <w:jc w:val="center"/>
        <w:rPr>
          <w:rFonts w:ascii="Times New Roman" w:hAnsi="Times New Roman" w:cs="Times New Roman"/>
          <w:sz w:val="26"/>
          <w:szCs w:val="26"/>
        </w:rPr>
      </w:pPr>
    </w:p>
    <w:p w14:paraId="709E70A7" w14:textId="2B0732F6" w:rsidR="00EC59ED" w:rsidRDefault="00413D84" w:rsidP="0048668D">
      <w:pPr>
        <w:pStyle w:val="a7"/>
        <w:ind w:left="851" w:firstLine="0"/>
        <w:rPr>
          <w:sz w:val="26"/>
          <w:szCs w:val="26"/>
        </w:rPr>
      </w:pPr>
      <w:r w:rsidRPr="007F36E4">
        <w:rPr>
          <w:sz w:val="26"/>
          <w:szCs w:val="26"/>
        </w:rPr>
        <w:t xml:space="preserve">Признать </w:t>
      </w:r>
      <w:r w:rsidR="005733C8">
        <w:rPr>
          <w:sz w:val="26"/>
          <w:szCs w:val="26"/>
        </w:rPr>
        <w:t xml:space="preserve">жалобу </w:t>
      </w:r>
      <w:r w:rsidR="00A44181" w:rsidRPr="00A44181">
        <w:rPr>
          <w:sz w:val="26"/>
          <w:szCs w:val="26"/>
        </w:rPr>
        <w:t xml:space="preserve">ООО «ДИВИТА» </w:t>
      </w:r>
      <w:r w:rsidR="00B3179E">
        <w:rPr>
          <w:sz w:val="26"/>
          <w:szCs w:val="26"/>
        </w:rPr>
        <w:t>необоснованной</w:t>
      </w:r>
      <w:r w:rsidR="00965DE1">
        <w:rPr>
          <w:sz w:val="26"/>
          <w:szCs w:val="26"/>
        </w:rPr>
        <w:t>.</w:t>
      </w:r>
    </w:p>
    <w:p w14:paraId="10350F24" w14:textId="77777777" w:rsidR="005464DE" w:rsidRDefault="005464DE" w:rsidP="00B7372E">
      <w:pPr>
        <w:pStyle w:val="a7"/>
        <w:ind w:firstLine="851"/>
        <w:rPr>
          <w:sz w:val="26"/>
          <w:szCs w:val="26"/>
        </w:rPr>
      </w:pPr>
    </w:p>
    <w:p w14:paraId="5E9293DF" w14:textId="77777777" w:rsidR="00A92F60" w:rsidRDefault="00A92F60" w:rsidP="00B7372E">
      <w:pPr>
        <w:pStyle w:val="a7"/>
        <w:ind w:firstLine="851"/>
        <w:rPr>
          <w:sz w:val="26"/>
          <w:szCs w:val="26"/>
        </w:rPr>
      </w:pPr>
    </w:p>
    <w:p w14:paraId="7D3378A7" w14:textId="3163F2F3" w:rsidR="008A783D" w:rsidRPr="008A783D" w:rsidRDefault="0013177E" w:rsidP="000139E8">
      <w:pPr>
        <w:pStyle w:val="a7"/>
        <w:ind w:firstLine="851"/>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3AA894E8" w14:textId="77777777" w:rsidR="008A783D" w:rsidRPr="008A783D" w:rsidRDefault="008A783D" w:rsidP="008A783D">
      <w:pPr>
        <w:pStyle w:val="ConsPlusNormal"/>
        <w:ind w:firstLine="0"/>
        <w:jc w:val="both"/>
        <w:rPr>
          <w:rFonts w:ascii="Times New Roman" w:hAnsi="Times New Roman" w:cs="Times New Roman"/>
          <w:sz w:val="26"/>
          <w:szCs w:val="26"/>
        </w:rPr>
      </w:pPr>
    </w:p>
    <w:p w14:paraId="70655408" w14:textId="77777777" w:rsidR="008A783D" w:rsidRPr="008A783D" w:rsidRDefault="008A783D" w:rsidP="008A783D">
      <w:pPr>
        <w:pStyle w:val="ConsPlusNormal"/>
        <w:ind w:firstLine="0"/>
        <w:jc w:val="both"/>
        <w:rPr>
          <w:rFonts w:ascii="Times New Roman" w:hAnsi="Times New Roman" w:cs="Times New Roman"/>
          <w:sz w:val="26"/>
          <w:szCs w:val="26"/>
        </w:rPr>
      </w:pPr>
    </w:p>
    <w:p w14:paraId="0E295818" w14:textId="23DF8289" w:rsidR="00CC35DE" w:rsidRPr="00A92F60" w:rsidRDefault="00CC35DE" w:rsidP="008A783D">
      <w:pPr>
        <w:pStyle w:val="ConsPlusNormal"/>
        <w:ind w:firstLine="0"/>
        <w:jc w:val="both"/>
        <w:rPr>
          <w:rFonts w:ascii="Times New Roman" w:hAnsi="Times New Roman" w:cs="Times New Roman"/>
          <w:sz w:val="26"/>
          <w:szCs w:val="26"/>
        </w:rPr>
      </w:pPr>
      <w:bookmarkStart w:id="0" w:name="_GoBack"/>
      <w:bookmarkEnd w:id="0"/>
    </w:p>
    <w:sectPr w:rsidR="00CC35DE" w:rsidRPr="00A92F60" w:rsidSect="00501285">
      <w:headerReference w:type="default" r:id="rId8"/>
      <w:pgSz w:w="11900" w:h="16840"/>
      <w:pgMar w:top="1135" w:right="851" w:bottom="1560"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84072D" w:rsidRDefault="0084072D" w:rsidP="00CC35DE">
      <w:r>
        <w:separator/>
      </w:r>
    </w:p>
  </w:endnote>
  <w:endnote w:type="continuationSeparator" w:id="0">
    <w:p w14:paraId="3133FEC0" w14:textId="77777777" w:rsidR="0084072D" w:rsidRDefault="0084072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84072D" w:rsidRDefault="0084072D" w:rsidP="00CC35DE">
      <w:r>
        <w:separator/>
      </w:r>
    </w:p>
  </w:footnote>
  <w:footnote w:type="continuationSeparator" w:id="0">
    <w:p w14:paraId="4A02C924" w14:textId="77777777" w:rsidR="0084072D" w:rsidRDefault="0084072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84072D" w:rsidRDefault="0084072D">
    <w:pPr>
      <w:pStyle w:val="a5"/>
      <w:jc w:val="center"/>
      <w:rPr>
        <w:lang w:val="ru-RU"/>
      </w:rPr>
    </w:pPr>
  </w:p>
  <w:p w14:paraId="42484484" w14:textId="77777777" w:rsidR="0084072D" w:rsidRDefault="0084072D">
    <w:pPr>
      <w:pStyle w:val="a5"/>
      <w:jc w:val="center"/>
      <w:rPr>
        <w:lang w:val="ru-RU"/>
      </w:rPr>
    </w:pPr>
  </w:p>
  <w:p w14:paraId="6979599C" w14:textId="77777777" w:rsidR="0084072D" w:rsidRDefault="0084072D">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39E8"/>
    <w:rsid w:val="00015156"/>
    <w:rsid w:val="00015969"/>
    <w:rsid w:val="000209DD"/>
    <w:rsid w:val="00027B5C"/>
    <w:rsid w:val="000364E0"/>
    <w:rsid w:val="00037220"/>
    <w:rsid w:val="00041B44"/>
    <w:rsid w:val="0005152A"/>
    <w:rsid w:val="000560D5"/>
    <w:rsid w:val="00061497"/>
    <w:rsid w:val="000616A7"/>
    <w:rsid w:val="00064D8F"/>
    <w:rsid w:val="00076EFE"/>
    <w:rsid w:val="0009729F"/>
    <w:rsid w:val="000A1740"/>
    <w:rsid w:val="000A2295"/>
    <w:rsid w:val="000A294D"/>
    <w:rsid w:val="000A2A82"/>
    <w:rsid w:val="000A3D95"/>
    <w:rsid w:val="000A7A84"/>
    <w:rsid w:val="000B0134"/>
    <w:rsid w:val="000B417A"/>
    <w:rsid w:val="000B483C"/>
    <w:rsid w:val="000C001A"/>
    <w:rsid w:val="000C05AE"/>
    <w:rsid w:val="000C4083"/>
    <w:rsid w:val="000D5ED4"/>
    <w:rsid w:val="000E7801"/>
    <w:rsid w:val="000F50ED"/>
    <w:rsid w:val="000F7849"/>
    <w:rsid w:val="000F7AA6"/>
    <w:rsid w:val="00103E7D"/>
    <w:rsid w:val="00106B09"/>
    <w:rsid w:val="00112758"/>
    <w:rsid w:val="001150F3"/>
    <w:rsid w:val="00126A89"/>
    <w:rsid w:val="0013177E"/>
    <w:rsid w:val="00132A66"/>
    <w:rsid w:val="00133E51"/>
    <w:rsid w:val="00137017"/>
    <w:rsid w:val="00167B3C"/>
    <w:rsid w:val="0017133D"/>
    <w:rsid w:val="00171C61"/>
    <w:rsid w:val="00172E83"/>
    <w:rsid w:val="001765B3"/>
    <w:rsid w:val="00182412"/>
    <w:rsid w:val="0018763A"/>
    <w:rsid w:val="001A059E"/>
    <w:rsid w:val="001B4D80"/>
    <w:rsid w:val="001B6540"/>
    <w:rsid w:val="001C3805"/>
    <w:rsid w:val="001C3CD3"/>
    <w:rsid w:val="001C74DE"/>
    <w:rsid w:val="001D3BDD"/>
    <w:rsid w:val="001E660A"/>
    <w:rsid w:val="001E6A6C"/>
    <w:rsid w:val="001F7CA9"/>
    <w:rsid w:val="00202FF6"/>
    <w:rsid w:val="00206577"/>
    <w:rsid w:val="00222798"/>
    <w:rsid w:val="00231F04"/>
    <w:rsid w:val="002329DA"/>
    <w:rsid w:val="0024143F"/>
    <w:rsid w:val="00246A2F"/>
    <w:rsid w:val="00252996"/>
    <w:rsid w:val="0026643E"/>
    <w:rsid w:val="0026659F"/>
    <w:rsid w:val="00273D93"/>
    <w:rsid w:val="002956BF"/>
    <w:rsid w:val="0029670C"/>
    <w:rsid w:val="002A0285"/>
    <w:rsid w:val="002B35F8"/>
    <w:rsid w:val="002B69A2"/>
    <w:rsid w:val="002C197F"/>
    <w:rsid w:val="002D3B07"/>
    <w:rsid w:val="002D44C5"/>
    <w:rsid w:val="002D4918"/>
    <w:rsid w:val="002D5B88"/>
    <w:rsid w:val="002E1CF8"/>
    <w:rsid w:val="002E5206"/>
    <w:rsid w:val="002E724F"/>
    <w:rsid w:val="002F1C62"/>
    <w:rsid w:val="00315816"/>
    <w:rsid w:val="003166FC"/>
    <w:rsid w:val="00321E51"/>
    <w:rsid w:val="00337756"/>
    <w:rsid w:val="00340E87"/>
    <w:rsid w:val="00345602"/>
    <w:rsid w:val="00353B38"/>
    <w:rsid w:val="0035514B"/>
    <w:rsid w:val="00356638"/>
    <w:rsid w:val="00366822"/>
    <w:rsid w:val="00371823"/>
    <w:rsid w:val="00383873"/>
    <w:rsid w:val="00385AA6"/>
    <w:rsid w:val="00385F63"/>
    <w:rsid w:val="00387679"/>
    <w:rsid w:val="00393D67"/>
    <w:rsid w:val="003967A1"/>
    <w:rsid w:val="003A407C"/>
    <w:rsid w:val="003C507D"/>
    <w:rsid w:val="003C62F8"/>
    <w:rsid w:val="003D1258"/>
    <w:rsid w:val="003E1043"/>
    <w:rsid w:val="003E3445"/>
    <w:rsid w:val="003E4155"/>
    <w:rsid w:val="00400164"/>
    <w:rsid w:val="00401982"/>
    <w:rsid w:val="0040635F"/>
    <w:rsid w:val="00413D84"/>
    <w:rsid w:val="0042121E"/>
    <w:rsid w:val="0042340F"/>
    <w:rsid w:val="004264DC"/>
    <w:rsid w:val="00430A02"/>
    <w:rsid w:val="004472F6"/>
    <w:rsid w:val="00453FB4"/>
    <w:rsid w:val="00460927"/>
    <w:rsid w:val="0046267E"/>
    <w:rsid w:val="00465E43"/>
    <w:rsid w:val="00467319"/>
    <w:rsid w:val="00471246"/>
    <w:rsid w:val="00473857"/>
    <w:rsid w:val="00474733"/>
    <w:rsid w:val="0047554A"/>
    <w:rsid w:val="004835B4"/>
    <w:rsid w:val="00484359"/>
    <w:rsid w:val="00486479"/>
    <w:rsid w:val="0048668D"/>
    <w:rsid w:val="00486B89"/>
    <w:rsid w:val="00487B60"/>
    <w:rsid w:val="0049017C"/>
    <w:rsid w:val="004A7C2B"/>
    <w:rsid w:val="004B36F2"/>
    <w:rsid w:val="004C1633"/>
    <w:rsid w:val="004C1739"/>
    <w:rsid w:val="004C1D3D"/>
    <w:rsid w:val="004C3706"/>
    <w:rsid w:val="004C4DA2"/>
    <w:rsid w:val="004D4699"/>
    <w:rsid w:val="004D6D74"/>
    <w:rsid w:val="004E3123"/>
    <w:rsid w:val="004E6B75"/>
    <w:rsid w:val="004E6D6D"/>
    <w:rsid w:val="004E74B4"/>
    <w:rsid w:val="004F51B2"/>
    <w:rsid w:val="00501285"/>
    <w:rsid w:val="00520960"/>
    <w:rsid w:val="00521C08"/>
    <w:rsid w:val="00524825"/>
    <w:rsid w:val="005366C0"/>
    <w:rsid w:val="0054019C"/>
    <w:rsid w:val="005418A7"/>
    <w:rsid w:val="00543B8C"/>
    <w:rsid w:val="00544DD2"/>
    <w:rsid w:val="005464DE"/>
    <w:rsid w:val="0054750A"/>
    <w:rsid w:val="00551A47"/>
    <w:rsid w:val="00561994"/>
    <w:rsid w:val="00563CDA"/>
    <w:rsid w:val="00566E1E"/>
    <w:rsid w:val="00566EDB"/>
    <w:rsid w:val="00571BC8"/>
    <w:rsid w:val="005733C8"/>
    <w:rsid w:val="00582B7E"/>
    <w:rsid w:val="00584773"/>
    <w:rsid w:val="00587343"/>
    <w:rsid w:val="005960A3"/>
    <w:rsid w:val="00597557"/>
    <w:rsid w:val="005A2F33"/>
    <w:rsid w:val="005A7FC0"/>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A56"/>
    <w:rsid w:val="006F6BDC"/>
    <w:rsid w:val="006F7E3E"/>
    <w:rsid w:val="007027B6"/>
    <w:rsid w:val="007156AE"/>
    <w:rsid w:val="0071690D"/>
    <w:rsid w:val="00720F28"/>
    <w:rsid w:val="007325F3"/>
    <w:rsid w:val="00732957"/>
    <w:rsid w:val="007417FB"/>
    <w:rsid w:val="007553C2"/>
    <w:rsid w:val="00764FC4"/>
    <w:rsid w:val="0077312B"/>
    <w:rsid w:val="00777089"/>
    <w:rsid w:val="00782C9F"/>
    <w:rsid w:val="007E0137"/>
    <w:rsid w:val="007E3DB5"/>
    <w:rsid w:val="007E6CA9"/>
    <w:rsid w:val="007F34C8"/>
    <w:rsid w:val="007F36E4"/>
    <w:rsid w:val="00801532"/>
    <w:rsid w:val="008144A9"/>
    <w:rsid w:val="00815C32"/>
    <w:rsid w:val="008222B7"/>
    <w:rsid w:val="008310B1"/>
    <w:rsid w:val="00836512"/>
    <w:rsid w:val="0084072D"/>
    <w:rsid w:val="00845EE7"/>
    <w:rsid w:val="00852184"/>
    <w:rsid w:val="00854CCF"/>
    <w:rsid w:val="00860675"/>
    <w:rsid w:val="00864D2E"/>
    <w:rsid w:val="0086569A"/>
    <w:rsid w:val="00872097"/>
    <w:rsid w:val="00872AE0"/>
    <w:rsid w:val="008821F2"/>
    <w:rsid w:val="008876D3"/>
    <w:rsid w:val="00887B16"/>
    <w:rsid w:val="00895102"/>
    <w:rsid w:val="00896CA6"/>
    <w:rsid w:val="008A0CA9"/>
    <w:rsid w:val="008A783D"/>
    <w:rsid w:val="008B5005"/>
    <w:rsid w:val="008E5F50"/>
    <w:rsid w:val="008F2AF8"/>
    <w:rsid w:val="008F4F6D"/>
    <w:rsid w:val="00901A46"/>
    <w:rsid w:val="0091367A"/>
    <w:rsid w:val="00914303"/>
    <w:rsid w:val="0092570C"/>
    <w:rsid w:val="00931031"/>
    <w:rsid w:val="00931818"/>
    <w:rsid w:val="00933B46"/>
    <w:rsid w:val="009359A8"/>
    <w:rsid w:val="009363E2"/>
    <w:rsid w:val="00945678"/>
    <w:rsid w:val="009501FD"/>
    <w:rsid w:val="009521F6"/>
    <w:rsid w:val="00957208"/>
    <w:rsid w:val="0095755A"/>
    <w:rsid w:val="00960A85"/>
    <w:rsid w:val="00962C83"/>
    <w:rsid w:val="00965DE1"/>
    <w:rsid w:val="009724B0"/>
    <w:rsid w:val="00974A7A"/>
    <w:rsid w:val="00974AD9"/>
    <w:rsid w:val="00975B4B"/>
    <w:rsid w:val="00980A4F"/>
    <w:rsid w:val="00994F77"/>
    <w:rsid w:val="009B44B0"/>
    <w:rsid w:val="009D6D72"/>
    <w:rsid w:val="009E19BD"/>
    <w:rsid w:val="009E20F7"/>
    <w:rsid w:val="009F1E43"/>
    <w:rsid w:val="009F56C0"/>
    <w:rsid w:val="009F6C5C"/>
    <w:rsid w:val="00A04990"/>
    <w:rsid w:val="00A11C63"/>
    <w:rsid w:val="00A146A7"/>
    <w:rsid w:val="00A15869"/>
    <w:rsid w:val="00A165A4"/>
    <w:rsid w:val="00A2566D"/>
    <w:rsid w:val="00A3381F"/>
    <w:rsid w:val="00A36EA2"/>
    <w:rsid w:val="00A4286A"/>
    <w:rsid w:val="00A43543"/>
    <w:rsid w:val="00A44181"/>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D5557"/>
    <w:rsid w:val="00AE1AE2"/>
    <w:rsid w:val="00AE1AFB"/>
    <w:rsid w:val="00AE7935"/>
    <w:rsid w:val="00AF30F0"/>
    <w:rsid w:val="00AF4D52"/>
    <w:rsid w:val="00B106AF"/>
    <w:rsid w:val="00B11A48"/>
    <w:rsid w:val="00B12624"/>
    <w:rsid w:val="00B22BC4"/>
    <w:rsid w:val="00B22ECE"/>
    <w:rsid w:val="00B27717"/>
    <w:rsid w:val="00B27911"/>
    <w:rsid w:val="00B3179E"/>
    <w:rsid w:val="00B44E8A"/>
    <w:rsid w:val="00B7372E"/>
    <w:rsid w:val="00B81036"/>
    <w:rsid w:val="00B8131F"/>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1539B"/>
    <w:rsid w:val="00C244E7"/>
    <w:rsid w:val="00C34221"/>
    <w:rsid w:val="00C44AC7"/>
    <w:rsid w:val="00C4775C"/>
    <w:rsid w:val="00C50372"/>
    <w:rsid w:val="00C56D2D"/>
    <w:rsid w:val="00C613EB"/>
    <w:rsid w:val="00C62EAC"/>
    <w:rsid w:val="00C635ED"/>
    <w:rsid w:val="00C67263"/>
    <w:rsid w:val="00C84915"/>
    <w:rsid w:val="00C84CBE"/>
    <w:rsid w:val="00C85978"/>
    <w:rsid w:val="00C90BF8"/>
    <w:rsid w:val="00C915F4"/>
    <w:rsid w:val="00C92950"/>
    <w:rsid w:val="00C94832"/>
    <w:rsid w:val="00CA3F17"/>
    <w:rsid w:val="00CA41BB"/>
    <w:rsid w:val="00CB056D"/>
    <w:rsid w:val="00CB53FA"/>
    <w:rsid w:val="00CC35DE"/>
    <w:rsid w:val="00CC3D8E"/>
    <w:rsid w:val="00CD37E8"/>
    <w:rsid w:val="00CD5CE9"/>
    <w:rsid w:val="00CE342B"/>
    <w:rsid w:val="00CF0CDC"/>
    <w:rsid w:val="00CF4377"/>
    <w:rsid w:val="00CF6E75"/>
    <w:rsid w:val="00D02537"/>
    <w:rsid w:val="00D02F82"/>
    <w:rsid w:val="00D056DA"/>
    <w:rsid w:val="00D074BC"/>
    <w:rsid w:val="00D13E22"/>
    <w:rsid w:val="00D17B6B"/>
    <w:rsid w:val="00D20649"/>
    <w:rsid w:val="00D24D5B"/>
    <w:rsid w:val="00D30A77"/>
    <w:rsid w:val="00D3265F"/>
    <w:rsid w:val="00D33AB7"/>
    <w:rsid w:val="00D371AF"/>
    <w:rsid w:val="00D41610"/>
    <w:rsid w:val="00D41CC4"/>
    <w:rsid w:val="00D42A8D"/>
    <w:rsid w:val="00D53263"/>
    <w:rsid w:val="00D5527E"/>
    <w:rsid w:val="00D62389"/>
    <w:rsid w:val="00D63C54"/>
    <w:rsid w:val="00D6432A"/>
    <w:rsid w:val="00D70C6A"/>
    <w:rsid w:val="00D720E5"/>
    <w:rsid w:val="00D749CF"/>
    <w:rsid w:val="00D84330"/>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FEC"/>
    <w:rsid w:val="00E45923"/>
    <w:rsid w:val="00E51275"/>
    <w:rsid w:val="00E534B8"/>
    <w:rsid w:val="00E73187"/>
    <w:rsid w:val="00E75B4A"/>
    <w:rsid w:val="00E84578"/>
    <w:rsid w:val="00E86C61"/>
    <w:rsid w:val="00E973F0"/>
    <w:rsid w:val="00EA001E"/>
    <w:rsid w:val="00EA2C31"/>
    <w:rsid w:val="00EC381F"/>
    <w:rsid w:val="00EC59ED"/>
    <w:rsid w:val="00EC7B53"/>
    <w:rsid w:val="00ED1F53"/>
    <w:rsid w:val="00EE164E"/>
    <w:rsid w:val="00EE5639"/>
    <w:rsid w:val="00EF2265"/>
    <w:rsid w:val="00EF5FC9"/>
    <w:rsid w:val="00EF6350"/>
    <w:rsid w:val="00EF7D93"/>
    <w:rsid w:val="00F00EAA"/>
    <w:rsid w:val="00F2237F"/>
    <w:rsid w:val="00F53579"/>
    <w:rsid w:val="00F62EB1"/>
    <w:rsid w:val="00F6333E"/>
    <w:rsid w:val="00F67E5E"/>
    <w:rsid w:val="00F70FE8"/>
    <w:rsid w:val="00F84E3E"/>
    <w:rsid w:val="00F913C5"/>
    <w:rsid w:val="00F916A0"/>
    <w:rsid w:val="00F94745"/>
    <w:rsid w:val="00F968EF"/>
    <w:rsid w:val="00FA0C54"/>
    <w:rsid w:val="00FA1AF3"/>
    <w:rsid w:val="00FB055B"/>
    <w:rsid w:val="00FB44D5"/>
    <w:rsid w:val="00FB68F3"/>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EA7AA-85EA-4A40-951A-A10858955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1450</Words>
  <Characters>8266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Зал Заседаний</dc:creator>
  <cp:lastModifiedBy>Мария Александровна Казанцева</cp:lastModifiedBy>
  <cp:revision>6</cp:revision>
  <cp:lastPrinted>2022-02-24T04:55:00Z</cp:lastPrinted>
  <dcterms:created xsi:type="dcterms:W3CDTF">2023-04-10T07:52:00Z</dcterms:created>
  <dcterms:modified xsi:type="dcterms:W3CDTF">2023-05-04T06:28:00Z</dcterms:modified>
</cp:coreProperties>
</file>