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2EF4" w:rsidRPr="005B5826" w:rsidRDefault="008A2EF4" w:rsidP="007862B5">
      <w:pPr>
        <w:ind w:left="-567" w:firstLine="568"/>
        <w:jc w:val="center"/>
        <w:rPr>
          <w:b/>
          <w:color w:val="000000"/>
        </w:rPr>
      </w:pPr>
      <w:r w:rsidRPr="005B5826">
        <w:rPr>
          <w:noProof/>
          <w:lang w:eastAsia="ru-RU"/>
        </w:rPr>
        <w:drawing>
          <wp:anchor distT="0" distB="0" distL="114935" distR="114935" simplePos="0" relativeHeight="251657728" behindDoc="0" locked="0" layoutInCell="1" allowOverlap="1" wp14:anchorId="7D63DBD0" wp14:editId="7AF4B72A">
            <wp:simplePos x="0" y="0"/>
            <wp:positionH relativeFrom="column">
              <wp:posOffset>2610485</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9" cstate="print"/>
                    <a:stretch>
                      <a:fillRect/>
                    </a:stretch>
                  </pic:blipFill>
                  <pic:spPr bwMode="auto">
                    <a:xfrm>
                      <a:off x="0" y="0"/>
                      <a:ext cx="593090" cy="669290"/>
                    </a:xfrm>
                    <a:prstGeom prst="rect">
                      <a:avLst/>
                    </a:prstGeom>
                  </pic:spPr>
                </pic:pic>
              </a:graphicData>
            </a:graphic>
          </wp:anchor>
        </w:drawing>
      </w:r>
      <w:r w:rsidRPr="005B5826">
        <w:rPr>
          <w:b/>
          <w:color w:val="000000"/>
        </w:rPr>
        <w:t>ФЕДЕРАЛЬНАЯ АНТИМОНОПОЛЬНАЯ СЛУЖБА</w:t>
      </w:r>
    </w:p>
    <w:p w:rsidR="008A2EF4" w:rsidRPr="005B5826" w:rsidRDefault="008A2EF4" w:rsidP="007862B5">
      <w:pPr>
        <w:ind w:left="-567" w:firstLine="568"/>
        <w:jc w:val="center"/>
        <w:rPr>
          <w:b/>
          <w:color w:val="000000"/>
        </w:rPr>
      </w:pPr>
      <w:r w:rsidRPr="005B5826">
        <w:rPr>
          <w:b/>
          <w:color w:val="000000"/>
        </w:rPr>
        <w:t>УПРАВЛЕНИЕ ПО РЕСПУБЛИКЕ САХА (ЯКУТИЯ)</w:t>
      </w:r>
    </w:p>
    <w:p w:rsidR="008A2EF4" w:rsidRPr="005B5826" w:rsidRDefault="008A2EF4" w:rsidP="007862B5">
      <w:pPr>
        <w:ind w:left="-567" w:firstLine="568"/>
        <w:jc w:val="center"/>
        <w:rPr>
          <w:color w:val="000000"/>
        </w:rPr>
      </w:pPr>
    </w:p>
    <w:p w:rsidR="00725392" w:rsidRPr="005B5826" w:rsidRDefault="00725392" w:rsidP="007862B5">
      <w:pPr>
        <w:ind w:left="-567" w:firstLine="568"/>
        <w:jc w:val="center"/>
        <w:rPr>
          <w:color w:val="000000"/>
        </w:rPr>
      </w:pPr>
    </w:p>
    <w:p w:rsidR="000511CC" w:rsidRPr="00EC356B" w:rsidRDefault="008A2EF4" w:rsidP="0054795B">
      <w:pPr>
        <w:ind w:left="-567" w:firstLine="568"/>
        <w:jc w:val="center"/>
        <w:rPr>
          <w:b/>
          <w:color w:val="000000"/>
          <w:sz w:val="23"/>
          <w:szCs w:val="23"/>
        </w:rPr>
      </w:pPr>
      <w:proofErr w:type="gramStart"/>
      <w:r w:rsidRPr="00EC356B">
        <w:rPr>
          <w:b/>
          <w:color w:val="000000"/>
          <w:sz w:val="23"/>
          <w:szCs w:val="23"/>
        </w:rPr>
        <w:t>Р</w:t>
      </w:r>
      <w:proofErr w:type="gramEnd"/>
      <w:r w:rsidRPr="00EC356B">
        <w:rPr>
          <w:b/>
          <w:color w:val="000000"/>
          <w:sz w:val="23"/>
          <w:szCs w:val="23"/>
        </w:rPr>
        <w:t xml:space="preserve"> Е Ш Е Н И Е</w:t>
      </w:r>
    </w:p>
    <w:p w:rsidR="00DC6529" w:rsidRDefault="00F4523A" w:rsidP="007862B5">
      <w:pPr>
        <w:ind w:left="-567" w:firstLine="568"/>
        <w:jc w:val="center"/>
        <w:rPr>
          <w:color w:val="000000"/>
        </w:rPr>
      </w:pPr>
      <w:r w:rsidRPr="00DA765C">
        <w:rPr>
          <w:color w:val="000000"/>
        </w:rPr>
        <w:t>по делу</w:t>
      </w:r>
      <w:r w:rsidR="008A2EF4" w:rsidRPr="00DA765C">
        <w:rPr>
          <w:color w:val="000000"/>
        </w:rPr>
        <w:t xml:space="preserve"> № </w:t>
      </w:r>
      <w:r w:rsidR="00427770" w:rsidRPr="00427770">
        <w:rPr>
          <w:color w:val="000000"/>
        </w:rPr>
        <w:t>014/06/50-670/2023</w:t>
      </w:r>
    </w:p>
    <w:p w:rsidR="008A2EF4" w:rsidRPr="00DA765C" w:rsidRDefault="008A2EF4" w:rsidP="007862B5">
      <w:pPr>
        <w:ind w:left="-567" w:firstLine="568"/>
        <w:jc w:val="center"/>
        <w:rPr>
          <w:color w:val="000000"/>
        </w:rPr>
      </w:pPr>
      <w:r w:rsidRPr="00DA765C">
        <w:rPr>
          <w:color w:val="000000"/>
        </w:rPr>
        <w:t>о нарушении законодательства о контрактной системе в сфере закупок</w:t>
      </w:r>
    </w:p>
    <w:p w:rsidR="000511CC" w:rsidRPr="00DA765C" w:rsidRDefault="000511CC" w:rsidP="007862B5">
      <w:pPr>
        <w:ind w:left="-567" w:firstLine="568"/>
        <w:jc w:val="center"/>
        <w:rPr>
          <w:color w:val="000000"/>
        </w:rPr>
      </w:pPr>
    </w:p>
    <w:p w:rsidR="008A2EF4" w:rsidRPr="00DE51D8" w:rsidRDefault="008A2EF4" w:rsidP="00AB0687">
      <w:pPr>
        <w:tabs>
          <w:tab w:val="left" w:pos="5387"/>
        </w:tabs>
        <w:jc w:val="center"/>
        <w:rPr>
          <w:color w:val="000000"/>
        </w:rPr>
      </w:pPr>
      <w:r w:rsidRPr="00DA765C">
        <w:rPr>
          <w:color w:val="000000"/>
        </w:rPr>
        <w:t xml:space="preserve">г. Якутск                         </w:t>
      </w:r>
      <w:r w:rsidR="000B43AA" w:rsidRPr="00DA765C">
        <w:rPr>
          <w:color w:val="000000"/>
        </w:rPr>
        <w:t xml:space="preserve">                                         </w:t>
      </w:r>
      <w:r w:rsidRPr="00DA765C">
        <w:rPr>
          <w:color w:val="000000"/>
        </w:rPr>
        <w:t xml:space="preserve">    </w:t>
      </w:r>
      <w:r w:rsidR="00382A50" w:rsidRPr="00DA765C">
        <w:rPr>
          <w:color w:val="000000"/>
        </w:rPr>
        <w:t xml:space="preserve">                       </w:t>
      </w:r>
      <w:r w:rsidR="00760EBE" w:rsidRPr="00DA765C">
        <w:rPr>
          <w:color w:val="000000"/>
        </w:rPr>
        <w:t xml:space="preserve">     </w:t>
      </w:r>
      <w:r w:rsidR="00493B93" w:rsidRPr="00DA765C">
        <w:rPr>
          <w:color w:val="000000"/>
        </w:rPr>
        <w:t xml:space="preserve"> </w:t>
      </w:r>
      <w:r w:rsidR="00DC6529">
        <w:rPr>
          <w:color w:val="000000"/>
        </w:rPr>
        <w:t>02 мая 2023</w:t>
      </w:r>
      <w:r w:rsidRPr="00DA765C">
        <w:rPr>
          <w:color w:val="000000"/>
        </w:rPr>
        <w:t xml:space="preserve"> года</w:t>
      </w:r>
    </w:p>
    <w:p w:rsidR="000511CC" w:rsidRPr="00DA765C" w:rsidRDefault="000511CC" w:rsidP="008A2EF4">
      <w:pPr>
        <w:ind w:firstLine="568"/>
        <w:jc w:val="both"/>
        <w:rPr>
          <w:color w:val="000000"/>
        </w:rPr>
      </w:pPr>
    </w:p>
    <w:p w:rsidR="000B530E" w:rsidRPr="00DA765C" w:rsidRDefault="000B530E" w:rsidP="000B530E">
      <w:pPr>
        <w:ind w:firstLine="567"/>
        <w:jc w:val="both"/>
        <w:rPr>
          <w:color w:val="000000"/>
        </w:rPr>
      </w:pPr>
      <w:r w:rsidRPr="00DA765C">
        <w:rPr>
          <w:color w:val="000000"/>
        </w:rPr>
        <w:t>Комиссия Управления Федеральной антимонопольной службы по Республике Саха (Якутия) по контролю закупок (далее – К</w:t>
      </w:r>
      <w:r w:rsidR="00037668" w:rsidRPr="00DA765C">
        <w:rPr>
          <w:color w:val="000000"/>
        </w:rPr>
        <w:t>омиссия Якутского УФАС России)</w:t>
      </w:r>
      <w:r w:rsidRPr="00DA765C">
        <w:rPr>
          <w:color w:val="000000"/>
        </w:rPr>
        <w:t>, в составе:</w:t>
      </w:r>
    </w:p>
    <w:p w:rsidR="008A2EF4" w:rsidRPr="00DA765C" w:rsidRDefault="00425973" w:rsidP="001A3ED9">
      <w:pPr>
        <w:ind w:firstLine="568"/>
        <w:jc w:val="both"/>
        <w:rPr>
          <w:color w:val="000000" w:themeColor="text1"/>
        </w:rPr>
      </w:pPr>
      <w:r>
        <w:t>..</w:t>
      </w:r>
      <w:r w:rsidR="000C75CD" w:rsidRPr="00DA765C">
        <w:t>.</w:t>
      </w:r>
      <w:r w:rsidR="00751DF8" w:rsidRPr="00DA765C">
        <w:rPr>
          <w:color w:val="000000" w:themeColor="text1"/>
        </w:rPr>
        <w:t xml:space="preserve"> </w:t>
      </w:r>
      <w:r w:rsidR="008A2EF4" w:rsidRPr="00DA765C">
        <w:rPr>
          <w:color w:val="000000" w:themeColor="text1"/>
        </w:rPr>
        <w:t>–</w:t>
      </w:r>
      <w:r w:rsidR="000C75CD" w:rsidRPr="00DA765C">
        <w:rPr>
          <w:color w:val="000000" w:themeColor="text1"/>
        </w:rPr>
        <w:t xml:space="preserve"> начальника </w:t>
      </w:r>
      <w:r w:rsidR="008A2EF4" w:rsidRPr="00DA765C">
        <w:rPr>
          <w:color w:val="000000" w:themeColor="text1"/>
        </w:rPr>
        <w:t xml:space="preserve">отдела контроля закупок Якутского УФАС России, </w:t>
      </w:r>
      <w:r w:rsidR="00CF238A" w:rsidRPr="00DA765C">
        <w:rPr>
          <w:color w:val="000000" w:themeColor="text1"/>
        </w:rPr>
        <w:t xml:space="preserve">заместителя председателя </w:t>
      </w:r>
      <w:r w:rsidR="008A2EF4" w:rsidRPr="00DA765C">
        <w:rPr>
          <w:color w:val="000000" w:themeColor="text1"/>
        </w:rPr>
        <w:t>Комиссии,</w:t>
      </w:r>
    </w:p>
    <w:p w:rsidR="00C64C39" w:rsidRDefault="00425973" w:rsidP="00C64C39">
      <w:pPr>
        <w:ind w:firstLine="568"/>
        <w:jc w:val="both"/>
        <w:rPr>
          <w:color w:val="000000" w:themeColor="text1"/>
        </w:rPr>
      </w:pPr>
      <w:r>
        <w:rPr>
          <w:color w:val="000000" w:themeColor="text1"/>
        </w:rPr>
        <w:t>..</w:t>
      </w:r>
      <w:r w:rsidR="00E32CAD">
        <w:rPr>
          <w:color w:val="000000" w:themeColor="text1"/>
        </w:rPr>
        <w:t>.</w:t>
      </w:r>
      <w:r w:rsidR="00C64C39" w:rsidRPr="00DA765C">
        <w:rPr>
          <w:color w:val="000000" w:themeColor="text1"/>
        </w:rPr>
        <w:t xml:space="preserve"> –</w:t>
      </w:r>
      <w:r w:rsidR="00E32CAD">
        <w:rPr>
          <w:color w:val="000000" w:themeColor="text1"/>
        </w:rPr>
        <w:t xml:space="preserve"> </w:t>
      </w:r>
      <w:r w:rsidR="00DC6529">
        <w:rPr>
          <w:color w:val="000000" w:themeColor="text1"/>
        </w:rPr>
        <w:t>главного</w:t>
      </w:r>
      <w:r w:rsidR="00E32CAD">
        <w:rPr>
          <w:color w:val="000000" w:themeColor="text1"/>
        </w:rPr>
        <w:t xml:space="preserve"> государственного инспектора</w:t>
      </w:r>
      <w:r w:rsidR="00AB0687">
        <w:rPr>
          <w:color w:val="000000" w:themeColor="text1"/>
        </w:rPr>
        <w:t xml:space="preserve"> </w:t>
      </w:r>
      <w:r w:rsidR="00C64C39" w:rsidRPr="00DA765C">
        <w:rPr>
          <w:color w:val="000000" w:themeColor="text1"/>
        </w:rPr>
        <w:t>отдела контроля закупок Якутского УФАС России, члена Комиссии,</w:t>
      </w:r>
    </w:p>
    <w:p w:rsidR="00AB0687" w:rsidRPr="00DA765C" w:rsidRDefault="00425973" w:rsidP="00AB0687">
      <w:pPr>
        <w:ind w:firstLine="568"/>
        <w:jc w:val="both"/>
        <w:rPr>
          <w:color w:val="000000" w:themeColor="text1"/>
        </w:rPr>
      </w:pPr>
      <w:r>
        <w:rPr>
          <w:color w:val="000000" w:themeColor="text1"/>
        </w:rPr>
        <w:t>..</w:t>
      </w:r>
      <w:r w:rsidR="00E32CAD">
        <w:rPr>
          <w:color w:val="000000" w:themeColor="text1"/>
        </w:rPr>
        <w:t>. –</w:t>
      </w:r>
      <w:r w:rsidR="00AB0687" w:rsidRPr="00DA765C">
        <w:rPr>
          <w:color w:val="000000" w:themeColor="text1"/>
        </w:rPr>
        <w:t xml:space="preserve"> государственного инспектора отдела контроля закупок Якутского УФАС России, члена Комиссии,</w:t>
      </w:r>
    </w:p>
    <w:p w:rsidR="00A571F8" w:rsidRPr="00DA765C" w:rsidRDefault="002E3060" w:rsidP="00C64C39">
      <w:pPr>
        <w:ind w:firstLine="568"/>
        <w:jc w:val="both"/>
        <w:rPr>
          <w:color w:val="000000" w:themeColor="text1"/>
        </w:rPr>
      </w:pPr>
      <w:r w:rsidRPr="00DA765C">
        <w:rPr>
          <w:color w:val="000000" w:themeColor="text1"/>
        </w:rPr>
        <w:t>при участии</w:t>
      </w:r>
      <w:r w:rsidR="00A571F8" w:rsidRPr="00DA765C">
        <w:rPr>
          <w:color w:val="000000" w:themeColor="text1"/>
        </w:rPr>
        <w:t>:</w:t>
      </w:r>
    </w:p>
    <w:p w:rsidR="00DC6529" w:rsidRDefault="00DC6529" w:rsidP="000C75CD">
      <w:pPr>
        <w:tabs>
          <w:tab w:val="left" w:pos="3119"/>
        </w:tabs>
        <w:ind w:firstLine="568"/>
        <w:jc w:val="both"/>
        <w:rPr>
          <w:color w:val="000000" w:themeColor="text1"/>
        </w:rPr>
      </w:pPr>
      <w:r w:rsidRPr="00DC6529">
        <w:rPr>
          <w:color w:val="000000" w:themeColor="text1"/>
        </w:rPr>
        <w:t xml:space="preserve">от заказчика </w:t>
      </w:r>
      <w:r w:rsidR="00C539F2">
        <w:rPr>
          <w:color w:val="000000" w:themeColor="text1"/>
        </w:rPr>
        <w:t>Государственного бюджетного учреждения</w:t>
      </w:r>
      <w:r w:rsidRPr="00DC6529">
        <w:rPr>
          <w:color w:val="000000" w:themeColor="text1"/>
        </w:rPr>
        <w:t xml:space="preserve"> Республики Саха (Якутия) «Якутский Республикан</w:t>
      </w:r>
      <w:r>
        <w:rPr>
          <w:color w:val="000000" w:themeColor="text1"/>
        </w:rPr>
        <w:t>ский наркологический диспансер»</w:t>
      </w:r>
      <w:r w:rsidRPr="00DC6529">
        <w:rPr>
          <w:color w:val="000000" w:themeColor="text1"/>
        </w:rPr>
        <w:t xml:space="preserve"> (далее также – ГБУ Р</w:t>
      </w:r>
      <w:proofErr w:type="gramStart"/>
      <w:r w:rsidRPr="00DC6529">
        <w:rPr>
          <w:color w:val="000000" w:themeColor="text1"/>
        </w:rPr>
        <w:t>С(</w:t>
      </w:r>
      <w:proofErr w:type="gramEnd"/>
      <w:r w:rsidRPr="00DC6529">
        <w:rPr>
          <w:color w:val="000000" w:themeColor="text1"/>
        </w:rPr>
        <w:t>Я) «</w:t>
      </w:r>
      <w:r>
        <w:rPr>
          <w:color w:val="000000" w:themeColor="text1"/>
        </w:rPr>
        <w:t>ЯРНД</w:t>
      </w:r>
      <w:r w:rsidRPr="00DC6529">
        <w:rPr>
          <w:color w:val="000000" w:themeColor="text1"/>
        </w:rPr>
        <w:t>», заказчик):</w:t>
      </w:r>
      <w:r w:rsidR="00425973">
        <w:rPr>
          <w:color w:val="000000" w:themeColor="text1"/>
        </w:rPr>
        <w:t xml:space="preserve"> ..</w:t>
      </w:r>
      <w:r>
        <w:rPr>
          <w:color w:val="000000" w:themeColor="text1"/>
        </w:rPr>
        <w:t xml:space="preserve">., </w:t>
      </w:r>
      <w:r w:rsidR="00425973">
        <w:rPr>
          <w:color w:val="000000" w:themeColor="text1"/>
        </w:rPr>
        <w:t>..</w:t>
      </w:r>
      <w:r>
        <w:rPr>
          <w:color w:val="000000" w:themeColor="text1"/>
        </w:rPr>
        <w:t>. (представители по доверенности);</w:t>
      </w:r>
    </w:p>
    <w:p w:rsidR="00DC6529" w:rsidRDefault="00DC6529" w:rsidP="000C75CD">
      <w:pPr>
        <w:tabs>
          <w:tab w:val="left" w:pos="3119"/>
        </w:tabs>
        <w:ind w:firstLine="568"/>
        <w:jc w:val="both"/>
        <w:rPr>
          <w:color w:val="000000" w:themeColor="text1"/>
        </w:rPr>
      </w:pPr>
      <w:r w:rsidRPr="00DC6529">
        <w:rPr>
          <w:color w:val="000000" w:themeColor="text1"/>
        </w:rPr>
        <w:t>при отсутствии:</w:t>
      </w:r>
    </w:p>
    <w:p w:rsidR="000C75CD" w:rsidRDefault="000C75CD" w:rsidP="000C75CD">
      <w:pPr>
        <w:tabs>
          <w:tab w:val="left" w:pos="3119"/>
        </w:tabs>
        <w:ind w:firstLine="568"/>
        <w:jc w:val="both"/>
        <w:rPr>
          <w:color w:val="000000"/>
        </w:rPr>
      </w:pPr>
      <w:r w:rsidRPr="00DA765C">
        <w:rPr>
          <w:color w:val="000000" w:themeColor="text1"/>
        </w:rPr>
        <w:t>заявителя общества с ограниче</w:t>
      </w:r>
      <w:r w:rsidR="00E32CAD">
        <w:rPr>
          <w:color w:val="000000" w:themeColor="text1"/>
        </w:rPr>
        <w:t>нной ответственностью «</w:t>
      </w:r>
      <w:proofErr w:type="spellStart"/>
      <w:r w:rsidR="00E32CAD">
        <w:rPr>
          <w:color w:val="000000" w:themeColor="text1"/>
        </w:rPr>
        <w:t>Релатон</w:t>
      </w:r>
      <w:proofErr w:type="spellEnd"/>
      <w:r w:rsidRPr="00DA765C">
        <w:rPr>
          <w:color w:val="000000" w:themeColor="text1"/>
        </w:rPr>
        <w:t xml:space="preserve">» (далее – </w:t>
      </w:r>
      <w:r w:rsidR="00BD2F9A" w:rsidRPr="00DA765C">
        <w:t xml:space="preserve">ООО  </w:t>
      </w:r>
      <w:r w:rsidR="00E32CAD">
        <w:rPr>
          <w:color w:val="000000" w:themeColor="text1"/>
        </w:rPr>
        <w:t>«</w:t>
      </w:r>
      <w:proofErr w:type="spellStart"/>
      <w:r w:rsidR="00E32CAD">
        <w:rPr>
          <w:color w:val="000000" w:themeColor="text1"/>
        </w:rPr>
        <w:t>Релатон</w:t>
      </w:r>
      <w:proofErr w:type="spellEnd"/>
      <w:r w:rsidRPr="00DA765C">
        <w:t xml:space="preserve">», </w:t>
      </w:r>
      <w:r w:rsidR="00DC6529">
        <w:rPr>
          <w:color w:val="000000" w:themeColor="text1"/>
        </w:rPr>
        <w:t>заявитель)</w:t>
      </w:r>
      <w:r w:rsidR="004A2DAE">
        <w:rPr>
          <w:color w:val="000000"/>
        </w:rPr>
        <w:t>;</w:t>
      </w:r>
    </w:p>
    <w:p w:rsidR="00F43F5E" w:rsidRPr="00DA765C" w:rsidRDefault="00DC6529" w:rsidP="00F43F5E">
      <w:pPr>
        <w:tabs>
          <w:tab w:val="left" w:pos="3119"/>
        </w:tabs>
        <w:ind w:firstLine="567"/>
        <w:jc w:val="both"/>
        <w:rPr>
          <w:color w:val="000000"/>
        </w:rPr>
      </w:pPr>
      <w:r>
        <w:rPr>
          <w:color w:val="000000"/>
        </w:rPr>
        <w:t>уполномоченного учреждения</w:t>
      </w:r>
      <w:r w:rsidR="00A7244B" w:rsidRPr="00DA765C">
        <w:rPr>
          <w:color w:val="000000"/>
        </w:rPr>
        <w:t xml:space="preserve"> </w:t>
      </w:r>
      <w:r>
        <w:rPr>
          <w:color w:val="000000"/>
        </w:rPr>
        <w:t>Государственного казенного учреждения</w:t>
      </w:r>
      <w:r w:rsidRPr="00DC6529">
        <w:rPr>
          <w:color w:val="000000"/>
        </w:rPr>
        <w:t xml:space="preserve"> Республики (Саха) «Центр закупок Республики Саха (Якутия)»</w:t>
      </w:r>
      <w:r w:rsidR="00E32CAD">
        <w:rPr>
          <w:color w:val="000000"/>
        </w:rPr>
        <w:t xml:space="preserve"> </w:t>
      </w:r>
      <w:r w:rsidR="00F43F5E" w:rsidRPr="00DA765C">
        <w:rPr>
          <w:color w:val="000000"/>
        </w:rPr>
        <w:t>(далее также –</w:t>
      </w:r>
      <w:r w:rsidR="00E32CAD">
        <w:rPr>
          <w:color w:val="000000"/>
        </w:rPr>
        <w:t xml:space="preserve"> ГБУ Р</w:t>
      </w:r>
      <w:proofErr w:type="gramStart"/>
      <w:r w:rsidR="00E32CAD">
        <w:rPr>
          <w:color w:val="000000"/>
        </w:rPr>
        <w:t>С(</w:t>
      </w:r>
      <w:proofErr w:type="gramEnd"/>
      <w:r w:rsidR="00E32CAD">
        <w:rPr>
          <w:color w:val="000000"/>
        </w:rPr>
        <w:t>Я) «</w:t>
      </w:r>
      <w:r>
        <w:rPr>
          <w:color w:val="000000"/>
        </w:rPr>
        <w:t>Центр закупок РС (Я)</w:t>
      </w:r>
      <w:r w:rsidR="00E32CAD">
        <w:rPr>
          <w:color w:val="000000"/>
        </w:rPr>
        <w:t>»</w:t>
      </w:r>
      <w:r w:rsidR="00F43F5E" w:rsidRPr="00DA765C">
        <w:rPr>
          <w:color w:val="000000"/>
        </w:rPr>
        <w:t xml:space="preserve">, </w:t>
      </w:r>
      <w:r>
        <w:rPr>
          <w:color w:val="000000"/>
        </w:rPr>
        <w:t>уполномоченное учреждение</w:t>
      </w:r>
      <w:r w:rsidR="00F43F5E" w:rsidRPr="00DA765C">
        <w:rPr>
          <w:color w:val="000000"/>
        </w:rPr>
        <w:t>):</w:t>
      </w:r>
      <w:r w:rsidR="00E32CAD">
        <w:rPr>
          <w:color w:val="000000"/>
        </w:rPr>
        <w:t xml:space="preserve"> отсутствовали</w:t>
      </w:r>
      <w:r>
        <w:rPr>
          <w:color w:val="000000"/>
        </w:rPr>
        <w:t>, уведомлены надлежащим образом</w:t>
      </w:r>
      <w:r w:rsidR="00C74337">
        <w:rPr>
          <w:color w:val="000000"/>
        </w:rPr>
        <w:t>;</w:t>
      </w:r>
      <w:r w:rsidR="00F43F5E" w:rsidRPr="00DA765C">
        <w:rPr>
          <w:color w:val="000000"/>
        </w:rPr>
        <w:t xml:space="preserve"> </w:t>
      </w:r>
    </w:p>
    <w:p w:rsidR="00F35F44" w:rsidRPr="00DA765C" w:rsidRDefault="001B370A" w:rsidP="00683C5D">
      <w:pPr>
        <w:ind w:firstLine="568"/>
        <w:jc w:val="both"/>
        <w:rPr>
          <w:shd w:val="clear" w:color="auto" w:fill="FFFFFF"/>
        </w:rPr>
      </w:pPr>
      <w:proofErr w:type="gramStart"/>
      <w:r w:rsidRPr="00DA765C">
        <w:t xml:space="preserve">рассмотрев </w:t>
      </w:r>
      <w:r w:rsidR="008C00DF" w:rsidRPr="00DA765C">
        <w:t>жалобу</w:t>
      </w:r>
      <w:r w:rsidR="00515138" w:rsidRPr="00DA765C">
        <w:rPr>
          <w:color w:val="000000"/>
        </w:rPr>
        <w:t xml:space="preserve"> </w:t>
      </w:r>
      <w:r w:rsidR="004A2DAE">
        <w:rPr>
          <w:shd w:val="clear" w:color="auto" w:fill="FFFFFF"/>
        </w:rPr>
        <w:t>ООО</w:t>
      </w:r>
      <w:r w:rsidR="00BD2F9A" w:rsidRPr="00DA765C">
        <w:rPr>
          <w:shd w:val="clear" w:color="auto" w:fill="FFFFFF"/>
        </w:rPr>
        <w:t xml:space="preserve"> </w:t>
      </w:r>
      <w:r w:rsidR="00E32CAD">
        <w:rPr>
          <w:shd w:val="clear" w:color="auto" w:fill="FFFFFF"/>
        </w:rPr>
        <w:t>«</w:t>
      </w:r>
      <w:proofErr w:type="spellStart"/>
      <w:r w:rsidR="00E32CAD">
        <w:rPr>
          <w:shd w:val="clear" w:color="auto" w:fill="FFFFFF"/>
        </w:rPr>
        <w:t>Релатон</w:t>
      </w:r>
      <w:proofErr w:type="spellEnd"/>
      <w:r w:rsidR="000C75CD" w:rsidRPr="00DA765C">
        <w:rPr>
          <w:shd w:val="clear" w:color="auto" w:fill="FFFFFF"/>
        </w:rPr>
        <w:t>»</w:t>
      </w:r>
      <w:r w:rsidR="00E1005C" w:rsidRPr="00DA765C">
        <w:rPr>
          <w:color w:val="auto"/>
          <w:shd w:val="clear" w:color="auto" w:fill="FFFFFF"/>
        </w:rPr>
        <w:t xml:space="preserve"> </w:t>
      </w:r>
      <w:r w:rsidR="00DC6529" w:rsidRPr="00DC6529">
        <w:rPr>
          <w:color w:val="auto"/>
          <w:shd w:val="clear" w:color="auto" w:fill="FFFFFF"/>
        </w:rPr>
        <w:t xml:space="preserve">на действия (бездействие) заказчика Государственного бюджетного учреждения Республики Саха (Якутия) «Якутский Республиканский наркологический диспансер»  при проведении запроса котировок в электронной форме на поставку расходных </w:t>
      </w:r>
      <w:r w:rsidR="00DC6529">
        <w:rPr>
          <w:color w:val="auto"/>
          <w:shd w:val="clear" w:color="auto" w:fill="FFFFFF"/>
        </w:rPr>
        <w:t>материалов для нужд ГБУ РС (Я) «ЯРНД»</w:t>
      </w:r>
      <w:r w:rsidR="00DC6529" w:rsidRPr="00DC6529">
        <w:rPr>
          <w:color w:val="auto"/>
          <w:shd w:val="clear" w:color="auto" w:fill="FFFFFF"/>
        </w:rPr>
        <w:t xml:space="preserve"> на 2023 год (извещение № 0816500000623006809</w:t>
      </w:r>
      <w:r w:rsidR="000C75CD" w:rsidRPr="00DA765C">
        <w:t>)</w:t>
      </w:r>
      <w:r w:rsidR="00C34158" w:rsidRPr="00DA765C">
        <w:rPr>
          <w:color w:val="000000"/>
        </w:rPr>
        <w:t xml:space="preserve">, </w:t>
      </w:r>
      <w:r w:rsidR="008A2EF4" w:rsidRPr="00DA765C">
        <w:t>проведя в соответствии с пунктом 1 части 15 статьи 99 Федерального закона от 05.04.2013 № 44-ФЗ «О контрактной системе в сфере</w:t>
      </w:r>
      <w:proofErr w:type="gramEnd"/>
      <w:r w:rsidR="008A2EF4" w:rsidRPr="00DA765C">
        <w:t xml:space="preserve"> закупок товаров, работ, услуг для обеспечения государственных и муниципальных нужд» (далее - Закон о контрактной системе, Закон № 44-ФЗ) внеплановую проверку осуществления закупки, действуя в соответствии с Административным регламентом, утвержденным приказом ФАС России № 727/14 от 19.11.2014 г.</w:t>
      </w:r>
    </w:p>
    <w:p w:rsidR="000B43AA" w:rsidRPr="00DA765C" w:rsidRDefault="007C641D" w:rsidP="00F35F44">
      <w:pPr>
        <w:spacing w:before="120" w:after="120"/>
        <w:ind w:firstLine="568"/>
        <w:jc w:val="center"/>
        <w:rPr>
          <w:color w:val="000000"/>
        </w:rPr>
      </w:pPr>
      <w:r w:rsidRPr="00DA765C">
        <w:rPr>
          <w:color w:val="000000"/>
        </w:rPr>
        <w:t xml:space="preserve">у с т а н о в и </w:t>
      </w:r>
      <w:proofErr w:type="gramStart"/>
      <w:r w:rsidRPr="00DA765C">
        <w:rPr>
          <w:color w:val="000000"/>
        </w:rPr>
        <w:t>л</w:t>
      </w:r>
      <w:proofErr w:type="gramEnd"/>
      <w:r w:rsidRPr="00DA765C">
        <w:rPr>
          <w:color w:val="000000"/>
        </w:rPr>
        <w:t xml:space="preserve"> а:</w:t>
      </w:r>
    </w:p>
    <w:p w:rsidR="000B43AA" w:rsidRPr="00DA765C" w:rsidRDefault="000B43AA" w:rsidP="004A1E86">
      <w:pPr>
        <w:pStyle w:val="a6"/>
        <w:spacing w:before="0" w:beforeAutospacing="0" w:after="0" w:afterAutospacing="0"/>
        <w:ind w:firstLine="567"/>
        <w:jc w:val="both"/>
        <w:rPr>
          <w:color w:val="000000"/>
        </w:rPr>
      </w:pPr>
      <w:r w:rsidRPr="00DA765C">
        <w:rPr>
          <w:color w:val="00000A"/>
        </w:rPr>
        <w:t xml:space="preserve">В Управление Федеральной антимонопольной службы по Республике Саха (Якутия) поступила </w:t>
      </w:r>
      <w:r w:rsidR="00F4523A" w:rsidRPr="00DA765C">
        <w:t>жалоб</w:t>
      </w:r>
      <w:proofErr w:type="gramStart"/>
      <w:r w:rsidR="00F4523A" w:rsidRPr="00DA765C">
        <w:t>а</w:t>
      </w:r>
      <w:r w:rsidR="0096285A" w:rsidRPr="00DA765C">
        <w:rPr>
          <w:color w:val="000000"/>
        </w:rPr>
        <w:t xml:space="preserve"> </w:t>
      </w:r>
      <w:r w:rsidR="005053FC" w:rsidRPr="00DA765C">
        <w:rPr>
          <w:shd w:val="clear" w:color="auto" w:fill="FFFFFF"/>
        </w:rPr>
        <w:t>ООО</w:t>
      </w:r>
      <w:proofErr w:type="gramEnd"/>
      <w:r w:rsidR="005053FC" w:rsidRPr="00DA765C">
        <w:rPr>
          <w:shd w:val="clear" w:color="auto" w:fill="FFFFFF"/>
        </w:rPr>
        <w:t xml:space="preserve"> </w:t>
      </w:r>
      <w:r w:rsidR="008C0D0E">
        <w:rPr>
          <w:shd w:val="clear" w:color="auto" w:fill="FFFFFF"/>
        </w:rPr>
        <w:t>«</w:t>
      </w:r>
      <w:proofErr w:type="spellStart"/>
      <w:r w:rsidR="008C0D0E">
        <w:rPr>
          <w:shd w:val="clear" w:color="auto" w:fill="FFFFFF"/>
        </w:rPr>
        <w:t>Релатон</w:t>
      </w:r>
      <w:proofErr w:type="spellEnd"/>
      <w:r w:rsidR="000C75CD" w:rsidRPr="00DA765C">
        <w:rPr>
          <w:color w:val="000000" w:themeColor="text1"/>
        </w:rPr>
        <w:t>»</w:t>
      </w:r>
      <w:r w:rsidR="00213EB2" w:rsidRPr="00DA765C">
        <w:t xml:space="preserve"> </w:t>
      </w:r>
      <w:r w:rsidR="00546CC3" w:rsidRPr="00DA765C">
        <w:rPr>
          <w:color w:val="000000"/>
        </w:rPr>
        <w:t>на действия</w:t>
      </w:r>
      <w:r w:rsidR="004A2DAE">
        <w:rPr>
          <w:color w:val="000000"/>
        </w:rPr>
        <w:t xml:space="preserve"> заказчика</w:t>
      </w:r>
      <w:r w:rsidR="008C0D0E" w:rsidRPr="008C0D0E">
        <w:t xml:space="preserve"> </w:t>
      </w:r>
      <w:r w:rsidR="00DC6529" w:rsidRPr="00DC6529">
        <w:rPr>
          <w:color w:val="000000"/>
        </w:rPr>
        <w:t>ГБУ РС (Я) «ЯРНД»</w:t>
      </w:r>
      <w:r w:rsidR="00546CC3" w:rsidRPr="00DA765C">
        <w:rPr>
          <w:color w:val="000000"/>
        </w:rPr>
        <w:t>.</w:t>
      </w:r>
      <w:r w:rsidRPr="00DA765C">
        <w:rPr>
          <w:color w:val="00000A"/>
        </w:rPr>
        <w:t> </w:t>
      </w:r>
    </w:p>
    <w:p w:rsidR="00BD2F9A" w:rsidRPr="004A2DAE" w:rsidRDefault="005B14ED" w:rsidP="004A1E86">
      <w:pPr>
        <w:pStyle w:val="a6"/>
        <w:spacing w:before="0" w:beforeAutospacing="0" w:after="0" w:afterAutospacing="0"/>
        <w:ind w:firstLine="567"/>
        <w:jc w:val="both"/>
        <w:rPr>
          <w:bCs/>
          <w:color w:val="00000A"/>
        </w:rPr>
      </w:pPr>
      <w:r w:rsidRPr="00DA765C">
        <w:rPr>
          <w:b/>
          <w:bCs/>
          <w:color w:val="00000A"/>
        </w:rPr>
        <w:t>Из сути жалобы заявителя следует, что</w:t>
      </w:r>
      <w:r w:rsidR="004A2DAE">
        <w:rPr>
          <w:b/>
          <w:bCs/>
          <w:color w:val="00000A"/>
        </w:rPr>
        <w:t xml:space="preserve"> </w:t>
      </w:r>
      <w:r w:rsidR="004A2DAE" w:rsidRPr="004A2DAE">
        <w:rPr>
          <w:bCs/>
          <w:color w:val="00000A"/>
        </w:rPr>
        <w:t>Заказчиком нарушены положения Федераль</w:t>
      </w:r>
      <w:r w:rsidR="00A92102">
        <w:rPr>
          <w:bCs/>
          <w:color w:val="00000A"/>
        </w:rPr>
        <w:t>ного закона от 05.04.2013 года №</w:t>
      </w:r>
      <w:r w:rsidR="00DC6529">
        <w:rPr>
          <w:bCs/>
          <w:color w:val="00000A"/>
        </w:rPr>
        <w:t xml:space="preserve"> 44-ФЗ «</w:t>
      </w:r>
      <w:r w:rsidR="004A2DAE" w:rsidRPr="004A2DAE">
        <w:rPr>
          <w:bCs/>
          <w:color w:val="00000A"/>
        </w:rPr>
        <w:t>О контрактной системе в сфере закупок товаров, работ, услуг, для обеспечения госуд</w:t>
      </w:r>
      <w:r w:rsidR="00DC6529">
        <w:rPr>
          <w:bCs/>
          <w:color w:val="00000A"/>
        </w:rPr>
        <w:t>арственных и муниципальных нужд»</w:t>
      </w:r>
      <w:r w:rsidR="004A2DAE" w:rsidRPr="004A2DAE">
        <w:rPr>
          <w:bCs/>
          <w:color w:val="00000A"/>
        </w:rPr>
        <w:t xml:space="preserve"> (далее - Закон о контрактной системе</w:t>
      </w:r>
      <w:r w:rsidR="00A92102">
        <w:rPr>
          <w:bCs/>
          <w:color w:val="00000A"/>
        </w:rPr>
        <w:t>)</w:t>
      </w:r>
      <w:r w:rsidR="004A2DAE" w:rsidRPr="004A2DAE">
        <w:rPr>
          <w:bCs/>
          <w:color w:val="00000A"/>
        </w:rPr>
        <w:t>, в части заключения контракта без предоставления ценового преимущества организации инвалидов в размере 15%.</w:t>
      </w:r>
    </w:p>
    <w:p w:rsidR="00190F9D" w:rsidRPr="004A2DAE" w:rsidRDefault="00190F9D" w:rsidP="004A1E86">
      <w:pPr>
        <w:pStyle w:val="a6"/>
        <w:spacing w:before="0" w:beforeAutospacing="0" w:after="0" w:afterAutospacing="0"/>
        <w:ind w:firstLine="567"/>
        <w:jc w:val="both"/>
        <w:rPr>
          <w:color w:val="00000A"/>
        </w:rPr>
      </w:pPr>
      <w:r w:rsidRPr="004A2DAE">
        <w:rPr>
          <w:color w:val="00000A"/>
        </w:rPr>
        <w:t xml:space="preserve">Просит признать жалобу обоснованной. </w:t>
      </w:r>
    </w:p>
    <w:p w:rsidR="00F85745" w:rsidRPr="009342E8" w:rsidRDefault="008C0D0E" w:rsidP="004A1E86">
      <w:pPr>
        <w:pStyle w:val="a6"/>
        <w:spacing w:before="0" w:beforeAutospacing="0" w:after="0" w:afterAutospacing="0"/>
        <w:ind w:firstLine="567"/>
        <w:jc w:val="both"/>
      </w:pPr>
      <w:r>
        <w:rPr>
          <w:b/>
          <w:color w:val="00000A"/>
        </w:rPr>
        <w:t xml:space="preserve">Из письменных </w:t>
      </w:r>
      <w:r w:rsidR="00DC6529">
        <w:rPr>
          <w:b/>
          <w:color w:val="00000A"/>
        </w:rPr>
        <w:t xml:space="preserve">и устных </w:t>
      </w:r>
      <w:r>
        <w:rPr>
          <w:b/>
          <w:color w:val="00000A"/>
        </w:rPr>
        <w:t>пояснений заказчика следует</w:t>
      </w:r>
      <w:r w:rsidR="00C34158" w:rsidRPr="00DA765C">
        <w:rPr>
          <w:b/>
          <w:color w:val="00000A"/>
        </w:rPr>
        <w:t>,</w:t>
      </w:r>
      <w:r w:rsidR="00C34158" w:rsidRPr="00DA765C">
        <w:rPr>
          <w:color w:val="00000A"/>
        </w:rPr>
        <w:t xml:space="preserve"> </w:t>
      </w:r>
      <w:r>
        <w:t xml:space="preserve">что с </w:t>
      </w:r>
      <w:r w:rsidRPr="009342E8">
        <w:t>жалобой</w:t>
      </w:r>
      <w:r w:rsidR="004A2DAE" w:rsidRPr="009342E8">
        <w:t xml:space="preserve"> </w:t>
      </w:r>
      <w:r w:rsidR="00DC6529" w:rsidRPr="009342E8">
        <w:t xml:space="preserve">не </w:t>
      </w:r>
      <w:proofErr w:type="gramStart"/>
      <w:r w:rsidR="004A2DAE" w:rsidRPr="009342E8">
        <w:t>согласны</w:t>
      </w:r>
      <w:proofErr w:type="gramEnd"/>
      <w:r w:rsidR="00F04D2C" w:rsidRPr="009342E8">
        <w:t>.</w:t>
      </w:r>
    </w:p>
    <w:p w:rsidR="00704A4A" w:rsidRDefault="004A2DAE" w:rsidP="00F06C95">
      <w:pPr>
        <w:pStyle w:val="a6"/>
        <w:spacing w:before="0" w:beforeAutospacing="0" w:after="0" w:afterAutospacing="0"/>
        <w:ind w:firstLine="567"/>
        <w:jc w:val="both"/>
        <w:rPr>
          <w:color w:val="00000A"/>
        </w:rPr>
      </w:pPr>
      <w:r w:rsidRPr="009342E8">
        <w:rPr>
          <w:color w:val="00000A"/>
        </w:rPr>
        <w:t>Прося</w:t>
      </w:r>
      <w:r w:rsidR="00966052" w:rsidRPr="009342E8">
        <w:rPr>
          <w:color w:val="00000A"/>
        </w:rPr>
        <w:t>т</w:t>
      </w:r>
      <w:r w:rsidR="00F145DF" w:rsidRPr="009342E8">
        <w:rPr>
          <w:color w:val="00000A"/>
        </w:rPr>
        <w:t xml:space="preserve"> признать жалобу </w:t>
      </w:r>
      <w:r w:rsidR="00683C5D" w:rsidRPr="009342E8">
        <w:rPr>
          <w:color w:val="00000A"/>
        </w:rPr>
        <w:t>не</w:t>
      </w:r>
      <w:r w:rsidR="00CB3ABC" w:rsidRPr="009342E8">
        <w:rPr>
          <w:color w:val="00000A"/>
        </w:rPr>
        <w:t>обоснованной.</w:t>
      </w:r>
      <w:r w:rsidR="002A1CD3" w:rsidRPr="00DA765C">
        <w:rPr>
          <w:color w:val="00000A"/>
        </w:rPr>
        <w:t xml:space="preserve"> </w:t>
      </w:r>
    </w:p>
    <w:p w:rsidR="00891C73" w:rsidRPr="00DA765C" w:rsidRDefault="008A2EF4" w:rsidP="00F06C95">
      <w:pPr>
        <w:tabs>
          <w:tab w:val="left" w:pos="2011"/>
        </w:tabs>
        <w:ind w:firstLine="567"/>
        <w:jc w:val="both"/>
        <w:rPr>
          <w:b/>
          <w:color w:val="auto"/>
        </w:rPr>
      </w:pPr>
      <w:r w:rsidRPr="00DA765C">
        <w:rPr>
          <w:b/>
          <w:color w:val="000000"/>
        </w:rPr>
        <w:lastRenderedPageBreak/>
        <w:t xml:space="preserve">Комиссия </w:t>
      </w:r>
      <w:r w:rsidRPr="00DA765C">
        <w:rPr>
          <w:b/>
          <w:color w:val="auto"/>
        </w:rPr>
        <w:t>Управления Федеральной антимонопольной службы по Республике Саха (Якутия</w:t>
      </w:r>
      <w:r w:rsidR="006B7FB0" w:rsidRPr="00DA765C">
        <w:rPr>
          <w:b/>
          <w:color w:val="auto"/>
        </w:rPr>
        <w:t>)</w:t>
      </w:r>
      <w:r w:rsidR="00F735C5" w:rsidRPr="00DA765C">
        <w:rPr>
          <w:b/>
          <w:color w:val="auto"/>
        </w:rPr>
        <w:t xml:space="preserve">, </w:t>
      </w:r>
      <w:r w:rsidR="00F6377A" w:rsidRPr="00DA765C">
        <w:rPr>
          <w:b/>
          <w:noProof/>
          <w:color w:val="auto"/>
        </w:rPr>
        <w:t>заслушав</w:t>
      </w:r>
      <w:r w:rsidR="00C539F2">
        <w:rPr>
          <w:b/>
          <w:noProof/>
          <w:color w:val="auto"/>
        </w:rPr>
        <w:t xml:space="preserve"> представителей</w:t>
      </w:r>
      <w:r w:rsidR="00F6377A" w:rsidRPr="00DA765C">
        <w:rPr>
          <w:b/>
          <w:noProof/>
          <w:color w:val="auto"/>
        </w:rPr>
        <w:t xml:space="preserve"> лиц</w:t>
      </w:r>
      <w:r w:rsidR="00C539F2">
        <w:rPr>
          <w:b/>
          <w:noProof/>
          <w:color w:val="auto"/>
        </w:rPr>
        <w:t>а</w:t>
      </w:r>
      <w:r w:rsidR="008C0D0E">
        <w:rPr>
          <w:b/>
          <w:noProof/>
          <w:color w:val="auto"/>
        </w:rPr>
        <w:t>,</w:t>
      </w:r>
      <w:r w:rsidR="00C539F2">
        <w:rPr>
          <w:b/>
          <w:noProof/>
          <w:color w:val="auto"/>
        </w:rPr>
        <w:t xml:space="preserve"> участвующего</w:t>
      </w:r>
      <w:r w:rsidR="00F735C5" w:rsidRPr="00DA765C">
        <w:rPr>
          <w:b/>
          <w:noProof/>
          <w:color w:val="auto"/>
        </w:rPr>
        <w:t xml:space="preserve"> в деле, изучив имеющиеся в деле документы</w:t>
      </w:r>
      <w:r w:rsidR="008C2B99" w:rsidRPr="00DA765C">
        <w:rPr>
          <w:b/>
          <w:noProof/>
          <w:color w:val="auto"/>
        </w:rPr>
        <w:t>,</w:t>
      </w:r>
      <w:r w:rsidR="006B7FB0" w:rsidRPr="00DA765C">
        <w:rPr>
          <w:b/>
          <w:color w:val="auto"/>
        </w:rPr>
        <w:t xml:space="preserve"> </w:t>
      </w:r>
      <w:r w:rsidR="00683C5D" w:rsidRPr="00DA765C">
        <w:rPr>
          <w:b/>
          <w:color w:val="auto"/>
        </w:rPr>
        <w:t>установила:</w:t>
      </w:r>
      <w:r w:rsidR="0090342F" w:rsidRPr="00DA765C">
        <w:rPr>
          <w:b/>
          <w:color w:val="auto"/>
        </w:rPr>
        <w:t xml:space="preserve"> </w:t>
      </w:r>
    </w:p>
    <w:p w:rsidR="00F57BC6" w:rsidRPr="00DA765C" w:rsidRDefault="00891C73" w:rsidP="004A1E86">
      <w:pPr>
        <w:tabs>
          <w:tab w:val="left" w:pos="2011"/>
        </w:tabs>
        <w:ind w:firstLine="567"/>
        <w:jc w:val="both"/>
        <w:rPr>
          <w:color w:val="auto"/>
        </w:rPr>
      </w:pPr>
      <w:r w:rsidRPr="00DA765C">
        <w:rPr>
          <w:color w:val="auto"/>
        </w:rPr>
        <w:t>1. Извещение №</w:t>
      </w:r>
      <w:r w:rsidR="008C0D0E" w:rsidRPr="008C0D0E">
        <w:t xml:space="preserve"> </w:t>
      </w:r>
      <w:r w:rsidR="00F06C95" w:rsidRPr="00F06C95">
        <w:rPr>
          <w:color w:val="auto"/>
        </w:rPr>
        <w:t>0816500000623006809</w:t>
      </w:r>
      <w:r w:rsidR="00F06C95">
        <w:rPr>
          <w:color w:val="auto"/>
        </w:rPr>
        <w:t xml:space="preserve"> </w:t>
      </w:r>
      <w:r w:rsidRPr="00DA765C">
        <w:rPr>
          <w:color w:val="auto"/>
        </w:rPr>
        <w:t>о</w:t>
      </w:r>
      <w:r w:rsidR="00F57BC6" w:rsidRPr="00DA765C">
        <w:rPr>
          <w:color w:val="auto"/>
        </w:rPr>
        <w:t xml:space="preserve"> проведении закупки размещено на официальном сайте единой информационной системы www.zakupki.gov.ru и на сайте оператора электронной площадк</w:t>
      </w:r>
      <w:proofErr w:type="gramStart"/>
      <w:r w:rsidR="00F57BC6" w:rsidRPr="00DA765C">
        <w:rPr>
          <w:color w:val="auto"/>
        </w:rPr>
        <w:t xml:space="preserve">и </w:t>
      </w:r>
      <w:r w:rsidR="008C0D0E">
        <w:rPr>
          <w:color w:val="auto"/>
        </w:rPr>
        <w:t>ООО</w:t>
      </w:r>
      <w:proofErr w:type="gramEnd"/>
      <w:r w:rsidR="008C0D0E">
        <w:rPr>
          <w:color w:val="auto"/>
        </w:rPr>
        <w:t xml:space="preserve"> «РТС-тендер</w:t>
      </w:r>
      <w:r w:rsidR="00C74337" w:rsidRPr="00C74337">
        <w:rPr>
          <w:color w:val="auto"/>
        </w:rPr>
        <w:t>»</w:t>
      </w:r>
      <w:r w:rsidR="00C74337">
        <w:rPr>
          <w:color w:val="auto"/>
        </w:rPr>
        <w:t xml:space="preserve"> </w:t>
      </w:r>
      <w:r w:rsidR="00F57BC6" w:rsidRPr="00DA765C">
        <w:rPr>
          <w:color w:val="auto"/>
        </w:rPr>
        <w:t xml:space="preserve">- </w:t>
      </w:r>
      <w:r w:rsidR="00F06C95" w:rsidRPr="00F06C95">
        <w:rPr>
          <w:color w:val="auto"/>
        </w:rPr>
        <w:t>12.04.2023</w:t>
      </w:r>
      <w:r w:rsidR="00F06C95">
        <w:rPr>
          <w:color w:val="auto"/>
        </w:rPr>
        <w:t xml:space="preserve"> </w:t>
      </w:r>
      <w:r w:rsidR="00F57BC6" w:rsidRPr="00DA765C">
        <w:rPr>
          <w:color w:val="auto"/>
        </w:rPr>
        <w:t>года;</w:t>
      </w:r>
    </w:p>
    <w:p w:rsidR="00F57BC6" w:rsidRPr="00DA765C" w:rsidRDefault="00F57BC6" w:rsidP="00F06C95">
      <w:pPr>
        <w:tabs>
          <w:tab w:val="left" w:pos="2011"/>
        </w:tabs>
        <w:ind w:firstLine="567"/>
        <w:jc w:val="both"/>
        <w:rPr>
          <w:color w:val="auto"/>
        </w:rPr>
      </w:pPr>
      <w:r w:rsidRPr="00DA765C">
        <w:rPr>
          <w:color w:val="auto"/>
        </w:rPr>
        <w:t xml:space="preserve">2. Способ определения поставщика (подрядчика, исполнителя) – </w:t>
      </w:r>
      <w:r w:rsidR="00F06C95">
        <w:rPr>
          <w:color w:val="auto"/>
        </w:rPr>
        <w:t>з</w:t>
      </w:r>
      <w:r w:rsidR="00F06C95" w:rsidRPr="00F06C95">
        <w:rPr>
          <w:color w:val="auto"/>
        </w:rPr>
        <w:t>апрос котировок в электронной форме</w:t>
      </w:r>
      <w:r w:rsidRPr="00DA765C">
        <w:rPr>
          <w:color w:val="auto"/>
        </w:rPr>
        <w:t>;</w:t>
      </w:r>
    </w:p>
    <w:p w:rsidR="00F57BC6" w:rsidRDefault="00C6014E" w:rsidP="004A1E86">
      <w:pPr>
        <w:tabs>
          <w:tab w:val="left" w:pos="2011"/>
        </w:tabs>
        <w:ind w:firstLine="567"/>
        <w:jc w:val="both"/>
        <w:rPr>
          <w:color w:val="auto"/>
        </w:rPr>
      </w:pPr>
      <w:r w:rsidRPr="00DA765C">
        <w:rPr>
          <w:color w:val="auto"/>
        </w:rPr>
        <w:t>3</w:t>
      </w:r>
      <w:r w:rsidR="00F57BC6" w:rsidRPr="00DA765C">
        <w:rPr>
          <w:color w:val="auto"/>
        </w:rPr>
        <w:t xml:space="preserve">. Начальная (максимальная) цена контракта - </w:t>
      </w:r>
      <w:r w:rsidR="00F06C95" w:rsidRPr="00F06C95">
        <w:rPr>
          <w:color w:val="auto"/>
        </w:rPr>
        <w:t>58 640,00</w:t>
      </w:r>
      <w:r w:rsidR="00F06C95">
        <w:rPr>
          <w:color w:val="auto"/>
        </w:rPr>
        <w:t xml:space="preserve"> </w:t>
      </w:r>
      <w:r w:rsidRPr="00DA765C">
        <w:rPr>
          <w:color w:val="auto"/>
        </w:rPr>
        <w:t>рублей.</w:t>
      </w:r>
    </w:p>
    <w:p w:rsidR="00F06C95" w:rsidRDefault="00F06C95" w:rsidP="00F06C95">
      <w:pPr>
        <w:tabs>
          <w:tab w:val="left" w:pos="2011"/>
        </w:tabs>
        <w:ind w:firstLine="567"/>
        <w:jc w:val="both"/>
        <w:rPr>
          <w:color w:val="auto"/>
        </w:rPr>
      </w:pPr>
      <w:r>
        <w:rPr>
          <w:color w:val="auto"/>
        </w:rPr>
        <w:t xml:space="preserve">4. </w:t>
      </w:r>
      <w:r w:rsidRPr="00F06C95">
        <w:rPr>
          <w:color w:val="auto"/>
        </w:rPr>
        <w:t xml:space="preserve">На участие в закупке подано </w:t>
      </w:r>
      <w:r>
        <w:rPr>
          <w:color w:val="auto"/>
        </w:rPr>
        <w:t>2</w:t>
      </w:r>
      <w:r w:rsidRPr="00F06C95">
        <w:rPr>
          <w:color w:val="auto"/>
        </w:rPr>
        <w:t xml:space="preserve"> (</w:t>
      </w:r>
      <w:r>
        <w:rPr>
          <w:color w:val="auto"/>
        </w:rPr>
        <w:t>две</w:t>
      </w:r>
      <w:r w:rsidRPr="00F06C95">
        <w:rPr>
          <w:color w:val="auto"/>
        </w:rPr>
        <w:t xml:space="preserve">) заявки от участников закупки, </w:t>
      </w:r>
      <w:r>
        <w:rPr>
          <w:color w:val="auto"/>
        </w:rPr>
        <w:t>из них 1 (</w:t>
      </w:r>
      <w:proofErr w:type="gramStart"/>
      <w:r w:rsidRPr="00F06C95">
        <w:rPr>
          <w:color w:val="auto"/>
        </w:rPr>
        <w:t>одна</w:t>
      </w:r>
      <w:r>
        <w:rPr>
          <w:color w:val="auto"/>
        </w:rPr>
        <w:t>)</w:t>
      </w:r>
      <w:r w:rsidRPr="00F06C95">
        <w:rPr>
          <w:color w:val="auto"/>
        </w:rPr>
        <w:t xml:space="preserve"> </w:t>
      </w:r>
      <w:proofErr w:type="gramEnd"/>
      <w:r w:rsidRPr="00F06C95">
        <w:rPr>
          <w:color w:val="auto"/>
        </w:rPr>
        <w:t xml:space="preserve">заявка признана соответствующей </w:t>
      </w:r>
      <w:r>
        <w:rPr>
          <w:color w:val="auto"/>
        </w:rPr>
        <w:t>требованиям, 1 (одна) заявка отклонена</w:t>
      </w:r>
      <w:r w:rsidRPr="00F06C95">
        <w:rPr>
          <w:color w:val="auto"/>
        </w:rPr>
        <w:t>.</w:t>
      </w:r>
    </w:p>
    <w:p w:rsidR="00C74337" w:rsidRDefault="00EC4182" w:rsidP="00F06C95">
      <w:pPr>
        <w:tabs>
          <w:tab w:val="left" w:pos="2011"/>
        </w:tabs>
        <w:ind w:firstLine="567"/>
        <w:jc w:val="both"/>
        <w:rPr>
          <w:b/>
          <w:noProof/>
        </w:rPr>
      </w:pPr>
      <w:r w:rsidRPr="00DA765C">
        <w:rPr>
          <w:b/>
          <w:noProof/>
        </w:rPr>
        <w:t xml:space="preserve">Комиссия Управления Федеральной антимонопольной службы по Республике Саха (Якутия), заслушав </w:t>
      </w:r>
      <w:r w:rsidR="00C539F2" w:rsidRPr="00C539F2">
        <w:rPr>
          <w:b/>
          <w:noProof/>
        </w:rPr>
        <w:t xml:space="preserve">представителей лица, участвующего </w:t>
      </w:r>
      <w:r w:rsidRPr="00DA765C">
        <w:rPr>
          <w:b/>
          <w:noProof/>
        </w:rPr>
        <w:t>в деле, изучив имеющиеся в деле документы, считает жалобу</w:t>
      </w:r>
      <w:r w:rsidR="004B1F9E" w:rsidRPr="00DA765C">
        <w:rPr>
          <w:b/>
          <w:noProof/>
        </w:rPr>
        <w:t xml:space="preserve"> ООО</w:t>
      </w:r>
      <w:r w:rsidR="00BD2F9A" w:rsidRPr="00DA765C">
        <w:rPr>
          <w:b/>
          <w:noProof/>
        </w:rPr>
        <w:t xml:space="preserve"> </w:t>
      </w:r>
      <w:r w:rsidR="008C0D0E">
        <w:rPr>
          <w:b/>
          <w:color w:val="000000" w:themeColor="text1"/>
        </w:rPr>
        <w:t>«</w:t>
      </w:r>
      <w:proofErr w:type="spellStart"/>
      <w:r w:rsidR="008C0D0E">
        <w:rPr>
          <w:b/>
          <w:color w:val="000000" w:themeColor="text1"/>
        </w:rPr>
        <w:t>Релатон</w:t>
      </w:r>
      <w:proofErr w:type="spellEnd"/>
      <w:r w:rsidR="000C75CD" w:rsidRPr="00DA765C">
        <w:rPr>
          <w:b/>
          <w:color w:val="000000" w:themeColor="text1"/>
        </w:rPr>
        <w:t>»</w:t>
      </w:r>
      <w:r w:rsidR="006350D0" w:rsidRPr="00DA765C">
        <w:rPr>
          <w:b/>
        </w:rPr>
        <w:t xml:space="preserve"> </w:t>
      </w:r>
      <w:r w:rsidRPr="00DA765C">
        <w:rPr>
          <w:b/>
          <w:noProof/>
        </w:rPr>
        <w:t>обоснованной на основании следующего</w:t>
      </w:r>
      <w:r w:rsidR="00CE3F0D" w:rsidRPr="00DA765C">
        <w:rPr>
          <w:b/>
          <w:noProof/>
        </w:rPr>
        <w:t>.</w:t>
      </w:r>
    </w:p>
    <w:p w:rsidR="00156C2A" w:rsidRPr="00156C2A" w:rsidRDefault="0017273D" w:rsidP="00156C2A">
      <w:pPr>
        <w:autoSpaceDE w:val="0"/>
        <w:autoSpaceDN w:val="0"/>
        <w:adjustRightInd w:val="0"/>
        <w:ind w:firstLine="567"/>
        <w:jc w:val="both"/>
        <w:rPr>
          <w:rFonts w:eastAsiaTheme="minorEastAsia"/>
          <w:color w:val="000000" w:themeColor="text1"/>
          <w:lang w:eastAsia="ru-RU"/>
        </w:rPr>
      </w:pPr>
      <w:r w:rsidRPr="00156C2A">
        <w:rPr>
          <w:rFonts w:eastAsiaTheme="minorEastAsia"/>
          <w:color w:val="000000" w:themeColor="text1"/>
          <w:lang w:eastAsia="ru-RU"/>
        </w:rPr>
        <w:t xml:space="preserve">В соответствии с частью </w:t>
      </w:r>
      <w:r w:rsidR="00156C2A" w:rsidRPr="00156C2A">
        <w:rPr>
          <w:rFonts w:eastAsiaTheme="minorEastAsia"/>
          <w:color w:val="000000" w:themeColor="text1"/>
          <w:lang w:eastAsia="ru-RU"/>
        </w:rPr>
        <w:t>3</w:t>
      </w:r>
      <w:r w:rsidRPr="00156C2A">
        <w:rPr>
          <w:rFonts w:eastAsiaTheme="minorEastAsia"/>
          <w:color w:val="000000" w:themeColor="text1"/>
          <w:lang w:eastAsia="ru-RU"/>
        </w:rPr>
        <w:t xml:space="preserve"> статьи </w:t>
      </w:r>
      <w:r w:rsidR="00156C2A" w:rsidRPr="00156C2A">
        <w:rPr>
          <w:rFonts w:eastAsiaTheme="minorEastAsia"/>
          <w:color w:val="000000" w:themeColor="text1"/>
          <w:lang w:eastAsia="ru-RU"/>
        </w:rPr>
        <w:t>50</w:t>
      </w:r>
      <w:r w:rsidRPr="00156C2A">
        <w:rPr>
          <w:rFonts w:eastAsiaTheme="minorEastAsia"/>
          <w:color w:val="000000" w:themeColor="text1"/>
          <w:lang w:eastAsia="ru-RU"/>
        </w:rPr>
        <w:t xml:space="preserve"> Закона о </w:t>
      </w:r>
      <w:r w:rsidR="00C539F2" w:rsidRPr="00C539F2">
        <w:rPr>
          <w:rFonts w:eastAsiaTheme="minorEastAsia"/>
          <w:color w:val="000000" w:themeColor="text1"/>
          <w:lang w:eastAsia="ru-RU"/>
        </w:rPr>
        <w:t xml:space="preserve">контрактной системе </w:t>
      </w:r>
      <w:r w:rsidR="00156C2A">
        <w:rPr>
          <w:rFonts w:eastAsiaTheme="minorEastAsia"/>
          <w:color w:val="000000" w:themeColor="text1"/>
          <w:lang w:eastAsia="ru-RU"/>
        </w:rPr>
        <w:t>н</w:t>
      </w:r>
      <w:r w:rsidR="00156C2A" w:rsidRPr="00156C2A">
        <w:rPr>
          <w:rFonts w:eastAsiaTheme="minorEastAsia"/>
          <w:color w:val="000000" w:themeColor="text1"/>
          <w:lang w:eastAsia="ru-RU"/>
        </w:rPr>
        <w:t>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w:t>
      </w:r>
    </w:p>
    <w:p w:rsidR="00156C2A" w:rsidRPr="00156C2A" w:rsidRDefault="00156C2A" w:rsidP="00156C2A">
      <w:pPr>
        <w:autoSpaceDE w:val="0"/>
        <w:autoSpaceDN w:val="0"/>
        <w:adjustRightInd w:val="0"/>
        <w:ind w:firstLine="567"/>
        <w:jc w:val="both"/>
        <w:rPr>
          <w:rFonts w:eastAsiaTheme="minorEastAsia"/>
          <w:color w:val="000000" w:themeColor="text1"/>
          <w:lang w:eastAsia="ru-RU"/>
        </w:rPr>
      </w:pPr>
      <w:r w:rsidRPr="00156C2A">
        <w:rPr>
          <w:rFonts w:eastAsiaTheme="minorEastAsia"/>
          <w:color w:val="000000" w:themeColor="text1"/>
          <w:lang w:eastAsia="ru-RU"/>
        </w:rPr>
        <w:t>1) члены комиссии по осуществлению закупок:</w:t>
      </w:r>
    </w:p>
    <w:p w:rsidR="00156C2A" w:rsidRPr="00156C2A" w:rsidRDefault="00156C2A" w:rsidP="00156C2A">
      <w:pPr>
        <w:autoSpaceDE w:val="0"/>
        <w:autoSpaceDN w:val="0"/>
        <w:adjustRightInd w:val="0"/>
        <w:ind w:firstLine="567"/>
        <w:jc w:val="both"/>
        <w:rPr>
          <w:rFonts w:eastAsiaTheme="minorEastAsia"/>
          <w:color w:val="000000" w:themeColor="text1"/>
          <w:lang w:eastAsia="ru-RU"/>
        </w:rPr>
      </w:pPr>
      <w:proofErr w:type="gramStart"/>
      <w:r w:rsidRPr="00156C2A">
        <w:rPr>
          <w:rFonts w:eastAsiaTheme="minorEastAsia"/>
          <w:color w:val="000000" w:themeColor="text1"/>
          <w:lang w:eastAsia="ru-RU"/>
        </w:rPr>
        <w:t>а) рассматривают заявки на участие в закупке, информацию и документы, направленные оператором электронной площадки в соответствии с частью 2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roofErr w:type="gramEnd"/>
    </w:p>
    <w:p w:rsidR="00156C2A" w:rsidRPr="00156C2A" w:rsidRDefault="00156C2A" w:rsidP="00156C2A">
      <w:pPr>
        <w:autoSpaceDE w:val="0"/>
        <w:autoSpaceDN w:val="0"/>
        <w:adjustRightInd w:val="0"/>
        <w:ind w:firstLine="567"/>
        <w:jc w:val="both"/>
        <w:rPr>
          <w:rFonts w:eastAsiaTheme="minorEastAsia"/>
          <w:color w:val="000000" w:themeColor="text1"/>
          <w:lang w:eastAsia="ru-RU"/>
        </w:rPr>
      </w:pPr>
      <w:proofErr w:type="gramStart"/>
      <w:r w:rsidRPr="00156C2A">
        <w:rPr>
          <w:rFonts w:eastAsiaTheme="minorEastAsia"/>
          <w:color w:val="000000" w:themeColor="text1"/>
          <w:lang w:eastAsia="ru-RU"/>
        </w:rPr>
        <w:t>б) на основании решени</w:t>
      </w:r>
      <w:r>
        <w:rPr>
          <w:rFonts w:eastAsiaTheme="minorEastAsia"/>
          <w:color w:val="000000" w:themeColor="text1"/>
          <w:lang w:eastAsia="ru-RU"/>
        </w:rPr>
        <w:t>я, предусмотренного подпунктом «а»</w:t>
      </w:r>
      <w:r w:rsidRPr="00156C2A">
        <w:rPr>
          <w:rFonts w:eastAsiaTheme="minorEastAsia"/>
          <w:color w:val="000000" w:themeColor="text1"/>
          <w:lang w:eastAsia="ru-RU"/>
        </w:rPr>
        <w:t xml:space="preserve">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цены контракта, суммы цен единиц товара, работы, услуги (в случае, предусмотренном частью 24 статьи 22 настоящего Федерального закона), предложенных участником закупки, подавшим такую заявку, с учетом положений нормативных правовых актов, принятых в соответствии</w:t>
      </w:r>
      <w:proofErr w:type="gramEnd"/>
      <w:r w:rsidRPr="00156C2A">
        <w:rPr>
          <w:rFonts w:eastAsiaTheme="minorEastAsia"/>
          <w:color w:val="000000" w:themeColor="text1"/>
          <w:lang w:eastAsia="ru-RU"/>
        </w:rPr>
        <w:t xml:space="preserve">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 В случае</w:t>
      </w:r>
      <w:proofErr w:type="gramStart"/>
      <w:r w:rsidRPr="00156C2A">
        <w:rPr>
          <w:rFonts w:eastAsiaTheme="minorEastAsia"/>
          <w:color w:val="000000" w:themeColor="text1"/>
          <w:lang w:eastAsia="ru-RU"/>
        </w:rPr>
        <w:t>,</w:t>
      </w:r>
      <w:proofErr w:type="gramEnd"/>
      <w:r w:rsidRPr="00156C2A">
        <w:rPr>
          <w:rFonts w:eastAsiaTheme="minorEastAsia"/>
          <w:color w:val="000000" w:themeColor="text1"/>
          <w:lang w:eastAsia="ru-RU"/>
        </w:rPr>
        <w:t xml:space="preserve"> если в нескольких заявках на участие в закупке содержатся одинаковые предложения, предусмотренные пунктом 3 или 4 части 1 статьи 43 настоящего Федерального закона, меньший порядковый номер присваивается заявке на участие в закупке, которая поступила ранее других таких заявок;</w:t>
      </w:r>
    </w:p>
    <w:p w:rsidR="0017273D" w:rsidRPr="005C0EB8" w:rsidRDefault="00156C2A" w:rsidP="00156C2A">
      <w:pPr>
        <w:autoSpaceDE w:val="0"/>
        <w:autoSpaceDN w:val="0"/>
        <w:adjustRightInd w:val="0"/>
        <w:ind w:firstLine="567"/>
        <w:jc w:val="both"/>
        <w:rPr>
          <w:rFonts w:eastAsiaTheme="minorEastAsia"/>
          <w:color w:val="000000" w:themeColor="text1"/>
          <w:highlight w:val="yellow"/>
          <w:lang w:eastAsia="ru-RU"/>
        </w:rPr>
      </w:pPr>
      <w:r w:rsidRPr="00156C2A">
        <w:rPr>
          <w:rFonts w:eastAsiaTheme="minorEastAsia"/>
          <w:color w:val="000000" w:themeColor="text1"/>
          <w:lang w:eastAsia="ru-RU"/>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9175DE" w:rsidRPr="009175DE" w:rsidRDefault="0017273D" w:rsidP="009175DE">
      <w:pPr>
        <w:autoSpaceDE w:val="0"/>
        <w:autoSpaceDN w:val="0"/>
        <w:adjustRightInd w:val="0"/>
        <w:ind w:firstLine="567"/>
        <w:jc w:val="both"/>
        <w:rPr>
          <w:rFonts w:eastAsiaTheme="minorEastAsia"/>
          <w:color w:val="000000" w:themeColor="text1"/>
          <w:lang w:eastAsia="ru-RU"/>
        </w:rPr>
      </w:pPr>
      <w:r w:rsidRPr="009175DE">
        <w:rPr>
          <w:rFonts w:eastAsiaTheme="minorEastAsia"/>
          <w:color w:val="000000" w:themeColor="text1"/>
          <w:lang w:eastAsia="ru-RU"/>
        </w:rPr>
        <w:t xml:space="preserve">Согласно части </w:t>
      </w:r>
      <w:r w:rsidR="009175DE" w:rsidRPr="009175DE">
        <w:rPr>
          <w:rFonts w:eastAsiaTheme="minorEastAsia"/>
          <w:color w:val="000000" w:themeColor="text1"/>
          <w:lang w:eastAsia="ru-RU"/>
        </w:rPr>
        <w:t>6</w:t>
      </w:r>
      <w:r w:rsidRPr="009175DE">
        <w:rPr>
          <w:rFonts w:eastAsiaTheme="minorEastAsia"/>
          <w:color w:val="000000" w:themeColor="text1"/>
          <w:lang w:eastAsia="ru-RU"/>
        </w:rPr>
        <w:t xml:space="preserve"> статьи 5</w:t>
      </w:r>
      <w:r w:rsidR="009175DE" w:rsidRPr="009175DE">
        <w:rPr>
          <w:rFonts w:eastAsiaTheme="minorEastAsia"/>
          <w:color w:val="000000" w:themeColor="text1"/>
          <w:lang w:eastAsia="ru-RU"/>
        </w:rPr>
        <w:t>0</w:t>
      </w:r>
      <w:r w:rsidRPr="009175DE">
        <w:rPr>
          <w:rFonts w:eastAsiaTheme="minorEastAsia"/>
          <w:color w:val="000000" w:themeColor="text1"/>
          <w:lang w:eastAsia="ru-RU"/>
        </w:rPr>
        <w:t xml:space="preserve"> Закона о </w:t>
      </w:r>
      <w:r w:rsidR="00C539F2" w:rsidRPr="00C539F2">
        <w:rPr>
          <w:rFonts w:eastAsiaTheme="minorEastAsia"/>
          <w:color w:val="000000" w:themeColor="text1"/>
          <w:lang w:eastAsia="ru-RU"/>
        </w:rPr>
        <w:t xml:space="preserve">контрактной системе </w:t>
      </w:r>
      <w:r w:rsidR="009175DE" w:rsidRPr="009175DE">
        <w:rPr>
          <w:rFonts w:eastAsiaTheme="minorEastAsia"/>
          <w:color w:val="000000" w:themeColor="text1"/>
          <w:lang w:eastAsia="ru-RU"/>
        </w:rPr>
        <w:t>заключение контракта по результатам проведения электронного запроса котировок осуществляется в порядке, установленном статьей 51 настоящего Федерального закона, с учетом следующих особенностей:</w:t>
      </w:r>
    </w:p>
    <w:p w:rsidR="009175DE" w:rsidRPr="009175DE" w:rsidRDefault="009175DE" w:rsidP="009175DE">
      <w:pPr>
        <w:autoSpaceDE w:val="0"/>
        <w:autoSpaceDN w:val="0"/>
        <w:adjustRightInd w:val="0"/>
        <w:ind w:firstLine="567"/>
        <w:jc w:val="both"/>
        <w:rPr>
          <w:rFonts w:eastAsiaTheme="minorEastAsia"/>
          <w:color w:val="000000" w:themeColor="text1"/>
          <w:lang w:eastAsia="ru-RU"/>
        </w:rPr>
      </w:pPr>
      <w:r w:rsidRPr="009175DE">
        <w:rPr>
          <w:rFonts w:eastAsiaTheme="minorEastAsia"/>
          <w:color w:val="000000" w:themeColor="text1"/>
          <w:lang w:eastAsia="ru-RU"/>
        </w:rPr>
        <w:t xml:space="preserve">1) заказчик формирует и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не позднее одного рабочего дня, следующего за днем </w:t>
      </w:r>
      <w:r w:rsidRPr="009175DE">
        <w:rPr>
          <w:rFonts w:eastAsiaTheme="minorEastAsia"/>
          <w:color w:val="000000" w:themeColor="text1"/>
          <w:lang w:eastAsia="ru-RU"/>
        </w:rPr>
        <w:lastRenderedPageBreak/>
        <w:t>размещения в единой информационной системе протокола подведения итогов определения поставщика (подрядчика, исполнителя);</w:t>
      </w:r>
    </w:p>
    <w:p w:rsidR="009175DE" w:rsidRPr="009175DE" w:rsidRDefault="009175DE" w:rsidP="009175DE">
      <w:pPr>
        <w:autoSpaceDE w:val="0"/>
        <w:autoSpaceDN w:val="0"/>
        <w:adjustRightInd w:val="0"/>
        <w:ind w:firstLine="567"/>
        <w:jc w:val="both"/>
        <w:rPr>
          <w:rFonts w:eastAsiaTheme="minorEastAsia"/>
          <w:color w:val="000000" w:themeColor="text1"/>
          <w:lang w:eastAsia="ru-RU"/>
        </w:rPr>
      </w:pPr>
      <w:r w:rsidRPr="009175DE">
        <w:rPr>
          <w:rFonts w:eastAsiaTheme="minorEastAsia"/>
          <w:color w:val="000000" w:themeColor="text1"/>
          <w:lang w:eastAsia="ru-RU"/>
        </w:rPr>
        <w:t>2) участник закупки, с которым заключается контракт, осуществляет действия, предусмотренные пунктом 1 части 3 статьи 51 настоящего Федерального закона, не позднее одного рабочего дня, следующего за днем осуществления заказчиком действий в соответствии с пунктом 1 настоящей части;</w:t>
      </w:r>
    </w:p>
    <w:p w:rsidR="009175DE" w:rsidRPr="009175DE" w:rsidRDefault="009175DE" w:rsidP="009175DE">
      <w:pPr>
        <w:autoSpaceDE w:val="0"/>
        <w:autoSpaceDN w:val="0"/>
        <w:adjustRightInd w:val="0"/>
        <w:ind w:firstLine="567"/>
        <w:jc w:val="both"/>
        <w:rPr>
          <w:rFonts w:eastAsiaTheme="minorEastAsia"/>
          <w:color w:val="000000" w:themeColor="text1"/>
          <w:lang w:eastAsia="ru-RU"/>
        </w:rPr>
      </w:pPr>
      <w:proofErr w:type="gramStart"/>
      <w:r w:rsidRPr="009175DE">
        <w:rPr>
          <w:rFonts w:eastAsiaTheme="minorEastAsia"/>
          <w:color w:val="000000" w:themeColor="text1"/>
          <w:lang w:eastAsia="ru-RU"/>
        </w:rPr>
        <w:t>3) заказчик осуществляет действия, предусмотренные пунктом 1 части 4 статьи 51 настоящего Федерального закона, не позднее одного рабочего дня, следующего за днем осуществления участником закупки, с которым заключается контракт, действий в соответствии с пунктом 2 настоящей части, но не ранее чем через два рабочих дня, следующих за днем размещения в единой информационной системе протокола подведения итогов определения поставщика (подрядчика, исполнителя);</w:t>
      </w:r>
      <w:proofErr w:type="gramEnd"/>
    </w:p>
    <w:p w:rsidR="0017273D" w:rsidRDefault="009175DE" w:rsidP="00877DA5">
      <w:pPr>
        <w:autoSpaceDE w:val="0"/>
        <w:autoSpaceDN w:val="0"/>
        <w:adjustRightInd w:val="0"/>
        <w:ind w:firstLine="567"/>
        <w:jc w:val="both"/>
        <w:rPr>
          <w:rFonts w:eastAsiaTheme="minorEastAsia"/>
          <w:color w:val="000000" w:themeColor="text1"/>
          <w:lang w:eastAsia="ru-RU"/>
        </w:rPr>
      </w:pPr>
      <w:r w:rsidRPr="009175DE">
        <w:rPr>
          <w:rFonts w:eastAsiaTheme="minorEastAsia"/>
          <w:color w:val="000000" w:themeColor="text1"/>
          <w:lang w:eastAsia="ru-RU"/>
        </w:rPr>
        <w:t xml:space="preserve">4) </w:t>
      </w:r>
      <w:r w:rsidRPr="00F14BA5">
        <w:rPr>
          <w:rFonts w:eastAsiaTheme="minorEastAsia"/>
          <w:color w:val="000000" w:themeColor="text1"/>
          <w:lang w:eastAsia="ru-RU"/>
        </w:rPr>
        <w:t>осуществление действий, предусмотренных пунктом 2 части 2, пунктом 2 части 3, пунктами 2 и 3 части 4 статьи 51 настоящего Федерального закона, не допускается.</w:t>
      </w:r>
    </w:p>
    <w:p w:rsidR="003D11C3" w:rsidRPr="003D11C3" w:rsidRDefault="003D11C3" w:rsidP="003D11C3">
      <w:pPr>
        <w:autoSpaceDE w:val="0"/>
        <w:autoSpaceDN w:val="0"/>
        <w:adjustRightInd w:val="0"/>
        <w:ind w:firstLine="567"/>
        <w:jc w:val="both"/>
        <w:rPr>
          <w:rFonts w:eastAsiaTheme="minorEastAsia"/>
          <w:color w:val="000000" w:themeColor="text1"/>
          <w:lang w:eastAsia="ru-RU"/>
        </w:rPr>
      </w:pPr>
      <w:r>
        <w:rPr>
          <w:rFonts w:eastAsiaTheme="minorEastAsia"/>
          <w:color w:val="000000" w:themeColor="text1"/>
          <w:lang w:eastAsia="ru-RU"/>
        </w:rPr>
        <w:t xml:space="preserve">Согласно </w:t>
      </w:r>
      <w:r w:rsidRPr="003D11C3">
        <w:rPr>
          <w:rFonts w:eastAsiaTheme="minorEastAsia"/>
          <w:color w:val="000000" w:themeColor="text1"/>
          <w:lang w:eastAsia="ru-RU"/>
        </w:rPr>
        <w:t>1 части 3 статьи 51</w:t>
      </w:r>
      <w:r>
        <w:rPr>
          <w:rFonts w:eastAsiaTheme="minorEastAsia"/>
          <w:color w:val="000000" w:themeColor="text1"/>
          <w:lang w:eastAsia="ru-RU"/>
        </w:rPr>
        <w:t xml:space="preserve"> Закона о контрактной системе н</w:t>
      </w:r>
      <w:r w:rsidRPr="003D11C3">
        <w:rPr>
          <w:rFonts w:eastAsiaTheme="minorEastAsia"/>
          <w:color w:val="000000" w:themeColor="text1"/>
          <w:lang w:eastAsia="ru-RU"/>
        </w:rPr>
        <w:t>е позднее пяти рабочих дней, следующих за днем размещения заказчиком в соответствии с частью 2 настоящей статьи проекта контракта, участник закупки, с которым заключается контракт, осуществляет одно из следующих действий:</w:t>
      </w:r>
    </w:p>
    <w:p w:rsidR="003D11C3" w:rsidRPr="003D11C3" w:rsidRDefault="003D11C3" w:rsidP="003D11C3">
      <w:pPr>
        <w:autoSpaceDE w:val="0"/>
        <w:autoSpaceDN w:val="0"/>
        <w:adjustRightInd w:val="0"/>
        <w:ind w:firstLine="567"/>
        <w:jc w:val="both"/>
        <w:rPr>
          <w:rFonts w:eastAsiaTheme="minorEastAsia"/>
          <w:color w:val="000000" w:themeColor="text1"/>
          <w:lang w:eastAsia="ru-RU"/>
        </w:rPr>
      </w:pPr>
      <w:proofErr w:type="gramStart"/>
      <w:r w:rsidRPr="003D11C3">
        <w:rPr>
          <w:rFonts w:eastAsiaTheme="minorEastAsia"/>
          <w:color w:val="000000" w:themeColor="text1"/>
          <w:lang w:eastAsia="ru-RU"/>
        </w:rPr>
        <w:t>1) подписывает усиленной электронной подписью лица, имеющего право действовать от имени участника закупки, проект контракта и одновременно размещает на электронной площадке и в единой информационной системе (с использованием электронной площадки, без размещения на официальном сайте) подписанный проект контракта, а также документ, подтверждающий предоставление обеспечения исполнения контракта в соответствии с настоящим Федеральным законом (за исключением случаев, предусмотренных настоящим Федеральным законом).</w:t>
      </w:r>
      <w:proofErr w:type="gramEnd"/>
      <w:r w:rsidRPr="003D11C3">
        <w:rPr>
          <w:rFonts w:eastAsiaTheme="minorEastAsia"/>
          <w:color w:val="000000" w:themeColor="text1"/>
          <w:lang w:eastAsia="ru-RU"/>
        </w:rPr>
        <w:t xml:space="preserve"> При этом такой участник закупки:</w:t>
      </w:r>
    </w:p>
    <w:p w:rsidR="003D11C3" w:rsidRPr="003D11C3" w:rsidRDefault="003D11C3" w:rsidP="003D11C3">
      <w:pPr>
        <w:autoSpaceDE w:val="0"/>
        <w:autoSpaceDN w:val="0"/>
        <w:adjustRightInd w:val="0"/>
        <w:ind w:firstLine="567"/>
        <w:jc w:val="both"/>
        <w:rPr>
          <w:rFonts w:eastAsiaTheme="minorEastAsia"/>
          <w:color w:val="000000" w:themeColor="text1"/>
          <w:lang w:eastAsia="ru-RU"/>
        </w:rPr>
      </w:pPr>
      <w:r w:rsidRPr="003D11C3">
        <w:rPr>
          <w:rFonts w:eastAsiaTheme="minorEastAsia"/>
          <w:color w:val="000000" w:themeColor="text1"/>
          <w:lang w:eastAsia="ru-RU"/>
        </w:rPr>
        <w:t>а) в случаях, предусмотренных статьей 37 настоящего Федерального закона, одновременно представляет заказчику информацию и документы, предусмотренные указанной статьей;</w:t>
      </w:r>
    </w:p>
    <w:p w:rsidR="003D11C3" w:rsidRPr="003D11C3" w:rsidRDefault="003D11C3" w:rsidP="003D11C3">
      <w:pPr>
        <w:autoSpaceDE w:val="0"/>
        <w:autoSpaceDN w:val="0"/>
        <w:adjustRightInd w:val="0"/>
        <w:ind w:firstLine="567"/>
        <w:jc w:val="both"/>
        <w:rPr>
          <w:rFonts w:eastAsiaTheme="minorEastAsia"/>
          <w:color w:val="000000" w:themeColor="text1"/>
          <w:lang w:eastAsia="ru-RU"/>
        </w:rPr>
      </w:pPr>
      <w:proofErr w:type="gramStart"/>
      <w:r w:rsidRPr="003D11C3">
        <w:rPr>
          <w:rFonts w:eastAsiaTheme="minorEastAsia"/>
          <w:color w:val="000000" w:themeColor="text1"/>
          <w:lang w:eastAsia="ru-RU"/>
        </w:rPr>
        <w:t>б)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платы, подлежащей внесению за заключение контракта, предложенной таким участником закупки (если по результатам определения поставщика (подрядчика, исполнителя) в соответствии с настоящим Федеральным законом определен размер платы, подлежащей внесению участником закупки за заключение контракта);</w:t>
      </w:r>
      <w:proofErr w:type="gramEnd"/>
    </w:p>
    <w:p w:rsidR="0017273D" w:rsidRPr="00877DA5" w:rsidRDefault="0017273D" w:rsidP="0017273D">
      <w:pPr>
        <w:autoSpaceDE w:val="0"/>
        <w:autoSpaceDN w:val="0"/>
        <w:adjustRightInd w:val="0"/>
        <w:ind w:firstLine="567"/>
        <w:jc w:val="both"/>
        <w:rPr>
          <w:rFonts w:eastAsiaTheme="minorEastAsia"/>
          <w:color w:val="000000" w:themeColor="text1"/>
          <w:lang w:eastAsia="ru-RU"/>
        </w:rPr>
      </w:pPr>
      <w:proofErr w:type="gramStart"/>
      <w:r w:rsidRPr="00877DA5">
        <w:rPr>
          <w:rFonts w:eastAsiaTheme="minorEastAsia"/>
          <w:color w:val="000000" w:themeColor="text1"/>
          <w:lang w:eastAsia="ru-RU"/>
        </w:rPr>
        <w:t xml:space="preserve">В части 1 статьи 29 Закона о </w:t>
      </w:r>
      <w:r w:rsidR="00C539F2" w:rsidRPr="00C539F2">
        <w:rPr>
          <w:rFonts w:eastAsiaTheme="minorEastAsia"/>
          <w:color w:val="000000" w:themeColor="text1"/>
          <w:lang w:eastAsia="ru-RU"/>
        </w:rPr>
        <w:t xml:space="preserve">контрактной системе </w:t>
      </w:r>
      <w:r w:rsidRPr="00877DA5">
        <w:rPr>
          <w:rFonts w:eastAsiaTheme="minorEastAsia"/>
          <w:color w:val="000000" w:themeColor="text1"/>
          <w:lang w:eastAsia="ru-RU"/>
        </w:rPr>
        <w:t>установлено, что в случае заключения по результатам применения конкурентных способов контракта с участником закупки, являющимся организацией инвалидов, цена контракта, цена каждой единицы товара, работы, услуги (в случае, предусмотренном частью 24 статьи 22 настоящего Федерального закона) увеличивается на пятнадцать процентов соответственно от цены контракта, предложенной таким участником закупки, от цены единицы товара</w:t>
      </w:r>
      <w:proofErr w:type="gramEnd"/>
      <w:r w:rsidRPr="00877DA5">
        <w:rPr>
          <w:rFonts w:eastAsiaTheme="minorEastAsia"/>
          <w:color w:val="000000" w:themeColor="text1"/>
          <w:lang w:eastAsia="ru-RU"/>
        </w:rPr>
        <w:t>, работы, услуги, определенной в соответствии с настоящим Федеральным законом на основании предложения такого участника о сумме цен единиц товара, работы, услуги. Предусмотренное настоящей частью увеличение не может превышать начальную (максимальную) цену контракта, начальные цены единиц товара, работы, услуги.</w:t>
      </w:r>
    </w:p>
    <w:p w:rsidR="0017273D" w:rsidRPr="00877DA5" w:rsidRDefault="0017273D" w:rsidP="0017273D">
      <w:pPr>
        <w:autoSpaceDE w:val="0"/>
        <w:autoSpaceDN w:val="0"/>
        <w:adjustRightInd w:val="0"/>
        <w:ind w:firstLine="567"/>
        <w:jc w:val="both"/>
        <w:rPr>
          <w:rFonts w:eastAsiaTheme="minorEastAsia"/>
          <w:color w:val="000000" w:themeColor="text1"/>
          <w:lang w:eastAsia="ru-RU"/>
        </w:rPr>
      </w:pPr>
      <w:r w:rsidRPr="00877DA5">
        <w:rPr>
          <w:rFonts w:eastAsiaTheme="minorEastAsia"/>
          <w:color w:val="000000" w:themeColor="text1"/>
          <w:lang w:eastAsia="ru-RU"/>
        </w:rPr>
        <w:t xml:space="preserve">Согласно части 3 статьи 29 </w:t>
      </w:r>
      <w:r w:rsidR="00C539F2" w:rsidRPr="00C539F2">
        <w:rPr>
          <w:rFonts w:eastAsiaTheme="minorEastAsia"/>
          <w:color w:val="000000" w:themeColor="text1"/>
          <w:lang w:eastAsia="ru-RU"/>
        </w:rPr>
        <w:t xml:space="preserve">Закона о контрактной системе </w:t>
      </w:r>
      <w:r w:rsidR="00C539F2">
        <w:rPr>
          <w:rFonts w:eastAsiaTheme="minorEastAsia"/>
          <w:color w:val="000000" w:themeColor="text1"/>
          <w:lang w:eastAsia="ru-RU"/>
        </w:rPr>
        <w:t>п</w:t>
      </w:r>
      <w:r w:rsidRPr="00877DA5">
        <w:rPr>
          <w:rFonts w:eastAsiaTheme="minorEastAsia"/>
          <w:color w:val="000000" w:themeColor="text1"/>
          <w:lang w:eastAsia="ru-RU"/>
        </w:rPr>
        <w:t>еречень товаров, работ, услуг, при осуществлении закупок, которых предоставляются преимущества в соответствии с настоящей статьей, утверждается Правительством Российской Федерации.</w:t>
      </w:r>
    </w:p>
    <w:p w:rsidR="0017273D" w:rsidRPr="00877DA5" w:rsidRDefault="0017273D" w:rsidP="0017273D">
      <w:pPr>
        <w:autoSpaceDE w:val="0"/>
        <w:autoSpaceDN w:val="0"/>
        <w:adjustRightInd w:val="0"/>
        <w:ind w:firstLine="567"/>
        <w:jc w:val="both"/>
        <w:rPr>
          <w:rFonts w:eastAsiaTheme="minorEastAsia"/>
          <w:color w:val="000000" w:themeColor="text1"/>
          <w:lang w:eastAsia="ru-RU"/>
        </w:rPr>
      </w:pPr>
      <w:proofErr w:type="gramStart"/>
      <w:r w:rsidRPr="00877DA5">
        <w:rPr>
          <w:rFonts w:eastAsiaTheme="minorEastAsia"/>
          <w:color w:val="000000" w:themeColor="text1"/>
          <w:lang w:eastAsia="ru-RU"/>
        </w:rPr>
        <w:t xml:space="preserve">Такой перечень утвержден Распоряжением Правительства РФ от 08.12.2021 № </w:t>
      </w:r>
      <w:r w:rsidR="00044149" w:rsidRPr="00877DA5">
        <w:rPr>
          <w:rFonts w:eastAsiaTheme="minorEastAsia"/>
          <w:color w:val="000000" w:themeColor="text1"/>
          <w:lang w:eastAsia="ru-RU"/>
        </w:rPr>
        <w:t>3500-р «</w:t>
      </w:r>
      <w:r w:rsidRPr="00877DA5">
        <w:rPr>
          <w:rFonts w:eastAsiaTheme="minorEastAsia"/>
          <w:color w:val="000000" w:themeColor="text1"/>
          <w:lang w:eastAsia="ru-RU"/>
        </w:rPr>
        <w:t>Об утверждении перечней товаров, работ, услуг, при осуществлении закупок которых предоставляются преимущества участникам закупки, являющимися учреждением или предприятием уголовно-исполнительной системы, организацией инвалидов в соответствии со статья</w:t>
      </w:r>
      <w:r w:rsidR="00044149" w:rsidRPr="00877DA5">
        <w:rPr>
          <w:rFonts w:eastAsiaTheme="minorEastAsia"/>
          <w:color w:val="000000" w:themeColor="text1"/>
          <w:lang w:eastAsia="ru-RU"/>
        </w:rPr>
        <w:t>ми 28 и 29 Федерального закона «</w:t>
      </w:r>
      <w:r w:rsidRPr="00877DA5">
        <w:rPr>
          <w:rFonts w:eastAsiaTheme="minorEastAsia"/>
          <w:color w:val="000000" w:themeColor="text1"/>
          <w:lang w:eastAsia="ru-RU"/>
        </w:rPr>
        <w:t xml:space="preserve">О контрактной системе в сфере </w:t>
      </w:r>
      <w:r w:rsidRPr="00877DA5">
        <w:rPr>
          <w:rFonts w:eastAsiaTheme="minorEastAsia"/>
          <w:color w:val="000000" w:themeColor="text1"/>
          <w:lang w:eastAsia="ru-RU"/>
        </w:rPr>
        <w:lastRenderedPageBreak/>
        <w:t>закупок товаров, работ, услуг для обеспечения госуд</w:t>
      </w:r>
      <w:r w:rsidR="00044149" w:rsidRPr="00877DA5">
        <w:rPr>
          <w:rFonts w:eastAsiaTheme="minorEastAsia"/>
          <w:color w:val="000000" w:themeColor="text1"/>
          <w:lang w:eastAsia="ru-RU"/>
        </w:rPr>
        <w:t>арственных и муниципальных нужд»</w:t>
      </w:r>
      <w:r w:rsidRPr="00877DA5">
        <w:rPr>
          <w:rFonts w:eastAsiaTheme="minorEastAsia"/>
          <w:color w:val="000000" w:themeColor="text1"/>
          <w:lang w:eastAsia="ru-RU"/>
        </w:rPr>
        <w:t xml:space="preserve"> (далее - перечень)</w:t>
      </w:r>
      <w:r w:rsidR="00877DA5" w:rsidRPr="00877DA5">
        <w:rPr>
          <w:rFonts w:eastAsiaTheme="minorEastAsia"/>
          <w:color w:val="000000" w:themeColor="text1"/>
          <w:lang w:eastAsia="ru-RU"/>
        </w:rPr>
        <w:t>.</w:t>
      </w:r>
      <w:proofErr w:type="gramEnd"/>
    </w:p>
    <w:p w:rsidR="0017273D" w:rsidRPr="00877DA5" w:rsidRDefault="0017273D" w:rsidP="0017273D">
      <w:pPr>
        <w:autoSpaceDE w:val="0"/>
        <w:autoSpaceDN w:val="0"/>
        <w:adjustRightInd w:val="0"/>
        <w:ind w:firstLine="567"/>
        <w:jc w:val="both"/>
        <w:rPr>
          <w:rFonts w:eastAsiaTheme="minorEastAsia"/>
          <w:color w:val="000000" w:themeColor="text1"/>
          <w:lang w:eastAsia="ru-RU"/>
        </w:rPr>
      </w:pPr>
      <w:r w:rsidRPr="00877DA5">
        <w:rPr>
          <w:rFonts w:eastAsiaTheme="minorEastAsia"/>
          <w:color w:val="000000" w:themeColor="text1"/>
          <w:lang w:eastAsia="ru-RU"/>
        </w:rPr>
        <w:t>В соответствии с извещением о п</w:t>
      </w:r>
      <w:r w:rsidR="00F14BA5">
        <w:rPr>
          <w:rFonts w:eastAsiaTheme="minorEastAsia"/>
          <w:color w:val="000000" w:themeColor="text1"/>
          <w:lang w:eastAsia="ru-RU"/>
        </w:rPr>
        <w:t>р</w:t>
      </w:r>
      <w:r w:rsidRPr="00877DA5">
        <w:rPr>
          <w:rFonts w:eastAsiaTheme="minorEastAsia"/>
          <w:color w:val="000000" w:themeColor="text1"/>
          <w:lang w:eastAsia="ru-RU"/>
        </w:rPr>
        <w:t xml:space="preserve">оведении </w:t>
      </w:r>
      <w:r w:rsidR="00F14BA5" w:rsidRPr="00F14BA5">
        <w:rPr>
          <w:rFonts w:eastAsiaTheme="minorEastAsia"/>
          <w:color w:val="000000" w:themeColor="text1"/>
          <w:lang w:eastAsia="ru-RU"/>
        </w:rPr>
        <w:t>запрос</w:t>
      </w:r>
      <w:r w:rsidR="00F14BA5">
        <w:rPr>
          <w:rFonts w:eastAsiaTheme="minorEastAsia"/>
          <w:color w:val="000000" w:themeColor="text1"/>
          <w:lang w:eastAsia="ru-RU"/>
        </w:rPr>
        <w:t>а</w:t>
      </w:r>
      <w:r w:rsidR="00F14BA5" w:rsidRPr="00F14BA5">
        <w:rPr>
          <w:rFonts w:eastAsiaTheme="minorEastAsia"/>
          <w:color w:val="000000" w:themeColor="text1"/>
          <w:lang w:eastAsia="ru-RU"/>
        </w:rPr>
        <w:t xml:space="preserve"> котировок в электронной форме</w:t>
      </w:r>
      <w:r w:rsidRPr="00877DA5">
        <w:rPr>
          <w:rFonts w:eastAsiaTheme="minorEastAsia"/>
          <w:color w:val="000000" w:themeColor="text1"/>
          <w:lang w:eastAsia="ru-RU"/>
        </w:rPr>
        <w:t>, Заказчиком установлено преимущество организациям</w:t>
      </w:r>
      <w:r w:rsidR="00B67997" w:rsidRPr="00877DA5">
        <w:rPr>
          <w:rFonts w:eastAsiaTheme="minorEastAsia"/>
          <w:color w:val="000000" w:themeColor="text1"/>
          <w:lang w:eastAsia="ru-RU"/>
        </w:rPr>
        <w:t xml:space="preserve"> инвалидов в соответствии со статьей 29 Закона №</w:t>
      </w:r>
      <w:r w:rsidRPr="00877DA5">
        <w:rPr>
          <w:rFonts w:eastAsiaTheme="minorEastAsia"/>
          <w:color w:val="000000" w:themeColor="text1"/>
          <w:lang w:eastAsia="ru-RU"/>
        </w:rPr>
        <w:t xml:space="preserve"> 44-ФЗ в размере 15%.</w:t>
      </w:r>
    </w:p>
    <w:p w:rsidR="0017273D" w:rsidRPr="0017273D" w:rsidRDefault="00C539F2" w:rsidP="00992C57">
      <w:pPr>
        <w:ind w:firstLine="567"/>
        <w:jc w:val="both"/>
        <w:rPr>
          <w:rFonts w:eastAsiaTheme="minorEastAsia"/>
          <w:color w:val="000000" w:themeColor="text1"/>
          <w:lang w:eastAsia="ru-RU"/>
        </w:rPr>
      </w:pPr>
      <w:r>
        <w:rPr>
          <w:rFonts w:eastAsiaTheme="minorEastAsia"/>
          <w:color w:val="000000" w:themeColor="text1"/>
          <w:lang w:eastAsia="ru-RU"/>
        </w:rPr>
        <w:t>П</w:t>
      </w:r>
      <w:r w:rsidR="00992C57" w:rsidRPr="00992C57">
        <w:rPr>
          <w:rFonts w:eastAsiaTheme="minorEastAsia"/>
          <w:color w:val="000000" w:themeColor="text1"/>
          <w:lang w:eastAsia="ru-RU"/>
        </w:rPr>
        <w:t>унктом</w:t>
      </w:r>
      <w:r w:rsidR="00175520" w:rsidRPr="00992C57">
        <w:rPr>
          <w:rFonts w:eastAsiaTheme="minorEastAsia"/>
          <w:color w:val="000000" w:themeColor="text1"/>
          <w:lang w:eastAsia="ru-RU"/>
        </w:rPr>
        <w:t xml:space="preserve"> 10 </w:t>
      </w:r>
      <w:r w:rsidR="00992C57" w:rsidRPr="00992C57">
        <w:rPr>
          <w:rFonts w:eastAsiaTheme="minorEastAsia"/>
          <w:color w:val="000000" w:themeColor="text1"/>
          <w:lang w:eastAsia="ru-RU"/>
        </w:rPr>
        <w:t>подраздела</w:t>
      </w:r>
      <w:r>
        <w:rPr>
          <w:rFonts w:eastAsiaTheme="minorEastAsia"/>
          <w:color w:val="000000" w:themeColor="text1"/>
          <w:lang w:eastAsia="ru-RU"/>
        </w:rPr>
        <w:t xml:space="preserve"> 1.1 приложения № 3 к извещению </w:t>
      </w:r>
      <w:r w:rsidR="00992C57" w:rsidRPr="00992C57">
        <w:rPr>
          <w:rFonts w:eastAsiaTheme="minorEastAsia"/>
          <w:color w:val="000000" w:themeColor="text1"/>
          <w:lang w:eastAsia="ru-RU"/>
        </w:rPr>
        <w:t>«</w:t>
      </w:r>
      <w:r w:rsidR="00175520" w:rsidRPr="00992C57">
        <w:rPr>
          <w:rFonts w:eastAsiaTheme="minorEastAsia"/>
          <w:color w:val="000000" w:themeColor="text1"/>
          <w:sz w:val="20"/>
          <w:szCs w:val="20"/>
          <w:lang w:eastAsia="ru-RU"/>
        </w:rPr>
        <w:t>ТРЕБОВАНИЯ К СОДЕРЖАНИЮ, СОСТАВУ ЗАЯВКИ НА УЧАСТИЕ В ЗАКУПКЕ. ИНСТРУКЦИЯ ПО ЗАПОЛНЕНИЮ ЗАЯВКИ УЧАСТНИКАМИ ЗАКУПКИ</w:t>
      </w:r>
      <w:r w:rsidR="00992C57" w:rsidRPr="00992C57">
        <w:rPr>
          <w:rFonts w:eastAsiaTheme="minorEastAsia"/>
          <w:color w:val="000000" w:themeColor="text1"/>
          <w:sz w:val="20"/>
          <w:szCs w:val="20"/>
          <w:lang w:eastAsia="ru-RU"/>
        </w:rPr>
        <w:t>»</w:t>
      </w:r>
      <w:r w:rsidR="00175520" w:rsidRPr="00992C57">
        <w:rPr>
          <w:rFonts w:eastAsiaTheme="minorEastAsia"/>
          <w:color w:val="000000" w:themeColor="text1"/>
          <w:lang w:eastAsia="ru-RU"/>
        </w:rPr>
        <w:t xml:space="preserve"> </w:t>
      </w:r>
      <w:r w:rsidR="0017273D" w:rsidRPr="00992C57">
        <w:rPr>
          <w:rFonts w:eastAsiaTheme="minorEastAsia"/>
          <w:color w:val="000000" w:themeColor="text1"/>
          <w:lang w:eastAsia="ru-RU"/>
        </w:rPr>
        <w:t>установлено, что наряду с другими информацией и документами, участнику закупки необходимо представить декларацию о принадлежности участника закупки к организации инвалидов, предусмотренной частью 2 статьи 29 Закона о контрактной системе (если участник закупки является такой организацией).</w:t>
      </w:r>
    </w:p>
    <w:p w:rsidR="00134A94" w:rsidRPr="00134A94" w:rsidRDefault="0017273D" w:rsidP="00134A94">
      <w:pPr>
        <w:autoSpaceDE w:val="0"/>
        <w:autoSpaceDN w:val="0"/>
        <w:adjustRightInd w:val="0"/>
        <w:ind w:firstLine="567"/>
        <w:jc w:val="both"/>
        <w:rPr>
          <w:rFonts w:eastAsiaTheme="minorEastAsia"/>
          <w:color w:val="000000" w:themeColor="text1"/>
          <w:lang w:eastAsia="ru-RU"/>
        </w:rPr>
      </w:pPr>
      <w:proofErr w:type="gramStart"/>
      <w:r w:rsidRPr="0017273D">
        <w:rPr>
          <w:rFonts w:eastAsiaTheme="minorEastAsia"/>
          <w:color w:val="000000" w:themeColor="text1"/>
          <w:lang w:eastAsia="ru-RU"/>
        </w:rPr>
        <w:t xml:space="preserve">Согласно </w:t>
      </w:r>
      <w:r w:rsidR="00134A94">
        <w:rPr>
          <w:rFonts w:eastAsiaTheme="minorEastAsia"/>
          <w:color w:val="000000" w:themeColor="text1"/>
          <w:lang w:eastAsia="ru-RU"/>
        </w:rPr>
        <w:t>п</w:t>
      </w:r>
      <w:r w:rsidR="00134A94" w:rsidRPr="00134A94">
        <w:rPr>
          <w:rFonts w:eastAsiaTheme="minorEastAsia"/>
          <w:color w:val="000000" w:themeColor="text1"/>
          <w:lang w:eastAsia="ru-RU"/>
        </w:rPr>
        <w:t>ротокол</w:t>
      </w:r>
      <w:r w:rsidR="00134A94">
        <w:rPr>
          <w:rFonts w:eastAsiaTheme="minorEastAsia"/>
          <w:color w:val="000000" w:themeColor="text1"/>
          <w:lang w:eastAsia="ru-RU"/>
        </w:rPr>
        <w:t>у</w:t>
      </w:r>
      <w:r w:rsidR="00134A94" w:rsidRPr="00134A94">
        <w:rPr>
          <w:rFonts w:eastAsiaTheme="minorEastAsia"/>
          <w:color w:val="000000" w:themeColor="text1"/>
          <w:lang w:eastAsia="ru-RU"/>
        </w:rPr>
        <w:t xml:space="preserve"> подведения итогов определения поставщика (подрядчика, исполнителя) №  0816500000623006809</w:t>
      </w:r>
      <w:r w:rsidR="00175520">
        <w:rPr>
          <w:rFonts w:eastAsiaTheme="minorEastAsia"/>
          <w:color w:val="000000" w:themeColor="text1"/>
          <w:lang w:eastAsia="ru-RU"/>
        </w:rPr>
        <w:t xml:space="preserve"> от </w:t>
      </w:r>
      <w:r w:rsidR="00134A94">
        <w:rPr>
          <w:rFonts w:eastAsiaTheme="minorEastAsia"/>
          <w:color w:val="000000" w:themeColor="text1"/>
          <w:lang w:eastAsia="ru-RU"/>
        </w:rPr>
        <w:t>20.04.2023</w:t>
      </w:r>
      <w:r w:rsidR="00175520">
        <w:rPr>
          <w:rFonts w:eastAsiaTheme="minorEastAsia"/>
          <w:color w:val="000000" w:themeColor="text1"/>
          <w:lang w:eastAsia="ru-RU"/>
        </w:rPr>
        <w:t xml:space="preserve"> </w:t>
      </w:r>
      <w:r w:rsidR="00134A94">
        <w:rPr>
          <w:rFonts w:eastAsiaTheme="minorEastAsia"/>
          <w:color w:val="000000" w:themeColor="text1"/>
          <w:lang w:eastAsia="ru-RU"/>
        </w:rPr>
        <w:t>года в</w:t>
      </w:r>
      <w:r w:rsidR="00134A94" w:rsidRPr="00134A94">
        <w:rPr>
          <w:rFonts w:eastAsiaTheme="minorEastAsia"/>
          <w:color w:val="000000" w:themeColor="text1"/>
          <w:lang w:eastAsia="ru-RU"/>
        </w:rPr>
        <w:t xml:space="preserve"> связи с тем, что членами комиссии по осуществлению закупок принято решение о соответствии требованиям, установленным извещением об осуществлении закупки, только одной заявки на участие в ней, на основании пункта 2 части 1 статьи 52 Федерального закона от 05 апреля 2013 г. № 44-ФЗ определение поставщика (подрядчика, исполнителя) признается</w:t>
      </w:r>
      <w:proofErr w:type="gramEnd"/>
      <w:r w:rsidR="00134A94" w:rsidRPr="00134A94">
        <w:rPr>
          <w:rFonts w:eastAsiaTheme="minorEastAsia"/>
          <w:color w:val="000000" w:themeColor="text1"/>
          <w:lang w:eastAsia="ru-RU"/>
        </w:rPr>
        <w:t xml:space="preserve"> несостоявшимся.</w:t>
      </w:r>
    </w:p>
    <w:p w:rsidR="00134A94" w:rsidRDefault="00550D21" w:rsidP="00134A94">
      <w:pPr>
        <w:autoSpaceDE w:val="0"/>
        <w:autoSpaceDN w:val="0"/>
        <w:adjustRightInd w:val="0"/>
        <w:ind w:firstLine="567"/>
        <w:jc w:val="both"/>
        <w:rPr>
          <w:rFonts w:eastAsiaTheme="minorEastAsia"/>
          <w:color w:val="000000" w:themeColor="text1"/>
          <w:lang w:eastAsia="ru-RU"/>
        </w:rPr>
      </w:pPr>
      <w:r>
        <w:rPr>
          <w:rFonts w:eastAsiaTheme="minorEastAsia"/>
          <w:color w:val="000000" w:themeColor="text1"/>
          <w:lang w:eastAsia="ru-RU"/>
        </w:rPr>
        <w:t>Так</w:t>
      </w:r>
      <w:r w:rsidR="00134A94">
        <w:rPr>
          <w:rFonts w:eastAsiaTheme="minorEastAsia"/>
          <w:color w:val="000000" w:themeColor="text1"/>
          <w:lang w:eastAsia="ru-RU"/>
        </w:rPr>
        <w:t xml:space="preserve"> согласно пункту 10 протокола</w:t>
      </w:r>
      <w:r w:rsidR="00134A94" w:rsidRPr="00134A94">
        <w:rPr>
          <w:rFonts w:eastAsiaTheme="minorEastAsia"/>
          <w:color w:val="000000" w:themeColor="text1"/>
          <w:lang w:eastAsia="ru-RU"/>
        </w:rPr>
        <w:t xml:space="preserve"> подведения итогов определения поставщика (подрядчика, исполнителя) №  0816500000623006809 от 20.04.2023 года </w:t>
      </w:r>
      <w:r w:rsidR="00134A94">
        <w:rPr>
          <w:rFonts w:eastAsiaTheme="minorEastAsia"/>
          <w:color w:val="000000" w:themeColor="text1"/>
          <w:lang w:eastAsia="ru-RU"/>
        </w:rPr>
        <w:t>п</w:t>
      </w:r>
      <w:r w:rsidR="00134A94" w:rsidRPr="00134A94">
        <w:rPr>
          <w:rFonts w:eastAsiaTheme="minorEastAsia"/>
          <w:color w:val="000000" w:themeColor="text1"/>
          <w:lang w:eastAsia="ru-RU"/>
        </w:rPr>
        <w:t>о результатам подведения итогов определения поставщика (подрядчика, исполнителя) контракт заключается с участником закупки идентификационный № 114044912</w:t>
      </w:r>
      <w:r w:rsidR="005C0EB8">
        <w:rPr>
          <w:rFonts w:eastAsiaTheme="minorEastAsia"/>
          <w:color w:val="000000" w:themeColor="text1"/>
          <w:lang w:eastAsia="ru-RU"/>
        </w:rPr>
        <w:t xml:space="preserve"> – ООО «</w:t>
      </w:r>
      <w:proofErr w:type="spellStart"/>
      <w:r w:rsidR="005C0EB8">
        <w:rPr>
          <w:rFonts w:eastAsiaTheme="minorEastAsia"/>
          <w:color w:val="000000" w:themeColor="text1"/>
          <w:lang w:eastAsia="ru-RU"/>
        </w:rPr>
        <w:t>Релатон</w:t>
      </w:r>
      <w:proofErr w:type="spellEnd"/>
      <w:r w:rsidR="005C0EB8">
        <w:rPr>
          <w:rFonts w:eastAsiaTheme="minorEastAsia"/>
          <w:color w:val="000000" w:themeColor="text1"/>
          <w:lang w:eastAsia="ru-RU"/>
        </w:rPr>
        <w:t>»</w:t>
      </w:r>
      <w:r w:rsidR="00134A94" w:rsidRPr="00134A94">
        <w:rPr>
          <w:rFonts w:eastAsiaTheme="minorEastAsia"/>
          <w:color w:val="000000" w:themeColor="text1"/>
          <w:lang w:eastAsia="ru-RU"/>
        </w:rPr>
        <w:t xml:space="preserve">. </w:t>
      </w:r>
      <w:r w:rsidR="00134A94" w:rsidRPr="00550D21">
        <w:rPr>
          <w:rFonts w:eastAsiaTheme="minorEastAsia"/>
          <w:color w:val="000000" w:themeColor="text1"/>
          <w:u w:val="single"/>
          <w:lang w:eastAsia="ru-RU"/>
        </w:rPr>
        <w:t>Цена контракта будет увеличена на основании статьи 29 Федерального закона № 44-ФЗ</w:t>
      </w:r>
      <w:r w:rsidR="00134A94" w:rsidRPr="00134A94">
        <w:rPr>
          <w:rFonts w:eastAsiaTheme="minorEastAsia"/>
          <w:color w:val="000000" w:themeColor="text1"/>
          <w:lang w:eastAsia="ru-RU"/>
        </w:rPr>
        <w:t>.</w:t>
      </w:r>
    </w:p>
    <w:p w:rsidR="0017273D" w:rsidRDefault="00B67997" w:rsidP="0017273D">
      <w:pPr>
        <w:autoSpaceDE w:val="0"/>
        <w:autoSpaceDN w:val="0"/>
        <w:adjustRightInd w:val="0"/>
        <w:ind w:firstLine="567"/>
        <w:jc w:val="both"/>
        <w:rPr>
          <w:rFonts w:eastAsiaTheme="minorEastAsia"/>
          <w:color w:val="000000" w:themeColor="text1"/>
          <w:lang w:eastAsia="ru-RU"/>
        </w:rPr>
      </w:pPr>
      <w:r w:rsidRPr="00B67997">
        <w:rPr>
          <w:rFonts w:eastAsiaTheme="minorEastAsia"/>
          <w:color w:val="000000" w:themeColor="text1"/>
          <w:lang w:eastAsia="ru-RU"/>
        </w:rPr>
        <w:t>В целях объективного рассмотрения дела Управлением Федеральной антимонопольной службы по Республике Саха (Якутия) был направлен запрос</w:t>
      </w:r>
      <w:r w:rsidR="00DC24F8">
        <w:rPr>
          <w:rFonts w:eastAsiaTheme="minorEastAsia"/>
          <w:color w:val="000000" w:themeColor="text1"/>
          <w:lang w:eastAsia="ru-RU"/>
        </w:rPr>
        <w:t xml:space="preserve"> оператору электронной площадк</w:t>
      </w:r>
      <w:proofErr w:type="gramStart"/>
      <w:r w:rsidR="00DC24F8">
        <w:rPr>
          <w:rFonts w:eastAsiaTheme="minorEastAsia"/>
          <w:color w:val="000000" w:themeColor="text1"/>
          <w:lang w:eastAsia="ru-RU"/>
        </w:rPr>
        <w:t xml:space="preserve">и </w:t>
      </w:r>
      <w:r w:rsidRPr="00B67997">
        <w:rPr>
          <w:rFonts w:eastAsiaTheme="minorEastAsia"/>
          <w:color w:val="000000" w:themeColor="text1"/>
          <w:lang w:eastAsia="ru-RU"/>
        </w:rPr>
        <w:t>ООО</w:t>
      </w:r>
      <w:proofErr w:type="gramEnd"/>
      <w:r w:rsidRPr="00B67997">
        <w:rPr>
          <w:rFonts w:eastAsiaTheme="minorEastAsia"/>
          <w:color w:val="000000" w:themeColor="text1"/>
          <w:lang w:eastAsia="ru-RU"/>
        </w:rPr>
        <w:t xml:space="preserve"> «РТС-тендер» о предоставлении документов, представленных в со</w:t>
      </w:r>
      <w:r>
        <w:rPr>
          <w:rFonts w:eastAsiaTheme="minorEastAsia"/>
          <w:color w:val="000000" w:themeColor="text1"/>
          <w:lang w:eastAsia="ru-RU"/>
        </w:rPr>
        <w:t>ставе заявок участников закупки</w:t>
      </w:r>
      <w:r w:rsidR="0017273D" w:rsidRPr="0017273D">
        <w:rPr>
          <w:rFonts w:eastAsiaTheme="minorEastAsia"/>
          <w:color w:val="000000" w:themeColor="text1"/>
          <w:lang w:eastAsia="ru-RU"/>
        </w:rPr>
        <w:t>:</w:t>
      </w:r>
    </w:p>
    <w:p w:rsidR="00476E3E" w:rsidRPr="0017273D" w:rsidRDefault="00476E3E" w:rsidP="0017273D">
      <w:pPr>
        <w:autoSpaceDE w:val="0"/>
        <w:autoSpaceDN w:val="0"/>
        <w:adjustRightInd w:val="0"/>
        <w:ind w:firstLine="567"/>
        <w:jc w:val="both"/>
        <w:rPr>
          <w:rFonts w:eastAsiaTheme="minorEastAsia"/>
          <w:color w:val="000000" w:themeColor="text1"/>
          <w:lang w:eastAsia="ru-RU"/>
        </w:rPr>
      </w:pPr>
      <w:r w:rsidRPr="00476E3E">
        <w:rPr>
          <w:rFonts w:eastAsiaTheme="minorEastAsia"/>
          <w:color w:val="000000" w:themeColor="text1"/>
          <w:lang w:eastAsia="ru-RU"/>
        </w:rPr>
        <w:t>Заявителем в составе заявки на участие приложены следующие документы:</w:t>
      </w:r>
    </w:p>
    <w:p w:rsidR="0017273D" w:rsidRPr="0017273D" w:rsidRDefault="0017273D" w:rsidP="0017273D">
      <w:pPr>
        <w:autoSpaceDE w:val="0"/>
        <w:autoSpaceDN w:val="0"/>
        <w:adjustRightInd w:val="0"/>
        <w:ind w:firstLine="567"/>
        <w:jc w:val="both"/>
        <w:rPr>
          <w:rFonts w:eastAsiaTheme="minorEastAsia"/>
          <w:color w:val="000000" w:themeColor="text1"/>
          <w:lang w:eastAsia="ru-RU"/>
        </w:rPr>
      </w:pPr>
      <w:r w:rsidRPr="0017273D">
        <w:rPr>
          <w:rFonts w:eastAsiaTheme="minorEastAsia"/>
          <w:color w:val="000000" w:themeColor="text1"/>
          <w:lang w:eastAsia="ru-RU"/>
        </w:rPr>
        <w:t>- Декларация участника закупки о соответствии критериям, установленным ч</w:t>
      </w:r>
      <w:r w:rsidR="00B67997">
        <w:rPr>
          <w:rFonts w:eastAsiaTheme="minorEastAsia"/>
          <w:color w:val="000000" w:themeColor="text1"/>
          <w:lang w:eastAsia="ru-RU"/>
        </w:rPr>
        <w:t>астью 2 статьи 29 Федерального закона №</w:t>
      </w:r>
      <w:r w:rsidRPr="0017273D">
        <w:rPr>
          <w:rFonts w:eastAsiaTheme="minorEastAsia"/>
          <w:color w:val="000000" w:themeColor="text1"/>
          <w:lang w:eastAsia="ru-RU"/>
        </w:rPr>
        <w:t xml:space="preserve"> 44-ФЗ;</w:t>
      </w:r>
    </w:p>
    <w:p w:rsidR="0017273D" w:rsidRDefault="0017273D" w:rsidP="0017273D">
      <w:pPr>
        <w:autoSpaceDE w:val="0"/>
        <w:autoSpaceDN w:val="0"/>
        <w:adjustRightInd w:val="0"/>
        <w:ind w:firstLine="567"/>
        <w:jc w:val="both"/>
        <w:rPr>
          <w:rFonts w:eastAsiaTheme="minorEastAsia"/>
          <w:color w:val="000000" w:themeColor="text1"/>
          <w:lang w:eastAsia="ru-RU"/>
        </w:rPr>
      </w:pPr>
      <w:r w:rsidRPr="0017273D">
        <w:rPr>
          <w:rFonts w:eastAsiaTheme="minorEastAsia"/>
          <w:color w:val="000000" w:themeColor="text1"/>
          <w:lang w:eastAsia="ru-RU"/>
        </w:rPr>
        <w:t xml:space="preserve">Заказчик </w:t>
      </w:r>
      <w:proofErr w:type="gramStart"/>
      <w:r w:rsidRPr="0017273D">
        <w:rPr>
          <w:rFonts w:eastAsiaTheme="minorEastAsia"/>
          <w:color w:val="000000" w:themeColor="text1"/>
          <w:lang w:eastAsia="ru-RU"/>
        </w:rPr>
        <w:t>разместил проект</w:t>
      </w:r>
      <w:proofErr w:type="gramEnd"/>
      <w:r w:rsidRPr="0017273D">
        <w:rPr>
          <w:rFonts w:eastAsiaTheme="minorEastAsia"/>
          <w:color w:val="000000" w:themeColor="text1"/>
          <w:lang w:eastAsia="ru-RU"/>
        </w:rPr>
        <w:t xml:space="preserve"> контракта с ценой </w:t>
      </w:r>
      <w:r w:rsidR="005C0EB8">
        <w:rPr>
          <w:rFonts w:eastAsiaTheme="minorEastAsia"/>
          <w:color w:val="000000" w:themeColor="text1"/>
          <w:lang w:eastAsia="ru-RU"/>
        </w:rPr>
        <w:t>43 200</w:t>
      </w:r>
      <w:r w:rsidR="00570D95">
        <w:rPr>
          <w:rFonts w:eastAsiaTheme="minorEastAsia"/>
          <w:color w:val="000000" w:themeColor="text1"/>
          <w:lang w:eastAsia="ru-RU"/>
        </w:rPr>
        <w:t xml:space="preserve"> </w:t>
      </w:r>
      <w:r w:rsidRPr="0017273D">
        <w:rPr>
          <w:rFonts w:eastAsiaTheme="minorEastAsia"/>
          <w:color w:val="000000" w:themeColor="text1"/>
          <w:lang w:eastAsia="ru-RU"/>
        </w:rPr>
        <w:t>руб., не увеличив цену контракта победителя на 15%.</w:t>
      </w:r>
    </w:p>
    <w:p w:rsidR="0017273D" w:rsidRDefault="00550D21" w:rsidP="00550D21">
      <w:pPr>
        <w:autoSpaceDE w:val="0"/>
        <w:autoSpaceDN w:val="0"/>
        <w:adjustRightInd w:val="0"/>
        <w:ind w:firstLine="567"/>
        <w:jc w:val="both"/>
        <w:rPr>
          <w:rFonts w:eastAsiaTheme="minorEastAsia"/>
          <w:color w:val="000000" w:themeColor="text1"/>
          <w:lang w:eastAsia="ru-RU"/>
        </w:rPr>
      </w:pPr>
      <w:r>
        <w:rPr>
          <w:rFonts w:eastAsiaTheme="minorEastAsia"/>
          <w:color w:val="000000" w:themeColor="text1"/>
          <w:lang w:eastAsia="ru-RU"/>
        </w:rPr>
        <w:t>Их устных пояснений представителей заказчика следует, что на электронной площадке</w:t>
      </w:r>
      <w:r w:rsidRPr="00550D21">
        <w:rPr>
          <w:rFonts w:eastAsiaTheme="minorEastAsia"/>
          <w:color w:val="000000" w:themeColor="text1"/>
          <w:lang w:eastAsia="ru-RU"/>
        </w:rPr>
        <w:t xml:space="preserve"> ООО «РТС-тендер»</w:t>
      </w:r>
      <w:r>
        <w:rPr>
          <w:rFonts w:eastAsiaTheme="minorEastAsia"/>
          <w:color w:val="000000" w:themeColor="text1"/>
          <w:lang w:eastAsia="ru-RU"/>
        </w:rPr>
        <w:t xml:space="preserve"> цена контракта во вкладке «Информации по контракту» </w:t>
      </w:r>
      <w:r w:rsidR="006E39E7">
        <w:rPr>
          <w:rFonts w:eastAsiaTheme="minorEastAsia"/>
          <w:color w:val="000000" w:themeColor="text1"/>
          <w:lang w:eastAsia="ru-RU"/>
        </w:rPr>
        <w:t xml:space="preserve">была </w:t>
      </w:r>
      <w:r>
        <w:rPr>
          <w:rFonts w:eastAsiaTheme="minorEastAsia"/>
          <w:color w:val="000000" w:themeColor="text1"/>
          <w:lang w:eastAsia="ru-RU"/>
        </w:rPr>
        <w:t xml:space="preserve">указана без увеличения на 15 процентов. </w:t>
      </w:r>
    </w:p>
    <w:p w:rsidR="00DC24F8" w:rsidRPr="00DC24F8" w:rsidRDefault="005C0EB8" w:rsidP="0017273D">
      <w:pPr>
        <w:autoSpaceDE w:val="0"/>
        <w:autoSpaceDN w:val="0"/>
        <w:adjustRightInd w:val="0"/>
        <w:ind w:firstLine="567"/>
        <w:jc w:val="both"/>
        <w:rPr>
          <w:rFonts w:eastAsiaTheme="minorEastAsia"/>
          <w:color w:val="000000" w:themeColor="text1"/>
          <w:lang w:eastAsia="ru-RU"/>
        </w:rPr>
      </w:pPr>
      <w:r w:rsidRPr="00DC24F8">
        <w:rPr>
          <w:rFonts w:eastAsiaTheme="minorEastAsia"/>
          <w:color w:val="000000" w:themeColor="text1"/>
          <w:lang w:eastAsia="ru-RU"/>
        </w:rPr>
        <w:t>Согласно сведениям Единой информационной системы в сфере закупок следует</w:t>
      </w:r>
      <w:r w:rsidR="00DC24F8" w:rsidRPr="00DC24F8">
        <w:rPr>
          <w:rFonts w:eastAsiaTheme="minorEastAsia"/>
          <w:color w:val="000000" w:themeColor="text1"/>
          <w:lang w:eastAsia="ru-RU"/>
        </w:rPr>
        <w:t>:</w:t>
      </w:r>
    </w:p>
    <w:p w:rsidR="005C0EB8" w:rsidRPr="00DC24F8" w:rsidRDefault="00DC24F8" w:rsidP="0017273D">
      <w:pPr>
        <w:autoSpaceDE w:val="0"/>
        <w:autoSpaceDN w:val="0"/>
        <w:adjustRightInd w:val="0"/>
        <w:ind w:firstLine="567"/>
        <w:jc w:val="both"/>
        <w:rPr>
          <w:rFonts w:eastAsiaTheme="minorEastAsia"/>
          <w:color w:val="000000" w:themeColor="text1"/>
          <w:lang w:eastAsia="ru-RU"/>
        </w:rPr>
      </w:pPr>
      <w:r w:rsidRPr="00DC24F8">
        <w:rPr>
          <w:rFonts w:eastAsiaTheme="minorEastAsia"/>
          <w:color w:val="000000" w:themeColor="text1"/>
          <w:lang w:eastAsia="ru-RU"/>
        </w:rPr>
        <w:t>-</w:t>
      </w:r>
      <w:r w:rsidR="005C0EB8" w:rsidRPr="00DC24F8">
        <w:rPr>
          <w:rFonts w:eastAsiaTheme="minorEastAsia"/>
          <w:color w:val="000000" w:themeColor="text1"/>
          <w:lang w:eastAsia="ru-RU"/>
        </w:rPr>
        <w:t xml:space="preserve"> </w:t>
      </w:r>
      <w:r w:rsidRPr="00DC24F8">
        <w:rPr>
          <w:rFonts w:eastAsiaTheme="minorEastAsia"/>
          <w:color w:val="000000" w:themeColor="text1"/>
          <w:lang w:eastAsia="ru-RU"/>
        </w:rPr>
        <w:t>21.04.2023 года размещен проект контракта;</w:t>
      </w:r>
    </w:p>
    <w:p w:rsidR="00DC24F8" w:rsidRPr="00DC24F8" w:rsidRDefault="00DC24F8" w:rsidP="0017273D">
      <w:pPr>
        <w:autoSpaceDE w:val="0"/>
        <w:autoSpaceDN w:val="0"/>
        <w:adjustRightInd w:val="0"/>
        <w:ind w:firstLine="567"/>
        <w:jc w:val="both"/>
        <w:rPr>
          <w:rFonts w:eastAsiaTheme="minorEastAsia"/>
          <w:color w:val="000000" w:themeColor="text1"/>
          <w:lang w:eastAsia="ru-RU"/>
        </w:rPr>
      </w:pPr>
      <w:r w:rsidRPr="00DC24F8">
        <w:rPr>
          <w:rFonts w:eastAsiaTheme="minorEastAsia"/>
          <w:color w:val="000000" w:themeColor="text1"/>
          <w:lang w:eastAsia="ru-RU"/>
        </w:rPr>
        <w:t>- 24.04.2023 года от электронной площадки http://www.rts-tender.ru получен документ «Подписанный победителем проект контракта» от 24.04.2023;</w:t>
      </w:r>
    </w:p>
    <w:p w:rsidR="00DC24F8" w:rsidRPr="00570D95" w:rsidRDefault="00DC24F8" w:rsidP="0017273D">
      <w:pPr>
        <w:autoSpaceDE w:val="0"/>
        <w:autoSpaceDN w:val="0"/>
        <w:adjustRightInd w:val="0"/>
        <w:ind w:firstLine="567"/>
        <w:jc w:val="both"/>
        <w:rPr>
          <w:rFonts w:eastAsiaTheme="minorEastAsia"/>
          <w:color w:val="000000" w:themeColor="text1"/>
          <w:lang w:eastAsia="ru-RU"/>
        </w:rPr>
      </w:pPr>
      <w:r w:rsidRPr="00DC24F8">
        <w:rPr>
          <w:rFonts w:eastAsiaTheme="minorEastAsia"/>
          <w:color w:val="000000" w:themeColor="text1"/>
          <w:lang w:eastAsia="ru-RU"/>
        </w:rPr>
        <w:t>- 25.04.202</w:t>
      </w:r>
      <w:r>
        <w:rPr>
          <w:rFonts w:eastAsiaTheme="minorEastAsia"/>
          <w:color w:val="000000" w:themeColor="text1"/>
          <w:lang w:eastAsia="ru-RU"/>
        </w:rPr>
        <w:t xml:space="preserve">3 </w:t>
      </w:r>
      <w:r w:rsidRPr="00DC24F8">
        <w:rPr>
          <w:rFonts w:eastAsiaTheme="minorEastAsia"/>
          <w:color w:val="000000" w:themeColor="text1"/>
          <w:lang w:eastAsia="ru-RU"/>
        </w:rPr>
        <w:t>года процедура заключения контракта № 08165000006230068090001 переведена на этап «Контракт заключен».</w:t>
      </w:r>
    </w:p>
    <w:p w:rsidR="0017273D" w:rsidRPr="00A308F8" w:rsidRDefault="0017273D" w:rsidP="0017273D">
      <w:pPr>
        <w:autoSpaceDE w:val="0"/>
        <w:autoSpaceDN w:val="0"/>
        <w:adjustRightInd w:val="0"/>
        <w:ind w:firstLine="567"/>
        <w:jc w:val="both"/>
        <w:rPr>
          <w:rFonts w:eastAsiaTheme="minorEastAsia"/>
          <w:color w:val="000000" w:themeColor="text1"/>
          <w:lang w:eastAsia="ru-RU"/>
        </w:rPr>
      </w:pPr>
      <w:r w:rsidRPr="0017273D">
        <w:rPr>
          <w:rFonts w:eastAsiaTheme="minorEastAsia"/>
          <w:color w:val="000000" w:themeColor="text1"/>
          <w:lang w:eastAsia="ru-RU"/>
        </w:rPr>
        <w:t xml:space="preserve">На основании вышеизложенного, Комиссия </w:t>
      </w:r>
      <w:r w:rsidR="00570D95">
        <w:rPr>
          <w:rFonts w:eastAsiaTheme="minorEastAsia"/>
          <w:color w:val="000000" w:themeColor="text1"/>
          <w:lang w:eastAsia="ru-RU"/>
        </w:rPr>
        <w:t xml:space="preserve">Якутского УФАС </w:t>
      </w:r>
      <w:r w:rsidRPr="0017273D">
        <w:rPr>
          <w:rFonts w:eastAsiaTheme="minorEastAsia"/>
          <w:color w:val="000000" w:themeColor="text1"/>
          <w:lang w:eastAsia="ru-RU"/>
        </w:rPr>
        <w:t>приходит к выводу, что в действиях Заказчи</w:t>
      </w:r>
      <w:r w:rsidR="00B67997">
        <w:rPr>
          <w:rFonts w:eastAsiaTheme="minorEastAsia"/>
          <w:color w:val="000000" w:themeColor="text1"/>
          <w:lang w:eastAsia="ru-RU"/>
        </w:rPr>
        <w:t xml:space="preserve">ка, </w:t>
      </w:r>
      <w:r w:rsidR="00B67997" w:rsidRPr="00A308F8">
        <w:rPr>
          <w:rFonts w:eastAsiaTheme="minorEastAsia"/>
          <w:color w:val="000000" w:themeColor="text1"/>
          <w:lang w:eastAsia="ru-RU"/>
        </w:rPr>
        <w:t xml:space="preserve">имеется нарушение </w:t>
      </w:r>
      <w:r w:rsidR="00570D95" w:rsidRPr="00A308F8">
        <w:rPr>
          <w:rFonts w:eastAsiaTheme="minorEastAsia"/>
          <w:color w:val="000000" w:themeColor="text1"/>
          <w:lang w:eastAsia="ru-RU"/>
        </w:rPr>
        <w:t>части 1 статьи  29</w:t>
      </w:r>
      <w:r w:rsidR="00A308F8" w:rsidRPr="00A308F8">
        <w:rPr>
          <w:rFonts w:eastAsiaTheme="minorEastAsia"/>
          <w:color w:val="000000" w:themeColor="text1"/>
          <w:lang w:eastAsia="ru-RU"/>
        </w:rPr>
        <w:t xml:space="preserve"> </w:t>
      </w:r>
      <w:r w:rsidR="00570D95" w:rsidRPr="00A308F8">
        <w:rPr>
          <w:rFonts w:eastAsiaTheme="minorEastAsia"/>
          <w:color w:val="000000" w:themeColor="text1"/>
          <w:lang w:eastAsia="ru-RU"/>
        </w:rPr>
        <w:t>Закона о контрактной системе</w:t>
      </w:r>
      <w:r w:rsidRPr="00A308F8">
        <w:rPr>
          <w:rFonts w:eastAsiaTheme="minorEastAsia"/>
          <w:color w:val="000000" w:themeColor="text1"/>
          <w:lang w:eastAsia="ru-RU"/>
        </w:rPr>
        <w:t>.</w:t>
      </w:r>
    </w:p>
    <w:p w:rsidR="00C74337" w:rsidRPr="00C74337" w:rsidRDefault="0017273D" w:rsidP="0017273D">
      <w:pPr>
        <w:autoSpaceDE w:val="0"/>
        <w:autoSpaceDN w:val="0"/>
        <w:adjustRightInd w:val="0"/>
        <w:ind w:firstLine="567"/>
        <w:jc w:val="both"/>
        <w:rPr>
          <w:rFonts w:eastAsiaTheme="minorEastAsia"/>
          <w:color w:val="000000" w:themeColor="text1"/>
          <w:lang w:eastAsia="ru-RU"/>
        </w:rPr>
      </w:pPr>
      <w:r w:rsidRPr="00A308F8">
        <w:rPr>
          <w:rFonts w:eastAsiaTheme="minorEastAsia"/>
          <w:color w:val="000000" w:themeColor="text1"/>
          <w:lang w:eastAsia="ru-RU"/>
        </w:rPr>
        <w:t>В действиях Заказчика усматриваются</w:t>
      </w:r>
      <w:r w:rsidRPr="0017273D">
        <w:rPr>
          <w:rFonts w:eastAsiaTheme="minorEastAsia"/>
          <w:color w:val="000000" w:themeColor="text1"/>
          <w:lang w:eastAsia="ru-RU"/>
        </w:rPr>
        <w:t xml:space="preserve"> признаки правонарушения, ответственность за сове</w:t>
      </w:r>
      <w:r w:rsidR="00B67997">
        <w:rPr>
          <w:rFonts w:eastAsiaTheme="minorEastAsia"/>
          <w:color w:val="000000" w:themeColor="text1"/>
          <w:lang w:eastAsia="ru-RU"/>
        </w:rPr>
        <w:t>ршение которого предусмотрена частью 1 статьи</w:t>
      </w:r>
      <w:r w:rsidRPr="0017273D">
        <w:rPr>
          <w:rFonts w:eastAsiaTheme="minorEastAsia"/>
          <w:color w:val="000000" w:themeColor="text1"/>
          <w:lang w:eastAsia="ru-RU"/>
        </w:rPr>
        <w:t xml:space="preserve"> 7.32 КоАП РФ.</w:t>
      </w:r>
    </w:p>
    <w:p w:rsidR="00CE20A9" w:rsidRDefault="00016876" w:rsidP="00410171">
      <w:pPr>
        <w:widowControl w:val="0"/>
        <w:autoSpaceDE w:val="0"/>
        <w:autoSpaceDN w:val="0"/>
        <w:adjustRightInd w:val="0"/>
        <w:ind w:firstLine="567"/>
        <w:contextualSpacing/>
        <w:jc w:val="both"/>
        <w:rPr>
          <w:b/>
          <w:color w:val="000000" w:themeColor="text1"/>
        </w:rPr>
      </w:pPr>
      <w:r w:rsidRPr="00ED2874">
        <w:rPr>
          <w:rFonts w:eastAsiaTheme="minorHAnsi"/>
          <w:b/>
          <w:color w:val="auto"/>
          <w:lang w:eastAsia="en-US"/>
        </w:rPr>
        <w:t>Таким образом,</w:t>
      </w:r>
      <w:r w:rsidRPr="0038083E">
        <w:rPr>
          <w:rFonts w:eastAsiaTheme="minorHAnsi"/>
          <w:color w:val="auto"/>
          <w:lang w:eastAsia="en-US"/>
        </w:rPr>
        <w:t xml:space="preserve"> </w:t>
      </w:r>
      <w:r w:rsidR="00CE20A9" w:rsidRPr="0038083E">
        <w:rPr>
          <w:b/>
          <w:bCs/>
        </w:rPr>
        <w:t>жалоб</w:t>
      </w:r>
      <w:proofErr w:type="gramStart"/>
      <w:r w:rsidR="00CE20A9" w:rsidRPr="0038083E">
        <w:rPr>
          <w:b/>
          <w:bCs/>
        </w:rPr>
        <w:t xml:space="preserve">а </w:t>
      </w:r>
      <w:r w:rsidR="00CE20A9" w:rsidRPr="0038083E">
        <w:rPr>
          <w:b/>
          <w:shd w:val="clear" w:color="auto" w:fill="FFFFFF"/>
        </w:rPr>
        <w:t>ООО</w:t>
      </w:r>
      <w:proofErr w:type="gramEnd"/>
      <w:r w:rsidR="00CE20A9" w:rsidRPr="0038083E">
        <w:rPr>
          <w:b/>
          <w:shd w:val="clear" w:color="auto" w:fill="FFFFFF"/>
        </w:rPr>
        <w:t xml:space="preserve"> </w:t>
      </w:r>
      <w:r w:rsidR="008C0D0E">
        <w:rPr>
          <w:b/>
          <w:color w:val="000000" w:themeColor="text1"/>
        </w:rPr>
        <w:t>«</w:t>
      </w:r>
      <w:proofErr w:type="spellStart"/>
      <w:r w:rsidR="008C0D0E">
        <w:rPr>
          <w:b/>
          <w:color w:val="000000" w:themeColor="text1"/>
        </w:rPr>
        <w:t>Релатон</w:t>
      </w:r>
      <w:proofErr w:type="spellEnd"/>
      <w:r w:rsidR="000C75CD" w:rsidRPr="0038083E">
        <w:rPr>
          <w:b/>
          <w:color w:val="000000" w:themeColor="text1"/>
        </w:rPr>
        <w:t>»</w:t>
      </w:r>
      <w:r w:rsidR="00CE20A9" w:rsidRPr="0038083E">
        <w:rPr>
          <w:b/>
          <w:color w:val="000000" w:themeColor="text1"/>
        </w:rPr>
        <w:t xml:space="preserve"> признана обоснованной.</w:t>
      </w:r>
    </w:p>
    <w:p w:rsidR="005C0EB8" w:rsidRPr="005C0EB8" w:rsidRDefault="005C0EB8" w:rsidP="005C0EB8">
      <w:pPr>
        <w:widowControl w:val="0"/>
        <w:autoSpaceDE w:val="0"/>
        <w:autoSpaceDN w:val="0"/>
        <w:adjustRightInd w:val="0"/>
        <w:ind w:firstLine="567"/>
        <w:contextualSpacing/>
        <w:jc w:val="both"/>
        <w:rPr>
          <w:color w:val="000000" w:themeColor="text1"/>
          <w:u w:val="single"/>
        </w:rPr>
      </w:pPr>
      <w:r w:rsidRPr="00DC24F8">
        <w:rPr>
          <w:color w:val="000000" w:themeColor="text1"/>
          <w:u w:val="single"/>
        </w:rPr>
        <w:t>При этом</w:t>
      </w:r>
      <w:proofErr w:type="gramStart"/>
      <w:r w:rsidRPr="00DC24F8">
        <w:rPr>
          <w:color w:val="000000" w:themeColor="text1"/>
          <w:u w:val="single"/>
        </w:rPr>
        <w:t>,</w:t>
      </w:r>
      <w:proofErr w:type="gramEnd"/>
      <w:r w:rsidRPr="00DC24F8">
        <w:rPr>
          <w:color w:val="000000" w:themeColor="text1"/>
          <w:u w:val="single"/>
        </w:rPr>
        <w:t xml:space="preserve"> в связи с тем что </w:t>
      </w:r>
      <w:r w:rsidR="00D83252">
        <w:rPr>
          <w:color w:val="000000" w:themeColor="text1"/>
          <w:u w:val="single"/>
        </w:rPr>
        <w:t xml:space="preserve">государственный </w:t>
      </w:r>
      <w:r w:rsidRPr="00DC24F8">
        <w:rPr>
          <w:color w:val="000000" w:themeColor="text1"/>
          <w:u w:val="single"/>
        </w:rPr>
        <w:t>контракт №</w:t>
      </w:r>
      <w:r w:rsidR="00DC24F8" w:rsidRPr="00DC24F8">
        <w:rPr>
          <w:color w:val="000000" w:themeColor="text1"/>
          <w:u w:val="single"/>
        </w:rPr>
        <w:t xml:space="preserve"> 0816500000623006809</w:t>
      </w:r>
      <w:r w:rsidRPr="00DC24F8">
        <w:rPr>
          <w:color w:val="000000" w:themeColor="text1"/>
          <w:u w:val="single"/>
        </w:rPr>
        <w:t xml:space="preserve"> заключен </w:t>
      </w:r>
      <w:r w:rsidR="00DC24F8" w:rsidRPr="00DC24F8">
        <w:rPr>
          <w:color w:val="000000" w:themeColor="text1"/>
          <w:u w:val="single"/>
        </w:rPr>
        <w:t xml:space="preserve">25.04.2023 </w:t>
      </w:r>
      <w:r w:rsidRPr="00DC24F8">
        <w:rPr>
          <w:color w:val="000000" w:themeColor="text1"/>
          <w:u w:val="single"/>
        </w:rPr>
        <w:t>года предписание об устранении допущенного нарушения не выдавать.</w:t>
      </w:r>
      <w:r w:rsidRPr="005C0EB8">
        <w:rPr>
          <w:color w:val="000000" w:themeColor="text1"/>
          <w:u w:val="single"/>
        </w:rPr>
        <w:t xml:space="preserve"> </w:t>
      </w:r>
    </w:p>
    <w:p w:rsidR="00D5261C" w:rsidRPr="0038083E" w:rsidRDefault="00790BA3" w:rsidP="006E39E7">
      <w:pPr>
        <w:pStyle w:val="a6"/>
        <w:spacing w:before="0" w:beforeAutospacing="0" w:after="0" w:afterAutospacing="0"/>
        <w:ind w:firstLine="567"/>
        <w:jc w:val="both"/>
        <w:rPr>
          <w:color w:val="000000"/>
        </w:rPr>
      </w:pPr>
      <w:r w:rsidRPr="0038083E">
        <w:rPr>
          <w:bCs/>
        </w:rPr>
        <w:t xml:space="preserve">На </w:t>
      </w:r>
      <w:r w:rsidR="006E7960" w:rsidRPr="0038083E">
        <w:t>основании вышеизложенного, руководствуясь пунктом 1 части</w:t>
      </w:r>
      <w:r w:rsidR="006E7960" w:rsidRPr="0038083E">
        <w:rPr>
          <w:color w:val="00000A"/>
        </w:rPr>
        <w:t xml:space="preserve">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6E7960" w:rsidRPr="0038083E">
        <w:rPr>
          <w:color w:val="00000A"/>
        </w:rPr>
        <w:lastRenderedPageBreak/>
        <w:t>Комиссия Управления Федеральной антимонопольной службы по Республике Саха (Якутия),</w:t>
      </w:r>
      <w:r w:rsidR="006E7960" w:rsidRPr="0038083E">
        <w:rPr>
          <w:color w:val="000000"/>
        </w:rPr>
        <w:t> </w:t>
      </w:r>
    </w:p>
    <w:p w:rsidR="00D325D4" w:rsidRPr="0038083E" w:rsidRDefault="00476C8D" w:rsidP="006E39E7">
      <w:pPr>
        <w:pStyle w:val="a6"/>
        <w:spacing w:before="120" w:beforeAutospacing="0" w:after="120" w:afterAutospacing="0"/>
        <w:ind w:firstLine="567"/>
        <w:jc w:val="center"/>
        <w:rPr>
          <w:color w:val="000000"/>
        </w:rPr>
      </w:pPr>
      <w:proofErr w:type="gramStart"/>
      <w:r w:rsidRPr="0038083E">
        <w:rPr>
          <w:color w:val="000000"/>
        </w:rPr>
        <w:t>р</w:t>
      </w:r>
      <w:proofErr w:type="gramEnd"/>
      <w:r w:rsidRPr="0038083E">
        <w:rPr>
          <w:color w:val="000000"/>
        </w:rPr>
        <w:t> е ш и л а:</w:t>
      </w:r>
    </w:p>
    <w:p w:rsidR="00431E38" w:rsidRPr="005C0EB8" w:rsidRDefault="00570D95" w:rsidP="005C0EB8">
      <w:pPr>
        <w:widowControl w:val="0"/>
        <w:autoSpaceDE w:val="0"/>
        <w:autoSpaceDN w:val="0"/>
        <w:adjustRightInd w:val="0"/>
        <w:ind w:firstLine="567"/>
        <w:jc w:val="both"/>
        <w:rPr>
          <w:b/>
          <w:color w:val="auto"/>
        </w:rPr>
      </w:pPr>
      <w:r>
        <w:rPr>
          <w:color w:val="000000" w:themeColor="text1"/>
        </w:rPr>
        <w:t>1.</w:t>
      </w:r>
      <w:r w:rsidR="005C0EB8">
        <w:rPr>
          <w:color w:val="000000" w:themeColor="text1"/>
        </w:rPr>
        <w:t xml:space="preserve"> </w:t>
      </w:r>
      <w:r w:rsidR="005032E7" w:rsidRPr="00570D95">
        <w:rPr>
          <w:color w:val="000000" w:themeColor="text1"/>
        </w:rPr>
        <w:t>П</w:t>
      </w:r>
      <w:r w:rsidR="007E14B9" w:rsidRPr="00570D95">
        <w:rPr>
          <w:color w:val="000000" w:themeColor="text1"/>
        </w:rPr>
        <w:t>ризнать </w:t>
      </w:r>
      <w:r w:rsidR="00D83252">
        <w:rPr>
          <w:color w:val="000000" w:themeColor="text1"/>
        </w:rPr>
        <w:t>жалоб</w:t>
      </w:r>
      <w:proofErr w:type="gramStart"/>
      <w:r w:rsidR="00D83252">
        <w:rPr>
          <w:color w:val="000000" w:themeColor="text1"/>
        </w:rPr>
        <w:t xml:space="preserve">у </w:t>
      </w:r>
      <w:r w:rsidR="008C450C" w:rsidRPr="00570D95">
        <w:rPr>
          <w:shd w:val="clear" w:color="auto" w:fill="FFFFFF"/>
        </w:rPr>
        <w:t>ООО</w:t>
      </w:r>
      <w:proofErr w:type="gramEnd"/>
      <w:r w:rsidR="008C450C" w:rsidRPr="00570D95">
        <w:rPr>
          <w:shd w:val="clear" w:color="auto" w:fill="FFFFFF"/>
        </w:rPr>
        <w:t xml:space="preserve"> </w:t>
      </w:r>
      <w:r>
        <w:rPr>
          <w:shd w:val="clear" w:color="auto" w:fill="FFFFFF"/>
        </w:rPr>
        <w:t>«</w:t>
      </w:r>
      <w:proofErr w:type="spellStart"/>
      <w:r>
        <w:rPr>
          <w:shd w:val="clear" w:color="auto" w:fill="FFFFFF"/>
        </w:rPr>
        <w:t>Релатон</w:t>
      </w:r>
      <w:proofErr w:type="spellEnd"/>
      <w:r w:rsidR="000C75CD" w:rsidRPr="00570D95">
        <w:rPr>
          <w:shd w:val="clear" w:color="auto" w:fill="FFFFFF"/>
        </w:rPr>
        <w:t>»</w:t>
      </w:r>
      <w:r w:rsidR="00393080" w:rsidRPr="00570D95">
        <w:rPr>
          <w:shd w:val="clear" w:color="auto" w:fill="FFFFFF"/>
        </w:rPr>
        <w:t xml:space="preserve"> на</w:t>
      </w:r>
      <w:r w:rsidR="008C450C" w:rsidRPr="00570D95">
        <w:rPr>
          <w:color w:val="auto"/>
          <w:shd w:val="clear" w:color="auto" w:fill="FFFFFF"/>
        </w:rPr>
        <w:t xml:space="preserve"> </w:t>
      </w:r>
      <w:r w:rsidR="00393080" w:rsidRPr="00570D95">
        <w:rPr>
          <w:color w:val="auto"/>
          <w:shd w:val="clear" w:color="auto" w:fill="FFFFFF"/>
        </w:rPr>
        <w:t xml:space="preserve">действия (бездействия) заказчика </w:t>
      </w:r>
      <w:r w:rsidR="005C0EB8" w:rsidRPr="005C0EB8">
        <w:rPr>
          <w:color w:val="auto"/>
          <w:shd w:val="clear" w:color="auto" w:fill="FFFFFF"/>
        </w:rPr>
        <w:t>Государственного бюджетного учреждения Республики Саха (Якутия) «Якутский Республикан</w:t>
      </w:r>
      <w:r w:rsidR="005C0EB8">
        <w:rPr>
          <w:color w:val="auto"/>
          <w:shd w:val="clear" w:color="auto" w:fill="FFFFFF"/>
        </w:rPr>
        <w:t>ский наркологический диспансер»</w:t>
      </w:r>
      <w:r w:rsidR="005C0EB8" w:rsidRPr="005C0EB8">
        <w:rPr>
          <w:color w:val="auto"/>
          <w:shd w:val="clear" w:color="auto" w:fill="FFFFFF"/>
        </w:rPr>
        <w:t xml:space="preserve"> при проведении запроса котировок в электронной форме на поставку расходных материалов для нужд ГБУ РС (Я) «ЯРНД» на 2023 год (извещение № 0816500000623006809</w:t>
      </w:r>
      <w:r w:rsidR="00D13C7F" w:rsidRPr="00D13C7F">
        <w:rPr>
          <w:color w:val="auto"/>
          <w:shd w:val="clear" w:color="auto" w:fill="FFFFFF"/>
        </w:rPr>
        <w:t>)</w:t>
      </w:r>
      <w:r w:rsidR="00D13C7F">
        <w:rPr>
          <w:color w:val="auto"/>
          <w:shd w:val="clear" w:color="auto" w:fill="FFFFFF"/>
        </w:rPr>
        <w:t xml:space="preserve"> </w:t>
      </w:r>
      <w:r w:rsidR="006C6492" w:rsidRPr="005C0EB8">
        <w:rPr>
          <w:b/>
          <w:color w:val="auto"/>
        </w:rPr>
        <w:t>обоснованной.</w:t>
      </w:r>
      <w:r w:rsidR="00927896" w:rsidRPr="005C0EB8">
        <w:rPr>
          <w:b/>
          <w:color w:val="auto"/>
        </w:rPr>
        <w:t xml:space="preserve"> </w:t>
      </w:r>
    </w:p>
    <w:p w:rsidR="00393080" w:rsidRPr="00A308F8" w:rsidRDefault="00D13C7F" w:rsidP="005C0EB8">
      <w:pPr>
        <w:widowControl w:val="0"/>
        <w:autoSpaceDE w:val="0"/>
        <w:autoSpaceDN w:val="0"/>
        <w:adjustRightInd w:val="0"/>
        <w:ind w:firstLine="567"/>
        <w:jc w:val="both"/>
        <w:rPr>
          <w:color w:val="auto"/>
        </w:rPr>
      </w:pPr>
      <w:r>
        <w:rPr>
          <w:color w:val="auto"/>
        </w:rPr>
        <w:t>2.</w:t>
      </w:r>
      <w:r w:rsidR="005C0EB8">
        <w:rPr>
          <w:color w:val="auto"/>
        </w:rPr>
        <w:t xml:space="preserve"> </w:t>
      </w:r>
      <w:r w:rsidR="00393080" w:rsidRPr="00D13C7F">
        <w:rPr>
          <w:color w:val="auto"/>
        </w:rPr>
        <w:t xml:space="preserve">Признать заказчика </w:t>
      </w:r>
      <w:r w:rsidR="005C0EB8">
        <w:rPr>
          <w:color w:val="auto"/>
        </w:rPr>
        <w:t>Государственное бюджетное учреждение</w:t>
      </w:r>
      <w:r w:rsidR="005C0EB8" w:rsidRPr="005C0EB8">
        <w:rPr>
          <w:color w:val="auto"/>
        </w:rPr>
        <w:t xml:space="preserve"> Республики Саха (Якутия) «Якутский Республикан</w:t>
      </w:r>
      <w:r w:rsidR="005C0EB8">
        <w:rPr>
          <w:color w:val="auto"/>
        </w:rPr>
        <w:t>ский наркологический диспансер»</w:t>
      </w:r>
      <w:r w:rsidR="00A308F8">
        <w:rPr>
          <w:color w:val="auto"/>
        </w:rPr>
        <w:t xml:space="preserve"> </w:t>
      </w:r>
      <w:r w:rsidR="00393080" w:rsidRPr="00A308F8">
        <w:rPr>
          <w:color w:val="auto"/>
        </w:rPr>
        <w:t xml:space="preserve">нарушившим </w:t>
      </w:r>
      <w:r w:rsidRPr="00A308F8">
        <w:rPr>
          <w:color w:val="auto"/>
        </w:rPr>
        <w:t>часть 1 статьи  29</w:t>
      </w:r>
      <w:r w:rsidR="00A308F8" w:rsidRPr="00A308F8">
        <w:rPr>
          <w:color w:val="auto"/>
        </w:rPr>
        <w:t xml:space="preserve"> </w:t>
      </w:r>
      <w:r w:rsidR="00A92102" w:rsidRPr="00A308F8">
        <w:rPr>
          <w:color w:val="auto"/>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393080" w:rsidRPr="00A308F8">
        <w:rPr>
          <w:color w:val="auto"/>
        </w:rPr>
        <w:t>.</w:t>
      </w:r>
    </w:p>
    <w:p w:rsidR="00D83252" w:rsidRDefault="00D13C7F" w:rsidP="00D83252">
      <w:pPr>
        <w:widowControl w:val="0"/>
        <w:autoSpaceDE w:val="0"/>
        <w:autoSpaceDN w:val="0"/>
        <w:adjustRightInd w:val="0"/>
        <w:ind w:firstLine="567"/>
        <w:jc w:val="both"/>
        <w:rPr>
          <w:color w:val="auto"/>
        </w:rPr>
      </w:pPr>
      <w:r w:rsidRPr="00A308F8">
        <w:rPr>
          <w:color w:val="auto"/>
        </w:rPr>
        <w:t>3.</w:t>
      </w:r>
      <w:r w:rsidR="005C0EB8" w:rsidRPr="00A308F8">
        <w:rPr>
          <w:color w:val="auto"/>
        </w:rPr>
        <w:t xml:space="preserve"> </w:t>
      </w:r>
      <w:r w:rsidR="00D83252" w:rsidRPr="00A308F8">
        <w:rPr>
          <w:color w:val="auto"/>
        </w:rPr>
        <w:t>С учетом того, что государственный контракт № 0816500000623006809</w:t>
      </w:r>
      <w:r w:rsidR="00D83252" w:rsidRPr="00D83252">
        <w:rPr>
          <w:color w:val="auto"/>
        </w:rPr>
        <w:t xml:space="preserve"> заключен</w:t>
      </w:r>
      <w:r w:rsidR="00A308F8">
        <w:rPr>
          <w:color w:val="auto"/>
        </w:rPr>
        <w:t>,</w:t>
      </w:r>
      <w:r w:rsidR="00D83252" w:rsidRPr="00D83252">
        <w:rPr>
          <w:color w:val="auto"/>
        </w:rPr>
        <w:t xml:space="preserve"> предписание об устранении нарушений Закона о контрактной системе не выдавать.</w:t>
      </w:r>
    </w:p>
    <w:p w:rsidR="00393080" w:rsidRPr="00D13C7F" w:rsidRDefault="00D13C7F" w:rsidP="00D83252">
      <w:pPr>
        <w:widowControl w:val="0"/>
        <w:autoSpaceDE w:val="0"/>
        <w:autoSpaceDN w:val="0"/>
        <w:adjustRightInd w:val="0"/>
        <w:ind w:firstLine="567"/>
        <w:jc w:val="both"/>
        <w:rPr>
          <w:color w:val="auto"/>
        </w:rPr>
      </w:pPr>
      <w:r>
        <w:rPr>
          <w:color w:val="auto"/>
        </w:rPr>
        <w:t>4.</w:t>
      </w:r>
      <w:r w:rsidR="005C0EB8">
        <w:rPr>
          <w:color w:val="auto"/>
        </w:rPr>
        <w:t xml:space="preserve"> </w:t>
      </w:r>
      <w:r w:rsidR="00393080" w:rsidRPr="00D13C7F">
        <w:rPr>
          <w:color w:val="auto"/>
        </w:rPr>
        <w:t>Передать материалы жалобы соответствующему должностному лицу Якутского УФАС России для рассмотрения вопроса о возбуждении дела об административном правонарушении.</w:t>
      </w:r>
    </w:p>
    <w:p w:rsidR="00393080" w:rsidRDefault="00393080" w:rsidP="005C0EB8">
      <w:pPr>
        <w:pStyle w:val="a3"/>
        <w:widowControl w:val="0"/>
        <w:autoSpaceDE w:val="0"/>
        <w:autoSpaceDN w:val="0"/>
        <w:adjustRightInd w:val="0"/>
        <w:ind w:left="927"/>
        <w:jc w:val="both"/>
        <w:rPr>
          <w:color w:val="auto"/>
        </w:rPr>
      </w:pPr>
    </w:p>
    <w:p w:rsidR="006D65C6" w:rsidRPr="00393080" w:rsidRDefault="006D65C6" w:rsidP="007E14B9">
      <w:pPr>
        <w:widowControl w:val="0"/>
        <w:autoSpaceDE w:val="0"/>
        <w:autoSpaceDN w:val="0"/>
        <w:adjustRightInd w:val="0"/>
        <w:ind w:firstLine="567"/>
        <w:contextualSpacing/>
        <w:jc w:val="both"/>
      </w:pPr>
    </w:p>
    <w:p w:rsidR="004B44AE" w:rsidRPr="0038083E" w:rsidRDefault="006E7960" w:rsidP="00C64E4E">
      <w:pPr>
        <w:pStyle w:val="a6"/>
        <w:spacing w:before="0" w:beforeAutospacing="0" w:after="0" w:afterAutospacing="0"/>
        <w:ind w:right="-1" w:firstLine="567"/>
        <w:jc w:val="both"/>
        <w:rPr>
          <w:color w:val="000000"/>
        </w:rPr>
      </w:pPr>
      <w:r w:rsidRPr="0038083E">
        <w:rPr>
          <w:color w:val="000000"/>
        </w:rPr>
        <w:t>Настоящее решение может быть обжаловано в судебном порядке в течение трех месяцев со дня вынесения.</w:t>
      </w:r>
    </w:p>
    <w:p w:rsidR="004B44AE" w:rsidRPr="0038083E" w:rsidRDefault="004B44AE" w:rsidP="004B44AE">
      <w:pPr>
        <w:pStyle w:val="a6"/>
        <w:spacing w:before="0" w:beforeAutospacing="0" w:after="0" w:afterAutospacing="0"/>
        <w:ind w:firstLine="567"/>
        <w:jc w:val="both"/>
        <w:rPr>
          <w:color w:val="000000"/>
        </w:rPr>
      </w:pPr>
    </w:p>
    <w:p w:rsidR="006E7960" w:rsidRPr="0038083E" w:rsidRDefault="004B44AE" w:rsidP="004B44AE">
      <w:pPr>
        <w:pStyle w:val="a6"/>
        <w:spacing w:before="0" w:beforeAutospacing="0" w:after="0" w:afterAutospacing="0"/>
        <w:jc w:val="both"/>
        <w:rPr>
          <w:color w:val="000000"/>
        </w:rPr>
      </w:pPr>
      <w:r w:rsidRPr="0038083E">
        <w:rPr>
          <w:color w:val="000000"/>
        </w:rPr>
        <w:t>Заместитель п</w:t>
      </w:r>
      <w:r w:rsidR="006E7960" w:rsidRPr="0038083E">
        <w:rPr>
          <w:color w:val="000000"/>
        </w:rPr>
        <w:t>редседател</w:t>
      </w:r>
      <w:r w:rsidRPr="0038083E">
        <w:rPr>
          <w:color w:val="000000"/>
        </w:rPr>
        <w:t>я</w:t>
      </w:r>
      <w:r w:rsidR="006E7960" w:rsidRPr="0038083E">
        <w:rPr>
          <w:color w:val="000000"/>
        </w:rPr>
        <w:t xml:space="preserve"> комиссии</w:t>
      </w:r>
      <w:r w:rsidR="001E1BA9" w:rsidRPr="0038083E">
        <w:rPr>
          <w:color w:val="000000"/>
        </w:rPr>
        <w:tab/>
      </w:r>
      <w:r w:rsidR="001E1BA9" w:rsidRPr="0038083E">
        <w:rPr>
          <w:color w:val="000000"/>
        </w:rPr>
        <w:tab/>
      </w:r>
      <w:r w:rsidR="001E1BA9" w:rsidRPr="0038083E">
        <w:rPr>
          <w:color w:val="000000"/>
        </w:rPr>
        <w:tab/>
      </w:r>
      <w:r w:rsidR="001E1BA9" w:rsidRPr="0038083E">
        <w:rPr>
          <w:color w:val="000000"/>
        </w:rPr>
        <w:tab/>
      </w:r>
      <w:r w:rsidR="001E1BA9" w:rsidRPr="0038083E">
        <w:rPr>
          <w:color w:val="000000"/>
        </w:rPr>
        <w:tab/>
      </w:r>
      <w:r w:rsidR="007F12A7">
        <w:rPr>
          <w:color w:val="000000"/>
        </w:rPr>
        <w:t xml:space="preserve">     </w:t>
      </w:r>
      <w:r w:rsidR="005D2680" w:rsidRPr="0038083E">
        <w:rPr>
          <w:color w:val="000000"/>
        </w:rPr>
        <w:t xml:space="preserve"> </w:t>
      </w:r>
      <w:r w:rsidR="007F12A7">
        <w:rPr>
          <w:color w:val="000000"/>
        </w:rPr>
        <w:t xml:space="preserve">     </w:t>
      </w:r>
      <w:r w:rsidR="005D2680" w:rsidRPr="0038083E">
        <w:rPr>
          <w:color w:val="000000"/>
        </w:rPr>
        <w:t xml:space="preserve"> </w:t>
      </w:r>
    </w:p>
    <w:p w:rsidR="002E1B28" w:rsidRPr="0038083E" w:rsidRDefault="006E7960" w:rsidP="002E1B28">
      <w:pPr>
        <w:pStyle w:val="a6"/>
        <w:spacing w:before="0" w:beforeAutospacing="0" w:after="0" w:afterAutospacing="0" w:line="712" w:lineRule="atLeast"/>
        <w:jc w:val="both"/>
        <w:rPr>
          <w:color w:val="000000"/>
        </w:rPr>
      </w:pPr>
      <w:r w:rsidRPr="0038083E">
        <w:rPr>
          <w:color w:val="000000"/>
        </w:rPr>
        <w:t xml:space="preserve">Члены </w:t>
      </w:r>
      <w:r w:rsidR="001E1BA9" w:rsidRPr="0038083E">
        <w:rPr>
          <w:color w:val="000000"/>
        </w:rPr>
        <w:t>комиссии</w:t>
      </w:r>
      <w:r w:rsidR="001E1BA9" w:rsidRPr="0038083E">
        <w:rPr>
          <w:color w:val="000000"/>
        </w:rPr>
        <w:tab/>
      </w:r>
      <w:r w:rsidR="001E1BA9" w:rsidRPr="0038083E">
        <w:rPr>
          <w:color w:val="000000"/>
        </w:rPr>
        <w:tab/>
      </w:r>
      <w:r w:rsidR="001E1BA9" w:rsidRPr="0038083E">
        <w:rPr>
          <w:color w:val="000000"/>
        </w:rPr>
        <w:tab/>
      </w:r>
      <w:r w:rsidR="001E1BA9" w:rsidRPr="0038083E">
        <w:rPr>
          <w:color w:val="000000"/>
        </w:rPr>
        <w:tab/>
      </w:r>
      <w:r w:rsidR="001E1BA9" w:rsidRPr="0038083E">
        <w:rPr>
          <w:color w:val="000000"/>
        </w:rPr>
        <w:tab/>
      </w:r>
      <w:r w:rsidR="001E1BA9" w:rsidRPr="0038083E">
        <w:rPr>
          <w:color w:val="000000"/>
        </w:rPr>
        <w:tab/>
      </w:r>
      <w:r w:rsidR="001E1BA9" w:rsidRPr="0038083E">
        <w:rPr>
          <w:color w:val="000000"/>
        </w:rPr>
        <w:tab/>
      </w:r>
      <w:r w:rsidR="001E1BA9" w:rsidRPr="0038083E">
        <w:rPr>
          <w:color w:val="000000"/>
        </w:rPr>
        <w:tab/>
      </w:r>
      <w:r w:rsidR="005C0EB8">
        <w:rPr>
          <w:color w:val="000000"/>
        </w:rPr>
        <w:t xml:space="preserve">      </w:t>
      </w:r>
      <w:r w:rsidR="007F12A7">
        <w:rPr>
          <w:color w:val="000000"/>
        </w:rPr>
        <w:t xml:space="preserve"> </w:t>
      </w:r>
    </w:p>
    <w:p w:rsidR="006E7960" w:rsidRPr="000703B5" w:rsidRDefault="00204A56" w:rsidP="00896A95">
      <w:pPr>
        <w:pStyle w:val="a6"/>
        <w:spacing w:before="0" w:beforeAutospacing="0" w:after="0" w:afterAutospacing="0" w:line="712" w:lineRule="atLeast"/>
        <w:jc w:val="both"/>
        <w:rPr>
          <w:color w:val="000000"/>
          <w:sz w:val="22"/>
          <w:szCs w:val="22"/>
        </w:rPr>
      </w:pPr>
      <w:r w:rsidRPr="0038083E">
        <w:rPr>
          <w:color w:val="000000"/>
        </w:rPr>
        <w:t xml:space="preserve">                                                                                                               </w:t>
      </w:r>
      <w:r w:rsidR="00D13C7F">
        <w:rPr>
          <w:color w:val="000000"/>
        </w:rPr>
        <w:t xml:space="preserve">                 </w:t>
      </w:r>
      <w:bookmarkStart w:id="0" w:name="_GoBack"/>
      <w:bookmarkEnd w:id="0"/>
      <w:r w:rsidR="006D65C6" w:rsidRPr="0038083E">
        <w:rPr>
          <w:color w:val="000000"/>
        </w:rPr>
        <w:t xml:space="preserve">                                                                       </w:t>
      </w:r>
      <w:r w:rsidR="00795023" w:rsidRPr="0038083E">
        <w:rPr>
          <w:color w:val="000000"/>
        </w:rPr>
        <w:t xml:space="preserve">                         </w:t>
      </w:r>
      <w:r w:rsidR="006F1F52" w:rsidRPr="0038083E">
        <w:rPr>
          <w:color w:val="000000"/>
        </w:rPr>
        <w:t xml:space="preserve"> </w:t>
      </w:r>
      <w:r w:rsidR="000F1A13" w:rsidRPr="0038083E">
        <w:rPr>
          <w:color w:val="000000"/>
        </w:rPr>
        <w:t xml:space="preserve"> </w:t>
      </w:r>
      <w:r w:rsidR="00F0794F" w:rsidRPr="0038083E">
        <w:rPr>
          <w:color w:val="000000"/>
        </w:rPr>
        <w:t xml:space="preserve">       </w:t>
      </w:r>
      <w:r w:rsidR="000F1A13" w:rsidRPr="0038083E">
        <w:rPr>
          <w:color w:val="000000"/>
        </w:rPr>
        <w:t xml:space="preserve"> </w:t>
      </w:r>
      <w:r w:rsidR="006F1F52" w:rsidRPr="0038083E">
        <w:rPr>
          <w:color w:val="000000"/>
        </w:rPr>
        <w:t xml:space="preserve"> </w:t>
      </w:r>
    </w:p>
    <w:sectPr w:rsidR="006E7960" w:rsidRPr="000703B5" w:rsidSect="00434DB6">
      <w:footerReference w:type="default" r:id="rId10"/>
      <w:pgSz w:w="11906" w:h="16838"/>
      <w:pgMar w:top="993" w:right="850" w:bottom="85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0D95" w:rsidRDefault="00570D95" w:rsidP="00010B6F">
      <w:r>
        <w:separator/>
      </w:r>
    </w:p>
  </w:endnote>
  <w:endnote w:type="continuationSeparator" w:id="0">
    <w:p w:rsidR="00570D95" w:rsidRDefault="00570D95"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6736448"/>
    </w:sdtPr>
    <w:sdtEndPr/>
    <w:sdtContent>
      <w:p w:rsidR="00570D95" w:rsidRDefault="00570D95">
        <w:pPr>
          <w:pStyle w:val="ac"/>
          <w:jc w:val="center"/>
        </w:pPr>
        <w:r>
          <w:rPr>
            <w:noProof/>
          </w:rPr>
          <w:fldChar w:fldCharType="begin"/>
        </w:r>
        <w:r>
          <w:rPr>
            <w:noProof/>
          </w:rPr>
          <w:instrText>PAGE   \* MERGEFORMAT</w:instrText>
        </w:r>
        <w:r>
          <w:rPr>
            <w:noProof/>
          </w:rPr>
          <w:fldChar w:fldCharType="separate"/>
        </w:r>
        <w:r w:rsidR="00425973">
          <w:rPr>
            <w:noProof/>
          </w:rPr>
          <w:t>2</w:t>
        </w:r>
        <w:r>
          <w:rPr>
            <w:noProof/>
          </w:rPr>
          <w:fldChar w:fldCharType="end"/>
        </w:r>
      </w:p>
    </w:sdtContent>
  </w:sdt>
  <w:p w:rsidR="00570D95" w:rsidRDefault="00570D95">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0D95" w:rsidRDefault="00570D95" w:rsidP="00010B6F">
      <w:r>
        <w:separator/>
      </w:r>
    </w:p>
  </w:footnote>
  <w:footnote w:type="continuationSeparator" w:id="0">
    <w:p w:rsidR="00570D95" w:rsidRDefault="00570D95" w:rsidP="00010B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45F8D"/>
    <w:multiLevelType w:val="multilevel"/>
    <w:tmpl w:val="029EC4B6"/>
    <w:lvl w:ilvl="0">
      <w:start w:val="1"/>
      <w:numFmt w:val="decimal"/>
      <w:lvlText w:val="%1."/>
      <w:lvlJc w:val="left"/>
      <w:pPr>
        <w:ind w:left="360" w:hanging="360"/>
      </w:pPr>
      <w:rPr>
        <w:rFonts w:hint="default"/>
        <w:b/>
        <w:bCs/>
      </w:rPr>
    </w:lvl>
    <w:lvl w:ilvl="1">
      <w:start w:val="1"/>
      <w:numFmt w:val="decimal"/>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0D4E2416"/>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5">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
    <w:nsid w:val="3632585E"/>
    <w:multiLevelType w:val="hybridMultilevel"/>
    <w:tmpl w:val="1FCC3D5E"/>
    <w:lvl w:ilvl="0" w:tplc="CD9C568E">
      <w:start w:val="1"/>
      <w:numFmt w:val="decimal"/>
      <w:lvlText w:val="%1."/>
      <w:lvlJc w:val="left"/>
      <w:pPr>
        <w:ind w:left="927" w:hanging="360"/>
      </w:pPr>
      <w:rPr>
        <w:rFonts w:ascii="Times New Roman" w:eastAsia="Times New Roman" w:hAnsi="Times New Roman" w:cs="Times New Roman"/>
        <w:b w:val="0"/>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40E72FA0"/>
    <w:multiLevelType w:val="multilevel"/>
    <w:tmpl w:val="F026A466"/>
    <w:lvl w:ilvl="0">
      <w:start w:val="1"/>
      <w:numFmt w:val="decimal"/>
      <w:lvlText w:val="%1."/>
      <w:lvlJc w:val="left"/>
      <w:pPr>
        <w:tabs>
          <w:tab w:val="num" w:pos="357"/>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503575B"/>
    <w:multiLevelType w:val="hybridMultilevel"/>
    <w:tmpl w:val="05FE50F8"/>
    <w:lvl w:ilvl="0" w:tplc="BB0412EA">
      <w:start w:val="1"/>
      <w:numFmt w:val="decimal"/>
      <w:lvlText w:val="%1."/>
      <w:lvlJc w:val="left"/>
      <w:pPr>
        <w:ind w:left="1482" w:hanging="915"/>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511F6BA1"/>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4796B8B"/>
    <w:multiLevelType w:val="hybridMultilevel"/>
    <w:tmpl w:val="1B780CBC"/>
    <w:lvl w:ilvl="0" w:tplc="D87CC478">
      <w:start w:val="1"/>
      <w:numFmt w:val="decimal"/>
      <w:lvlText w:val="%1."/>
      <w:lvlJc w:val="left"/>
      <w:pPr>
        <w:ind w:left="643"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14">
    <w:nsid w:val="5A0425D5"/>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7F32B1D"/>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abstractNum w:abstractNumId="19">
    <w:nsid w:val="78B91127"/>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3"/>
  </w:num>
  <w:num w:numId="3">
    <w:abstractNumId w:val="5"/>
  </w:num>
  <w:num w:numId="4">
    <w:abstractNumId w:val="2"/>
  </w:num>
  <w:num w:numId="5">
    <w:abstractNumId w:val="9"/>
  </w:num>
  <w:num w:numId="6">
    <w:abstractNumId w:val="4"/>
  </w:num>
  <w:num w:numId="7">
    <w:abstractNumId w:val="16"/>
  </w:num>
  <w:num w:numId="8">
    <w:abstractNumId w:val="12"/>
  </w:num>
  <w:num w:numId="9">
    <w:abstractNumId w:val="13"/>
  </w:num>
  <w:num w:numId="10">
    <w:abstractNumId w:val="18"/>
  </w:num>
  <w:num w:numId="11">
    <w:abstractNumId w:val="17"/>
  </w:num>
  <w:num w:numId="12">
    <w:abstractNumId w:val="0"/>
  </w:num>
  <w:num w:numId="13">
    <w:abstractNumId w:val="15"/>
  </w:num>
  <w:num w:numId="14">
    <w:abstractNumId w:val="11"/>
  </w:num>
  <w:num w:numId="15">
    <w:abstractNumId w:val="14"/>
  </w:num>
  <w:num w:numId="16">
    <w:abstractNumId w:val="1"/>
  </w:num>
  <w:num w:numId="17">
    <w:abstractNumId w:val="19"/>
  </w:num>
  <w:num w:numId="18">
    <w:abstractNumId w:val="8"/>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EF4"/>
    <w:rsid w:val="00000476"/>
    <w:rsid w:val="00000C17"/>
    <w:rsid w:val="00001D68"/>
    <w:rsid w:val="000024ED"/>
    <w:rsid w:val="0000570E"/>
    <w:rsid w:val="0001011D"/>
    <w:rsid w:val="00010B6F"/>
    <w:rsid w:val="00012D74"/>
    <w:rsid w:val="00016876"/>
    <w:rsid w:val="00020096"/>
    <w:rsid w:val="000204CE"/>
    <w:rsid w:val="0002058D"/>
    <w:rsid w:val="0002204E"/>
    <w:rsid w:val="00023D8E"/>
    <w:rsid w:val="0002453D"/>
    <w:rsid w:val="00030C6D"/>
    <w:rsid w:val="0003374F"/>
    <w:rsid w:val="00033E0B"/>
    <w:rsid w:val="00034559"/>
    <w:rsid w:val="00034C2C"/>
    <w:rsid w:val="00035652"/>
    <w:rsid w:val="000370B5"/>
    <w:rsid w:val="00037668"/>
    <w:rsid w:val="000406F1"/>
    <w:rsid w:val="00044149"/>
    <w:rsid w:val="000467B3"/>
    <w:rsid w:val="000477F8"/>
    <w:rsid w:val="000511CC"/>
    <w:rsid w:val="00053910"/>
    <w:rsid w:val="00056854"/>
    <w:rsid w:val="000615BC"/>
    <w:rsid w:val="000703B5"/>
    <w:rsid w:val="00071501"/>
    <w:rsid w:val="00074625"/>
    <w:rsid w:val="00075521"/>
    <w:rsid w:val="00075FC3"/>
    <w:rsid w:val="000776A0"/>
    <w:rsid w:val="0008340A"/>
    <w:rsid w:val="00083641"/>
    <w:rsid w:val="00084AA5"/>
    <w:rsid w:val="00086E4C"/>
    <w:rsid w:val="00087505"/>
    <w:rsid w:val="00087A40"/>
    <w:rsid w:val="000903E8"/>
    <w:rsid w:val="00092C0B"/>
    <w:rsid w:val="00095D79"/>
    <w:rsid w:val="000970FE"/>
    <w:rsid w:val="00097871"/>
    <w:rsid w:val="000A03D1"/>
    <w:rsid w:val="000A08E2"/>
    <w:rsid w:val="000A0C99"/>
    <w:rsid w:val="000A1E06"/>
    <w:rsid w:val="000A2D44"/>
    <w:rsid w:val="000A3FDA"/>
    <w:rsid w:val="000A76A1"/>
    <w:rsid w:val="000B3C86"/>
    <w:rsid w:val="000B43AA"/>
    <w:rsid w:val="000B530E"/>
    <w:rsid w:val="000B5404"/>
    <w:rsid w:val="000B7DC0"/>
    <w:rsid w:val="000C0023"/>
    <w:rsid w:val="000C15A5"/>
    <w:rsid w:val="000C2088"/>
    <w:rsid w:val="000C5575"/>
    <w:rsid w:val="000C5FEC"/>
    <w:rsid w:val="000C6B4A"/>
    <w:rsid w:val="000C6CCC"/>
    <w:rsid w:val="000C72F1"/>
    <w:rsid w:val="000C75CD"/>
    <w:rsid w:val="000D03A8"/>
    <w:rsid w:val="000D3535"/>
    <w:rsid w:val="000D43CD"/>
    <w:rsid w:val="000D4714"/>
    <w:rsid w:val="000D56C5"/>
    <w:rsid w:val="000D671E"/>
    <w:rsid w:val="000D6DB8"/>
    <w:rsid w:val="000D73E5"/>
    <w:rsid w:val="000E0CE1"/>
    <w:rsid w:val="000E378D"/>
    <w:rsid w:val="000E4FE1"/>
    <w:rsid w:val="000E6961"/>
    <w:rsid w:val="000E7038"/>
    <w:rsid w:val="000E7CB5"/>
    <w:rsid w:val="000F1A13"/>
    <w:rsid w:val="000F3CE0"/>
    <w:rsid w:val="000F473F"/>
    <w:rsid w:val="000F4A51"/>
    <w:rsid w:val="000F4A9F"/>
    <w:rsid w:val="0010337E"/>
    <w:rsid w:val="0010350E"/>
    <w:rsid w:val="00103D1D"/>
    <w:rsid w:val="00104CF0"/>
    <w:rsid w:val="00106229"/>
    <w:rsid w:val="0010687A"/>
    <w:rsid w:val="00107D99"/>
    <w:rsid w:val="00107F5C"/>
    <w:rsid w:val="00110CF3"/>
    <w:rsid w:val="00113A72"/>
    <w:rsid w:val="00113D85"/>
    <w:rsid w:val="00114743"/>
    <w:rsid w:val="00114787"/>
    <w:rsid w:val="001211EA"/>
    <w:rsid w:val="0012301E"/>
    <w:rsid w:val="0012501B"/>
    <w:rsid w:val="0012566B"/>
    <w:rsid w:val="00127534"/>
    <w:rsid w:val="00131EEB"/>
    <w:rsid w:val="00133FDD"/>
    <w:rsid w:val="00134A94"/>
    <w:rsid w:val="00134CE4"/>
    <w:rsid w:val="00135C92"/>
    <w:rsid w:val="00136C76"/>
    <w:rsid w:val="001375BA"/>
    <w:rsid w:val="00140F83"/>
    <w:rsid w:val="0014136A"/>
    <w:rsid w:val="00141E37"/>
    <w:rsid w:val="00146D38"/>
    <w:rsid w:val="0015071B"/>
    <w:rsid w:val="00152CFE"/>
    <w:rsid w:val="00154528"/>
    <w:rsid w:val="00155ED5"/>
    <w:rsid w:val="001562A9"/>
    <w:rsid w:val="00156C2A"/>
    <w:rsid w:val="00160BE1"/>
    <w:rsid w:val="001625DA"/>
    <w:rsid w:val="001627FB"/>
    <w:rsid w:val="0016324C"/>
    <w:rsid w:val="001637F0"/>
    <w:rsid w:val="001648B3"/>
    <w:rsid w:val="001677F8"/>
    <w:rsid w:val="00167B95"/>
    <w:rsid w:val="0017054C"/>
    <w:rsid w:val="00170AB0"/>
    <w:rsid w:val="001723A5"/>
    <w:rsid w:val="0017273D"/>
    <w:rsid w:val="00173C0F"/>
    <w:rsid w:val="001746C1"/>
    <w:rsid w:val="00175520"/>
    <w:rsid w:val="0017570C"/>
    <w:rsid w:val="00175A9E"/>
    <w:rsid w:val="00180EBF"/>
    <w:rsid w:val="001811D2"/>
    <w:rsid w:val="0018210D"/>
    <w:rsid w:val="00185088"/>
    <w:rsid w:val="00185AF6"/>
    <w:rsid w:val="0018639F"/>
    <w:rsid w:val="00186E19"/>
    <w:rsid w:val="00190CC3"/>
    <w:rsid w:val="00190F9D"/>
    <w:rsid w:val="0019160F"/>
    <w:rsid w:val="001940BF"/>
    <w:rsid w:val="001953CE"/>
    <w:rsid w:val="00195DE9"/>
    <w:rsid w:val="00196997"/>
    <w:rsid w:val="00197181"/>
    <w:rsid w:val="0019785E"/>
    <w:rsid w:val="001A1E88"/>
    <w:rsid w:val="001A29EE"/>
    <w:rsid w:val="001A3ED9"/>
    <w:rsid w:val="001A51EC"/>
    <w:rsid w:val="001A5E11"/>
    <w:rsid w:val="001B370A"/>
    <w:rsid w:val="001B472A"/>
    <w:rsid w:val="001B484E"/>
    <w:rsid w:val="001B4AD7"/>
    <w:rsid w:val="001B6C93"/>
    <w:rsid w:val="001B77AE"/>
    <w:rsid w:val="001B7A62"/>
    <w:rsid w:val="001C0744"/>
    <w:rsid w:val="001C28F3"/>
    <w:rsid w:val="001C406A"/>
    <w:rsid w:val="001D0FA2"/>
    <w:rsid w:val="001D1036"/>
    <w:rsid w:val="001D11F0"/>
    <w:rsid w:val="001D6246"/>
    <w:rsid w:val="001E1350"/>
    <w:rsid w:val="001E1BA9"/>
    <w:rsid w:val="001E2295"/>
    <w:rsid w:val="001E272B"/>
    <w:rsid w:val="001E2C54"/>
    <w:rsid w:val="001F0E33"/>
    <w:rsid w:val="001F1DC6"/>
    <w:rsid w:val="001F4B58"/>
    <w:rsid w:val="001F66A7"/>
    <w:rsid w:val="001F69DB"/>
    <w:rsid w:val="001F7284"/>
    <w:rsid w:val="002012EF"/>
    <w:rsid w:val="00202AA9"/>
    <w:rsid w:val="002042A7"/>
    <w:rsid w:val="00204A56"/>
    <w:rsid w:val="00205DA8"/>
    <w:rsid w:val="00207EB0"/>
    <w:rsid w:val="00210DDC"/>
    <w:rsid w:val="00213EB2"/>
    <w:rsid w:val="002141A7"/>
    <w:rsid w:val="002143CE"/>
    <w:rsid w:val="002169FD"/>
    <w:rsid w:val="002212AC"/>
    <w:rsid w:val="002225F4"/>
    <w:rsid w:val="00223BA7"/>
    <w:rsid w:val="00225860"/>
    <w:rsid w:val="0022683C"/>
    <w:rsid w:val="002271BC"/>
    <w:rsid w:val="00233363"/>
    <w:rsid w:val="00234112"/>
    <w:rsid w:val="00234BB0"/>
    <w:rsid w:val="00235BA8"/>
    <w:rsid w:val="00235D12"/>
    <w:rsid w:val="002452A0"/>
    <w:rsid w:val="002504F4"/>
    <w:rsid w:val="00251124"/>
    <w:rsid w:val="00252275"/>
    <w:rsid w:val="0025286E"/>
    <w:rsid w:val="00254C01"/>
    <w:rsid w:val="00256FC6"/>
    <w:rsid w:val="00257677"/>
    <w:rsid w:val="0026440F"/>
    <w:rsid w:val="00270327"/>
    <w:rsid w:val="00270D9A"/>
    <w:rsid w:val="002712FD"/>
    <w:rsid w:val="00271CBA"/>
    <w:rsid w:val="002731CE"/>
    <w:rsid w:val="00275B81"/>
    <w:rsid w:val="002778FC"/>
    <w:rsid w:val="00280D1D"/>
    <w:rsid w:val="00280FCD"/>
    <w:rsid w:val="002816F4"/>
    <w:rsid w:val="00281B17"/>
    <w:rsid w:val="00281CE2"/>
    <w:rsid w:val="00284DCC"/>
    <w:rsid w:val="00285795"/>
    <w:rsid w:val="002857A9"/>
    <w:rsid w:val="002919F0"/>
    <w:rsid w:val="00292350"/>
    <w:rsid w:val="00292DA9"/>
    <w:rsid w:val="00292E6A"/>
    <w:rsid w:val="002953EC"/>
    <w:rsid w:val="00296411"/>
    <w:rsid w:val="00296DA9"/>
    <w:rsid w:val="002978AD"/>
    <w:rsid w:val="002A05F4"/>
    <w:rsid w:val="002A1CD3"/>
    <w:rsid w:val="002A2DF8"/>
    <w:rsid w:val="002A45A7"/>
    <w:rsid w:val="002B07B6"/>
    <w:rsid w:val="002B0935"/>
    <w:rsid w:val="002B18B2"/>
    <w:rsid w:val="002B3A0B"/>
    <w:rsid w:val="002B3E5A"/>
    <w:rsid w:val="002B41F4"/>
    <w:rsid w:val="002B4676"/>
    <w:rsid w:val="002B4920"/>
    <w:rsid w:val="002B4E27"/>
    <w:rsid w:val="002B5767"/>
    <w:rsid w:val="002B6931"/>
    <w:rsid w:val="002C1458"/>
    <w:rsid w:val="002C171E"/>
    <w:rsid w:val="002C1769"/>
    <w:rsid w:val="002C213F"/>
    <w:rsid w:val="002C2AF9"/>
    <w:rsid w:val="002C2CA3"/>
    <w:rsid w:val="002C3182"/>
    <w:rsid w:val="002C4DE1"/>
    <w:rsid w:val="002C51EA"/>
    <w:rsid w:val="002D2016"/>
    <w:rsid w:val="002D3C29"/>
    <w:rsid w:val="002D3EA3"/>
    <w:rsid w:val="002D414A"/>
    <w:rsid w:val="002D47CC"/>
    <w:rsid w:val="002D4B33"/>
    <w:rsid w:val="002E0AE8"/>
    <w:rsid w:val="002E1B28"/>
    <w:rsid w:val="002E2465"/>
    <w:rsid w:val="002E3060"/>
    <w:rsid w:val="002E3F85"/>
    <w:rsid w:val="002E4A34"/>
    <w:rsid w:val="002E5EF3"/>
    <w:rsid w:val="002E6A76"/>
    <w:rsid w:val="002E6FB0"/>
    <w:rsid w:val="002E7A08"/>
    <w:rsid w:val="002F062F"/>
    <w:rsid w:val="002F30C2"/>
    <w:rsid w:val="002F3287"/>
    <w:rsid w:val="002F37CD"/>
    <w:rsid w:val="002F4D90"/>
    <w:rsid w:val="002F512B"/>
    <w:rsid w:val="002F6BFB"/>
    <w:rsid w:val="002F76B2"/>
    <w:rsid w:val="002F7A36"/>
    <w:rsid w:val="0030183A"/>
    <w:rsid w:val="003028E4"/>
    <w:rsid w:val="00305549"/>
    <w:rsid w:val="00306599"/>
    <w:rsid w:val="00310202"/>
    <w:rsid w:val="00315242"/>
    <w:rsid w:val="00315C69"/>
    <w:rsid w:val="00320947"/>
    <w:rsid w:val="00320FD9"/>
    <w:rsid w:val="0032374D"/>
    <w:rsid w:val="00326B93"/>
    <w:rsid w:val="00330943"/>
    <w:rsid w:val="00332079"/>
    <w:rsid w:val="00332C2B"/>
    <w:rsid w:val="0033519A"/>
    <w:rsid w:val="00335438"/>
    <w:rsid w:val="00335837"/>
    <w:rsid w:val="00342212"/>
    <w:rsid w:val="00344E5A"/>
    <w:rsid w:val="00346233"/>
    <w:rsid w:val="00351D2F"/>
    <w:rsid w:val="0035333C"/>
    <w:rsid w:val="00357FC5"/>
    <w:rsid w:val="00361CBB"/>
    <w:rsid w:val="00361D12"/>
    <w:rsid w:val="00365155"/>
    <w:rsid w:val="00365DE6"/>
    <w:rsid w:val="00366C82"/>
    <w:rsid w:val="003711DE"/>
    <w:rsid w:val="003735FD"/>
    <w:rsid w:val="00374740"/>
    <w:rsid w:val="0038083E"/>
    <w:rsid w:val="00380FEE"/>
    <w:rsid w:val="0038104A"/>
    <w:rsid w:val="003827F9"/>
    <w:rsid w:val="00382A50"/>
    <w:rsid w:val="003842B6"/>
    <w:rsid w:val="003845A0"/>
    <w:rsid w:val="003871B7"/>
    <w:rsid w:val="00393080"/>
    <w:rsid w:val="00393526"/>
    <w:rsid w:val="00393EC3"/>
    <w:rsid w:val="003A1278"/>
    <w:rsid w:val="003A2854"/>
    <w:rsid w:val="003A3AE3"/>
    <w:rsid w:val="003A4DBD"/>
    <w:rsid w:val="003A5961"/>
    <w:rsid w:val="003B0BAA"/>
    <w:rsid w:val="003B2E81"/>
    <w:rsid w:val="003B40AA"/>
    <w:rsid w:val="003B639E"/>
    <w:rsid w:val="003B67DA"/>
    <w:rsid w:val="003C03C1"/>
    <w:rsid w:val="003C3B41"/>
    <w:rsid w:val="003C3CB2"/>
    <w:rsid w:val="003C432A"/>
    <w:rsid w:val="003C678B"/>
    <w:rsid w:val="003D0AC9"/>
    <w:rsid w:val="003D11C3"/>
    <w:rsid w:val="003D1825"/>
    <w:rsid w:val="003D548D"/>
    <w:rsid w:val="003D62F9"/>
    <w:rsid w:val="003D7BF1"/>
    <w:rsid w:val="003E01A8"/>
    <w:rsid w:val="003E22B4"/>
    <w:rsid w:val="003E3D36"/>
    <w:rsid w:val="003F13F3"/>
    <w:rsid w:val="003F38B8"/>
    <w:rsid w:val="003F3E12"/>
    <w:rsid w:val="003F66F9"/>
    <w:rsid w:val="00402AB5"/>
    <w:rsid w:val="004032F5"/>
    <w:rsid w:val="00404658"/>
    <w:rsid w:val="00410171"/>
    <w:rsid w:val="00411AEC"/>
    <w:rsid w:val="00411B7C"/>
    <w:rsid w:val="00412979"/>
    <w:rsid w:val="00413896"/>
    <w:rsid w:val="00415778"/>
    <w:rsid w:val="00415D51"/>
    <w:rsid w:val="00417AC1"/>
    <w:rsid w:val="00424078"/>
    <w:rsid w:val="00425973"/>
    <w:rsid w:val="00426439"/>
    <w:rsid w:val="00427770"/>
    <w:rsid w:val="004277E5"/>
    <w:rsid w:val="0043108A"/>
    <w:rsid w:val="00431E38"/>
    <w:rsid w:val="00433D07"/>
    <w:rsid w:val="00434DB6"/>
    <w:rsid w:val="00435A31"/>
    <w:rsid w:val="00436B60"/>
    <w:rsid w:val="00437112"/>
    <w:rsid w:val="0044120C"/>
    <w:rsid w:val="00442BA3"/>
    <w:rsid w:val="00442DBF"/>
    <w:rsid w:val="0044444F"/>
    <w:rsid w:val="0044529D"/>
    <w:rsid w:val="004460F9"/>
    <w:rsid w:val="00446BED"/>
    <w:rsid w:val="004522BE"/>
    <w:rsid w:val="004543EF"/>
    <w:rsid w:val="00455672"/>
    <w:rsid w:val="00456CC7"/>
    <w:rsid w:val="00457C8B"/>
    <w:rsid w:val="00460977"/>
    <w:rsid w:val="00461A33"/>
    <w:rsid w:val="004662D4"/>
    <w:rsid w:val="00466863"/>
    <w:rsid w:val="004700F4"/>
    <w:rsid w:val="0047395D"/>
    <w:rsid w:val="004747F9"/>
    <w:rsid w:val="00475D76"/>
    <w:rsid w:val="00476C8D"/>
    <w:rsid w:val="00476E3E"/>
    <w:rsid w:val="004778AC"/>
    <w:rsid w:val="00480BBF"/>
    <w:rsid w:val="00480F26"/>
    <w:rsid w:val="00481E2F"/>
    <w:rsid w:val="00481E97"/>
    <w:rsid w:val="0048626B"/>
    <w:rsid w:val="00486591"/>
    <w:rsid w:val="004866F5"/>
    <w:rsid w:val="0049189F"/>
    <w:rsid w:val="00493B93"/>
    <w:rsid w:val="00493C69"/>
    <w:rsid w:val="0049473C"/>
    <w:rsid w:val="00494DC4"/>
    <w:rsid w:val="00494EA8"/>
    <w:rsid w:val="004970F4"/>
    <w:rsid w:val="004A15D2"/>
    <w:rsid w:val="004A1E86"/>
    <w:rsid w:val="004A2DAE"/>
    <w:rsid w:val="004A35E2"/>
    <w:rsid w:val="004A44BD"/>
    <w:rsid w:val="004A5175"/>
    <w:rsid w:val="004A5318"/>
    <w:rsid w:val="004A5BB7"/>
    <w:rsid w:val="004A7C6C"/>
    <w:rsid w:val="004B1F9E"/>
    <w:rsid w:val="004B2223"/>
    <w:rsid w:val="004B2807"/>
    <w:rsid w:val="004B41E2"/>
    <w:rsid w:val="004B44AE"/>
    <w:rsid w:val="004B5681"/>
    <w:rsid w:val="004B5975"/>
    <w:rsid w:val="004B65E4"/>
    <w:rsid w:val="004B675F"/>
    <w:rsid w:val="004B74C9"/>
    <w:rsid w:val="004C0208"/>
    <w:rsid w:val="004C17A2"/>
    <w:rsid w:val="004C46C8"/>
    <w:rsid w:val="004C6C39"/>
    <w:rsid w:val="004D0FF5"/>
    <w:rsid w:val="004D4571"/>
    <w:rsid w:val="004E161C"/>
    <w:rsid w:val="004E163D"/>
    <w:rsid w:val="004E2245"/>
    <w:rsid w:val="004E37BF"/>
    <w:rsid w:val="004E3B7D"/>
    <w:rsid w:val="004E5976"/>
    <w:rsid w:val="004E728F"/>
    <w:rsid w:val="004E7F40"/>
    <w:rsid w:val="004F1421"/>
    <w:rsid w:val="004F3D4C"/>
    <w:rsid w:val="004F46D3"/>
    <w:rsid w:val="004F5D3F"/>
    <w:rsid w:val="004F68D3"/>
    <w:rsid w:val="005027AE"/>
    <w:rsid w:val="005032E7"/>
    <w:rsid w:val="00504FA0"/>
    <w:rsid w:val="005053FC"/>
    <w:rsid w:val="0050609D"/>
    <w:rsid w:val="00511A01"/>
    <w:rsid w:val="005123E5"/>
    <w:rsid w:val="0051392F"/>
    <w:rsid w:val="00514411"/>
    <w:rsid w:val="005146AD"/>
    <w:rsid w:val="00515138"/>
    <w:rsid w:val="00515381"/>
    <w:rsid w:val="00515E96"/>
    <w:rsid w:val="00516F12"/>
    <w:rsid w:val="005226E6"/>
    <w:rsid w:val="0052585E"/>
    <w:rsid w:val="0052666C"/>
    <w:rsid w:val="00526A47"/>
    <w:rsid w:val="0052735C"/>
    <w:rsid w:val="00527539"/>
    <w:rsid w:val="0053293C"/>
    <w:rsid w:val="00534641"/>
    <w:rsid w:val="00544C0E"/>
    <w:rsid w:val="00545C1D"/>
    <w:rsid w:val="005461BE"/>
    <w:rsid w:val="00546CC3"/>
    <w:rsid w:val="0054795B"/>
    <w:rsid w:val="00550D21"/>
    <w:rsid w:val="00551E06"/>
    <w:rsid w:val="0055230F"/>
    <w:rsid w:val="00555C4E"/>
    <w:rsid w:val="00555F96"/>
    <w:rsid w:val="00556686"/>
    <w:rsid w:val="00556957"/>
    <w:rsid w:val="00560B54"/>
    <w:rsid w:val="00561B63"/>
    <w:rsid w:val="00563AB7"/>
    <w:rsid w:val="00564301"/>
    <w:rsid w:val="00564F1F"/>
    <w:rsid w:val="00564FB0"/>
    <w:rsid w:val="00565A6B"/>
    <w:rsid w:val="00565BA6"/>
    <w:rsid w:val="00566366"/>
    <w:rsid w:val="00567289"/>
    <w:rsid w:val="00570D95"/>
    <w:rsid w:val="0057276D"/>
    <w:rsid w:val="00577514"/>
    <w:rsid w:val="00580300"/>
    <w:rsid w:val="005818F7"/>
    <w:rsid w:val="00584249"/>
    <w:rsid w:val="00585DF6"/>
    <w:rsid w:val="00586D7D"/>
    <w:rsid w:val="00587858"/>
    <w:rsid w:val="005907B1"/>
    <w:rsid w:val="005918E7"/>
    <w:rsid w:val="00592DBF"/>
    <w:rsid w:val="00592E4F"/>
    <w:rsid w:val="005931F0"/>
    <w:rsid w:val="00594FB3"/>
    <w:rsid w:val="0059548C"/>
    <w:rsid w:val="00595753"/>
    <w:rsid w:val="005B082F"/>
    <w:rsid w:val="005B0D00"/>
    <w:rsid w:val="005B0D24"/>
    <w:rsid w:val="005B14ED"/>
    <w:rsid w:val="005B2501"/>
    <w:rsid w:val="005B3080"/>
    <w:rsid w:val="005B54C7"/>
    <w:rsid w:val="005B5826"/>
    <w:rsid w:val="005B797B"/>
    <w:rsid w:val="005C04FE"/>
    <w:rsid w:val="005C0EB8"/>
    <w:rsid w:val="005C256B"/>
    <w:rsid w:val="005C2F58"/>
    <w:rsid w:val="005C4E0B"/>
    <w:rsid w:val="005C586B"/>
    <w:rsid w:val="005C643A"/>
    <w:rsid w:val="005C7EB1"/>
    <w:rsid w:val="005D139F"/>
    <w:rsid w:val="005D1CC1"/>
    <w:rsid w:val="005D2680"/>
    <w:rsid w:val="005D5342"/>
    <w:rsid w:val="005D7CD4"/>
    <w:rsid w:val="005E0012"/>
    <w:rsid w:val="005E057F"/>
    <w:rsid w:val="005E3115"/>
    <w:rsid w:val="005E7DAA"/>
    <w:rsid w:val="005F1305"/>
    <w:rsid w:val="005F1D23"/>
    <w:rsid w:val="005F3706"/>
    <w:rsid w:val="005F4A5E"/>
    <w:rsid w:val="005F5191"/>
    <w:rsid w:val="005F6360"/>
    <w:rsid w:val="005F68EC"/>
    <w:rsid w:val="005F6CCE"/>
    <w:rsid w:val="005F6CF8"/>
    <w:rsid w:val="005F7AA0"/>
    <w:rsid w:val="00600E24"/>
    <w:rsid w:val="00601746"/>
    <w:rsid w:val="006043E2"/>
    <w:rsid w:val="00605121"/>
    <w:rsid w:val="006053CC"/>
    <w:rsid w:val="0060573D"/>
    <w:rsid w:val="00605C2E"/>
    <w:rsid w:val="006062E0"/>
    <w:rsid w:val="0060777B"/>
    <w:rsid w:val="00607ADD"/>
    <w:rsid w:val="006102F9"/>
    <w:rsid w:val="00610AB8"/>
    <w:rsid w:val="00613A1B"/>
    <w:rsid w:val="00613CBD"/>
    <w:rsid w:val="006161D6"/>
    <w:rsid w:val="006217E4"/>
    <w:rsid w:val="00623059"/>
    <w:rsid w:val="00625897"/>
    <w:rsid w:val="006262AD"/>
    <w:rsid w:val="00627607"/>
    <w:rsid w:val="00627D80"/>
    <w:rsid w:val="006303B1"/>
    <w:rsid w:val="00631D20"/>
    <w:rsid w:val="006330EF"/>
    <w:rsid w:val="00634579"/>
    <w:rsid w:val="006350D0"/>
    <w:rsid w:val="00635F9C"/>
    <w:rsid w:val="00636245"/>
    <w:rsid w:val="006375CF"/>
    <w:rsid w:val="00637CB9"/>
    <w:rsid w:val="00643221"/>
    <w:rsid w:val="00643256"/>
    <w:rsid w:val="00646906"/>
    <w:rsid w:val="00647F98"/>
    <w:rsid w:val="006521EA"/>
    <w:rsid w:val="0065397F"/>
    <w:rsid w:val="00654047"/>
    <w:rsid w:val="00654AAE"/>
    <w:rsid w:val="00657932"/>
    <w:rsid w:val="00660581"/>
    <w:rsid w:val="00660E85"/>
    <w:rsid w:val="006626DC"/>
    <w:rsid w:val="00662CCE"/>
    <w:rsid w:val="00664045"/>
    <w:rsid w:val="00664462"/>
    <w:rsid w:val="00664973"/>
    <w:rsid w:val="00666F4C"/>
    <w:rsid w:val="00667935"/>
    <w:rsid w:val="00667DB0"/>
    <w:rsid w:val="00677831"/>
    <w:rsid w:val="006809C8"/>
    <w:rsid w:val="00682CBA"/>
    <w:rsid w:val="00683330"/>
    <w:rsid w:val="00683C5D"/>
    <w:rsid w:val="00684044"/>
    <w:rsid w:val="0068470D"/>
    <w:rsid w:val="00687FE3"/>
    <w:rsid w:val="00690D77"/>
    <w:rsid w:val="00692078"/>
    <w:rsid w:val="00692E03"/>
    <w:rsid w:val="00693486"/>
    <w:rsid w:val="00697821"/>
    <w:rsid w:val="00697828"/>
    <w:rsid w:val="006A0B3E"/>
    <w:rsid w:val="006A24A8"/>
    <w:rsid w:val="006A39AA"/>
    <w:rsid w:val="006A43D2"/>
    <w:rsid w:val="006A63E0"/>
    <w:rsid w:val="006B298C"/>
    <w:rsid w:val="006B6B6E"/>
    <w:rsid w:val="006B7FB0"/>
    <w:rsid w:val="006C0065"/>
    <w:rsid w:val="006C1317"/>
    <w:rsid w:val="006C1790"/>
    <w:rsid w:val="006C2804"/>
    <w:rsid w:val="006C48CC"/>
    <w:rsid w:val="006C5172"/>
    <w:rsid w:val="006C5721"/>
    <w:rsid w:val="006C6492"/>
    <w:rsid w:val="006D008B"/>
    <w:rsid w:val="006D13C7"/>
    <w:rsid w:val="006D4BBF"/>
    <w:rsid w:val="006D595B"/>
    <w:rsid w:val="006D65C6"/>
    <w:rsid w:val="006E00F3"/>
    <w:rsid w:val="006E1934"/>
    <w:rsid w:val="006E19AB"/>
    <w:rsid w:val="006E24CA"/>
    <w:rsid w:val="006E3510"/>
    <w:rsid w:val="006E39E7"/>
    <w:rsid w:val="006E4AAE"/>
    <w:rsid w:val="006E5AC4"/>
    <w:rsid w:val="006E5D6B"/>
    <w:rsid w:val="006E7960"/>
    <w:rsid w:val="006E7AD4"/>
    <w:rsid w:val="006F1DE4"/>
    <w:rsid w:val="006F1F52"/>
    <w:rsid w:val="00702244"/>
    <w:rsid w:val="00703F06"/>
    <w:rsid w:val="00704A4A"/>
    <w:rsid w:val="0070759C"/>
    <w:rsid w:val="00711C6C"/>
    <w:rsid w:val="00712223"/>
    <w:rsid w:val="007123FA"/>
    <w:rsid w:val="00712CD2"/>
    <w:rsid w:val="00720A90"/>
    <w:rsid w:val="00720C4D"/>
    <w:rsid w:val="00721D42"/>
    <w:rsid w:val="00724E36"/>
    <w:rsid w:val="00725392"/>
    <w:rsid w:val="00727347"/>
    <w:rsid w:val="00734006"/>
    <w:rsid w:val="00736C09"/>
    <w:rsid w:val="0074204B"/>
    <w:rsid w:val="00751DF8"/>
    <w:rsid w:val="007553AA"/>
    <w:rsid w:val="00755E50"/>
    <w:rsid w:val="00760EBE"/>
    <w:rsid w:val="00762894"/>
    <w:rsid w:val="00764DD1"/>
    <w:rsid w:val="00765D79"/>
    <w:rsid w:val="007712F2"/>
    <w:rsid w:val="007733B9"/>
    <w:rsid w:val="00773B66"/>
    <w:rsid w:val="00775419"/>
    <w:rsid w:val="00775B71"/>
    <w:rsid w:val="007812F3"/>
    <w:rsid w:val="00783224"/>
    <w:rsid w:val="007862B5"/>
    <w:rsid w:val="00790BA3"/>
    <w:rsid w:val="00791B37"/>
    <w:rsid w:val="00791C2A"/>
    <w:rsid w:val="007926C7"/>
    <w:rsid w:val="00792AC9"/>
    <w:rsid w:val="00792B60"/>
    <w:rsid w:val="00793009"/>
    <w:rsid w:val="00795023"/>
    <w:rsid w:val="0079552B"/>
    <w:rsid w:val="00796012"/>
    <w:rsid w:val="0079681B"/>
    <w:rsid w:val="00796EC1"/>
    <w:rsid w:val="007A12F7"/>
    <w:rsid w:val="007A2C8A"/>
    <w:rsid w:val="007A3073"/>
    <w:rsid w:val="007A6A56"/>
    <w:rsid w:val="007A6AAA"/>
    <w:rsid w:val="007A774F"/>
    <w:rsid w:val="007A779E"/>
    <w:rsid w:val="007A7E9F"/>
    <w:rsid w:val="007B11AB"/>
    <w:rsid w:val="007B13BB"/>
    <w:rsid w:val="007B3C16"/>
    <w:rsid w:val="007C1254"/>
    <w:rsid w:val="007C2BF8"/>
    <w:rsid w:val="007C456B"/>
    <w:rsid w:val="007C4AAC"/>
    <w:rsid w:val="007C4D24"/>
    <w:rsid w:val="007C641D"/>
    <w:rsid w:val="007C68E1"/>
    <w:rsid w:val="007D02AC"/>
    <w:rsid w:val="007D403A"/>
    <w:rsid w:val="007D581A"/>
    <w:rsid w:val="007D69A8"/>
    <w:rsid w:val="007E14B9"/>
    <w:rsid w:val="007E3DED"/>
    <w:rsid w:val="007E43B1"/>
    <w:rsid w:val="007E5691"/>
    <w:rsid w:val="007F12A7"/>
    <w:rsid w:val="007F1397"/>
    <w:rsid w:val="007F190D"/>
    <w:rsid w:val="007F39AE"/>
    <w:rsid w:val="007F3E52"/>
    <w:rsid w:val="007F3FEC"/>
    <w:rsid w:val="007F4546"/>
    <w:rsid w:val="007F50E7"/>
    <w:rsid w:val="008020A3"/>
    <w:rsid w:val="00802752"/>
    <w:rsid w:val="00804494"/>
    <w:rsid w:val="0080650B"/>
    <w:rsid w:val="00811119"/>
    <w:rsid w:val="00812C3D"/>
    <w:rsid w:val="00814B4B"/>
    <w:rsid w:val="00815145"/>
    <w:rsid w:val="008151C3"/>
    <w:rsid w:val="00820A80"/>
    <w:rsid w:val="00820C73"/>
    <w:rsid w:val="0082157C"/>
    <w:rsid w:val="00821B24"/>
    <w:rsid w:val="00821F98"/>
    <w:rsid w:val="00825E38"/>
    <w:rsid w:val="0082629B"/>
    <w:rsid w:val="0082753C"/>
    <w:rsid w:val="008356F8"/>
    <w:rsid w:val="008427CC"/>
    <w:rsid w:val="00842FEC"/>
    <w:rsid w:val="008430EE"/>
    <w:rsid w:val="00844EAF"/>
    <w:rsid w:val="00853FBF"/>
    <w:rsid w:val="00856FD9"/>
    <w:rsid w:val="008602D4"/>
    <w:rsid w:val="0086140C"/>
    <w:rsid w:val="008632CA"/>
    <w:rsid w:val="008632CE"/>
    <w:rsid w:val="00864572"/>
    <w:rsid w:val="00865F1A"/>
    <w:rsid w:val="0086646D"/>
    <w:rsid w:val="00867C9E"/>
    <w:rsid w:val="00870A6B"/>
    <w:rsid w:val="0087301A"/>
    <w:rsid w:val="0087301B"/>
    <w:rsid w:val="008744BA"/>
    <w:rsid w:val="00875519"/>
    <w:rsid w:val="00877442"/>
    <w:rsid w:val="00877A33"/>
    <w:rsid w:val="00877DA5"/>
    <w:rsid w:val="00880C06"/>
    <w:rsid w:val="00883550"/>
    <w:rsid w:val="00883B88"/>
    <w:rsid w:val="00885E48"/>
    <w:rsid w:val="008860D4"/>
    <w:rsid w:val="0088622F"/>
    <w:rsid w:val="00887E62"/>
    <w:rsid w:val="00887EB5"/>
    <w:rsid w:val="00890D81"/>
    <w:rsid w:val="00891C73"/>
    <w:rsid w:val="008928D4"/>
    <w:rsid w:val="008932A0"/>
    <w:rsid w:val="00895201"/>
    <w:rsid w:val="008957C0"/>
    <w:rsid w:val="00896A95"/>
    <w:rsid w:val="00897597"/>
    <w:rsid w:val="008A0706"/>
    <w:rsid w:val="008A2A05"/>
    <w:rsid w:val="008A2EF4"/>
    <w:rsid w:val="008A32B9"/>
    <w:rsid w:val="008A34BE"/>
    <w:rsid w:val="008A3A6A"/>
    <w:rsid w:val="008A48F0"/>
    <w:rsid w:val="008A4B22"/>
    <w:rsid w:val="008B10E6"/>
    <w:rsid w:val="008B1E02"/>
    <w:rsid w:val="008B2542"/>
    <w:rsid w:val="008B4A57"/>
    <w:rsid w:val="008B65FD"/>
    <w:rsid w:val="008B77D3"/>
    <w:rsid w:val="008C00DF"/>
    <w:rsid w:val="008C08F3"/>
    <w:rsid w:val="008C0D0E"/>
    <w:rsid w:val="008C247C"/>
    <w:rsid w:val="008C2B99"/>
    <w:rsid w:val="008C3113"/>
    <w:rsid w:val="008C450C"/>
    <w:rsid w:val="008C50E2"/>
    <w:rsid w:val="008C5B1D"/>
    <w:rsid w:val="008C5F79"/>
    <w:rsid w:val="008C6CB3"/>
    <w:rsid w:val="008D333D"/>
    <w:rsid w:val="008E2BDE"/>
    <w:rsid w:val="008E3673"/>
    <w:rsid w:val="008E597B"/>
    <w:rsid w:val="008E7CD0"/>
    <w:rsid w:val="008E7CE2"/>
    <w:rsid w:val="008F0B45"/>
    <w:rsid w:val="008F15CC"/>
    <w:rsid w:val="008F24BD"/>
    <w:rsid w:val="008F2809"/>
    <w:rsid w:val="008F3C41"/>
    <w:rsid w:val="008F5AB5"/>
    <w:rsid w:val="008F705C"/>
    <w:rsid w:val="008F7D62"/>
    <w:rsid w:val="0090306A"/>
    <w:rsid w:val="0090342F"/>
    <w:rsid w:val="00907376"/>
    <w:rsid w:val="00907DBA"/>
    <w:rsid w:val="009110B4"/>
    <w:rsid w:val="00912007"/>
    <w:rsid w:val="00912D18"/>
    <w:rsid w:val="00914751"/>
    <w:rsid w:val="00914BE7"/>
    <w:rsid w:val="0091647A"/>
    <w:rsid w:val="009167AA"/>
    <w:rsid w:val="009175DE"/>
    <w:rsid w:val="00922318"/>
    <w:rsid w:val="009251C3"/>
    <w:rsid w:val="00926768"/>
    <w:rsid w:val="00927896"/>
    <w:rsid w:val="00927E93"/>
    <w:rsid w:val="00930800"/>
    <w:rsid w:val="00931EBB"/>
    <w:rsid w:val="00932BD9"/>
    <w:rsid w:val="00933044"/>
    <w:rsid w:val="009342E8"/>
    <w:rsid w:val="009353CA"/>
    <w:rsid w:val="00936F7A"/>
    <w:rsid w:val="00937D44"/>
    <w:rsid w:val="00937D7A"/>
    <w:rsid w:val="009423D2"/>
    <w:rsid w:val="009444CD"/>
    <w:rsid w:val="00944EB9"/>
    <w:rsid w:val="00946FCF"/>
    <w:rsid w:val="0094777D"/>
    <w:rsid w:val="009507B2"/>
    <w:rsid w:val="00952D9F"/>
    <w:rsid w:val="00953D85"/>
    <w:rsid w:val="00956DB8"/>
    <w:rsid w:val="0095794D"/>
    <w:rsid w:val="00960F7B"/>
    <w:rsid w:val="00961CF6"/>
    <w:rsid w:val="00961F9E"/>
    <w:rsid w:val="0096285A"/>
    <w:rsid w:val="00962C47"/>
    <w:rsid w:val="00962ED6"/>
    <w:rsid w:val="00963296"/>
    <w:rsid w:val="00965912"/>
    <w:rsid w:val="00966052"/>
    <w:rsid w:val="00966FAA"/>
    <w:rsid w:val="009676DA"/>
    <w:rsid w:val="009679B5"/>
    <w:rsid w:val="009725BF"/>
    <w:rsid w:val="00972847"/>
    <w:rsid w:val="00973103"/>
    <w:rsid w:val="0097626E"/>
    <w:rsid w:val="00977494"/>
    <w:rsid w:val="00977C88"/>
    <w:rsid w:val="0098260E"/>
    <w:rsid w:val="009827C1"/>
    <w:rsid w:val="00984213"/>
    <w:rsid w:val="00985B33"/>
    <w:rsid w:val="009873CF"/>
    <w:rsid w:val="0098797E"/>
    <w:rsid w:val="00987E73"/>
    <w:rsid w:val="00990506"/>
    <w:rsid w:val="009914FA"/>
    <w:rsid w:val="0099262E"/>
    <w:rsid w:val="00992C57"/>
    <w:rsid w:val="009939E9"/>
    <w:rsid w:val="00994462"/>
    <w:rsid w:val="0099449F"/>
    <w:rsid w:val="00996472"/>
    <w:rsid w:val="00997611"/>
    <w:rsid w:val="009A04F4"/>
    <w:rsid w:val="009A4219"/>
    <w:rsid w:val="009A461A"/>
    <w:rsid w:val="009A5131"/>
    <w:rsid w:val="009A7112"/>
    <w:rsid w:val="009A79E5"/>
    <w:rsid w:val="009B08AA"/>
    <w:rsid w:val="009B2129"/>
    <w:rsid w:val="009B26D1"/>
    <w:rsid w:val="009B2B60"/>
    <w:rsid w:val="009B3A6A"/>
    <w:rsid w:val="009B5F20"/>
    <w:rsid w:val="009B67F6"/>
    <w:rsid w:val="009C241F"/>
    <w:rsid w:val="009C3CFA"/>
    <w:rsid w:val="009C4FE1"/>
    <w:rsid w:val="009C647B"/>
    <w:rsid w:val="009D0D2B"/>
    <w:rsid w:val="009D168F"/>
    <w:rsid w:val="009D478D"/>
    <w:rsid w:val="009D5EEC"/>
    <w:rsid w:val="009D68C7"/>
    <w:rsid w:val="009E046D"/>
    <w:rsid w:val="009E252F"/>
    <w:rsid w:val="009E7A26"/>
    <w:rsid w:val="009F415F"/>
    <w:rsid w:val="009F6182"/>
    <w:rsid w:val="009F6835"/>
    <w:rsid w:val="009F6C19"/>
    <w:rsid w:val="00A0020C"/>
    <w:rsid w:val="00A00391"/>
    <w:rsid w:val="00A03C39"/>
    <w:rsid w:val="00A0451D"/>
    <w:rsid w:val="00A0525E"/>
    <w:rsid w:val="00A05928"/>
    <w:rsid w:val="00A05AD4"/>
    <w:rsid w:val="00A07A9C"/>
    <w:rsid w:val="00A1032F"/>
    <w:rsid w:val="00A114E1"/>
    <w:rsid w:val="00A1289F"/>
    <w:rsid w:val="00A14317"/>
    <w:rsid w:val="00A14E3B"/>
    <w:rsid w:val="00A17336"/>
    <w:rsid w:val="00A207F4"/>
    <w:rsid w:val="00A225BC"/>
    <w:rsid w:val="00A24FFE"/>
    <w:rsid w:val="00A2530B"/>
    <w:rsid w:val="00A27996"/>
    <w:rsid w:val="00A307CB"/>
    <w:rsid w:val="00A308F8"/>
    <w:rsid w:val="00A309BA"/>
    <w:rsid w:val="00A31DDD"/>
    <w:rsid w:val="00A32219"/>
    <w:rsid w:val="00A32C94"/>
    <w:rsid w:val="00A32CAC"/>
    <w:rsid w:val="00A33912"/>
    <w:rsid w:val="00A4138A"/>
    <w:rsid w:val="00A42B1D"/>
    <w:rsid w:val="00A47189"/>
    <w:rsid w:val="00A47563"/>
    <w:rsid w:val="00A51CED"/>
    <w:rsid w:val="00A55949"/>
    <w:rsid w:val="00A571F8"/>
    <w:rsid w:val="00A61E30"/>
    <w:rsid w:val="00A63B4D"/>
    <w:rsid w:val="00A65BB8"/>
    <w:rsid w:val="00A661EB"/>
    <w:rsid w:val="00A667CF"/>
    <w:rsid w:val="00A716E4"/>
    <w:rsid w:val="00A71800"/>
    <w:rsid w:val="00A718DC"/>
    <w:rsid w:val="00A720C5"/>
    <w:rsid w:val="00A72202"/>
    <w:rsid w:val="00A7244B"/>
    <w:rsid w:val="00A74AB4"/>
    <w:rsid w:val="00A750E8"/>
    <w:rsid w:val="00A75E81"/>
    <w:rsid w:val="00A767C3"/>
    <w:rsid w:val="00A806FC"/>
    <w:rsid w:val="00A80FB6"/>
    <w:rsid w:val="00A81673"/>
    <w:rsid w:val="00A82437"/>
    <w:rsid w:val="00A8259F"/>
    <w:rsid w:val="00A826C7"/>
    <w:rsid w:val="00A82901"/>
    <w:rsid w:val="00A82964"/>
    <w:rsid w:val="00A852A9"/>
    <w:rsid w:val="00A85C34"/>
    <w:rsid w:val="00A86A6A"/>
    <w:rsid w:val="00A90595"/>
    <w:rsid w:val="00A91CE0"/>
    <w:rsid w:val="00A92102"/>
    <w:rsid w:val="00A9577B"/>
    <w:rsid w:val="00AA223C"/>
    <w:rsid w:val="00AA3CD6"/>
    <w:rsid w:val="00AA525E"/>
    <w:rsid w:val="00AA7CF4"/>
    <w:rsid w:val="00AA7FB4"/>
    <w:rsid w:val="00AB0687"/>
    <w:rsid w:val="00AB1D2D"/>
    <w:rsid w:val="00AB67DF"/>
    <w:rsid w:val="00AB6A94"/>
    <w:rsid w:val="00AB70D7"/>
    <w:rsid w:val="00AC06F7"/>
    <w:rsid w:val="00AC0CFA"/>
    <w:rsid w:val="00AC3210"/>
    <w:rsid w:val="00AC3D90"/>
    <w:rsid w:val="00AC4450"/>
    <w:rsid w:val="00AC4957"/>
    <w:rsid w:val="00AC564C"/>
    <w:rsid w:val="00AD38B3"/>
    <w:rsid w:val="00AD6B2E"/>
    <w:rsid w:val="00AE009A"/>
    <w:rsid w:val="00AE1993"/>
    <w:rsid w:val="00AE271E"/>
    <w:rsid w:val="00AE4B8C"/>
    <w:rsid w:val="00AE544B"/>
    <w:rsid w:val="00AE5C06"/>
    <w:rsid w:val="00AF08CF"/>
    <w:rsid w:val="00AF0C8F"/>
    <w:rsid w:val="00AF1363"/>
    <w:rsid w:val="00AF1DDD"/>
    <w:rsid w:val="00AF37BE"/>
    <w:rsid w:val="00AF3B46"/>
    <w:rsid w:val="00AF5750"/>
    <w:rsid w:val="00AF5C80"/>
    <w:rsid w:val="00AF7484"/>
    <w:rsid w:val="00AF762B"/>
    <w:rsid w:val="00B01D26"/>
    <w:rsid w:val="00B02FE1"/>
    <w:rsid w:val="00B03DFB"/>
    <w:rsid w:val="00B05124"/>
    <w:rsid w:val="00B05C59"/>
    <w:rsid w:val="00B06973"/>
    <w:rsid w:val="00B07A27"/>
    <w:rsid w:val="00B125B6"/>
    <w:rsid w:val="00B13A24"/>
    <w:rsid w:val="00B161C9"/>
    <w:rsid w:val="00B2156A"/>
    <w:rsid w:val="00B221FE"/>
    <w:rsid w:val="00B22922"/>
    <w:rsid w:val="00B2335E"/>
    <w:rsid w:val="00B23CF1"/>
    <w:rsid w:val="00B241A4"/>
    <w:rsid w:val="00B255C1"/>
    <w:rsid w:val="00B27158"/>
    <w:rsid w:val="00B279AC"/>
    <w:rsid w:val="00B30595"/>
    <w:rsid w:val="00B327CE"/>
    <w:rsid w:val="00B33B1B"/>
    <w:rsid w:val="00B3634A"/>
    <w:rsid w:val="00B403E4"/>
    <w:rsid w:val="00B41688"/>
    <w:rsid w:val="00B42078"/>
    <w:rsid w:val="00B42825"/>
    <w:rsid w:val="00B468F3"/>
    <w:rsid w:val="00B50256"/>
    <w:rsid w:val="00B50435"/>
    <w:rsid w:val="00B51BE6"/>
    <w:rsid w:val="00B52308"/>
    <w:rsid w:val="00B60175"/>
    <w:rsid w:val="00B67997"/>
    <w:rsid w:val="00B706E2"/>
    <w:rsid w:val="00B708DA"/>
    <w:rsid w:val="00B7222D"/>
    <w:rsid w:val="00B72507"/>
    <w:rsid w:val="00B807E0"/>
    <w:rsid w:val="00B83FFE"/>
    <w:rsid w:val="00B84709"/>
    <w:rsid w:val="00B853F4"/>
    <w:rsid w:val="00B856A7"/>
    <w:rsid w:val="00B874B3"/>
    <w:rsid w:val="00B92BFA"/>
    <w:rsid w:val="00B93F0B"/>
    <w:rsid w:val="00B96B90"/>
    <w:rsid w:val="00B97BE9"/>
    <w:rsid w:val="00BA33A8"/>
    <w:rsid w:val="00BA4208"/>
    <w:rsid w:val="00BA45B8"/>
    <w:rsid w:val="00BA4DD1"/>
    <w:rsid w:val="00BA5C9F"/>
    <w:rsid w:val="00BB4757"/>
    <w:rsid w:val="00BB5CB7"/>
    <w:rsid w:val="00BB71B3"/>
    <w:rsid w:val="00BC469D"/>
    <w:rsid w:val="00BC480A"/>
    <w:rsid w:val="00BC4865"/>
    <w:rsid w:val="00BC49AD"/>
    <w:rsid w:val="00BC4ED9"/>
    <w:rsid w:val="00BC5BD8"/>
    <w:rsid w:val="00BD2F9A"/>
    <w:rsid w:val="00BD6118"/>
    <w:rsid w:val="00BD7F6B"/>
    <w:rsid w:val="00BE10D0"/>
    <w:rsid w:val="00BE13F0"/>
    <w:rsid w:val="00BE6438"/>
    <w:rsid w:val="00BE785C"/>
    <w:rsid w:val="00BF306A"/>
    <w:rsid w:val="00BF348D"/>
    <w:rsid w:val="00BF72B1"/>
    <w:rsid w:val="00C00317"/>
    <w:rsid w:val="00C01B56"/>
    <w:rsid w:val="00C02FF1"/>
    <w:rsid w:val="00C048EC"/>
    <w:rsid w:val="00C04AD1"/>
    <w:rsid w:val="00C05604"/>
    <w:rsid w:val="00C06AB1"/>
    <w:rsid w:val="00C07EDE"/>
    <w:rsid w:val="00C12E3B"/>
    <w:rsid w:val="00C1486B"/>
    <w:rsid w:val="00C15371"/>
    <w:rsid w:val="00C169D0"/>
    <w:rsid w:val="00C206C4"/>
    <w:rsid w:val="00C24292"/>
    <w:rsid w:val="00C26422"/>
    <w:rsid w:val="00C26ACC"/>
    <w:rsid w:val="00C3151A"/>
    <w:rsid w:val="00C318EE"/>
    <w:rsid w:val="00C31B8B"/>
    <w:rsid w:val="00C325EF"/>
    <w:rsid w:val="00C34158"/>
    <w:rsid w:val="00C34E85"/>
    <w:rsid w:val="00C3763B"/>
    <w:rsid w:val="00C37E7D"/>
    <w:rsid w:val="00C40973"/>
    <w:rsid w:val="00C40BD0"/>
    <w:rsid w:val="00C43563"/>
    <w:rsid w:val="00C436D9"/>
    <w:rsid w:val="00C46396"/>
    <w:rsid w:val="00C47C80"/>
    <w:rsid w:val="00C5095D"/>
    <w:rsid w:val="00C51A02"/>
    <w:rsid w:val="00C539F2"/>
    <w:rsid w:val="00C5440D"/>
    <w:rsid w:val="00C55409"/>
    <w:rsid w:val="00C55E35"/>
    <w:rsid w:val="00C565D0"/>
    <w:rsid w:val="00C57F1E"/>
    <w:rsid w:val="00C6014E"/>
    <w:rsid w:val="00C607F8"/>
    <w:rsid w:val="00C645F6"/>
    <w:rsid w:val="00C64C39"/>
    <w:rsid w:val="00C64E4E"/>
    <w:rsid w:val="00C659F4"/>
    <w:rsid w:val="00C66E6A"/>
    <w:rsid w:val="00C7251A"/>
    <w:rsid w:val="00C733CC"/>
    <w:rsid w:val="00C74337"/>
    <w:rsid w:val="00C74BBC"/>
    <w:rsid w:val="00C75B27"/>
    <w:rsid w:val="00C83525"/>
    <w:rsid w:val="00C8472D"/>
    <w:rsid w:val="00C8551B"/>
    <w:rsid w:val="00C8634D"/>
    <w:rsid w:val="00C90690"/>
    <w:rsid w:val="00C91741"/>
    <w:rsid w:val="00C92CF6"/>
    <w:rsid w:val="00C95267"/>
    <w:rsid w:val="00C964B8"/>
    <w:rsid w:val="00C96C26"/>
    <w:rsid w:val="00C9706F"/>
    <w:rsid w:val="00CA3C16"/>
    <w:rsid w:val="00CA4F86"/>
    <w:rsid w:val="00CA6A35"/>
    <w:rsid w:val="00CB23B0"/>
    <w:rsid w:val="00CB3ABC"/>
    <w:rsid w:val="00CB4429"/>
    <w:rsid w:val="00CB58DC"/>
    <w:rsid w:val="00CB71E7"/>
    <w:rsid w:val="00CB78E5"/>
    <w:rsid w:val="00CC06E4"/>
    <w:rsid w:val="00CC10E0"/>
    <w:rsid w:val="00CC2CAF"/>
    <w:rsid w:val="00CC4BB1"/>
    <w:rsid w:val="00CC6EFE"/>
    <w:rsid w:val="00CD37FB"/>
    <w:rsid w:val="00CD7605"/>
    <w:rsid w:val="00CD7A10"/>
    <w:rsid w:val="00CE20A9"/>
    <w:rsid w:val="00CE2ED3"/>
    <w:rsid w:val="00CE3B04"/>
    <w:rsid w:val="00CE3F0D"/>
    <w:rsid w:val="00CE4FAD"/>
    <w:rsid w:val="00CE605E"/>
    <w:rsid w:val="00CE62EB"/>
    <w:rsid w:val="00CE77C2"/>
    <w:rsid w:val="00CF0A96"/>
    <w:rsid w:val="00CF10C2"/>
    <w:rsid w:val="00CF238A"/>
    <w:rsid w:val="00CF3142"/>
    <w:rsid w:val="00CF7F16"/>
    <w:rsid w:val="00D01451"/>
    <w:rsid w:val="00D01BB4"/>
    <w:rsid w:val="00D02C5A"/>
    <w:rsid w:val="00D0313E"/>
    <w:rsid w:val="00D04978"/>
    <w:rsid w:val="00D0517A"/>
    <w:rsid w:val="00D0527C"/>
    <w:rsid w:val="00D06A58"/>
    <w:rsid w:val="00D06AD1"/>
    <w:rsid w:val="00D07098"/>
    <w:rsid w:val="00D118F8"/>
    <w:rsid w:val="00D11B3E"/>
    <w:rsid w:val="00D13C7F"/>
    <w:rsid w:val="00D156AD"/>
    <w:rsid w:val="00D15A8C"/>
    <w:rsid w:val="00D16282"/>
    <w:rsid w:val="00D168C1"/>
    <w:rsid w:val="00D177FE"/>
    <w:rsid w:val="00D200AF"/>
    <w:rsid w:val="00D21D9D"/>
    <w:rsid w:val="00D23224"/>
    <w:rsid w:val="00D270F6"/>
    <w:rsid w:val="00D2718C"/>
    <w:rsid w:val="00D31EF0"/>
    <w:rsid w:val="00D325D4"/>
    <w:rsid w:val="00D350C1"/>
    <w:rsid w:val="00D37C18"/>
    <w:rsid w:val="00D414BF"/>
    <w:rsid w:val="00D51786"/>
    <w:rsid w:val="00D52191"/>
    <w:rsid w:val="00D52299"/>
    <w:rsid w:val="00D5261C"/>
    <w:rsid w:val="00D52647"/>
    <w:rsid w:val="00D530D8"/>
    <w:rsid w:val="00D5616D"/>
    <w:rsid w:val="00D561BD"/>
    <w:rsid w:val="00D56C27"/>
    <w:rsid w:val="00D56D83"/>
    <w:rsid w:val="00D56E76"/>
    <w:rsid w:val="00D57664"/>
    <w:rsid w:val="00D632A1"/>
    <w:rsid w:val="00D65317"/>
    <w:rsid w:val="00D65479"/>
    <w:rsid w:val="00D66732"/>
    <w:rsid w:val="00D66FF9"/>
    <w:rsid w:val="00D752D6"/>
    <w:rsid w:val="00D753D2"/>
    <w:rsid w:val="00D763FD"/>
    <w:rsid w:val="00D76F24"/>
    <w:rsid w:val="00D77798"/>
    <w:rsid w:val="00D77943"/>
    <w:rsid w:val="00D81BD2"/>
    <w:rsid w:val="00D83252"/>
    <w:rsid w:val="00D90D03"/>
    <w:rsid w:val="00D918C0"/>
    <w:rsid w:val="00D924D7"/>
    <w:rsid w:val="00D92A26"/>
    <w:rsid w:val="00D92BBF"/>
    <w:rsid w:val="00D92FA1"/>
    <w:rsid w:val="00D933D8"/>
    <w:rsid w:val="00D93E68"/>
    <w:rsid w:val="00D94110"/>
    <w:rsid w:val="00D96641"/>
    <w:rsid w:val="00D96903"/>
    <w:rsid w:val="00DA1A4E"/>
    <w:rsid w:val="00DA513E"/>
    <w:rsid w:val="00DA7531"/>
    <w:rsid w:val="00DA765C"/>
    <w:rsid w:val="00DB0E9F"/>
    <w:rsid w:val="00DB4D6E"/>
    <w:rsid w:val="00DB6046"/>
    <w:rsid w:val="00DC24DA"/>
    <w:rsid w:val="00DC24F8"/>
    <w:rsid w:val="00DC3E76"/>
    <w:rsid w:val="00DC3FB1"/>
    <w:rsid w:val="00DC4544"/>
    <w:rsid w:val="00DC6529"/>
    <w:rsid w:val="00DC7354"/>
    <w:rsid w:val="00DC7408"/>
    <w:rsid w:val="00DD0C4F"/>
    <w:rsid w:val="00DD1871"/>
    <w:rsid w:val="00DD1BC6"/>
    <w:rsid w:val="00DD4455"/>
    <w:rsid w:val="00DE0593"/>
    <w:rsid w:val="00DE13BF"/>
    <w:rsid w:val="00DE142B"/>
    <w:rsid w:val="00DE1D1C"/>
    <w:rsid w:val="00DE1EB0"/>
    <w:rsid w:val="00DE4079"/>
    <w:rsid w:val="00DE42A0"/>
    <w:rsid w:val="00DE51D8"/>
    <w:rsid w:val="00DE562D"/>
    <w:rsid w:val="00DF43B9"/>
    <w:rsid w:val="00DF4716"/>
    <w:rsid w:val="00DF4DE1"/>
    <w:rsid w:val="00DF52D8"/>
    <w:rsid w:val="00DF7129"/>
    <w:rsid w:val="00E001C9"/>
    <w:rsid w:val="00E02C89"/>
    <w:rsid w:val="00E03808"/>
    <w:rsid w:val="00E04A70"/>
    <w:rsid w:val="00E05608"/>
    <w:rsid w:val="00E05668"/>
    <w:rsid w:val="00E05B46"/>
    <w:rsid w:val="00E07053"/>
    <w:rsid w:val="00E07A52"/>
    <w:rsid w:val="00E07B16"/>
    <w:rsid w:val="00E07EB1"/>
    <w:rsid w:val="00E1005C"/>
    <w:rsid w:val="00E12CAF"/>
    <w:rsid w:val="00E13B0D"/>
    <w:rsid w:val="00E153FF"/>
    <w:rsid w:val="00E17556"/>
    <w:rsid w:val="00E22491"/>
    <w:rsid w:val="00E24314"/>
    <w:rsid w:val="00E25066"/>
    <w:rsid w:val="00E25580"/>
    <w:rsid w:val="00E30E2B"/>
    <w:rsid w:val="00E31AEE"/>
    <w:rsid w:val="00E32CAD"/>
    <w:rsid w:val="00E36C93"/>
    <w:rsid w:val="00E36D5E"/>
    <w:rsid w:val="00E42EF2"/>
    <w:rsid w:val="00E431AE"/>
    <w:rsid w:val="00E436AA"/>
    <w:rsid w:val="00E462E8"/>
    <w:rsid w:val="00E47955"/>
    <w:rsid w:val="00E52386"/>
    <w:rsid w:val="00E5425E"/>
    <w:rsid w:val="00E550C0"/>
    <w:rsid w:val="00E5520B"/>
    <w:rsid w:val="00E57066"/>
    <w:rsid w:val="00E573FF"/>
    <w:rsid w:val="00E577E3"/>
    <w:rsid w:val="00E57846"/>
    <w:rsid w:val="00E605C8"/>
    <w:rsid w:val="00E609CE"/>
    <w:rsid w:val="00E61F91"/>
    <w:rsid w:val="00E6227F"/>
    <w:rsid w:val="00E62FD9"/>
    <w:rsid w:val="00E6385B"/>
    <w:rsid w:val="00E63DB3"/>
    <w:rsid w:val="00E64A64"/>
    <w:rsid w:val="00E65D51"/>
    <w:rsid w:val="00E66300"/>
    <w:rsid w:val="00E67389"/>
    <w:rsid w:val="00E728D5"/>
    <w:rsid w:val="00E74540"/>
    <w:rsid w:val="00E74D72"/>
    <w:rsid w:val="00E75B38"/>
    <w:rsid w:val="00E76C3B"/>
    <w:rsid w:val="00E7709C"/>
    <w:rsid w:val="00E87152"/>
    <w:rsid w:val="00E90516"/>
    <w:rsid w:val="00E90583"/>
    <w:rsid w:val="00E944C9"/>
    <w:rsid w:val="00E9662C"/>
    <w:rsid w:val="00EA1B01"/>
    <w:rsid w:val="00EA1EE6"/>
    <w:rsid w:val="00EA2FE2"/>
    <w:rsid w:val="00EA3EE3"/>
    <w:rsid w:val="00EA3F54"/>
    <w:rsid w:val="00EA42A6"/>
    <w:rsid w:val="00EB320B"/>
    <w:rsid w:val="00EB3C1C"/>
    <w:rsid w:val="00EB429D"/>
    <w:rsid w:val="00EB5AF5"/>
    <w:rsid w:val="00EB60F0"/>
    <w:rsid w:val="00EC1177"/>
    <w:rsid w:val="00EC356B"/>
    <w:rsid w:val="00EC4182"/>
    <w:rsid w:val="00EC482B"/>
    <w:rsid w:val="00EC4A77"/>
    <w:rsid w:val="00EC5034"/>
    <w:rsid w:val="00EC6BE1"/>
    <w:rsid w:val="00EC721F"/>
    <w:rsid w:val="00ED068B"/>
    <w:rsid w:val="00ED2874"/>
    <w:rsid w:val="00ED4863"/>
    <w:rsid w:val="00ED5059"/>
    <w:rsid w:val="00ED512C"/>
    <w:rsid w:val="00EE2561"/>
    <w:rsid w:val="00EE2D64"/>
    <w:rsid w:val="00EE3532"/>
    <w:rsid w:val="00EE5EA1"/>
    <w:rsid w:val="00EE6E1D"/>
    <w:rsid w:val="00EE7AEB"/>
    <w:rsid w:val="00EF0AAD"/>
    <w:rsid w:val="00EF4589"/>
    <w:rsid w:val="00EF53DA"/>
    <w:rsid w:val="00EF575E"/>
    <w:rsid w:val="00EF7BD2"/>
    <w:rsid w:val="00EF7BE4"/>
    <w:rsid w:val="00F012DF"/>
    <w:rsid w:val="00F0140C"/>
    <w:rsid w:val="00F020C2"/>
    <w:rsid w:val="00F025DB"/>
    <w:rsid w:val="00F02CA0"/>
    <w:rsid w:val="00F03963"/>
    <w:rsid w:val="00F04D2C"/>
    <w:rsid w:val="00F06241"/>
    <w:rsid w:val="00F06C95"/>
    <w:rsid w:val="00F06DC0"/>
    <w:rsid w:val="00F0794F"/>
    <w:rsid w:val="00F103D5"/>
    <w:rsid w:val="00F11756"/>
    <w:rsid w:val="00F124A4"/>
    <w:rsid w:val="00F12754"/>
    <w:rsid w:val="00F12B20"/>
    <w:rsid w:val="00F145DF"/>
    <w:rsid w:val="00F1463D"/>
    <w:rsid w:val="00F14BA5"/>
    <w:rsid w:val="00F155D9"/>
    <w:rsid w:val="00F20511"/>
    <w:rsid w:val="00F20689"/>
    <w:rsid w:val="00F246E2"/>
    <w:rsid w:val="00F25B4C"/>
    <w:rsid w:val="00F263ED"/>
    <w:rsid w:val="00F31356"/>
    <w:rsid w:val="00F3190F"/>
    <w:rsid w:val="00F35F44"/>
    <w:rsid w:val="00F36496"/>
    <w:rsid w:val="00F36D76"/>
    <w:rsid w:val="00F417CF"/>
    <w:rsid w:val="00F42DEF"/>
    <w:rsid w:val="00F43F5E"/>
    <w:rsid w:val="00F4523A"/>
    <w:rsid w:val="00F47EB3"/>
    <w:rsid w:val="00F52F84"/>
    <w:rsid w:val="00F5321B"/>
    <w:rsid w:val="00F539B9"/>
    <w:rsid w:val="00F552CA"/>
    <w:rsid w:val="00F557E3"/>
    <w:rsid w:val="00F55979"/>
    <w:rsid w:val="00F56771"/>
    <w:rsid w:val="00F574E8"/>
    <w:rsid w:val="00F5799D"/>
    <w:rsid w:val="00F57BC6"/>
    <w:rsid w:val="00F6377A"/>
    <w:rsid w:val="00F64079"/>
    <w:rsid w:val="00F64CF0"/>
    <w:rsid w:val="00F653A1"/>
    <w:rsid w:val="00F6653A"/>
    <w:rsid w:val="00F66D78"/>
    <w:rsid w:val="00F735C5"/>
    <w:rsid w:val="00F75549"/>
    <w:rsid w:val="00F77050"/>
    <w:rsid w:val="00F77B23"/>
    <w:rsid w:val="00F80BF5"/>
    <w:rsid w:val="00F8225E"/>
    <w:rsid w:val="00F82538"/>
    <w:rsid w:val="00F8362B"/>
    <w:rsid w:val="00F850AD"/>
    <w:rsid w:val="00F85739"/>
    <w:rsid w:val="00F85745"/>
    <w:rsid w:val="00F954EA"/>
    <w:rsid w:val="00F95B22"/>
    <w:rsid w:val="00F96246"/>
    <w:rsid w:val="00F96F60"/>
    <w:rsid w:val="00FA01A0"/>
    <w:rsid w:val="00FA722E"/>
    <w:rsid w:val="00FA7FA8"/>
    <w:rsid w:val="00FB033F"/>
    <w:rsid w:val="00FB069E"/>
    <w:rsid w:val="00FB4175"/>
    <w:rsid w:val="00FB503F"/>
    <w:rsid w:val="00FB57FE"/>
    <w:rsid w:val="00FB5C88"/>
    <w:rsid w:val="00FB6537"/>
    <w:rsid w:val="00FB72C3"/>
    <w:rsid w:val="00FB7BA2"/>
    <w:rsid w:val="00FC0022"/>
    <w:rsid w:val="00FC2219"/>
    <w:rsid w:val="00FC2BD4"/>
    <w:rsid w:val="00FC4B0F"/>
    <w:rsid w:val="00FD0AC7"/>
    <w:rsid w:val="00FD152B"/>
    <w:rsid w:val="00FD1CA9"/>
    <w:rsid w:val="00FD4C1A"/>
    <w:rsid w:val="00FD78E0"/>
    <w:rsid w:val="00FD7EE5"/>
    <w:rsid w:val="00FE228D"/>
    <w:rsid w:val="00FE7B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17CF"/>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basedOn w:val="a"/>
    <w:uiPriority w:val="99"/>
    <w:unhideWhenUsed/>
    <w:rsid w:val="000B43AA"/>
    <w:pPr>
      <w:suppressAutoHyphens w:val="0"/>
      <w:spacing w:before="100" w:beforeAutospacing="1" w:after="100" w:afterAutospacing="1"/>
    </w:pPr>
    <w:rPr>
      <w:color w:val="auto"/>
      <w:lang w:eastAsia="ru-RU"/>
    </w:rPr>
  </w:style>
  <w:style w:type="table" w:styleId="a7">
    <w:name w:val="Table Grid"/>
    <w:basedOn w:val="a1"/>
    <w:uiPriority w:val="59"/>
    <w:rsid w:val="00BA42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790BA3"/>
    <w:rPr>
      <w:rFonts w:ascii="Segoe UI" w:hAnsi="Segoe UI" w:cs="Segoe UI"/>
      <w:sz w:val="18"/>
      <w:szCs w:val="18"/>
    </w:rPr>
  </w:style>
  <w:style w:type="character" w:customStyle="1" w:styleId="a9">
    <w:name w:val="Текст выноски Знак"/>
    <w:basedOn w:val="a0"/>
    <w:link w:val="a8"/>
    <w:uiPriority w:val="99"/>
    <w:semiHidden/>
    <w:rsid w:val="00790BA3"/>
    <w:rPr>
      <w:rFonts w:ascii="Segoe UI" w:eastAsia="Times New Roman" w:hAnsi="Segoe UI" w:cs="Segoe UI"/>
      <w:color w:val="00000A"/>
      <w:sz w:val="18"/>
      <w:szCs w:val="18"/>
      <w:lang w:eastAsia="ar-SA"/>
    </w:rPr>
  </w:style>
  <w:style w:type="paragraph" w:styleId="aa">
    <w:name w:val="header"/>
    <w:basedOn w:val="a"/>
    <w:link w:val="ab"/>
    <w:uiPriority w:val="99"/>
    <w:unhideWhenUsed/>
    <w:rsid w:val="00010B6F"/>
    <w:pPr>
      <w:tabs>
        <w:tab w:val="center" w:pos="4677"/>
        <w:tab w:val="right" w:pos="9355"/>
      </w:tabs>
    </w:pPr>
  </w:style>
  <w:style w:type="character" w:customStyle="1" w:styleId="ab">
    <w:name w:val="Верхний колонтитул Знак"/>
    <w:basedOn w:val="a0"/>
    <w:link w:val="aa"/>
    <w:uiPriority w:val="99"/>
    <w:rsid w:val="00010B6F"/>
    <w:rPr>
      <w:rFonts w:ascii="Times New Roman" w:eastAsia="Times New Roman" w:hAnsi="Times New Roman" w:cs="Times New Roman"/>
      <w:color w:val="00000A"/>
      <w:sz w:val="24"/>
      <w:szCs w:val="24"/>
      <w:lang w:eastAsia="ar-SA"/>
    </w:rPr>
  </w:style>
  <w:style w:type="paragraph" w:styleId="ac">
    <w:name w:val="footer"/>
    <w:basedOn w:val="a"/>
    <w:link w:val="ad"/>
    <w:uiPriority w:val="99"/>
    <w:unhideWhenUsed/>
    <w:rsid w:val="00010B6F"/>
    <w:pPr>
      <w:tabs>
        <w:tab w:val="center" w:pos="4677"/>
        <w:tab w:val="right" w:pos="9355"/>
      </w:tabs>
    </w:pPr>
  </w:style>
  <w:style w:type="character" w:customStyle="1" w:styleId="ad">
    <w:name w:val="Нижний колонтитул Знак"/>
    <w:basedOn w:val="a0"/>
    <w:link w:val="ac"/>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e">
    <w:name w:val="No Spacing"/>
    <w:link w:val="af"/>
    <w:uiPriority w:val="1"/>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qFormat/>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locked/>
    <w:rsid w:val="00F539B9"/>
    <w:rPr>
      <w:rFonts w:ascii="Arial" w:eastAsia="Times New Roman" w:hAnsi="Arial" w:cs="Times New Roman"/>
      <w:lang w:eastAsia="ru-RU"/>
    </w:rPr>
  </w:style>
  <w:style w:type="table" w:customStyle="1" w:styleId="11">
    <w:name w:val="Сетка таблицы1"/>
    <w:basedOn w:val="a1"/>
    <w:next w:val="a7"/>
    <w:uiPriority w:val="59"/>
    <w:rsid w:val="00A1733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0">
    <w:name w:val="Title"/>
    <w:basedOn w:val="a"/>
    <w:link w:val="af1"/>
    <w:qFormat/>
    <w:rsid w:val="00481E2F"/>
    <w:pPr>
      <w:suppressAutoHyphens w:val="0"/>
      <w:jc w:val="center"/>
    </w:pPr>
    <w:rPr>
      <w:b/>
      <w:bCs/>
      <w:color w:val="auto"/>
      <w:lang w:eastAsia="ru-RU"/>
    </w:rPr>
  </w:style>
  <w:style w:type="character" w:customStyle="1" w:styleId="af1">
    <w:name w:val="Название Знак"/>
    <w:basedOn w:val="a0"/>
    <w:link w:val="af0"/>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2">
    <w:name w:val="Emphasis"/>
    <w:basedOn w:val="a0"/>
    <w:uiPriority w:val="20"/>
    <w:qFormat/>
    <w:rsid w:val="00133FDD"/>
    <w:rPr>
      <w:i/>
      <w:iCs/>
    </w:rPr>
  </w:style>
  <w:style w:type="paragraph" w:styleId="af3">
    <w:name w:val="Body Text Indent"/>
    <w:basedOn w:val="a"/>
    <w:link w:val="af4"/>
    <w:rsid w:val="00C318EE"/>
    <w:pPr>
      <w:suppressAutoHyphens w:val="0"/>
      <w:ind w:firstLine="567"/>
      <w:jc w:val="both"/>
    </w:pPr>
    <w:rPr>
      <w:color w:val="auto"/>
      <w:szCs w:val="20"/>
      <w:lang w:eastAsia="ru-RU"/>
    </w:rPr>
  </w:style>
  <w:style w:type="character" w:customStyle="1" w:styleId="af4">
    <w:name w:val="Основной текст с отступом Знак"/>
    <w:basedOn w:val="a0"/>
    <w:link w:val="af3"/>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34"/>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
    <w:name w:val="Без интервала Знак"/>
    <w:basedOn w:val="a0"/>
    <w:link w:val="ae"/>
    <w:rsid w:val="00EB429D"/>
    <w:rPr>
      <w:rFonts w:ascii="Calibri" w:eastAsia="Times New Roman" w:hAnsi="Calibri" w:cs="Times New Roman"/>
      <w:lang w:eastAsia="ru-RU"/>
    </w:rPr>
  </w:style>
  <w:style w:type="paragraph" w:customStyle="1" w:styleId="Default">
    <w:name w:val="Default"/>
    <w:rsid w:val="00F47EB3"/>
    <w:pPr>
      <w:autoSpaceDE w:val="0"/>
      <w:autoSpaceDN w:val="0"/>
      <w:adjustRightInd w:val="0"/>
      <w:spacing w:line="240" w:lineRule="auto"/>
      <w:ind w:firstLine="0"/>
      <w:jc w:val="left"/>
    </w:pPr>
    <w:rPr>
      <w:rFonts w:ascii="Times New Roman" w:eastAsia="Calibri" w:hAnsi="Times New Roman" w:cs="Times New Roman"/>
      <w:color w:val="000000"/>
      <w:sz w:val="24"/>
      <w:szCs w:val="24"/>
    </w:rPr>
  </w:style>
  <w:style w:type="character" w:customStyle="1" w:styleId="cardmaininfocontent2">
    <w:name w:val="cardmaininfo__content2"/>
    <w:basedOn w:val="a0"/>
    <w:rsid w:val="00CC4BB1"/>
    <w:rPr>
      <w:vanish w:val="0"/>
      <w:webHidden w:val="0"/>
      <w:specVanish w:val="0"/>
    </w:rPr>
  </w:style>
  <w:style w:type="paragraph" w:customStyle="1" w:styleId="s16">
    <w:name w:val="s_16"/>
    <w:basedOn w:val="a"/>
    <w:rsid w:val="00F31356"/>
    <w:pPr>
      <w:suppressAutoHyphens w:val="0"/>
      <w:spacing w:before="100" w:beforeAutospacing="1" w:after="100" w:afterAutospacing="1"/>
    </w:pPr>
    <w:rPr>
      <w:color w:val="auto"/>
      <w:lang w:eastAsia="ru-RU"/>
    </w:rPr>
  </w:style>
  <w:style w:type="table" w:customStyle="1" w:styleId="21">
    <w:name w:val="Сетка таблицы2"/>
    <w:basedOn w:val="a1"/>
    <w:next w:val="a7"/>
    <w:uiPriority w:val="59"/>
    <w:rsid w:val="00030C6D"/>
    <w:pPr>
      <w:spacing w:line="240" w:lineRule="auto"/>
      <w:ind w:firstLine="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tioninfo">
    <w:name w:val="section__info"/>
    <w:basedOn w:val="a0"/>
    <w:rsid w:val="000A08E2"/>
  </w:style>
  <w:style w:type="character" w:customStyle="1" w:styleId="timezonename">
    <w:name w:val="timezonename"/>
    <w:basedOn w:val="a0"/>
    <w:rsid w:val="000A08E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17CF"/>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basedOn w:val="a"/>
    <w:uiPriority w:val="99"/>
    <w:unhideWhenUsed/>
    <w:rsid w:val="000B43AA"/>
    <w:pPr>
      <w:suppressAutoHyphens w:val="0"/>
      <w:spacing w:before="100" w:beforeAutospacing="1" w:after="100" w:afterAutospacing="1"/>
    </w:pPr>
    <w:rPr>
      <w:color w:val="auto"/>
      <w:lang w:eastAsia="ru-RU"/>
    </w:rPr>
  </w:style>
  <w:style w:type="table" w:styleId="a7">
    <w:name w:val="Table Grid"/>
    <w:basedOn w:val="a1"/>
    <w:uiPriority w:val="59"/>
    <w:rsid w:val="00BA42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790BA3"/>
    <w:rPr>
      <w:rFonts w:ascii="Segoe UI" w:hAnsi="Segoe UI" w:cs="Segoe UI"/>
      <w:sz w:val="18"/>
      <w:szCs w:val="18"/>
    </w:rPr>
  </w:style>
  <w:style w:type="character" w:customStyle="1" w:styleId="a9">
    <w:name w:val="Текст выноски Знак"/>
    <w:basedOn w:val="a0"/>
    <w:link w:val="a8"/>
    <w:uiPriority w:val="99"/>
    <w:semiHidden/>
    <w:rsid w:val="00790BA3"/>
    <w:rPr>
      <w:rFonts w:ascii="Segoe UI" w:eastAsia="Times New Roman" w:hAnsi="Segoe UI" w:cs="Segoe UI"/>
      <w:color w:val="00000A"/>
      <w:sz w:val="18"/>
      <w:szCs w:val="18"/>
      <w:lang w:eastAsia="ar-SA"/>
    </w:rPr>
  </w:style>
  <w:style w:type="paragraph" w:styleId="aa">
    <w:name w:val="header"/>
    <w:basedOn w:val="a"/>
    <w:link w:val="ab"/>
    <w:uiPriority w:val="99"/>
    <w:unhideWhenUsed/>
    <w:rsid w:val="00010B6F"/>
    <w:pPr>
      <w:tabs>
        <w:tab w:val="center" w:pos="4677"/>
        <w:tab w:val="right" w:pos="9355"/>
      </w:tabs>
    </w:pPr>
  </w:style>
  <w:style w:type="character" w:customStyle="1" w:styleId="ab">
    <w:name w:val="Верхний колонтитул Знак"/>
    <w:basedOn w:val="a0"/>
    <w:link w:val="aa"/>
    <w:uiPriority w:val="99"/>
    <w:rsid w:val="00010B6F"/>
    <w:rPr>
      <w:rFonts w:ascii="Times New Roman" w:eastAsia="Times New Roman" w:hAnsi="Times New Roman" w:cs="Times New Roman"/>
      <w:color w:val="00000A"/>
      <w:sz w:val="24"/>
      <w:szCs w:val="24"/>
      <w:lang w:eastAsia="ar-SA"/>
    </w:rPr>
  </w:style>
  <w:style w:type="paragraph" w:styleId="ac">
    <w:name w:val="footer"/>
    <w:basedOn w:val="a"/>
    <w:link w:val="ad"/>
    <w:uiPriority w:val="99"/>
    <w:unhideWhenUsed/>
    <w:rsid w:val="00010B6F"/>
    <w:pPr>
      <w:tabs>
        <w:tab w:val="center" w:pos="4677"/>
        <w:tab w:val="right" w:pos="9355"/>
      </w:tabs>
    </w:pPr>
  </w:style>
  <w:style w:type="character" w:customStyle="1" w:styleId="ad">
    <w:name w:val="Нижний колонтитул Знак"/>
    <w:basedOn w:val="a0"/>
    <w:link w:val="ac"/>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e">
    <w:name w:val="No Spacing"/>
    <w:link w:val="af"/>
    <w:uiPriority w:val="1"/>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qFormat/>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locked/>
    <w:rsid w:val="00F539B9"/>
    <w:rPr>
      <w:rFonts w:ascii="Arial" w:eastAsia="Times New Roman" w:hAnsi="Arial" w:cs="Times New Roman"/>
      <w:lang w:eastAsia="ru-RU"/>
    </w:rPr>
  </w:style>
  <w:style w:type="table" w:customStyle="1" w:styleId="11">
    <w:name w:val="Сетка таблицы1"/>
    <w:basedOn w:val="a1"/>
    <w:next w:val="a7"/>
    <w:uiPriority w:val="59"/>
    <w:rsid w:val="00A1733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0">
    <w:name w:val="Title"/>
    <w:basedOn w:val="a"/>
    <w:link w:val="af1"/>
    <w:qFormat/>
    <w:rsid w:val="00481E2F"/>
    <w:pPr>
      <w:suppressAutoHyphens w:val="0"/>
      <w:jc w:val="center"/>
    </w:pPr>
    <w:rPr>
      <w:b/>
      <w:bCs/>
      <w:color w:val="auto"/>
      <w:lang w:eastAsia="ru-RU"/>
    </w:rPr>
  </w:style>
  <w:style w:type="character" w:customStyle="1" w:styleId="af1">
    <w:name w:val="Название Знак"/>
    <w:basedOn w:val="a0"/>
    <w:link w:val="af0"/>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2">
    <w:name w:val="Emphasis"/>
    <w:basedOn w:val="a0"/>
    <w:uiPriority w:val="20"/>
    <w:qFormat/>
    <w:rsid w:val="00133FDD"/>
    <w:rPr>
      <w:i/>
      <w:iCs/>
    </w:rPr>
  </w:style>
  <w:style w:type="paragraph" w:styleId="af3">
    <w:name w:val="Body Text Indent"/>
    <w:basedOn w:val="a"/>
    <w:link w:val="af4"/>
    <w:rsid w:val="00C318EE"/>
    <w:pPr>
      <w:suppressAutoHyphens w:val="0"/>
      <w:ind w:firstLine="567"/>
      <w:jc w:val="both"/>
    </w:pPr>
    <w:rPr>
      <w:color w:val="auto"/>
      <w:szCs w:val="20"/>
      <w:lang w:eastAsia="ru-RU"/>
    </w:rPr>
  </w:style>
  <w:style w:type="character" w:customStyle="1" w:styleId="af4">
    <w:name w:val="Основной текст с отступом Знак"/>
    <w:basedOn w:val="a0"/>
    <w:link w:val="af3"/>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34"/>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
    <w:name w:val="Без интервала Знак"/>
    <w:basedOn w:val="a0"/>
    <w:link w:val="ae"/>
    <w:rsid w:val="00EB429D"/>
    <w:rPr>
      <w:rFonts w:ascii="Calibri" w:eastAsia="Times New Roman" w:hAnsi="Calibri" w:cs="Times New Roman"/>
      <w:lang w:eastAsia="ru-RU"/>
    </w:rPr>
  </w:style>
  <w:style w:type="paragraph" w:customStyle="1" w:styleId="Default">
    <w:name w:val="Default"/>
    <w:rsid w:val="00F47EB3"/>
    <w:pPr>
      <w:autoSpaceDE w:val="0"/>
      <w:autoSpaceDN w:val="0"/>
      <w:adjustRightInd w:val="0"/>
      <w:spacing w:line="240" w:lineRule="auto"/>
      <w:ind w:firstLine="0"/>
      <w:jc w:val="left"/>
    </w:pPr>
    <w:rPr>
      <w:rFonts w:ascii="Times New Roman" w:eastAsia="Calibri" w:hAnsi="Times New Roman" w:cs="Times New Roman"/>
      <w:color w:val="000000"/>
      <w:sz w:val="24"/>
      <w:szCs w:val="24"/>
    </w:rPr>
  </w:style>
  <w:style w:type="character" w:customStyle="1" w:styleId="cardmaininfocontent2">
    <w:name w:val="cardmaininfo__content2"/>
    <w:basedOn w:val="a0"/>
    <w:rsid w:val="00CC4BB1"/>
    <w:rPr>
      <w:vanish w:val="0"/>
      <w:webHidden w:val="0"/>
      <w:specVanish w:val="0"/>
    </w:rPr>
  </w:style>
  <w:style w:type="paragraph" w:customStyle="1" w:styleId="s16">
    <w:name w:val="s_16"/>
    <w:basedOn w:val="a"/>
    <w:rsid w:val="00F31356"/>
    <w:pPr>
      <w:suppressAutoHyphens w:val="0"/>
      <w:spacing w:before="100" w:beforeAutospacing="1" w:after="100" w:afterAutospacing="1"/>
    </w:pPr>
    <w:rPr>
      <w:color w:val="auto"/>
      <w:lang w:eastAsia="ru-RU"/>
    </w:rPr>
  </w:style>
  <w:style w:type="table" w:customStyle="1" w:styleId="21">
    <w:name w:val="Сетка таблицы2"/>
    <w:basedOn w:val="a1"/>
    <w:next w:val="a7"/>
    <w:uiPriority w:val="59"/>
    <w:rsid w:val="00030C6D"/>
    <w:pPr>
      <w:spacing w:line="240" w:lineRule="auto"/>
      <w:ind w:firstLine="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tioninfo">
    <w:name w:val="section__info"/>
    <w:basedOn w:val="a0"/>
    <w:rsid w:val="000A08E2"/>
  </w:style>
  <w:style w:type="character" w:customStyle="1" w:styleId="timezonename">
    <w:name w:val="timezonename"/>
    <w:basedOn w:val="a0"/>
    <w:rsid w:val="000A08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769423">
      <w:bodyDiv w:val="1"/>
      <w:marLeft w:val="0"/>
      <w:marRight w:val="0"/>
      <w:marTop w:val="0"/>
      <w:marBottom w:val="0"/>
      <w:divBdr>
        <w:top w:val="none" w:sz="0" w:space="0" w:color="auto"/>
        <w:left w:val="none" w:sz="0" w:space="0" w:color="auto"/>
        <w:bottom w:val="none" w:sz="0" w:space="0" w:color="auto"/>
        <w:right w:val="none" w:sz="0" w:space="0" w:color="auto"/>
      </w:divBdr>
    </w:div>
    <w:div w:id="161823196">
      <w:bodyDiv w:val="1"/>
      <w:marLeft w:val="0"/>
      <w:marRight w:val="0"/>
      <w:marTop w:val="0"/>
      <w:marBottom w:val="0"/>
      <w:divBdr>
        <w:top w:val="none" w:sz="0" w:space="0" w:color="auto"/>
        <w:left w:val="none" w:sz="0" w:space="0" w:color="auto"/>
        <w:bottom w:val="none" w:sz="0" w:space="0" w:color="auto"/>
        <w:right w:val="none" w:sz="0" w:space="0" w:color="auto"/>
      </w:divBdr>
    </w:div>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71169094">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F59172-2EE3-4B1D-9DBB-6D062B404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5</Pages>
  <Words>2310</Words>
  <Characters>13171</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Оля</dc:creator>
  <cp:lastModifiedBy>Петрова Серафима Егоровна</cp:lastModifiedBy>
  <cp:revision>24</cp:revision>
  <cp:lastPrinted>2023-05-05T05:23:00Z</cp:lastPrinted>
  <dcterms:created xsi:type="dcterms:W3CDTF">2022-06-01T10:46:00Z</dcterms:created>
  <dcterms:modified xsi:type="dcterms:W3CDTF">2023-05-05T05:59:00Z</dcterms:modified>
</cp:coreProperties>
</file>