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2A6AFB" w14:textId="77777777" w:rsidR="00681177" w:rsidRPr="00210A8E" w:rsidRDefault="00681177" w:rsidP="00806DBF">
      <w:pPr>
        <w:jc w:val="center"/>
        <w:rPr>
          <w:b/>
          <w:bCs/>
          <w:sz w:val="16"/>
          <w:szCs w:val="16"/>
          <w:highlight w:val="yellow"/>
        </w:rPr>
      </w:pPr>
    </w:p>
    <w:p w14:paraId="6BD7473F" w14:textId="77777777" w:rsidR="0038353E" w:rsidRPr="00210A8E" w:rsidRDefault="0038353E" w:rsidP="00806DBF">
      <w:pPr>
        <w:jc w:val="center"/>
        <w:rPr>
          <w:b/>
          <w:bCs/>
          <w:sz w:val="16"/>
          <w:szCs w:val="16"/>
          <w:highlight w:val="yellow"/>
        </w:rPr>
      </w:pPr>
    </w:p>
    <w:p w14:paraId="48642AEF" w14:textId="77777777" w:rsidR="00E016AF" w:rsidRPr="00D53990" w:rsidRDefault="00DF1701" w:rsidP="00E016AF">
      <w:pPr>
        <w:tabs>
          <w:tab w:val="left" w:pos="4395"/>
        </w:tabs>
        <w:jc w:val="center"/>
        <w:rPr>
          <w:b/>
          <w:sz w:val="26"/>
          <w:szCs w:val="26"/>
        </w:rPr>
      </w:pPr>
      <w:r w:rsidRPr="005B2CFF">
        <w:rPr>
          <w:sz w:val="16"/>
          <w:szCs w:val="16"/>
        </w:rPr>
        <w:t xml:space="preserve"> </w:t>
      </w:r>
      <w:r w:rsidR="00E016AF" w:rsidRPr="00D53990">
        <w:rPr>
          <w:b/>
          <w:sz w:val="26"/>
          <w:szCs w:val="26"/>
        </w:rPr>
        <w:t xml:space="preserve">РЕШЕНИЕ </w:t>
      </w:r>
    </w:p>
    <w:p w14:paraId="45D000E5" w14:textId="19EA1CF2" w:rsidR="00E016AF" w:rsidRPr="00D53990" w:rsidRDefault="00E016AF" w:rsidP="00E016AF">
      <w:pPr>
        <w:tabs>
          <w:tab w:val="left" w:pos="4395"/>
        </w:tabs>
        <w:jc w:val="center"/>
        <w:rPr>
          <w:b/>
          <w:sz w:val="16"/>
          <w:szCs w:val="16"/>
        </w:rPr>
      </w:pPr>
      <w:r w:rsidRPr="00D53990">
        <w:rPr>
          <w:b/>
          <w:sz w:val="26"/>
          <w:szCs w:val="26"/>
        </w:rPr>
        <w:t xml:space="preserve">по делу № </w:t>
      </w:r>
      <w:r w:rsidR="00D53990" w:rsidRPr="00D53990">
        <w:rPr>
          <w:b/>
          <w:bCs/>
          <w:sz w:val="26"/>
          <w:szCs w:val="26"/>
        </w:rPr>
        <w:t>013/06/42-263/2023</w:t>
      </w:r>
    </w:p>
    <w:p w14:paraId="57BF2483" w14:textId="77777777" w:rsidR="00E016AF" w:rsidRPr="00D53990" w:rsidRDefault="00E016AF" w:rsidP="00E016AF">
      <w:pPr>
        <w:tabs>
          <w:tab w:val="left" w:pos="4395"/>
        </w:tabs>
        <w:jc w:val="center"/>
        <w:rPr>
          <w:b/>
          <w:sz w:val="16"/>
          <w:szCs w:val="16"/>
          <w:highlight w:val="yellow"/>
        </w:rPr>
      </w:pPr>
    </w:p>
    <w:p w14:paraId="5AE88ED4" w14:textId="7159049E" w:rsidR="00E016AF" w:rsidRPr="00D53990" w:rsidRDefault="00D53990" w:rsidP="00E016AF">
      <w:pPr>
        <w:tabs>
          <w:tab w:val="left" w:pos="4395"/>
        </w:tabs>
        <w:rPr>
          <w:sz w:val="26"/>
          <w:szCs w:val="26"/>
        </w:rPr>
      </w:pPr>
      <w:bookmarkStart w:id="0" w:name="OLE_LINK73"/>
      <w:bookmarkStart w:id="1" w:name="OLE_LINK74"/>
      <w:bookmarkStart w:id="2" w:name="OLE_LINK75"/>
      <w:r w:rsidRPr="00D53990">
        <w:rPr>
          <w:sz w:val="26"/>
          <w:szCs w:val="26"/>
        </w:rPr>
        <w:t>02</w:t>
      </w:r>
      <w:r w:rsidR="00E016AF" w:rsidRPr="00D53990">
        <w:rPr>
          <w:sz w:val="26"/>
          <w:szCs w:val="26"/>
        </w:rPr>
        <w:t xml:space="preserve"> </w:t>
      </w:r>
      <w:r w:rsidRPr="00D53990">
        <w:rPr>
          <w:sz w:val="26"/>
          <w:szCs w:val="26"/>
        </w:rPr>
        <w:t>мая</w:t>
      </w:r>
      <w:r w:rsidR="00E016AF" w:rsidRPr="00D53990">
        <w:rPr>
          <w:sz w:val="26"/>
          <w:szCs w:val="26"/>
        </w:rPr>
        <w:t xml:space="preserve"> 2023 года                                                                                                        </w:t>
      </w:r>
      <w:r w:rsidRPr="00D53990">
        <w:rPr>
          <w:sz w:val="26"/>
          <w:szCs w:val="26"/>
        </w:rPr>
        <w:t xml:space="preserve">     </w:t>
      </w:r>
      <w:r w:rsidR="00E016AF" w:rsidRPr="00D53990">
        <w:rPr>
          <w:sz w:val="26"/>
          <w:szCs w:val="26"/>
        </w:rPr>
        <w:t>г. Саранск,</w:t>
      </w:r>
    </w:p>
    <w:p w14:paraId="26BC41AB" w14:textId="377EE62E" w:rsidR="00E016AF" w:rsidRPr="00D53990" w:rsidRDefault="00E016AF" w:rsidP="00E016AF">
      <w:pPr>
        <w:tabs>
          <w:tab w:val="left" w:pos="4395"/>
        </w:tabs>
        <w:rPr>
          <w:sz w:val="26"/>
          <w:szCs w:val="26"/>
        </w:rPr>
      </w:pPr>
      <w:r w:rsidRPr="00D53990">
        <w:rPr>
          <w:sz w:val="26"/>
          <w:szCs w:val="26"/>
        </w:rPr>
        <w:t>1</w:t>
      </w:r>
      <w:r w:rsidR="00D53990" w:rsidRPr="00D53990">
        <w:rPr>
          <w:sz w:val="26"/>
          <w:szCs w:val="26"/>
        </w:rPr>
        <w:t>4:45</w:t>
      </w:r>
      <w:r w:rsidRPr="00D53990">
        <w:rPr>
          <w:sz w:val="26"/>
          <w:szCs w:val="26"/>
        </w:rPr>
        <w:t xml:space="preserve">                                                                                                                          пр. Ленина, 14</w:t>
      </w:r>
      <w:bookmarkEnd w:id="0"/>
      <w:bookmarkEnd w:id="1"/>
      <w:bookmarkEnd w:id="2"/>
    </w:p>
    <w:p w14:paraId="1F30111E" w14:textId="77777777" w:rsidR="00E016AF" w:rsidRPr="00D53990" w:rsidRDefault="00E016AF" w:rsidP="00E016AF">
      <w:pPr>
        <w:tabs>
          <w:tab w:val="left" w:pos="10630"/>
        </w:tabs>
        <w:ind w:firstLine="540"/>
        <w:jc w:val="both"/>
        <w:rPr>
          <w:bCs/>
          <w:sz w:val="16"/>
          <w:szCs w:val="16"/>
        </w:rPr>
      </w:pPr>
    </w:p>
    <w:p w14:paraId="120D7721" w14:textId="77777777" w:rsidR="00E016AF" w:rsidRPr="00D53990" w:rsidRDefault="00E016AF" w:rsidP="00E016AF">
      <w:pPr>
        <w:tabs>
          <w:tab w:val="left" w:pos="10630"/>
        </w:tabs>
        <w:ind w:firstLine="540"/>
        <w:jc w:val="both"/>
        <w:rPr>
          <w:bCs/>
          <w:sz w:val="26"/>
          <w:szCs w:val="26"/>
        </w:rPr>
      </w:pPr>
      <w:r w:rsidRPr="00D53990">
        <w:rPr>
          <w:bCs/>
          <w:sz w:val="26"/>
          <w:szCs w:val="26"/>
        </w:rPr>
        <w:t xml:space="preserve">Комиссия Управления Федеральной антимонопольной службы по Республике Мордовия (далее – Мордовское УФАС России, Управление) по контролю в сфере закупок (далее – Комиссия) в составе: </w:t>
      </w:r>
    </w:p>
    <w:p w14:paraId="299FEE8D" w14:textId="3725EEA2" w:rsidR="00E016AF" w:rsidRPr="00D53990" w:rsidRDefault="00E016AF" w:rsidP="00E016AF">
      <w:pPr>
        <w:ind w:firstLine="567"/>
        <w:jc w:val="both"/>
        <w:rPr>
          <w:sz w:val="26"/>
          <w:szCs w:val="26"/>
        </w:rPr>
      </w:pPr>
      <w:r w:rsidRPr="00D53990">
        <w:rPr>
          <w:sz w:val="26"/>
          <w:szCs w:val="26"/>
        </w:rPr>
        <w:t xml:space="preserve">председатель Комиссии – </w:t>
      </w:r>
      <w:r w:rsidR="002737DB">
        <w:rPr>
          <w:sz w:val="26"/>
          <w:szCs w:val="26"/>
        </w:rPr>
        <w:t>-------------</w:t>
      </w:r>
      <w:r w:rsidRPr="00D53990">
        <w:rPr>
          <w:sz w:val="26"/>
          <w:szCs w:val="26"/>
        </w:rPr>
        <w:t xml:space="preserve"> – </w:t>
      </w:r>
      <w:r w:rsidR="00D53990" w:rsidRPr="00D53990">
        <w:rPr>
          <w:sz w:val="26"/>
          <w:szCs w:val="26"/>
        </w:rPr>
        <w:t xml:space="preserve">заместитель </w:t>
      </w:r>
      <w:r w:rsidRPr="00D53990">
        <w:rPr>
          <w:sz w:val="26"/>
          <w:szCs w:val="26"/>
        </w:rPr>
        <w:t>руково</w:t>
      </w:r>
      <w:r w:rsidR="00D53990" w:rsidRPr="00D53990">
        <w:rPr>
          <w:sz w:val="26"/>
          <w:szCs w:val="26"/>
        </w:rPr>
        <w:t>дителя</w:t>
      </w:r>
      <w:r w:rsidRPr="00D53990">
        <w:rPr>
          <w:sz w:val="26"/>
          <w:szCs w:val="26"/>
        </w:rPr>
        <w:t xml:space="preserve"> Мордовского УФАС России;</w:t>
      </w:r>
    </w:p>
    <w:p w14:paraId="778F6E96" w14:textId="77777777" w:rsidR="00E016AF" w:rsidRPr="00D53990" w:rsidRDefault="00E016AF" w:rsidP="00E016AF">
      <w:pPr>
        <w:tabs>
          <w:tab w:val="left" w:pos="9906"/>
        </w:tabs>
        <w:suppressAutoHyphens/>
        <w:ind w:firstLine="567"/>
        <w:jc w:val="both"/>
        <w:rPr>
          <w:sz w:val="26"/>
          <w:szCs w:val="26"/>
        </w:rPr>
      </w:pPr>
      <w:r w:rsidRPr="00D53990">
        <w:rPr>
          <w:sz w:val="26"/>
          <w:szCs w:val="26"/>
        </w:rPr>
        <w:t>члены комиссии:</w:t>
      </w:r>
    </w:p>
    <w:p w14:paraId="549268C0" w14:textId="6F1B7F31" w:rsidR="00E016AF" w:rsidRPr="00D53990" w:rsidRDefault="002737DB" w:rsidP="00E016AF">
      <w:pPr>
        <w:tabs>
          <w:tab w:val="left" w:pos="9906"/>
        </w:tabs>
        <w:suppressAutoHyphens/>
        <w:ind w:firstLine="567"/>
        <w:jc w:val="both"/>
        <w:rPr>
          <w:sz w:val="26"/>
          <w:szCs w:val="26"/>
        </w:rPr>
      </w:pPr>
      <w:r>
        <w:rPr>
          <w:sz w:val="26"/>
          <w:szCs w:val="26"/>
        </w:rPr>
        <w:t>------------</w:t>
      </w:r>
      <w:r w:rsidR="00E016AF" w:rsidRPr="00D53990">
        <w:rPr>
          <w:sz w:val="26"/>
          <w:szCs w:val="26"/>
        </w:rPr>
        <w:t xml:space="preserve"> – начальник отдела контроля закупок Мордовского УФАС России;</w:t>
      </w:r>
    </w:p>
    <w:p w14:paraId="0FC97C1F" w14:textId="121B7E10" w:rsidR="00E016AF" w:rsidRPr="00D53990" w:rsidRDefault="002737DB" w:rsidP="00E016AF">
      <w:pPr>
        <w:ind w:firstLine="567"/>
        <w:jc w:val="both"/>
        <w:rPr>
          <w:sz w:val="26"/>
          <w:szCs w:val="26"/>
        </w:rPr>
      </w:pPr>
      <w:r>
        <w:rPr>
          <w:sz w:val="26"/>
          <w:szCs w:val="26"/>
        </w:rPr>
        <w:t>-------------</w:t>
      </w:r>
      <w:r w:rsidR="00E016AF" w:rsidRPr="00D53990">
        <w:rPr>
          <w:sz w:val="26"/>
          <w:szCs w:val="26"/>
        </w:rPr>
        <w:t xml:space="preserve"> – главный государственный инспектор отдела контроля закупок Мордовского УФАС России;</w:t>
      </w:r>
    </w:p>
    <w:p w14:paraId="3FAB7A18" w14:textId="04006655" w:rsidR="00E016AF" w:rsidRPr="00D53990" w:rsidRDefault="002737DB" w:rsidP="00E016AF">
      <w:pPr>
        <w:ind w:firstLine="567"/>
        <w:jc w:val="both"/>
        <w:rPr>
          <w:sz w:val="26"/>
          <w:szCs w:val="26"/>
        </w:rPr>
      </w:pPr>
      <w:r>
        <w:rPr>
          <w:sz w:val="26"/>
          <w:szCs w:val="26"/>
        </w:rPr>
        <w:t>--------------</w:t>
      </w:r>
      <w:r w:rsidR="00E016AF" w:rsidRPr="00D53990">
        <w:rPr>
          <w:sz w:val="26"/>
          <w:szCs w:val="26"/>
        </w:rPr>
        <w:t xml:space="preserve"> – ведущий специалист-эксперт отдела контроля </w:t>
      </w:r>
      <w:r w:rsidR="00D53990">
        <w:rPr>
          <w:sz w:val="26"/>
          <w:szCs w:val="26"/>
        </w:rPr>
        <w:t>закупок Мордовского УФАС России,</w:t>
      </w:r>
    </w:p>
    <w:p w14:paraId="3077B37A" w14:textId="4022C63D" w:rsidR="00E016AF" w:rsidRPr="00905EB1" w:rsidRDefault="00E016AF" w:rsidP="00E016AF">
      <w:pPr>
        <w:ind w:firstLine="567"/>
        <w:jc w:val="both"/>
        <w:rPr>
          <w:sz w:val="26"/>
          <w:szCs w:val="26"/>
        </w:rPr>
      </w:pPr>
      <w:r w:rsidRPr="00905EB1">
        <w:rPr>
          <w:sz w:val="26"/>
          <w:szCs w:val="26"/>
        </w:rPr>
        <w:t xml:space="preserve">в </w:t>
      </w:r>
      <w:r w:rsidR="00D53990" w:rsidRPr="00905EB1">
        <w:rPr>
          <w:sz w:val="26"/>
          <w:szCs w:val="26"/>
        </w:rPr>
        <w:t>отсутствие</w:t>
      </w:r>
      <w:r w:rsidRPr="00905EB1">
        <w:rPr>
          <w:sz w:val="26"/>
          <w:szCs w:val="26"/>
        </w:rPr>
        <w:t>:</w:t>
      </w:r>
    </w:p>
    <w:p w14:paraId="7B2D111B" w14:textId="702FE127" w:rsidR="00E016AF" w:rsidRPr="00905EB1" w:rsidRDefault="002737DB" w:rsidP="00E016AF">
      <w:pPr>
        <w:ind w:firstLine="567"/>
        <w:jc w:val="both"/>
        <w:rPr>
          <w:sz w:val="26"/>
          <w:szCs w:val="26"/>
        </w:rPr>
      </w:pPr>
      <w:r>
        <w:rPr>
          <w:bCs/>
          <w:sz w:val="26"/>
          <w:szCs w:val="26"/>
        </w:rPr>
        <w:t>--------</w:t>
      </w:r>
      <w:r w:rsidR="00E016AF" w:rsidRPr="00905EB1">
        <w:rPr>
          <w:bCs/>
          <w:sz w:val="26"/>
          <w:szCs w:val="26"/>
        </w:rPr>
        <w:t>;</w:t>
      </w:r>
    </w:p>
    <w:p w14:paraId="1A65E746" w14:textId="6E9790BA" w:rsidR="00D53990" w:rsidRPr="00905EB1" w:rsidRDefault="00D53990" w:rsidP="00D53990">
      <w:pPr>
        <w:tabs>
          <w:tab w:val="left" w:pos="10630"/>
        </w:tabs>
        <w:ind w:firstLine="540"/>
        <w:jc w:val="both"/>
        <w:rPr>
          <w:bCs/>
          <w:sz w:val="26"/>
          <w:szCs w:val="26"/>
        </w:rPr>
      </w:pPr>
      <w:r w:rsidRPr="00905EB1">
        <w:rPr>
          <w:bCs/>
          <w:sz w:val="26"/>
          <w:szCs w:val="26"/>
        </w:rPr>
        <w:t>представителей муниципального общеобразовательного учреждения «</w:t>
      </w:r>
      <w:r w:rsidR="002737DB">
        <w:rPr>
          <w:bCs/>
          <w:sz w:val="26"/>
          <w:szCs w:val="26"/>
        </w:rPr>
        <w:t>------</w:t>
      </w:r>
      <w:r w:rsidRPr="00905EB1">
        <w:rPr>
          <w:bCs/>
          <w:sz w:val="26"/>
          <w:szCs w:val="26"/>
        </w:rPr>
        <w:t>», направивших ходатайство о рассмотрении дела в свое отсутствие (вх.№</w:t>
      </w:r>
      <w:r w:rsidR="00905EB1" w:rsidRPr="00905EB1">
        <w:rPr>
          <w:bCs/>
          <w:sz w:val="26"/>
          <w:szCs w:val="26"/>
        </w:rPr>
        <w:t>2067/23 от 27.04.2023 года);</w:t>
      </w:r>
    </w:p>
    <w:p w14:paraId="1FF95C3D" w14:textId="76F498A8" w:rsidR="00E016AF" w:rsidRPr="00AA71E6" w:rsidRDefault="00905EB1" w:rsidP="00E016AF">
      <w:pPr>
        <w:tabs>
          <w:tab w:val="left" w:pos="10630"/>
        </w:tabs>
        <w:ind w:firstLine="540"/>
        <w:jc w:val="both"/>
        <w:rPr>
          <w:sz w:val="26"/>
          <w:szCs w:val="26"/>
        </w:rPr>
      </w:pPr>
      <w:r w:rsidRPr="00905EB1">
        <w:rPr>
          <w:sz w:val="26"/>
          <w:szCs w:val="26"/>
        </w:rPr>
        <w:t xml:space="preserve">в присутствии представителей </w:t>
      </w:r>
      <w:r w:rsidR="00E016AF" w:rsidRPr="00905EB1">
        <w:rPr>
          <w:sz w:val="26"/>
          <w:szCs w:val="26"/>
        </w:rPr>
        <w:t xml:space="preserve">государственного казенного учреждения Республики Мордовия «Региональный центр организации закупок» - </w:t>
      </w:r>
      <w:r w:rsidR="002737DB">
        <w:rPr>
          <w:sz w:val="26"/>
          <w:szCs w:val="26"/>
        </w:rPr>
        <w:t>-----</w:t>
      </w:r>
      <w:r w:rsidR="00AA71E6" w:rsidRPr="00AA71E6">
        <w:rPr>
          <w:sz w:val="26"/>
          <w:szCs w:val="26"/>
        </w:rPr>
        <w:t>, действующей</w:t>
      </w:r>
      <w:r w:rsidR="00E016AF" w:rsidRPr="00AA71E6">
        <w:rPr>
          <w:sz w:val="26"/>
          <w:szCs w:val="26"/>
        </w:rPr>
        <w:t xml:space="preserve"> на основании доверенности б/н от 1</w:t>
      </w:r>
      <w:r w:rsidR="00AA71E6" w:rsidRPr="00AA71E6">
        <w:rPr>
          <w:sz w:val="26"/>
          <w:szCs w:val="26"/>
        </w:rPr>
        <w:t>6.05</w:t>
      </w:r>
      <w:r w:rsidR="00E016AF" w:rsidRPr="00AA71E6">
        <w:rPr>
          <w:sz w:val="26"/>
          <w:szCs w:val="26"/>
        </w:rPr>
        <w:t>.2022 года, со сроком действия 1 (один) год;</w:t>
      </w:r>
    </w:p>
    <w:p w14:paraId="3C54602F" w14:textId="460C2D57" w:rsidR="00E016AF" w:rsidRPr="00AA71E6" w:rsidRDefault="00E016AF" w:rsidP="00AA71E6">
      <w:pPr>
        <w:tabs>
          <w:tab w:val="left" w:pos="8789"/>
        </w:tabs>
        <w:ind w:firstLine="540"/>
        <w:jc w:val="both"/>
        <w:rPr>
          <w:bCs/>
          <w:noProof/>
          <w:sz w:val="26"/>
          <w:szCs w:val="26"/>
        </w:rPr>
      </w:pPr>
      <w:r w:rsidRPr="00AA71E6">
        <w:rPr>
          <w:color w:val="000000" w:themeColor="text1"/>
          <w:sz w:val="26"/>
          <w:szCs w:val="26"/>
        </w:rPr>
        <w:t xml:space="preserve">рассмотрев </w:t>
      </w:r>
      <w:r w:rsidR="00AA71E6" w:rsidRPr="00AA71E6">
        <w:rPr>
          <w:color w:val="000000" w:themeColor="text1"/>
          <w:sz w:val="26"/>
          <w:szCs w:val="26"/>
        </w:rPr>
        <w:t>02</w:t>
      </w:r>
      <w:r w:rsidRPr="00AA71E6">
        <w:rPr>
          <w:color w:val="000000" w:themeColor="text1"/>
          <w:sz w:val="26"/>
          <w:szCs w:val="26"/>
        </w:rPr>
        <w:t xml:space="preserve"> </w:t>
      </w:r>
      <w:r w:rsidR="00AA71E6" w:rsidRPr="00AA71E6">
        <w:rPr>
          <w:color w:val="000000" w:themeColor="text1"/>
          <w:sz w:val="26"/>
          <w:szCs w:val="26"/>
        </w:rPr>
        <w:t>мая</w:t>
      </w:r>
      <w:r w:rsidRPr="00AA71E6">
        <w:rPr>
          <w:sz w:val="26"/>
          <w:szCs w:val="26"/>
        </w:rPr>
        <w:t xml:space="preserve"> 2023 года жалобу </w:t>
      </w:r>
      <w:bookmarkStart w:id="3" w:name="OLE_LINK53"/>
      <w:bookmarkStart w:id="4" w:name="OLE_LINK54"/>
      <w:bookmarkStart w:id="5" w:name="OLE_LINK55"/>
      <w:r w:rsidR="002737DB">
        <w:rPr>
          <w:sz w:val="26"/>
          <w:szCs w:val="26"/>
        </w:rPr>
        <w:t>-------</w:t>
      </w:r>
      <w:r w:rsidRPr="00AA71E6">
        <w:rPr>
          <w:sz w:val="26"/>
          <w:szCs w:val="26"/>
        </w:rPr>
        <w:t xml:space="preserve"> </w:t>
      </w:r>
      <w:r w:rsidRPr="00AA71E6">
        <w:rPr>
          <w:color w:val="000000"/>
          <w:sz w:val="26"/>
          <w:szCs w:val="26"/>
          <w:shd w:val="clear" w:color="auto" w:fill="FFFFFF"/>
        </w:rPr>
        <w:t xml:space="preserve">(далее – Заявитель) на действия </w:t>
      </w:r>
      <w:r w:rsidR="00AA71E6" w:rsidRPr="00AA71E6">
        <w:rPr>
          <w:bCs/>
          <w:noProof/>
          <w:sz w:val="26"/>
          <w:szCs w:val="26"/>
        </w:rPr>
        <w:t>муниципального общеобразовательного учреждения «Средняя общеобразовательная школа № 1»</w:t>
      </w:r>
      <w:r w:rsidRPr="00AA71E6">
        <w:rPr>
          <w:color w:val="000000"/>
          <w:sz w:val="26"/>
          <w:szCs w:val="26"/>
          <w:shd w:val="clear" w:color="auto" w:fill="FFFFFF"/>
        </w:rPr>
        <w:t xml:space="preserve"> </w:t>
      </w:r>
      <w:r w:rsidR="0048228A">
        <w:rPr>
          <w:color w:val="000000"/>
          <w:sz w:val="26"/>
          <w:szCs w:val="26"/>
          <w:shd w:val="clear" w:color="auto" w:fill="FFFFFF"/>
        </w:rPr>
        <w:t xml:space="preserve">(далее – МОУ «СОШ №1», Заказчик) </w:t>
      </w:r>
      <w:r w:rsidRPr="00AA71E6">
        <w:rPr>
          <w:color w:val="000000"/>
          <w:sz w:val="26"/>
          <w:szCs w:val="26"/>
          <w:shd w:val="clear" w:color="auto" w:fill="FFFFFF"/>
        </w:rPr>
        <w:t xml:space="preserve">и </w:t>
      </w:r>
      <w:r w:rsidRPr="00AA71E6">
        <w:rPr>
          <w:sz w:val="26"/>
          <w:szCs w:val="26"/>
        </w:rPr>
        <w:t>государственного казенного учреждения Республики Мордовия  «Региональный центр организации закупок» (далее - Уполномоченное учреждение)</w:t>
      </w:r>
      <w:r w:rsidRPr="00AA71E6">
        <w:rPr>
          <w:color w:val="000000"/>
          <w:sz w:val="26"/>
          <w:szCs w:val="26"/>
          <w:shd w:val="clear" w:color="auto" w:fill="FFFFFF"/>
        </w:rPr>
        <w:t xml:space="preserve"> </w:t>
      </w:r>
      <w:bookmarkStart w:id="6" w:name="_Hlk105411852"/>
      <w:bookmarkEnd w:id="3"/>
      <w:bookmarkEnd w:id="4"/>
      <w:bookmarkEnd w:id="5"/>
      <w:r w:rsidRPr="00AA71E6">
        <w:rPr>
          <w:color w:val="000000"/>
          <w:sz w:val="26"/>
          <w:szCs w:val="26"/>
        </w:rPr>
        <w:t xml:space="preserve">при проведении </w:t>
      </w:r>
      <w:bookmarkEnd w:id="6"/>
      <w:r w:rsidRPr="00AA71E6">
        <w:rPr>
          <w:color w:val="000000"/>
          <w:sz w:val="26"/>
          <w:szCs w:val="26"/>
        </w:rPr>
        <w:t xml:space="preserve">электронного аукциона </w:t>
      </w:r>
      <w:r w:rsidR="002737DB">
        <w:rPr>
          <w:color w:val="000000"/>
          <w:sz w:val="26"/>
          <w:szCs w:val="26"/>
        </w:rPr>
        <w:t xml:space="preserve">                                                              </w:t>
      </w:r>
      <w:r w:rsidRPr="00AA71E6">
        <w:rPr>
          <w:color w:val="000000"/>
          <w:sz w:val="26"/>
          <w:szCs w:val="26"/>
        </w:rPr>
        <w:t xml:space="preserve">№ </w:t>
      </w:r>
      <w:r w:rsidR="00AA71E6" w:rsidRPr="00AA71E6">
        <w:rPr>
          <w:color w:val="000000"/>
          <w:sz w:val="26"/>
          <w:szCs w:val="26"/>
        </w:rPr>
        <w:t xml:space="preserve">0809500000323001495 </w:t>
      </w:r>
      <w:r w:rsidRPr="00AA71E6">
        <w:rPr>
          <w:color w:val="000000"/>
          <w:sz w:val="26"/>
          <w:szCs w:val="26"/>
        </w:rPr>
        <w:t xml:space="preserve">на </w:t>
      </w:r>
      <w:r w:rsidR="00AA71E6" w:rsidRPr="00AA71E6">
        <w:rPr>
          <w:color w:val="000000"/>
          <w:sz w:val="26"/>
          <w:szCs w:val="26"/>
        </w:rPr>
        <w:t xml:space="preserve">выполнение работ по замене периметрального ограждения здания МОУ "Средняя общеобразовательная школа №1" </w:t>
      </w:r>
      <w:r w:rsidRPr="00AA71E6">
        <w:rPr>
          <w:color w:val="000000"/>
          <w:sz w:val="26"/>
          <w:szCs w:val="26"/>
        </w:rPr>
        <w:t>(далее – Аукцион)</w:t>
      </w:r>
      <w:r w:rsidRPr="00AA71E6">
        <w:rPr>
          <w:color w:val="000000"/>
          <w:sz w:val="26"/>
          <w:szCs w:val="26"/>
          <w:shd w:val="clear" w:color="auto" w:fill="FFFFFF"/>
        </w:rPr>
        <w:t xml:space="preserve"> и</w:t>
      </w:r>
      <w:r w:rsidRPr="00AA71E6">
        <w:rPr>
          <w:bCs/>
          <w:sz w:val="26"/>
          <w:szCs w:val="26"/>
        </w:rPr>
        <w:t xml:space="preserve"> в результате проведения внеплановой проверки в соответствии с пунктом 1 части 15 статьи 99 </w:t>
      </w:r>
      <w:r w:rsidRPr="00AA71E6">
        <w:rPr>
          <w:sz w:val="26"/>
          <w:szCs w:val="26"/>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hyperlink r:id="rId8" w:history="1">
        <w:r w:rsidRPr="00AA71E6">
          <w:rPr>
            <w:sz w:val="26"/>
            <w:szCs w:val="26"/>
          </w:rPr>
          <w:t>пунктом 3.3</w:t>
        </w:r>
      </w:hyperlink>
      <w:r w:rsidRPr="00AA71E6">
        <w:rPr>
          <w:sz w:val="26"/>
          <w:szCs w:val="26"/>
        </w:rPr>
        <w:t xml:space="preserve">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w:t>
      </w:r>
    </w:p>
    <w:p w14:paraId="0BFAC49E" w14:textId="77777777" w:rsidR="00E016AF" w:rsidRPr="00AB4A8F" w:rsidRDefault="00E016AF" w:rsidP="00E016AF">
      <w:pPr>
        <w:rPr>
          <w:b/>
          <w:sz w:val="16"/>
          <w:szCs w:val="16"/>
        </w:rPr>
      </w:pPr>
    </w:p>
    <w:p w14:paraId="2E559733" w14:textId="77777777" w:rsidR="00E016AF" w:rsidRPr="00F05AC9" w:rsidRDefault="00E016AF" w:rsidP="00E016AF">
      <w:pPr>
        <w:jc w:val="center"/>
        <w:rPr>
          <w:b/>
          <w:sz w:val="16"/>
          <w:szCs w:val="16"/>
        </w:rPr>
      </w:pPr>
      <w:r w:rsidRPr="00F05AC9">
        <w:rPr>
          <w:b/>
          <w:sz w:val="26"/>
          <w:szCs w:val="26"/>
        </w:rPr>
        <w:t>УСТАНОВИЛА:</w:t>
      </w:r>
    </w:p>
    <w:p w14:paraId="2496430A" w14:textId="77777777" w:rsidR="00E016AF" w:rsidRPr="00AA71E6" w:rsidRDefault="00E016AF" w:rsidP="00E016AF">
      <w:pPr>
        <w:ind w:firstLine="540"/>
        <w:jc w:val="center"/>
        <w:rPr>
          <w:b/>
          <w:sz w:val="16"/>
          <w:szCs w:val="16"/>
          <w:highlight w:val="yellow"/>
        </w:rPr>
      </w:pPr>
    </w:p>
    <w:p w14:paraId="3396A35C" w14:textId="555C331A" w:rsidR="00E016AF" w:rsidRPr="00F05AC9" w:rsidRDefault="00E016AF" w:rsidP="00E016AF">
      <w:pPr>
        <w:tabs>
          <w:tab w:val="left" w:pos="10630"/>
        </w:tabs>
        <w:ind w:right="-2" w:firstLine="567"/>
        <w:jc w:val="both"/>
        <w:rPr>
          <w:bCs/>
          <w:sz w:val="26"/>
          <w:szCs w:val="26"/>
        </w:rPr>
      </w:pPr>
      <w:r w:rsidRPr="00F05AC9">
        <w:rPr>
          <w:bCs/>
          <w:sz w:val="26"/>
          <w:szCs w:val="26"/>
        </w:rPr>
        <w:t xml:space="preserve">В Мордовское УФАС России </w:t>
      </w:r>
      <w:r w:rsidR="00F05AC9" w:rsidRPr="00F05AC9">
        <w:rPr>
          <w:bCs/>
          <w:sz w:val="26"/>
          <w:szCs w:val="26"/>
        </w:rPr>
        <w:t>24</w:t>
      </w:r>
      <w:r w:rsidRPr="00F05AC9">
        <w:rPr>
          <w:bCs/>
          <w:sz w:val="26"/>
          <w:szCs w:val="26"/>
        </w:rPr>
        <w:t xml:space="preserve">.04.2023 года посредством функционала </w:t>
      </w:r>
      <w:r w:rsidRPr="00F05AC9">
        <w:rPr>
          <w:sz w:val="26"/>
          <w:szCs w:val="26"/>
        </w:rPr>
        <w:t xml:space="preserve">сайта единой информационной системы в сфере закупок: </w:t>
      </w:r>
      <w:hyperlink r:id="rId9" w:history="1">
        <w:r w:rsidRPr="00F05AC9">
          <w:rPr>
            <w:rStyle w:val="ac"/>
            <w:color w:val="000000" w:themeColor="text1"/>
            <w:sz w:val="26"/>
            <w:szCs w:val="26"/>
            <w:u w:val="none"/>
            <w:lang w:val="en-US"/>
          </w:rPr>
          <w:t>http</w:t>
        </w:r>
        <w:r w:rsidRPr="00F05AC9">
          <w:rPr>
            <w:rStyle w:val="ac"/>
            <w:color w:val="000000" w:themeColor="text1"/>
            <w:sz w:val="26"/>
            <w:szCs w:val="26"/>
            <w:u w:val="none"/>
          </w:rPr>
          <w:t>://</w:t>
        </w:r>
        <w:r w:rsidRPr="00F05AC9">
          <w:rPr>
            <w:rStyle w:val="ac"/>
            <w:color w:val="000000" w:themeColor="text1"/>
            <w:sz w:val="26"/>
            <w:szCs w:val="26"/>
            <w:u w:val="none"/>
            <w:lang w:val="en-US"/>
          </w:rPr>
          <w:t>zakupki</w:t>
        </w:r>
        <w:r w:rsidRPr="00F05AC9">
          <w:rPr>
            <w:rStyle w:val="ac"/>
            <w:color w:val="000000" w:themeColor="text1"/>
            <w:sz w:val="26"/>
            <w:szCs w:val="26"/>
            <w:u w:val="none"/>
          </w:rPr>
          <w:t>.</w:t>
        </w:r>
        <w:r w:rsidRPr="00F05AC9">
          <w:rPr>
            <w:rStyle w:val="ac"/>
            <w:color w:val="000000" w:themeColor="text1"/>
            <w:sz w:val="26"/>
            <w:szCs w:val="26"/>
            <w:u w:val="none"/>
            <w:lang w:val="en-US"/>
          </w:rPr>
          <w:t>gov</w:t>
        </w:r>
        <w:r w:rsidRPr="00F05AC9">
          <w:rPr>
            <w:rStyle w:val="ac"/>
            <w:color w:val="000000" w:themeColor="text1"/>
            <w:sz w:val="26"/>
            <w:szCs w:val="26"/>
            <w:u w:val="none"/>
          </w:rPr>
          <w:t>.</w:t>
        </w:r>
        <w:r w:rsidRPr="00F05AC9">
          <w:rPr>
            <w:rStyle w:val="ac"/>
            <w:color w:val="000000" w:themeColor="text1"/>
            <w:sz w:val="26"/>
            <w:szCs w:val="26"/>
            <w:u w:val="none"/>
            <w:lang w:val="en-US"/>
          </w:rPr>
          <w:t>ru</w:t>
        </w:r>
      </w:hyperlink>
      <w:r w:rsidRPr="00F05AC9">
        <w:rPr>
          <w:sz w:val="26"/>
          <w:szCs w:val="26"/>
        </w:rPr>
        <w:t xml:space="preserve"> (далее – ЕИС)</w:t>
      </w:r>
      <w:r w:rsidRPr="00F05AC9">
        <w:rPr>
          <w:rStyle w:val="apple-converted-space"/>
          <w:sz w:val="26"/>
          <w:szCs w:val="26"/>
          <w:shd w:val="clear" w:color="auto" w:fill="FFFFFF"/>
        </w:rPr>
        <w:t> </w:t>
      </w:r>
      <w:r w:rsidRPr="00F05AC9">
        <w:rPr>
          <w:bCs/>
          <w:sz w:val="26"/>
          <w:szCs w:val="26"/>
        </w:rPr>
        <w:t xml:space="preserve">поступила жалоба от Заявителя на действия Заказчика, Уполномоченного учреждения (вх. № </w:t>
      </w:r>
      <w:r w:rsidR="00F05AC9" w:rsidRPr="00F05AC9">
        <w:rPr>
          <w:bCs/>
          <w:sz w:val="26"/>
          <w:szCs w:val="26"/>
        </w:rPr>
        <w:t>2011</w:t>
      </w:r>
      <w:r w:rsidRPr="00F05AC9">
        <w:rPr>
          <w:bCs/>
          <w:sz w:val="26"/>
          <w:szCs w:val="26"/>
        </w:rPr>
        <w:t xml:space="preserve">-ЭП/23 от </w:t>
      </w:r>
      <w:r w:rsidR="00F05AC9" w:rsidRPr="00F05AC9">
        <w:rPr>
          <w:bCs/>
          <w:sz w:val="26"/>
          <w:szCs w:val="26"/>
        </w:rPr>
        <w:t>25</w:t>
      </w:r>
      <w:r w:rsidRPr="00F05AC9">
        <w:rPr>
          <w:bCs/>
          <w:sz w:val="26"/>
          <w:szCs w:val="26"/>
        </w:rPr>
        <w:t>.04.2023 года).</w:t>
      </w:r>
    </w:p>
    <w:p w14:paraId="3505DA43" w14:textId="0323C602" w:rsidR="00E016AF" w:rsidRPr="00F05AC9" w:rsidRDefault="00E016AF" w:rsidP="00A65AB3">
      <w:pPr>
        <w:ind w:firstLine="567"/>
        <w:jc w:val="both"/>
        <w:rPr>
          <w:color w:val="000000"/>
          <w:sz w:val="26"/>
          <w:szCs w:val="26"/>
        </w:rPr>
      </w:pPr>
      <w:r w:rsidRPr="00F05AC9">
        <w:rPr>
          <w:color w:val="000000"/>
          <w:sz w:val="26"/>
          <w:szCs w:val="26"/>
        </w:rPr>
        <w:lastRenderedPageBreak/>
        <w:t xml:space="preserve">Уведомлением Мордовского УФАС России о назначении дела № </w:t>
      </w:r>
      <w:r w:rsidRPr="00F05AC9">
        <w:rPr>
          <w:color w:val="000000"/>
          <w:sz w:val="26"/>
          <w:szCs w:val="26"/>
          <w:shd w:val="clear" w:color="auto" w:fill="FFFFFF" w:themeFill="background1"/>
        </w:rPr>
        <w:t>013/06/42-2</w:t>
      </w:r>
      <w:r w:rsidR="00F05AC9" w:rsidRPr="00F05AC9">
        <w:rPr>
          <w:color w:val="000000"/>
          <w:sz w:val="26"/>
          <w:szCs w:val="26"/>
          <w:shd w:val="clear" w:color="auto" w:fill="FFFFFF" w:themeFill="background1"/>
        </w:rPr>
        <w:t>63</w:t>
      </w:r>
      <w:r w:rsidRPr="00F05AC9">
        <w:rPr>
          <w:color w:val="000000"/>
          <w:sz w:val="26"/>
          <w:szCs w:val="26"/>
          <w:shd w:val="clear" w:color="auto" w:fill="FFFFFF" w:themeFill="background1"/>
        </w:rPr>
        <w:t>/2023</w:t>
      </w:r>
      <w:r w:rsidRPr="00F05AC9">
        <w:rPr>
          <w:color w:val="000000"/>
          <w:sz w:val="26"/>
          <w:szCs w:val="26"/>
        </w:rPr>
        <w:t xml:space="preserve"> о нарушении законодательства в сфере закупок от </w:t>
      </w:r>
      <w:r w:rsidR="00F05AC9" w:rsidRPr="00F05AC9">
        <w:rPr>
          <w:color w:val="000000"/>
          <w:sz w:val="26"/>
          <w:szCs w:val="26"/>
        </w:rPr>
        <w:t>26</w:t>
      </w:r>
      <w:r w:rsidRPr="00F05AC9">
        <w:rPr>
          <w:color w:val="000000"/>
          <w:sz w:val="26"/>
          <w:szCs w:val="26"/>
        </w:rPr>
        <w:t xml:space="preserve"> апреля 2023 года № ЕЛ/14</w:t>
      </w:r>
      <w:r w:rsidR="00F05AC9" w:rsidRPr="00F05AC9">
        <w:rPr>
          <w:color w:val="000000"/>
          <w:sz w:val="26"/>
          <w:szCs w:val="26"/>
        </w:rPr>
        <w:t>90</w:t>
      </w:r>
      <w:r w:rsidRPr="00F05AC9">
        <w:rPr>
          <w:color w:val="000000"/>
          <w:sz w:val="26"/>
          <w:szCs w:val="26"/>
        </w:rPr>
        <w:t xml:space="preserve">/23 рассмотрение жалобы назначено на </w:t>
      </w:r>
      <w:r w:rsidR="00F05AC9" w:rsidRPr="00F05AC9">
        <w:rPr>
          <w:color w:val="000000"/>
          <w:sz w:val="26"/>
          <w:szCs w:val="26"/>
        </w:rPr>
        <w:t>02</w:t>
      </w:r>
      <w:r w:rsidRPr="00F05AC9">
        <w:rPr>
          <w:color w:val="000000"/>
          <w:sz w:val="26"/>
          <w:szCs w:val="26"/>
        </w:rPr>
        <w:t xml:space="preserve"> </w:t>
      </w:r>
      <w:r w:rsidR="00F05AC9" w:rsidRPr="00F05AC9">
        <w:rPr>
          <w:color w:val="000000"/>
          <w:sz w:val="26"/>
          <w:szCs w:val="26"/>
        </w:rPr>
        <w:t>мая</w:t>
      </w:r>
      <w:r w:rsidRPr="00F05AC9">
        <w:rPr>
          <w:color w:val="000000"/>
          <w:sz w:val="26"/>
          <w:szCs w:val="26"/>
        </w:rPr>
        <w:t xml:space="preserve"> 2023 года в 1</w:t>
      </w:r>
      <w:r w:rsidR="00F05AC9" w:rsidRPr="00F05AC9">
        <w:rPr>
          <w:color w:val="000000"/>
          <w:sz w:val="26"/>
          <w:szCs w:val="26"/>
        </w:rPr>
        <w:t>4 часов 45</w:t>
      </w:r>
      <w:r w:rsidRPr="00F05AC9">
        <w:rPr>
          <w:color w:val="000000"/>
          <w:sz w:val="26"/>
          <w:szCs w:val="26"/>
        </w:rPr>
        <w:t xml:space="preserve"> минут. </w:t>
      </w:r>
    </w:p>
    <w:p w14:paraId="3C930E03" w14:textId="77777777" w:rsidR="00E016AF" w:rsidRPr="00F05AC9" w:rsidRDefault="00E016AF" w:rsidP="00A65AB3">
      <w:pPr>
        <w:ind w:firstLine="567"/>
        <w:jc w:val="both"/>
        <w:rPr>
          <w:sz w:val="26"/>
          <w:szCs w:val="26"/>
        </w:rPr>
      </w:pPr>
      <w:r w:rsidRPr="00F05AC9">
        <w:rPr>
          <w:sz w:val="26"/>
          <w:szCs w:val="26"/>
        </w:rPr>
        <w:t>В адреса подателя жалобы, заказчиков, уполномоченного учреждения, оператора электронной площадки было направлено уведомление о содержании жалобы с информацией о месте и времени ее рассмотрения.</w:t>
      </w:r>
    </w:p>
    <w:p w14:paraId="708D627A" w14:textId="6DC2F256" w:rsidR="00E016AF" w:rsidRPr="00F05AC9" w:rsidRDefault="00E016AF" w:rsidP="00E016AF">
      <w:pPr>
        <w:tabs>
          <w:tab w:val="left" w:pos="10630"/>
        </w:tabs>
        <w:ind w:firstLine="567"/>
        <w:jc w:val="both"/>
        <w:rPr>
          <w:color w:val="000000"/>
          <w:sz w:val="26"/>
          <w:szCs w:val="26"/>
        </w:rPr>
      </w:pPr>
      <w:r w:rsidRPr="00F05AC9">
        <w:rPr>
          <w:bCs/>
          <w:sz w:val="26"/>
          <w:szCs w:val="26"/>
        </w:rPr>
        <w:t xml:space="preserve">Кроме того, уведомление </w:t>
      </w:r>
      <w:r w:rsidR="00F05AC9" w:rsidRPr="00F05AC9">
        <w:rPr>
          <w:color w:val="000000"/>
          <w:sz w:val="26"/>
          <w:szCs w:val="26"/>
        </w:rPr>
        <w:t xml:space="preserve">от 26 апреля 2023 года № ЕЛ/1490/23 </w:t>
      </w:r>
      <w:r w:rsidRPr="00F05AC9">
        <w:rPr>
          <w:bCs/>
          <w:sz w:val="26"/>
          <w:szCs w:val="26"/>
        </w:rPr>
        <w:t xml:space="preserve">о назначении дела </w:t>
      </w:r>
      <w:r w:rsidRPr="00F05AC9">
        <w:rPr>
          <w:bCs/>
          <w:sz w:val="26"/>
          <w:szCs w:val="26"/>
        </w:rPr>
        <w:br/>
        <w:t xml:space="preserve">№ </w:t>
      </w:r>
      <w:r w:rsidRPr="00F05AC9">
        <w:rPr>
          <w:color w:val="000000"/>
          <w:sz w:val="26"/>
          <w:szCs w:val="26"/>
        </w:rPr>
        <w:t>013/06/42-2</w:t>
      </w:r>
      <w:r w:rsidR="00F05AC9" w:rsidRPr="00F05AC9">
        <w:rPr>
          <w:color w:val="000000"/>
          <w:sz w:val="26"/>
          <w:szCs w:val="26"/>
        </w:rPr>
        <w:t>63</w:t>
      </w:r>
      <w:r w:rsidRPr="00F05AC9">
        <w:rPr>
          <w:color w:val="000000"/>
          <w:sz w:val="26"/>
          <w:szCs w:val="26"/>
        </w:rPr>
        <w:t>/2023</w:t>
      </w:r>
      <w:r w:rsidRPr="00F05AC9">
        <w:rPr>
          <w:bCs/>
          <w:sz w:val="26"/>
          <w:szCs w:val="26"/>
        </w:rPr>
        <w:t xml:space="preserve"> к рассмотрению размещено в единой информационной системе в сфере закупок в сети интернет по адресу: </w:t>
      </w:r>
      <w:r w:rsidRPr="00F05AC9">
        <w:rPr>
          <w:rStyle w:val="ac"/>
          <w:bCs/>
          <w:color w:val="000000" w:themeColor="text1"/>
          <w:sz w:val="26"/>
          <w:szCs w:val="26"/>
          <w:u w:val="none"/>
        </w:rPr>
        <w:t>http://zakupki.gov.ru</w:t>
      </w:r>
      <w:r w:rsidRPr="00F05AC9">
        <w:rPr>
          <w:bCs/>
          <w:color w:val="000000" w:themeColor="text1"/>
          <w:sz w:val="26"/>
          <w:szCs w:val="26"/>
        </w:rPr>
        <w:t xml:space="preserve"> </w:t>
      </w:r>
      <w:r w:rsidRPr="00F05AC9">
        <w:rPr>
          <w:bCs/>
          <w:sz w:val="26"/>
          <w:szCs w:val="26"/>
        </w:rPr>
        <w:t>и доступно для всеобщего ознакомления.</w:t>
      </w:r>
    </w:p>
    <w:p w14:paraId="7B07D6E8" w14:textId="77777777" w:rsidR="00E016AF" w:rsidRPr="00F05AC9" w:rsidRDefault="00E016AF" w:rsidP="00E016AF">
      <w:pPr>
        <w:tabs>
          <w:tab w:val="left" w:pos="10630"/>
        </w:tabs>
        <w:ind w:firstLine="567"/>
        <w:jc w:val="both"/>
        <w:rPr>
          <w:bCs/>
          <w:sz w:val="26"/>
          <w:szCs w:val="26"/>
        </w:rPr>
      </w:pPr>
      <w:r w:rsidRPr="00F05AC9">
        <w:rPr>
          <w:bCs/>
          <w:sz w:val="26"/>
          <w:szCs w:val="26"/>
        </w:rPr>
        <w:t>Мордовским УФАС России до рассмотрения жалобы по существу сторонам по делу было направлено приглашение на участие в видео-конференцсвязи, а также идентификатор (</w:t>
      </w:r>
      <w:r w:rsidRPr="00F05AC9">
        <w:rPr>
          <w:bCs/>
          <w:sz w:val="26"/>
          <w:szCs w:val="26"/>
          <w:lang w:val="en-US"/>
        </w:rPr>
        <w:t>ID</w:t>
      </w:r>
      <w:r w:rsidRPr="00F05AC9">
        <w:rPr>
          <w:bCs/>
          <w:sz w:val="26"/>
          <w:szCs w:val="26"/>
        </w:rPr>
        <w:t xml:space="preserve">) сеанса видео-конференц-связи, инструкция участника </w:t>
      </w:r>
      <w:r w:rsidRPr="00F05AC9">
        <w:rPr>
          <w:bCs/>
          <w:sz w:val="26"/>
          <w:szCs w:val="26"/>
          <w:lang w:val="en-US"/>
        </w:rPr>
        <w:t>web</w:t>
      </w:r>
      <w:r w:rsidRPr="00F05AC9">
        <w:rPr>
          <w:bCs/>
          <w:sz w:val="26"/>
          <w:szCs w:val="26"/>
        </w:rPr>
        <w:t>-видеоконференции.</w:t>
      </w:r>
    </w:p>
    <w:p w14:paraId="1C9A391C" w14:textId="77777777" w:rsidR="00E016AF" w:rsidRPr="0082550A" w:rsidRDefault="00E016AF" w:rsidP="00A65AB3">
      <w:pPr>
        <w:tabs>
          <w:tab w:val="left" w:pos="10630"/>
        </w:tabs>
        <w:ind w:firstLine="567"/>
        <w:jc w:val="both"/>
        <w:rPr>
          <w:bCs/>
          <w:color w:val="000000"/>
          <w:sz w:val="26"/>
          <w:szCs w:val="26"/>
        </w:rPr>
      </w:pPr>
      <w:r w:rsidRPr="0082550A">
        <w:rPr>
          <w:bCs/>
          <w:color w:val="000000"/>
          <w:sz w:val="26"/>
          <w:szCs w:val="26"/>
        </w:rPr>
        <w:t>Изучив материалы дела, проанализировав содержание жалобы Заявителя, действия Заказчика, Уполномоченного учреждения, исследовав имеющиеся в деле доказательства, Комиссия Мордовского УФАС России установила следующее.</w:t>
      </w:r>
    </w:p>
    <w:p w14:paraId="638DA8BB" w14:textId="19290B54" w:rsidR="00E016AF" w:rsidRPr="009E1DF1" w:rsidRDefault="00E016AF" w:rsidP="00E016AF">
      <w:pPr>
        <w:pStyle w:val="af3"/>
        <w:spacing w:after="0" w:line="240" w:lineRule="auto"/>
        <w:ind w:firstLine="567"/>
        <w:jc w:val="both"/>
        <w:rPr>
          <w:rStyle w:val="apple-converted-space"/>
          <w:rFonts w:ascii="Times New Roman" w:hAnsi="Times New Roman"/>
          <w:color w:val="auto"/>
          <w:sz w:val="26"/>
          <w:szCs w:val="26"/>
          <w:shd w:val="clear" w:color="auto" w:fill="FFFFFF"/>
        </w:rPr>
      </w:pPr>
      <w:r w:rsidRPr="009E1DF1">
        <w:rPr>
          <w:rFonts w:ascii="Times New Roman" w:hAnsi="Times New Roman"/>
          <w:color w:val="auto"/>
          <w:sz w:val="26"/>
          <w:szCs w:val="26"/>
        </w:rPr>
        <w:t xml:space="preserve">Извещение № </w:t>
      </w:r>
      <w:r w:rsidR="00D81687" w:rsidRPr="009E1DF1">
        <w:rPr>
          <w:rFonts w:ascii="Times New Roman" w:hAnsi="Times New Roman"/>
          <w:sz w:val="26"/>
          <w:szCs w:val="26"/>
        </w:rPr>
        <w:t>0809500000323001495</w:t>
      </w:r>
      <w:r w:rsidRPr="009E1DF1">
        <w:rPr>
          <w:rFonts w:ascii="Times New Roman" w:hAnsi="Times New Roman"/>
          <w:color w:val="auto"/>
          <w:sz w:val="26"/>
          <w:szCs w:val="26"/>
        </w:rPr>
        <w:t xml:space="preserve"> о проведении Аукциона (с приложениями) размещено Уполномоченным учреждением по заявке Заказчика на официальном сайте единой информационной системы в сфере закупок: </w:t>
      </w:r>
      <w:hyperlink r:id="rId10" w:history="1">
        <w:r w:rsidRPr="009E1DF1">
          <w:rPr>
            <w:rStyle w:val="ac"/>
            <w:rFonts w:ascii="Times New Roman" w:hAnsi="Times New Roman"/>
            <w:color w:val="auto"/>
            <w:sz w:val="26"/>
            <w:szCs w:val="26"/>
            <w:lang w:val="en-US"/>
          </w:rPr>
          <w:t>http</w:t>
        </w:r>
        <w:r w:rsidRPr="009E1DF1">
          <w:rPr>
            <w:rStyle w:val="ac"/>
            <w:rFonts w:ascii="Times New Roman" w:hAnsi="Times New Roman"/>
            <w:color w:val="auto"/>
            <w:sz w:val="26"/>
            <w:szCs w:val="26"/>
          </w:rPr>
          <w:t>://</w:t>
        </w:r>
        <w:r w:rsidRPr="009E1DF1">
          <w:rPr>
            <w:rStyle w:val="ac"/>
            <w:rFonts w:ascii="Times New Roman" w:hAnsi="Times New Roman"/>
            <w:color w:val="auto"/>
            <w:sz w:val="26"/>
            <w:szCs w:val="26"/>
            <w:lang w:val="en-US"/>
          </w:rPr>
          <w:t>zakupki</w:t>
        </w:r>
        <w:r w:rsidRPr="009E1DF1">
          <w:rPr>
            <w:rStyle w:val="ac"/>
            <w:rFonts w:ascii="Times New Roman" w:hAnsi="Times New Roman"/>
            <w:color w:val="auto"/>
            <w:sz w:val="26"/>
            <w:szCs w:val="26"/>
          </w:rPr>
          <w:t>.</w:t>
        </w:r>
        <w:r w:rsidRPr="009E1DF1">
          <w:rPr>
            <w:rStyle w:val="ac"/>
            <w:rFonts w:ascii="Times New Roman" w:hAnsi="Times New Roman"/>
            <w:color w:val="auto"/>
            <w:sz w:val="26"/>
            <w:szCs w:val="26"/>
            <w:lang w:val="en-US"/>
          </w:rPr>
          <w:t>gov</w:t>
        </w:r>
        <w:r w:rsidRPr="009E1DF1">
          <w:rPr>
            <w:rStyle w:val="ac"/>
            <w:rFonts w:ascii="Times New Roman" w:hAnsi="Times New Roman"/>
            <w:color w:val="auto"/>
            <w:sz w:val="26"/>
            <w:szCs w:val="26"/>
          </w:rPr>
          <w:t>.</w:t>
        </w:r>
        <w:r w:rsidRPr="009E1DF1">
          <w:rPr>
            <w:rStyle w:val="ac"/>
            <w:rFonts w:ascii="Times New Roman" w:hAnsi="Times New Roman"/>
            <w:color w:val="auto"/>
            <w:sz w:val="26"/>
            <w:szCs w:val="26"/>
            <w:lang w:val="en-US"/>
          </w:rPr>
          <w:t>ru</w:t>
        </w:r>
      </w:hyperlink>
      <w:r w:rsidRPr="009E1DF1">
        <w:rPr>
          <w:rFonts w:ascii="Times New Roman" w:hAnsi="Times New Roman"/>
          <w:color w:val="auto"/>
          <w:sz w:val="26"/>
          <w:szCs w:val="26"/>
        </w:rPr>
        <w:t xml:space="preserve"> (далее – ЕИС)</w:t>
      </w:r>
      <w:r w:rsidRPr="009E1DF1">
        <w:rPr>
          <w:rStyle w:val="apple-converted-space"/>
          <w:rFonts w:ascii="Times New Roman" w:hAnsi="Times New Roman"/>
          <w:color w:val="auto"/>
          <w:sz w:val="26"/>
          <w:szCs w:val="26"/>
          <w:shd w:val="clear" w:color="auto" w:fill="FFFFFF"/>
        </w:rPr>
        <w:t> </w:t>
      </w:r>
      <w:r w:rsidR="009E1DF1" w:rsidRPr="009E1DF1">
        <w:rPr>
          <w:rFonts w:ascii="Times New Roman" w:hAnsi="Times New Roman"/>
          <w:color w:val="auto"/>
          <w:sz w:val="26"/>
          <w:szCs w:val="26"/>
        </w:rPr>
        <w:t>17.04.2023 14:25 (МСК)</w:t>
      </w:r>
      <w:r w:rsidRPr="009E1DF1">
        <w:rPr>
          <w:rFonts w:ascii="Times New Roman" w:hAnsi="Times New Roman"/>
          <w:color w:val="auto"/>
          <w:sz w:val="26"/>
          <w:szCs w:val="26"/>
        </w:rPr>
        <w:t>.</w:t>
      </w:r>
    </w:p>
    <w:p w14:paraId="4C8F0BAA" w14:textId="62A5A6ED" w:rsidR="00E016AF" w:rsidRPr="009E1DF1" w:rsidRDefault="00E016AF" w:rsidP="00A65AB3">
      <w:pPr>
        <w:tabs>
          <w:tab w:val="left" w:pos="4678"/>
          <w:tab w:val="left" w:pos="4962"/>
          <w:tab w:val="left" w:pos="6379"/>
          <w:tab w:val="left" w:pos="6521"/>
        </w:tabs>
        <w:autoSpaceDE/>
        <w:ind w:firstLine="567"/>
        <w:jc w:val="both"/>
        <w:rPr>
          <w:sz w:val="26"/>
          <w:szCs w:val="26"/>
          <w:shd w:val="clear" w:color="auto" w:fill="FFFFFF"/>
        </w:rPr>
      </w:pPr>
      <w:r w:rsidRPr="009E1DF1">
        <w:rPr>
          <w:sz w:val="26"/>
          <w:szCs w:val="26"/>
        </w:rPr>
        <w:t xml:space="preserve">Начальная (максимальная) цена контракта: </w:t>
      </w:r>
      <w:r w:rsidR="009E1DF1" w:rsidRPr="009E1DF1">
        <w:rPr>
          <w:sz w:val="26"/>
          <w:szCs w:val="26"/>
        </w:rPr>
        <w:t xml:space="preserve">2 750 000 </w:t>
      </w:r>
      <w:r w:rsidRPr="009E1DF1">
        <w:rPr>
          <w:sz w:val="26"/>
          <w:szCs w:val="26"/>
          <w:shd w:val="clear" w:color="auto" w:fill="FFFFFF"/>
        </w:rPr>
        <w:t>рублей.</w:t>
      </w:r>
    </w:p>
    <w:p w14:paraId="26BF4AA8" w14:textId="0640F479" w:rsidR="00E016AF" w:rsidRPr="009E1DF1" w:rsidRDefault="00E016AF" w:rsidP="00A65AB3">
      <w:pPr>
        <w:tabs>
          <w:tab w:val="left" w:pos="4678"/>
          <w:tab w:val="left" w:pos="4962"/>
          <w:tab w:val="left" w:pos="6379"/>
          <w:tab w:val="left" w:pos="6521"/>
        </w:tabs>
        <w:autoSpaceDE/>
        <w:ind w:firstLine="567"/>
        <w:jc w:val="both"/>
        <w:rPr>
          <w:sz w:val="26"/>
          <w:szCs w:val="26"/>
        </w:rPr>
      </w:pPr>
      <w:r w:rsidRPr="009E1DF1">
        <w:rPr>
          <w:sz w:val="26"/>
          <w:szCs w:val="26"/>
        </w:rPr>
        <w:t xml:space="preserve">Дата и время окончания срока подачи заявок: </w:t>
      </w:r>
      <w:r w:rsidR="009E1DF1" w:rsidRPr="009E1DF1">
        <w:rPr>
          <w:sz w:val="26"/>
          <w:szCs w:val="26"/>
        </w:rPr>
        <w:t>25.04.2023 09:00</w:t>
      </w:r>
      <w:r w:rsidRPr="009E1DF1">
        <w:rPr>
          <w:sz w:val="26"/>
          <w:szCs w:val="26"/>
        </w:rPr>
        <w:t>.</w:t>
      </w:r>
    </w:p>
    <w:p w14:paraId="139FD6F7" w14:textId="4C955411" w:rsidR="00E016AF" w:rsidRPr="009E1DF1" w:rsidRDefault="00E016AF" w:rsidP="00A65AB3">
      <w:pPr>
        <w:tabs>
          <w:tab w:val="left" w:pos="4678"/>
          <w:tab w:val="left" w:pos="4962"/>
          <w:tab w:val="left" w:pos="6379"/>
          <w:tab w:val="left" w:pos="6521"/>
        </w:tabs>
        <w:autoSpaceDE/>
        <w:ind w:firstLine="567"/>
        <w:jc w:val="both"/>
        <w:rPr>
          <w:sz w:val="26"/>
          <w:szCs w:val="26"/>
          <w:shd w:val="clear" w:color="auto" w:fill="FFFFFF"/>
        </w:rPr>
      </w:pPr>
      <w:r w:rsidRPr="009E1DF1">
        <w:rPr>
          <w:sz w:val="26"/>
          <w:szCs w:val="26"/>
          <w:shd w:val="clear" w:color="auto" w:fill="FFFFFF"/>
        </w:rPr>
        <w:t xml:space="preserve">Дата проведения процедуры подачи предложений о цене контракта либо о сумме цен единиц товара, работы, услуги: </w:t>
      </w:r>
      <w:r w:rsidR="009E1DF1" w:rsidRPr="009E1DF1">
        <w:rPr>
          <w:sz w:val="26"/>
          <w:szCs w:val="26"/>
          <w:shd w:val="clear" w:color="auto" w:fill="FFFFFF"/>
        </w:rPr>
        <w:t>25.04.2023</w:t>
      </w:r>
      <w:r w:rsidRPr="009E1DF1">
        <w:rPr>
          <w:sz w:val="26"/>
          <w:szCs w:val="26"/>
          <w:shd w:val="clear" w:color="auto" w:fill="FFFFFF"/>
        </w:rPr>
        <w:t>.</w:t>
      </w:r>
    </w:p>
    <w:p w14:paraId="76068397" w14:textId="09C2D87D" w:rsidR="00E016AF" w:rsidRPr="009E1DF1" w:rsidRDefault="00E016AF" w:rsidP="00A65AB3">
      <w:pPr>
        <w:suppressAutoHyphens/>
        <w:ind w:firstLine="567"/>
        <w:jc w:val="both"/>
        <w:rPr>
          <w:sz w:val="26"/>
          <w:szCs w:val="26"/>
          <w:shd w:val="clear" w:color="auto" w:fill="FFFFFF"/>
        </w:rPr>
      </w:pPr>
      <w:r w:rsidRPr="009E1DF1">
        <w:rPr>
          <w:sz w:val="26"/>
          <w:szCs w:val="26"/>
          <w:shd w:val="clear" w:color="auto" w:fill="FFFFFF"/>
        </w:rPr>
        <w:t xml:space="preserve">Дата подведения итогов определения поставщика (подрядчика, исполнителя): </w:t>
      </w:r>
      <w:r w:rsidR="009E1DF1" w:rsidRPr="009E1DF1">
        <w:rPr>
          <w:sz w:val="26"/>
          <w:szCs w:val="26"/>
          <w:shd w:val="clear" w:color="auto" w:fill="FFFFFF"/>
        </w:rPr>
        <w:t>27.04.2023</w:t>
      </w:r>
      <w:r w:rsidRPr="009E1DF1">
        <w:rPr>
          <w:sz w:val="26"/>
          <w:szCs w:val="26"/>
          <w:shd w:val="clear" w:color="auto" w:fill="FFFFFF"/>
        </w:rPr>
        <w:t>.</w:t>
      </w:r>
    </w:p>
    <w:p w14:paraId="53329878" w14:textId="77777777" w:rsidR="00A65AB3" w:rsidRPr="00A65AB3" w:rsidRDefault="00E016AF" w:rsidP="00A65AB3">
      <w:pPr>
        <w:ind w:firstLine="567"/>
        <w:jc w:val="both"/>
        <w:rPr>
          <w:sz w:val="26"/>
          <w:szCs w:val="26"/>
        </w:rPr>
      </w:pPr>
      <w:r w:rsidRPr="003B0358">
        <w:rPr>
          <w:sz w:val="26"/>
          <w:szCs w:val="26"/>
        </w:rPr>
        <w:t xml:space="preserve">Согласно протоколу подведения итогов определения поставщика (подрядчика, исполнителя) от </w:t>
      </w:r>
      <w:r w:rsidR="003B0358" w:rsidRPr="003B0358">
        <w:rPr>
          <w:sz w:val="26"/>
          <w:szCs w:val="26"/>
        </w:rPr>
        <w:t>27</w:t>
      </w:r>
      <w:r w:rsidRPr="003B0358">
        <w:rPr>
          <w:sz w:val="26"/>
          <w:szCs w:val="26"/>
        </w:rPr>
        <w:t xml:space="preserve">.04.2023 </w:t>
      </w:r>
      <w:r w:rsidRPr="003B0358">
        <w:rPr>
          <w:bCs/>
          <w:sz w:val="26"/>
          <w:szCs w:val="26"/>
        </w:rPr>
        <w:t xml:space="preserve">№ </w:t>
      </w:r>
      <w:r w:rsidR="003B0358" w:rsidRPr="003B0358">
        <w:rPr>
          <w:sz w:val="24"/>
          <w:szCs w:val="24"/>
        </w:rPr>
        <w:t>574-М-ЭА-23/ВР</w:t>
      </w:r>
      <w:r w:rsidR="003B0358" w:rsidRPr="003B0358">
        <w:rPr>
          <w:sz w:val="26"/>
          <w:szCs w:val="26"/>
        </w:rPr>
        <w:t xml:space="preserve"> </w:t>
      </w:r>
      <w:r w:rsidRPr="003B0358">
        <w:rPr>
          <w:sz w:val="26"/>
          <w:szCs w:val="26"/>
        </w:rPr>
        <w:t xml:space="preserve">по окончании указанного в извещении о проведении электронного аукциона срока подачи заявок </w:t>
      </w:r>
      <w:r w:rsidR="003B0358" w:rsidRPr="003B0358">
        <w:rPr>
          <w:sz w:val="26"/>
          <w:szCs w:val="26"/>
        </w:rPr>
        <w:t>09:00 25.04.2023 года (время московско</w:t>
      </w:r>
      <w:r w:rsidR="003B0358">
        <w:rPr>
          <w:sz w:val="26"/>
          <w:szCs w:val="26"/>
        </w:rPr>
        <w:t>е) поступило 10 (десять) заявок</w:t>
      </w:r>
      <w:r w:rsidR="003B0358" w:rsidRPr="003B0358">
        <w:rPr>
          <w:sz w:val="26"/>
          <w:szCs w:val="26"/>
        </w:rPr>
        <w:t xml:space="preserve"> на участие в электронном аукционе под идентификационными номерами 60, 87, 107, 189, 10, 153, 182, 229,154, 20</w:t>
      </w:r>
      <w:r w:rsidR="00A65AB3">
        <w:rPr>
          <w:sz w:val="26"/>
          <w:szCs w:val="26"/>
        </w:rPr>
        <w:t>, признанные соответствующими требованиям Аукциона</w:t>
      </w:r>
      <w:r w:rsidR="003B0358" w:rsidRPr="003B0358">
        <w:rPr>
          <w:sz w:val="26"/>
          <w:szCs w:val="26"/>
        </w:rPr>
        <w:t xml:space="preserve">. </w:t>
      </w:r>
      <w:r w:rsidR="00A65AB3" w:rsidRPr="00A65AB3">
        <w:rPr>
          <w:sz w:val="26"/>
          <w:szCs w:val="26"/>
        </w:rPr>
        <w:t>Комиссия по осуществлению закупок приняла решение признать победителем электронного аукциона участника с порядковым номером 1, предложившего цену контракта 2 001 250,00 руб. (два миллиона одна тысяча двести пятьдесят рублей).</w:t>
      </w:r>
    </w:p>
    <w:p w14:paraId="75C91FA4" w14:textId="77777777" w:rsidR="00E016AF" w:rsidRPr="0006618D" w:rsidRDefault="00E016AF" w:rsidP="00E016AF">
      <w:pPr>
        <w:tabs>
          <w:tab w:val="left" w:pos="4678"/>
          <w:tab w:val="left" w:pos="4962"/>
          <w:tab w:val="left" w:pos="6379"/>
          <w:tab w:val="left" w:pos="6521"/>
        </w:tabs>
        <w:autoSpaceDE/>
        <w:ind w:firstLine="567"/>
        <w:jc w:val="both"/>
        <w:rPr>
          <w:sz w:val="26"/>
          <w:szCs w:val="26"/>
          <w:shd w:val="clear" w:color="auto" w:fill="FFFFFF"/>
        </w:rPr>
      </w:pPr>
      <w:r w:rsidRPr="0006618D">
        <w:rPr>
          <w:noProof/>
          <w:sz w:val="26"/>
          <w:szCs w:val="26"/>
        </w:rPr>
        <w:t xml:space="preserve">В соответствии с частью 1 статьи 105 </w:t>
      </w:r>
      <w:r w:rsidRPr="0006618D">
        <w:rPr>
          <w:sz w:val="26"/>
          <w:szCs w:val="26"/>
          <w:shd w:val="clear" w:color="auto" w:fill="FFFFFF"/>
        </w:rPr>
        <w:t xml:space="preserve">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w:t>
      </w:r>
    </w:p>
    <w:p w14:paraId="3FCFD462" w14:textId="77777777" w:rsidR="00E016AF" w:rsidRPr="000B6EEE" w:rsidRDefault="00E016AF" w:rsidP="00E016AF">
      <w:pPr>
        <w:tabs>
          <w:tab w:val="left" w:pos="4678"/>
          <w:tab w:val="left" w:pos="4962"/>
          <w:tab w:val="left" w:pos="6379"/>
          <w:tab w:val="left" w:pos="6521"/>
        </w:tabs>
        <w:autoSpaceDE/>
        <w:ind w:firstLine="567"/>
        <w:jc w:val="both"/>
        <w:rPr>
          <w:sz w:val="26"/>
          <w:szCs w:val="26"/>
        </w:rPr>
      </w:pPr>
      <w:r w:rsidRPr="00446C7E">
        <w:rPr>
          <w:sz w:val="26"/>
          <w:szCs w:val="26"/>
          <w:shd w:val="clear" w:color="auto" w:fill="FFFFFF"/>
        </w:rPr>
        <w:t xml:space="preserve">В силу пункта 1 части 2 статьи 105 Закона о контрактной системе </w:t>
      </w:r>
      <w:r w:rsidRPr="00446C7E">
        <w:rPr>
          <w:sz w:val="26"/>
          <w:szCs w:val="26"/>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r w:rsidRPr="000B6EEE">
        <w:rPr>
          <w:sz w:val="26"/>
          <w:szCs w:val="26"/>
        </w:rPr>
        <w:t xml:space="preserve"> </w:t>
      </w:r>
    </w:p>
    <w:p w14:paraId="6A6A22E0" w14:textId="39105435" w:rsidR="0048228A" w:rsidRDefault="00E016AF" w:rsidP="0048228A">
      <w:pPr>
        <w:tabs>
          <w:tab w:val="left" w:pos="10630"/>
        </w:tabs>
        <w:ind w:right="-2" w:firstLine="567"/>
        <w:jc w:val="both"/>
        <w:rPr>
          <w:sz w:val="26"/>
          <w:szCs w:val="26"/>
          <w:highlight w:val="yellow"/>
        </w:rPr>
      </w:pPr>
      <w:r w:rsidRPr="00727D27">
        <w:rPr>
          <w:sz w:val="26"/>
          <w:szCs w:val="26"/>
        </w:rPr>
        <w:lastRenderedPageBreak/>
        <w:t>В своей жалобе Заявитель указывает</w:t>
      </w:r>
      <w:r w:rsidR="00FE7396" w:rsidRPr="00727D27">
        <w:rPr>
          <w:sz w:val="26"/>
          <w:szCs w:val="26"/>
        </w:rPr>
        <w:t>, что</w:t>
      </w:r>
      <w:r w:rsidRPr="00727D27">
        <w:rPr>
          <w:sz w:val="26"/>
          <w:szCs w:val="26"/>
        </w:rPr>
        <w:t xml:space="preserve"> Заказчиком </w:t>
      </w:r>
      <w:r w:rsidR="00727D27" w:rsidRPr="00727D27">
        <w:rPr>
          <w:sz w:val="26"/>
          <w:szCs w:val="26"/>
        </w:rPr>
        <w:t xml:space="preserve">не установлено дополнительное требование к участникам закупки в соответствии </w:t>
      </w:r>
      <w:r w:rsidR="00727D27" w:rsidRPr="00727D27">
        <w:rPr>
          <w:color w:val="000000" w:themeColor="text1"/>
          <w:sz w:val="26"/>
          <w:szCs w:val="26"/>
        </w:rPr>
        <w:t xml:space="preserve">с </w:t>
      </w:r>
      <w:hyperlink r:id="rId11" w:tooltip="Постановление Правительства РФ от 29.12.2021 N 2571 (ред. от 31.10.2022)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
        <w:r w:rsidR="00425E8F">
          <w:rPr>
            <w:rStyle w:val="ac"/>
            <w:color w:val="000000" w:themeColor="text1"/>
            <w:sz w:val="26"/>
            <w:szCs w:val="26"/>
            <w:u w:val="none"/>
          </w:rPr>
          <w:t>позицией</w:t>
        </w:r>
        <w:r w:rsidR="00727D27" w:rsidRPr="00727D27">
          <w:rPr>
            <w:rStyle w:val="ac"/>
            <w:color w:val="000000" w:themeColor="text1"/>
            <w:sz w:val="26"/>
            <w:szCs w:val="26"/>
            <w:u w:val="none"/>
          </w:rPr>
          <w:t xml:space="preserve"> 15 раздела II</w:t>
        </w:r>
      </w:hyperlink>
      <w:r w:rsidR="00727D27" w:rsidRPr="00727D27">
        <w:rPr>
          <w:sz w:val="26"/>
          <w:szCs w:val="26"/>
        </w:rPr>
        <w:t xml:space="preserve"> приложения к </w:t>
      </w:r>
      <w:r w:rsidR="00727D27" w:rsidRPr="00727D27">
        <w:rPr>
          <w:bCs/>
          <w:sz w:val="26"/>
          <w:szCs w:val="26"/>
        </w:rPr>
        <w:t>постановлению Правительства РФ от 29.12.2021 года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r w:rsidRPr="00727D27">
        <w:rPr>
          <w:sz w:val="26"/>
          <w:szCs w:val="26"/>
        </w:rPr>
        <w:t>.</w:t>
      </w:r>
    </w:p>
    <w:p w14:paraId="40037B46" w14:textId="1044B6B4" w:rsidR="00E016AF" w:rsidRPr="00446C7E" w:rsidRDefault="002F1BEE" w:rsidP="0048228A">
      <w:pPr>
        <w:tabs>
          <w:tab w:val="left" w:pos="10630"/>
        </w:tabs>
        <w:ind w:right="-2" w:firstLine="567"/>
        <w:jc w:val="both"/>
        <w:rPr>
          <w:sz w:val="26"/>
          <w:szCs w:val="26"/>
          <w:highlight w:val="yellow"/>
        </w:rPr>
      </w:pPr>
      <w:r w:rsidRPr="002F1BEE">
        <w:rPr>
          <w:bCs/>
          <w:noProof/>
          <w:sz w:val="26"/>
          <w:szCs w:val="26"/>
        </w:rPr>
        <w:t>Заказчиком</w:t>
      </w:r>
      <w:r w:rsidR="00E016AF" w:rsidRPr="002F1BEE">
        <w:rPr>
          <w:sz w:val="26"/>
          <w:szCs w:val="26"/>
        </w:rPr>
        <w:t>, Уполномоченным учреждением в соответствии с частью 1 статьи 106 Закона о контрактной системе представлены письменные возражения (вх.№</w:t>
      </w:r>
      <w:r w:rsidRPr="002F1BEE">
        <w:rPr>
          <w:sz w:val="26"/>
          <w:szCs w:val="26"/>
        </w:rPr>
        <w:t>2066</w:t>
      </w:r>
      <w:r w:rsidR="00E016AF" w:rsidRPr="002F1BEE">
        <w:rPr>
          <w:sz w:val="26"/>
          <w:szCs w:val="26"/>
        </w:rPr>
        <w:t>/23 от 2</w:t>
      </w:r>
      <w:r w:rsidRPr="002F1BEE">
        <w:rPr>
          <w:sz w:val="26"/>
          <w:szCs w:val="26"/>
        </w:rPr>
        <w:t>7.04.2023  года, вх.№2098</w:t>
      </w:r>
      <w:r w:rsidR="00E016AF" w:rsidRPr="002F1BEE">
        <w:rPr>
          <w:sz w:val="26"/>
          <w:szCs w:val="26"/>
        </w:rPr>
        <w:t>-ЭП/23</w:t>
      </w:r>
      <w:r w:rsidRPr="002F1BEE">
        <w:rPr>
          <w:sz w:val="26"/>
          <w:szCs w:val="26"/>
        </w:rPr>
        <w:t xml:space="preserve"> от 28.04.2023 года</w:t>
      </w:r>
      <w:r w:rsidR="00E016AF" w:rsidRPr="002F1BEE">
        <w:rPr>
          <w:sz w:val="26"/>
          <w:szCs w:val="26"/>
        </w:rPr>
        <w:t>).</w:t>
      </w:r>
    </w:p>
    <w:p w14:paraId="609D10E8" w14:textId="293ACBF8" w:rsidR="00E016AF" w:rsidRPr="001E7786" w:rsidRDefault="00E016AF" w:rsidP="00795026">
      <w:pPr>
        <w:tabs>
          <w:tab w:val="left" w:pos="10630"/>
        </w:tabs>
        <w:ind w:right="-2" w:firstLine="567"/>
        <w:jc w:val="both"/>
        <w:rPr>
          <w:sz w:val="26"/>
          <w:szCs w:val="26"/>
        </w:rPr>
      </w:pPr>
      <w:r w:rsidRPr="00DA248C">
        <w:rPr>
          <w:bCs/>
          <w:sz w:val="26"/>
          <w:szCs w:val="26"/>
        </w:rPr>
        <w:t xml:space="preserve">В соответствии с </w:t>
      </w:r>
      <w:r w:rsidR="00795026" w:rsidRPr="00DA248C">
        <w:rPr>
          <w:bCs/>
          <w:sz w:val="26"/>
          <w:szCs w:val="26"/>
        </w:rPr>
        <w:t>пунктом</w:t>
      </w:r>
      <w:r w:rsidRPr="00DA248C">
        <w:rPr>
          <w:bCs/>
          <w:sz w:val="26"/>
          <w:szCs w:val="26"/>
        </w:rPr>
        <w:t xml:space="preserve"> </w:t>
      </w:r>
      <w:r w:rsidR="00795026" w:rsidRPr="00DA248C">
        <w:rPr>
          <w:bCs/>
          <w:sz w:val="26"/>
          <w:szCs w:val="26"/>
        </w:rPr>
        <w:t>1</w:t>
      </w:r>
      <w:r w:rsidRPr="00DA248C">
        <w:rPr>
          <w:bCs/>
          <w:sz w:val="26"/>
          <w:szCs w:val="26"/>
        </w:rPr>
        <w:t xml:space="preserve">2 </w:t>
      </w:r>
      <w:r w:rsidR="00795026" w:rsidRPr="00DA248C">
        <w:rPr>
          <w:bCs/>
          <w:sz w:val="26"/>
          <w:szCs w:val="26"/>
        </w:rPr>
        <w:t>части 1 статьи 42 Закона о контрактной системе п</w:t>
      </w:r>
      <w:r w:rsidR="00795026" w:rsidRPr="00795026">
        <w:rPr>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sidR="00795026">
        <w:rPr>
          <w:sz w:val="26"/>
          <w:szCs w:val="26"/>
        </w:rPr>
        <w:t xml:space="preserve"> </w:t>
      </w:r>
      <w:r w:rsidR="00795026" w:rsidRPr="00795026">
        <w:rPr>
          <w:sz w:val="26"/>
          <w:szCs w:val="26"/>
        </w:rPr>
        <w:t>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Pr="00795026">
        <w:rPr>
          <w:sz w:val="26"/>
          <w:szCs w:val="26"/>
        </w:rPr>
        <w:t>.</w:t>
      </w:r>
    </w:p>
    <w:p w14:paraId="2EC3F819" w14:textId="77777777" w:rsidR="00C415E2" w:rsidRPr="00C415E2" w:rsidRDefault="00CB3A52" w:rsidP="00C415E2">
      <w:pPr>
        <w:tabs>
          <w:tab w:val="left" w:pos="10630"/>
        </w:tabs>
        <w:ind w:right="-2" w:firstLine="567"/>
        <w:jc w:val="both"/>
        <w:rPr>
          <w:bCs/>
          <w:noProof/>
          <w:sz w:val="26"/>
          <w:szCs w:val="26"/>
        </w:rPr>
      </w:pPr>
      <w:hyperlink r:id="rId12"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4.2023) {КонсультантПлюс}">
        <w:r w:rsidR="00C415E2" w:rsidRPr="00C415E2">
          <w:rPr>
            <w:rStyle w:val="ac"/>
            <w:bCs/>
            <w:noProof/>
            <w:color w:val="000000" w:themeColor="text1"/>
            <w:sz w:val="26"/>
            <w:szCs w:val="26"/>
            <w:u w:val="none"/>
          </w:rPr>
          <w:t>Частью 2 статьи 31</w:t>
        </w:r>
      </w:hyperlink>
      <w:r w:rsidR="00C415E2" w:rsidRPr="00C415E2">
        <w:rPr>
          <w:bCs/>
          <w:noProof/>
          <w:color w:val="000000" w:themeColor="text1"/>
          <w:sz w:val="26"/>
          <w:szCs w:val="26"/>
        </w:rPr>
        <w:t xml:space="preserve"> </w:t>
      </w:r>
      <w:r w:rsidR="00C415E2" w:rsidRPr="00C415E2">
        <w:rPr>
          <w:bCs/>
          <w:noProof/>
          <w:sz w:val="26"/>
          <w:szCs w:val="26"/>
        </w:rPr>
        <w:t>Закона о контрактной системе предусмотрено, что Правительство РФ вправе устанавливать к участникам закупок отдельных видов товаров, работ, услуг дополнительные требования, в том числе к наличию:</w:t>
      </w:r>
    </w:p>
    <w:p w14:paraId="2F11B678" w14:textId="77777777" w:rsidR="00C415E2" w:rsidRPr="00C415E2" w:rsidRDefault="00C415E2" w:rsidP="00C415E2">
      <w:pPr>
        <w:tabs>
          <w:tab w:val="left" w:pos="10630"/>
        </w:tabs>
        <w:ind w:right="-2" w:firstLine="567"/>
        <w:jc w:val="both"/>
        <w:rPr>
          <w:bCs/>
          <w:noProof/>
          <w:sz w:val="26"/>
          <w:szCs w:val="26"/>
        </w:rPr>
      </w:pPr>
      <w:r w:rsidRPr="00C415E2">
        <w:rPr>
          <w:bCs/>
          <w:noProof/>
          <w:sz w:val="26"/>
          <w:szCs w:val="26"/>
        </w:rPr>
        <w:t>1) финансовых ресурсов для исполнения контракта;</w:t>
      </w:r>
    </w:p>
    <w:p w14:paraId="5591D5D6" w14:textId="77777777" w:rsidR="00C415E2" w:rsidRPr="00C415E2" w:rsidRDefault="00C415E2" w:rsidP="00C415E2">
      <w:pPr>
        <w:tabs>
          <w:tab w:val="left" w:pos="10630"/>
        </w:tabs>
        <w:ind w:right="-2" w:firstLine="567"/>
        <w:jc w:val="both"/>
        <w:rPr>
          <w:bCs/>
          <w:noProof/>
          <w:sz w:val="26"/>
          <w:szCs w:val="26"/>
        </w:rPr>
      </w:pPr>
      <w:r w:rsidRPr="00C415E2">
        <w:rPr>
          <w:bCs/>
          <w:noProof/>
          <w:sz w:val="26"/>
          <w:szCs w:val="26"/>
        </w:rPr>
        <w:t>2) на праве собственности или ином законном основании оборудования и других материальных ресурсов для исполнения контракта;</w:t>
      </w:r>
    </w:p>
    <w:p w14:paraId="56C54E14" w14:textId="77777777" w:rsidR="00C415E2" w:rsidRPr="00C415E2" w:rsidRDefault="00C415E2" w:rsidP="00C415E2">
      <w:pPr>
        <w:tabs>
          <w:tab w:val="left" w:pos="10630"/>
        </w:tabs>
        <w:ind w:right="-2" w:firstLine="567"/>
        <w:jc w:val="both"/>
        <w:rPr>
          <w:bCs/>
          <w:noProof/>
          <w:sz w:val="26"/>
          <w:szCs w:val="26"/>
        </w:rPr>
      </w:pPr>
      <w:r w:rsidRPr="00C415E2">
        <w:rPr>
          <w:bCs/>
          <w:noProof/>
          <w:sz w:val="26"/>
          <w:szCs w:val="26"/>
        </w:rPr>
        <w:t>3) опыта работы, связанного с предметом контракта, и деловой репутации;</w:t>
      </w:r>
    </w:p>
    <w:p w14:paraId="6A513F36" w14:textId="77777777" w:rsidR="00C415E2" w:rsidRPr="00C415E2" w:rsidRDefault="00C415E2" w:rsidP="00C415E2">
      <w:pPr>
        <w:tabs>
          <w:tab w:val="left" w:pos="10630"/>
        </w:tabs>
        <w:ind w:right="-2" w:firstLine="567"/>
        <w:jc w:val="both"/>
        <w:rPr>
          <w:bCs/>
          <w:noProof/>
          <w:sz w:val="26"/>
          <w:szCs w:val="26"/>
        </w:rPr>
      </w:pPr>
      <w:r w:rsidRPr="00C415E2">
        <w:rPr>
          <w:bCs/>
          <w:noProof/>
          <w:sz w:val="26"/>
          <w:szCs w:val="26"/>
        </w:rPr>
        <w:t>4) необходимого количества специалистов и иных работников определенного уровня квалификации для исполнения контракта.</w:t>
      </w:r>
    </w:p>
    <w:p w14:paraId="17396DE1" w14:textId="336F92DA" w:rsidR="00C54933" w:rsidRPr="00C54933" w:rsidRDefault="00C54933" w:rsidP="00C54933">
      <w:pPr>
        <w:widowControl w:val="0"/>
        <w:spacing w:before="200"/>
        <w:ind w:firstLine="539"/>
        <w:contextualSpacing/>
        <w:jc w:val="both"/>
        <w:rPr>
          <w:color w:val="000000" w:themeColor="text1"/>
          <w:sz w:val="26"/>
          <w:szCs w:val="26"/>
        </w:rPr>
      </w:pPr>
      <w:r>
        <w:rPr>
          <w:color w:val="000000" w:themeColor="text1"/>
          <w:sz w:val="26"/>
          <w:szCs w:val="26"/>
        </w:rPr>
        <w:t xml:space="preserve">Согласно </w:t>
      </w:r>
      <w:hyperlink r:id="rId13"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4.2023) {КонсультантПлюс}">
        <w:r>
          <w:rPr>
            <w:color w:val="000000" w:themeColor="text1"/>
            <w:sz w:val="26"/>
            <w:szCs w:val="26"/>
          </w:rPr>
          <w:t>части</w:t>
        </w:r>
        <w:r w:rsidRPr="00C54933">
          <w:rPr>
            <w:color w:val="000000" w:themeColor="text1"/>
            <w:sz w:val="26"/>
            <w:szCs w:val="26"/>
          </w:rPr>
          <w:t xml:space="preserve"> 3 статьи 31</w:t>
        </w:r>
      </w:hyperlink>
      <w:r w:rsidRPr="00C54933">
        <w:rPr>
          <w:color w:val="000000" w:themeColor="text1"/>
          <w:sz w:val="26"/>
          <w:szCs w:val="26"/>
        </w:rPr>
        <w:t xml:space="preserve"> Закона о контрактной системе </w:t>
      </w:r>
      <w:r>
        <w:rPr>
          <w:color w:val="000000" w:themeColor="text1"/>
          <w:sz w:val="26"/>
          <w:szCs w:val="26"/>
        </w:rPr>
        <w:t>закреплен</w:t>
      </w:r>
      <w:r w:rsidRPr="00C54933">
        <w:rPr>
          <w:color w:val="000000" w:themeColor="text1"/>
          <w:sz w:val="26"/>
          <w:szCs w:val="26"/>
        </w:rPr>
        <w:t xml:space="preserve"> перечень документов, которые подтверждают соответствие участников закупок дополнительным требованиям, указанным в </w:t>
      </w:r>
      <w:hyperlink r:id="rId14"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4.2023) {КонсультантПлюс}">
        <w:r w:rsidRPr="00C54933">
          <w:rPr>
            <w:color w:val="000000" w:themeColor="text1"/>
            <w:sz w:val="26"/>
            <w:szCs w:val="26"/>
          </w:rPr>
          <w:t>частях 2</w:t>
        </w:r>
      </w:hyperlink>
      <w:r w:rsidRPr="00C54933">
        <w:rPr>
          <w:color w:val="000000" w:themeColor="text1"/>
          <w:sz w:val="26"/>
          <w:szCs w:val="26"/>
        </w:rPr>
        <w:t xml:space="preserve"> и </w:t>
      </w:r>
      <w:hyperlink r:id="rId15"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4.2023) {КонсультантПлюс}">
        <w:r w:rsidRPr="00C54933">
          <w:rPr>
            <w:color w:val="000000" w:themeColor="text1"/>
            <w:sz w:val="26"/>
            <w:szCs w:val="26"/>
          </w:rPr>
          <w:t>2.1 настоящей статьи</w:t>
        </w:r>
      </w:hyperlink>
      <w:r w:rsidRPr="00C54933">
        <w:rPr>
          <w:color w:val="000000" w:themeColor="text1"/>
          <w:sz w:val="26"/>
          <w:szCs w:val="26"/>
        </w:rPr>
        <w:t>, устанавливается Правительством РФ.</w:t>
      </w:r>
    </w:p>
    <w:p w14:paraId="113917A0" w14:textId="77777777" w:rsidR="00C54933" w:rsidRDefault="00C54933" w:rsidP="00C54933">
      <w:pPr>
        <w:widowControl w:val="0"/>
        <w:spacing w:before="200"/>
        <w:ind w:firstLine="539"/>
        <w:contextualSpacing/>
        <w:jc w:val="both"/>
        <w:rPr>
          <w:color w:val="000000" w:themeColor="text1"/>
          <w:sz w:val="26"/>
          <w:szCs w:val="26"/>
        </w:rPr>
      </w:pPr>
      <w:r w:rsidRPr="00C54933">
        <w:rPr>
          <w:color w:val="000000" w:themeColor="text1"/>
          <w:sz w:val="26"/>
          <w:szCs w:val="26"/>
        </w:rPr>
        <w:t xml:space="preserve">В соответствии с </w:t>
      </w:r>
      <w:hyperlink r:id="rId16"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4.2023) {КонсультантПлюс}">
        <w:r w:rsidRPr="00C54933">
          <w:rPr>
            <w:color w:val="000000" w:themeColor="text1"/>
            <w:sz w:val="26"/>
            <w:szCs w:val="26"/>
          </w:rPr>
          <w:t>частью 4 статьи 31</w:t>
        </w:r>
      </w:hyperlink>
      <w:r w:rsidRPr="00C54933">
        <w:rPr>
          <w:color w:val="000000" w:themeColor="text1"/>
          <w:sz w:val="26"/>
          <w:szCs w:val="26"/>
        </w:rPr>
        <w:t xml:space="preserve"> Закона о контрактной системе в случае установления Правительством РФ в соответствии с </w:t>
      </w:r>
      <w:hyperlink r:id="rId17"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4.2023) {КонсультантПлюс}">
        <w:r w:rsidRPr="00C54933">
          <w:rPr>
            <w:color w:val="000000" w:themeColor="text1"/>
            <w:sz w:val="26"/>
            <w:szCs w:val="26"/>
          </w:rPr>
          <w:t>частями 2</w:t>
        </w:r>
      </w:hyperlink>
      <w:r w:rsidRPr="00C54933">
        <w:rPr>
          <w:color w:val="000000" w:themeColor="text1"/>
          <w:sz w:val="26"/>
          <w:szCs w:val="26"/>
        </w:rPr>
        <w:t xml:space="preserve"> и </w:t>
      </w:r>
      <w:hyperlink r:id="rId18"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4.2023) {КонсультантПлюс}">
        <w:r w:rsidRPr="00C54933">
          <w:rPr>
            <w:color w:val="000000" w:themeColor="text1"/>
            <w:sz w:val="26"/>
            <w:szCs w:val="26"/>
          </w:rPr>
          <w:t>2.1 настоящей статьи</w:t>
        </w:r>
      </w:hyperlink>
      <w:r w:rsidRPr="00C54933">
        <w:rPr>
          <w:color w:val="000000" w:themeColor="text1"/>
          <w:sz w:val="26"/>
          <w:szCs w:val="26"/>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26E91268" w14:textId="77777777" w:rsidR="00425E8F" w:rsidRPr="00425E8F" w:rsidRDefault="00425E8F" w:rsidP="00425E8F">
      <w:pPr>
        <w:widowControl w:val="0"/>
        <w:spacing w:before="200"/>
        <w:ind w:firstLine="567"/>
        <w:contextualSpacing/>
        <w:jc w:val="both"/>
        <w:rPr>
          <w:color w:val="000000" w:themeColor="text1"/>
          <w:sz w:val="26"/>
          <w:szCs w:val="26"/>
        </w:rPr>
      </w:pPr>
      <w:r w:rsidRPr="00425E8F">
        <w:rPr>
          <w:color w:val="000000" w:themeColor="text1"/>
          <w:sz w:val="26"/>
          <w:szCs w:val="26"/>
        </w:rPr>
        <w:t xml:space="preserve">Указанные дополнительные требования, а также </w:t>
      </w:r>
      <w:hyperlink r:id="rId19" w:history="1">
        <w:r w:rsidRPr="00425E8F">
          <w:rPr>
            <w:rStyle w:val="ac"/>
            <w:color w:val="000000" w:themeColor="text1"/>
            <w:sz w:val="26"/>
            <w:szCs w:val="26"/>
            <w:u w:val="none"/>
          </w:rPr>
          <w:t>перечень</w:t>
        </w:r>
      </w:hyperlink>
      <w:r w:rsidRPr="00425E8F">
        <w:rPr>
          <w:color w:val="000000" w:themeColor="text1"/>
          <w:sz w:val="26"/>
          <w:szCs w:val="26"/>
        </w:rPr>
        <w:t xml:space="preserve"> документов, подтверждающих соответствие участников закупки таким требованиям, установлены Постановлением № 2571.</w:t>
      </w:r>
    </w:p>
    <w:p w14:paraId="7A9AB3C6" w14:textId="77777777" w:rsidR="00E063C0" w:rsidRDefault="00425E8F" w:rsidP="00E063C0">
      <w:pPr>
        <w:widowControl w:val="0"/>
        <w:spacing w:before="200"/>
        <w:ind w:firstLine="539"/>
        <w:contextualSpacing/>
        <w:jc w:val="both"/>
        <w:rPr>
          <w:sz w:val="26"/>
          <w:szCs w:val="26"/>
        </w:rPr>
      </w:pPr>
      <w:r>
        <w:rPr>
          <w:color w:val="000000" w:themeColor="text1"/>
          <w:sz w:val="26"/>
          <w:szCs w:val="26"/>
        </w:rPr>
        <w:t xml:space="preserve">Так, в соответствии с позицией </w:t>
      </w:r>
      <w:r w:rsidRPr="00425E8F">
        <w:rPr>
          <w:color w:val="000000" w:themeColor="text1"/>
          <w:sz w:val="26"/>
          <w:szCs w:val="26"/>
        </w:rPr>
        <w:t>15 раздела II</w:t>
      </w:r>
      <w:r>
        <w:rPr>
          <w:color w:val="000000" w:themeColor="text1"/>
          <w:sz w:val="26"/>
          <w:szCs w:val="26"/>
        </w:rPr>
        <w:t xml:space="preserve"> приложения к Постановлению № 2571 «</w:t>
      </w:r>
      <w:r w:rsidRPr="00425E8F">
        <w:rPr>
          <w:color w:val="000000" w:themeColor="text1"/>
          <w:sz w:val="26"/>
          <w:szCs w:val="26"/>
        </w:rPr>
        <w:t>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r>
        <w:rPr>
          <w:color w:val="000000" w:themeColor="text1"/>
          <w:sz w:val="26"/>
          <w:szCs w:val="26"/>
        </w:rPr>
        <w:t xml:space="preserve">» </w:t>
      </w:r>
      <w:r w:rsidR="002148D7">
        <w:rPr>
          <w:color w:val="000000" w:themeColor="text1"/>
          <w:sz w:val="26"/>
          <w:szCs w:val="26"/>
        </w:rPr>
        <w:t xml:space="preserve">к участникам работ </w:t>
      </w:r>
      <w:r w:rsidR="002148D7" w:rsidRPr="002148D7">
        <w:rPr>
          <w:color w:val="000000" w:themeColor="text1"/>
          <w:sz w:val="26"/>
          <w:szCs w:val="26"/>
        </w:rPr>
        <w:t>по текущему ремонту зданий, сооружений предъявляются дополнительные требования о наличии у участника закупки следующего опыта выполнения работ:</w:t>
      </w:r>
      <w:r w:rsidR="00E063C0" w:rsidRPr="00E063C0">
        <w:rPr>
          <w:sz w:val="26"/>
          <w:szCs w:val="26"/>
        </w:rPr>
        <w:t xml:space="preserve"> </w:t>
      </w:r>
    </w:p>
    <w:p w14:paraId="04E1212B" w14:textId="1BEFB263" w:rsidR="00E063C0" w:rsidRPr="00E063C0" w:rsidRDefault="00E063C0" w:rsidP="00E063C0">
      <w:pPr>
        <w:widowControl w:val="0"/>
        <w:spacing w:before="200"/>
        <w:ind w:firstLine="539"/>
        <w:contextualSpacing/>
        <w:jc w:val="both"/>
        <w:rPr>
          <w:color w:val="000000" w:themeColor="text1"/>
          <w:sz w:val="26"/>
          <w:szCs w:val="26"/>
        </w:rPr>
      </w:pPr>
      <w:r w:rsidRPr="00E063C0">
        <w:rPr>
          <w:color w:val="000000" w:themeColor="text1"/>
          <w:sz w:val="26"/>
          <w:szCs w:val="26"/>
        </w:rPr>
        <w:t>1) опыт исполнения договора, предусматривающего выполнение работ по текущему ремонту зданий, сооружений;</w:t>
      </w:r>
    </w:p>
    <w:p w14:paraId="4BC23427" w14:textId="77777777" w:rsidR="00E063C0" w:rsidRDefault="00E063C0" w:rsidP="00E063C0">
      <w:pPr>
        <w:widowControl w:val="0"/>
        <w:spacing w:before="200"/>
        <w:ind w:firstLine="539"/>
        <w:contextualSpacing/>
        <w:jc w:val="both"/>
        <w:rPr>
          <w:color w:val="000000" w:themeColor="text1"/>
          <w:sz w:val="26"/>
          <w:szCs w:val="26"/>
        </w:rPr>
      </w:pPr>
      <w:r w:rsidRPr="00E063C0">
        <w:rPr>
          <w:color w:val="000000" w:themeColor="text1"/>
          <w:sz w:val="26"/>
          <w:szCs w:val="26"/>
        </w:rPr>
        <w:t xml:space="preserve">2) опыт исполнения договора, предусматривающего выполнение работ по </w:t>
      </w:r>
      <w:r w:rsidRPr="00E063C0">
        <w:rPr>
          <w:color w:val="000000" w:themeColor="text1"/>
          <w:sz w:val="26"/>
          <w:szCs w:val="26"/>
        </w:rPr>
        <w:lastRenderedPageBreak/>
        <w:t>капитальному ремонту объекта капитального строительства.</w:t>
      </w:r>
    </w:p>
    <w:p w14:paraId="3E9CEEA1" w14:textId="67C47731" w:rsidR="005F3F18" w:rsidRPr="00E063C0" w:rsidRDefault="005F3F18" w:rsidP="00E063C0">
      <w:pPr>
        <w:widowControl w:val="0"/>
        <w:spacing w:before="200"/>
        <w:ind w:firstLine="539"/>
        <w:contextualSpacing/>
        <w:jc w:val="both"/>
        <w:rPr>
          <w:color w:val="000000" w:themeColor="text1"/>
          <w:sz w:val="26"/>
          <w:szCs w:val="26"/>
        </w:rPr>
      </w:pPr>
      <w:r>
        <w:rPr>
          <w:color w:val="000000" w:themeColor="text1"/>
          <w:sz w:val="26"/>
          <w:szCs w:val="26"/>
        </w:rPr>
        <w:t xml:space="preserve">Позицией </w:t>
      </w:r>
      <w:r w:rsidRPr="005F3F18">
        <w:rPr>
          <w:color w:val="000000" w:themeColor="text1"/>
          <w:sz w:val="26"/>
          <w:szCs w:val="26"/>
        </w:rPr>
        <w:t>15 раздела II приложения к Постановлению № 2571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r>
        <w:rPr>
          <w:color w:val="000000" w:themeColor="text1"/>
          <w:sz w:val="26"/>
          <w:szCs w:val="26"/>
        </w:rPr>
        <w:t xml:space="preserve"> также определен перечень документов </w:t>
      </w:r>
      <w:r w:rsidRPr="005F3F18">
        <w:rPr>
          <w:color w:val="000000" w:themeColor="text1"/>
          <w:sz w:val="26"/>
          <w:szCs w:val="26"/>
        </w:rPr>
        <w:t>подтверждающих соответствие участников закупки дополнительным требованиям.</w:t>
      </w:r>
    </w:p>
    <w:p w14:paraId="44696E37" w14:textId="4B398059" w:rsidR="002148D7" w:rsidRDefault="005A1F7F" w:rsidP="002148D7">
      <w:pPr>
        <w:widowControl w:val="0"/>
        <w:spacing w:before="200"/>
        <w:ind w:firstLine="539"/>
        <w:contextualSpacing/>
        <w:jc w:val="both"/>
        <w:rPr>
          <w:color w:val="000000" w:themeColor="text1"/>
          <w:sz w:val="26"/>
          <w:szCs w:val="26"/>
        </w:rPr>
      </w:pPr>
      <w:r>
        <w:rPr>
          <w:color w:val="000000" w:themeColor="text1"/>
          <w:sz w:val="26"/>
          <w:szCs w:val="26"/>
        </w:rPr>
        <w:t xml:space="preserve">Согласно извещению </w:t>
      </w:r>
      <w:r w:rsidRPr="005A1F7F">
        <w:rPr>
          <w:color w:val="000000" w:themeColor="text1"/>
          <w:sz w:val="26"/>
          <w:szCs w:val="26"/>
        </w:rPr>
        <w:t>№ 0809500000323001495 о проведении Аукциона</w:t>
      </w:r>
      <w:r>
        <w:rPr>
          <w:color w:val="000000" w:themeColor="text1"/>
          <w:sz w:val="26"/>
          <w:szCs w:val="26"/>
        </w:rPr>
        <w:t xml:space="preserve"> объектом закупки является в</w:t>
      </w:r>
      <w:r w:rsidRPr="005A1F7F">
        <w:rPr>
          <w:color w:val="000000" w:themeColor="text1"/>
          <w:sz w:val="26"/>
          <w:szCs w:val="26"/>
        </w:rPr>
        <w:t>ыполнение работ по замене периметрального ограждения здания МОУ "Средняя общеобразовательная школа №1"</w:t>
      </w:r>
      <w:r>
        <w:rPr>
          <w:color w:val="000000" w:themeColor="text1"/>
          <w:sz w:val="26"/>
          <w:szCs w:val="26"/>
        </w:rPr>
        <w:t>.</w:t>
      </w:r>
    </w:p>
    <w:p w14:paraId="28CC933E" w14:textId="11272D1A" w:rsidR="005A1F7F" w:rsidRPr="00715289" w:rsidRDefault="009E20DA" w:rsidP="002148D7">
      <w:pPr>
        <w:widowControl w:val="0"/>
        <w:spacing w:before="200"/>
        <w:ind w:firstLine="539"/>
        <w:contextualSpacing/>
        <w:jc w:val="both"/>
        <w:rPr>
          <w:color w:val="000000" w:themeColor="text1"/>
          <w:sz w:val="26"/>
          <w:szCs w:val="26"/>
        </w:rPr>
      </w:pPr>
      <w:r>
        <w:rPr>
          <w:color w:val="000000" w:themeColor="text1"/>
          <w:sz w:val="26"/>
          <w:szCs w:val="26"/>
        </w:rPr>
        <w:t xml:space="preserve">Исходя из локальной сметы № 1 (приложение № 1 к описанию объекта закупки), размещенной в Единой информационной системе в сфере закупок, следует, что объект закупки включает </w:t>
      </w:r>
      <w:r w:rsidR="006111FF">
        <w:rPr>
          <w:color w:val="000000" w:themeColor="text1"/>
          <w:sz w:val="26"/>
          <w:szCs w:val="26"/>
        </w:rPr>
        <w:t xml:space="preserve">в себя </w:t>
      </w:r>
      <w:r>
        <w:rPr>
          <w:color w:val="000000" w:themeColor="text1"/>
          <w:sz w:val="26"/>
          <w:szCs w:val="26"/>
        </w:rPr>
        <w:t>демонтажные работы (</w:t>
      </w:r>
      <w:r w:rsidRPr="009E20DA">
        <w:rPr>
          <w:bCs/>
          <w:color w:val="000000" w:themeColor="text1"/>
          <w:sz w:val="26"/>
          <w:szCs w:val="26"/>
        </w:rPr>
        <w:t>разборка металлических лестничных решеток при весе одного метра решетки до 60 кг (Ограждение); резка стального профилированного настила (Резка трубы Д89мм старого ограждения) и др.)</w:t>
      </w:r>
      <w:r>
        <w:rPr>
          <w:b/>
          <w:bCs/>
          <w:color w:val="000000" w:themeColor="text1"/>
          <w:sz w:val="26"/>
          <w:szCs w:val="26"/>
        </w:rPr>
        <w:t xml:space="preserve"> </w:t>
      </w:r>
      <w:r w:rsidRPr="009E20DA">
        <w:rPr>
          <w:bCs/>
          <w:color w:val="000000" w:themeColor="text1"/>
          <w:sz w:val="26"/>
          <w:szCs w:val="26"/>
        </w:rPr>
        <w:t>и</w:t>
      </w:r>
      <w:r>
        <w:rPr>
          <w:b/>
          <w:bCs/>
          <w:color w:val="000000" w:themeColor="text1"/>
          <w:sz w:val="26"/>
          <w:szCs w:val="26"/>
        </w:rPr>
        <w:t xml:space="preserve"> </w:t>
      </w:r>
      <w:r w:rsidRPr="009E20DA">
        <w:rPr>
          <w:bCs/>
          <w:color w:val="000000" w:themeColor="text1"/>
          <w:sz w:val="26"/>
          <w:szCs w:val="26"/>
        </w:rPr>
        <w:t>монтажные работы</w:t>
      </w:r>
      <w:r>
        <w:rPr>
          <w:b/>
          <w:bCs/>
          <w:color w:val="000000" w:themeColor="text1"/>
          <w:sz w:val="26"/>
          <w:szCs w:val="26"/>
        </w:rPr>
        <w:t xml:space="preserve"> </w:t>
      </w:r>
      <w:r w:rsidRPr="00715289">
        <w:rPr>
          <w:bCs/>
          <w:color w:val="000000" w:themeColor="text1"/>
          <w:sz w:val="26"/>
          <w:szCs w:val="26"/>
        </w:rPr>
        <w:t xml:space="preserve">(очистка поверхности металлоконструкции щетками (старых ворот с сохранением); </w:t>
      </w:r>
      <w:r w:rsidR="00715289" w:rsidRPr="00715289">
        <w:rPr>
          <w:bCs/>
          <w:color w:val="000000" w:themeColor="text1"/>
          <w:sz w:val="26"/>
          <w:szCs w:val="26"/>
        </w:rPr>
        <w:t>изготовление ограждения (стойки, опоры, фермы, и пр.), сборка с помощью лебедок ручных (с установкой и снятием их в процессе работы) или вручную (мелких деталей) и др</w:t>
      </w:r>
      <w:r w:rsidR="00D053C3">
        <w:rPr>
          <w:bCs/>
          <w:color w:val="000000" w:themeColor="text1"/>
          <w:sz w:val="26"/>
          <w:szCs w:val="26"/>
        </w:rPr>
        <w:t>.</w:t>
      </w:r>
      <w:r w:rsidR="00715289" w:rsidRPr="00715289">
        <w:rPr>
          <w:bCs/>
          <w:color w:val="000000" w:themeColor="text1"/>
          <w:sz w:val="26"/>
          <w:szCs w:val="26"/>
        </w:rPr>
        <w:t>).</w:t>
      </w:r>
    </w:p>
    <w:p w14:paraId="297D389C" w14:textId="576F666E" w:rsidR="00184C88" w:rsidRDefault="00184C88" w:rsidP="00184C88">
      <w:pPr>
        <w:widowControl w:val="0"/>
        <w:spacing w:before="200"/>
        <w:ind w:firstLine="539"/>
        <w:contextualSpacing/>
        <w:jc w:val="both"/>
        <w:rPr>
          <w:color w:val="000000" w:themeColor="text1"/>
          <w:sz w:val="26"/>
          <w:szCs w:val="26"/>
        </w:rPr>
      </w:pPr>
      <w:r>
        <w:rPr>
          <w:color w:val="000000" w:themeColor="text1"/>
          <w:sz w:val="26"/>
          <w:szCs w:val="26"/>
        </w:rPr>
        <w:t xml:space="preserve">В соответствии с пунктом 13 части 1 статьи 1 </w:t>
      </w:r>
      <w:r w:rsidRPr="00184C88">
        <w:rPr>
          <w:color w:val="000000" w:themeColor="text1"/>
          <w:sz w:val="26"/>
          <w:szCs w:val="26"/>
        </w:rPr>
        <w:t>Градостроительного кодекса Российской Федерации (далее – ГрК РФ)</w:t>
      </w:r>
      <w:r>
        <w:rPr>
          <w:color w:val="000000" w:themeColor="text1"/>
          <w:sz w:val="26"/>
          <w:szCs w:val="26"/>
        </w:rPr>
        <w:t xml:space="preserve"> </w:t>
      </w:r>
      <w:r w:rsidRPr="00184C88">
        <w:rPr>
          <w:color w:val="000000" w:themeColor="text1"/>
          <w:sz w:val="26"/>
          <w:szCs w:val="26"/>
        </w:rPr>
        <w:t>строительство - создание зданий, строений, сооружений (в том числе на месте сносимых объектов капитального строительства)</w:t>
      </w:r>
      <w:r>
        <w:rPr>
          <w:color w:val="000000" w:themeColor="text1"/>
          <w:sz w:val="26"/>
          <w:szCs w:val="26"/>
        </w:rPr>
        <w:t>.</w:t>
      </w:r>
    </w:p>
    <w:p w14:paraId="69E9118D" w14:textId="44E6082C" w:rsidR="00F21CDF" w:rsidRDefault="00F21CDF" w:rsidP="00F21CDF">
      <w:pPr>
        <w:widowControl w:val="0"/>
        <w:spacing w:before="200"/>
        <w:ind w:firstLine="539"/>
        <w:contextualSpacing/>
        <w:jc w:val="both"/>
        <w:rPr>
          <w:color w:val="000000" w:themeColor="text1"/>
          <w:sz w:val="26"/>
          <w:szCs w:val="26"/>
        </w:rPr>
      </w:pPr>
      <w:r>
        <w:rPr>
          <w:color w:val="000000" w:themeColor="text1"/>
          <w:sz w:val="26"/>
          <w:szCs w:val="26"/>
        </w:rPr>
        <w:t xml:space="preserve">Согласно пункту 10.2 части 1 статьи 1 </w:t>
      </w:r>
      <w:r w:rsidRPr="00F21CDF">
        <w:rPr>
          <w:color w:val="000000" w:themeColor="text1"/>
          <w:sz w:val="26"/>
          <w:szCs w:val="26"/>
        </w:rPr>
        <w:t>ГрК РФ</w:t>
      </w:r>
      <w:r w:rsidRPr="00F21CDF">
        <w:rPr>
          <w:sz w:val="26"/>
          <w:szCs w:val="26"/>
        </w:rPr>
        <w:t xml:space="preserve"> </w:t>
      </w:r>
      <w:r w:rsidRPr="00F21CDF">
        <w:rPr>
          <w:color w:val="000000" w:themeColor="text1"/>
          <w:sz w:val="26"/>
          <w:szCs w:val="26"/>
        </w:rPr>
        <w:t>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r>
        <w:rPr>
          <w:color w:val="000000" w:themeColor="text1"/>
          <w:sz w:val="26"/>
          <w:szCs w:val="26"/>
        </w:rPr>
        <w:t>.</w:t>
      </w:r>
    </w:p>
    <w:p w14:paraId="70521A97" w14:textId="77777777" w:rsidR="0053718D" w:rsidRPr="0053718D" w:rsidRDefault="0053718D" w:rsidP="0053718D">
      <w:pPr>
        <w:widowControl w:val="0"/>
        <w:spacing w:before="200"/>
        <w:ind w:firstLine="539"/>
        <w:contextualSpacing/>
        <w:jc w:val="both"/>
        <w:rPr>
          <w:color w:val="000000" w:themeColor="text1"/>
          <w:sz w:val="26"/>
          <w:szCs w:val="26"/>
        </w:rPr>
      </w:pPr>
      <w:r w:rsidRPr="0053718D">
        <w:rPr>
          <w:color w:val="000000" w:themeColor="text1"/>
          <w:sz w:val="26"/>
          <w:szCs w:val="26"/>
        </w:rPr>
        <w:t>Ограждение не является некапитальным строением (сооружением), так как само по себе отдельно ограждение не имеет самостоятельного хозяйственного назначения, не является отдельным объектом гражданского оборота. Ограждение выполняет охранную и обслуживающую функцию по отношению к определенному земельному участку и находящимся на нем зданиям и сооружениям.</w:t>
      </w:r>
    </w:p>
    <w:p w14:paraId="640BEC63" w14:textId="5DD2230A" w:rsidR="00282C9C" w:rsidRDefault="00282C9C" w:rsidP="00282C9C">
      <w:pPr>
        <w:autoSpaceDE/>
        <w:autoSpaceDN/>
        <w:ind w:firstLine="567"/>
        <w:jc w:val="both"/>
        <w:rPr>
          <w:sz w:val="26"/>
          <w:szCs w:val="26"/>
        </w:rPr>
      </w:pPr>
      <w:r w:rsidRPr="00282C9C">
        <w:rPr>
          <w:sz w:val="26"/>
          <w:szCs w:val="26"/>
        </w:rPr>
        <w:t>Кроме того, раскрытие понятия</w:t>
      </w:r>
      <w:r w:rsidR="00C63CDC">
        <w:rPr>
          <w:sz w:val="26"/>
          <w:szCs w:val="26"/>
        </w:rPr>
        <w:t xml:space="preserve"> «сооружение»</w:t>
      </w:r>
      <w:r w:rsidRPr="00282C9C">
        <w:rPr>
          <w:sz w:val="26"/>
          <w:szCs w:val="26"/>
        </w:rPr>
        <w:t xml:space="preserve"> содержится в статье 2 Федерального закона от 30.12.2009 № 384-ФЗ «Технический регламент о безопасности зданий и сооружений», которым определено, что строительные конструкции зданий или сооружений, выполняющие определенные несущие, ограждающие и (или) эстетические функции, признаются неотъемлемыми частями зданий, сооружений.</w:t>
      </w:r>
    </w:p>
    <w:p w14:paraId="1E31CED1" w14:textId="77777777" w:rsidR="005177D8" w:rsidRPr="005177D8" w:rsidRDefault="005177D8" w:rsidP="005177D8">
      <w:pPr>
        <w:autoSpaceDE/>
        <w:autoSpaceDN/>
        <w:ind w:firstLine="567"/>
        <w:jc w:val="both"/>
        <w:rPr>
          <w:sz w:val="26"/>
          <w:szCs w:val="26"/>
        </w:rPr>
      </w:pPr>
      <w:r w:rsidRPr="005177D8">
        <w:rPr>
          <w:sz w:val="26"/>
          <w:szCs w:val="26"/>
        </w:rPr>
        <w:t>В рассматриваемой ситуации ограждение не является самостоятельным объектом строения, ограждение не может быть признано объектом некапитального строения, сооружения.</w:t>
      </w:r>
    </w:p>
    <w:p w14:paraId="301BA857" w14:textId="26F9E76F" w:rsidR="003E0B00" w:rsidRPr="006111FF" w:rsidRDefault="00D2212E" w:rsidP="006111FF">
      <w:pPr>
        <w:ind w:firstLine="567"/>
        <w:jc w:val="both"/>
        <w:rPr>
          <w:color w:val="000000"/>
          <w:sz w:val="26"/>
          <w:szCs w:val="26"/>
        </w:rPr>
      </w:pPr>
      <w:r>
        <w:rPr>
          <w:sz w:val="26"/>
          <w:szCs w:val="26"/>
        </w:rPr>
        <w:t xml:space="preserve">Таким образом, </w:t>
      </w:r>
      <w:r w:rsidRPr="00D2212E">
        <w:rPr>
          <w:sz w:val="26"/>
          <w:szCs w:val="26"/>
        </w:rPr>
        <w:t xml:space="preserve">Комиссия </w:t>
      </w:r>
      <w:r>
        <w:rPr>
          <w:sz w:val="26"/>
          <w:szCs w:val="26"/>
        </w:rPr>
        <w:t>Мордовского</w:t>
      </w:r>
      <w:r w:rsidRPr="00D2212E">
        <w:rPr>
          <w:sz w:val="26"/>
          <w:szCs w:val="26"/>
        </w:rPr>
        <w:t xml:space="preserve"> УФАС России приходит к выводу о том, что заказчик не обязан был устанавливать дополнительные требования в соответствии с</w:t>
      </w:r>
      <w:r>
        <w:rPr>
          <w:sz w:val="26"/>
          <w:szCs w:val="26"/>
        </w:rPr>
        <w:t xml:space="preserve"> позицией 15 раздела </w:t>
      </w:r>
      <w:r w:rsidRPr="00D2212E">
        <w:rPr>
          <w:sz w:val="26"/>
          <w:szCs w:val="26"/>
          <w:lang w:val="en-US"/>
        </w:rPr>
        <w:t>II</w:t>
      </w:r>
      <w:r w:rsidRPr="00D2212E">
        <w:rPr>
          <w:sz w:val="26"/>
          <w:szCs w:val="26"/>
        </w:rPr>
        <w:t xml:space="preserve"> </w:t>
      </w:r>
      <w:r>
        <w:rPr>
          <w:sz w:val="26"/>
          <w:szCs w:val="26"/>
        </w:rPr>
        <w:t xml:space="preserve">приложения к Постановлению </w:t>
      </w:r>
      <w:r w:rsidRPr="00D2212E">
        <w:rPr>
          <w:sz w:val="26"/>
          <w:szCs w:val="26"/>
        </w:rPr>
        <w:t>№ 2571</w:t>
      </w:r>
      <w:r>
        <w:rPr>
          <w:sz w:val="26"/>
          <w:szCs w:val="26"/>
        </w:rPr>
        <w:t>.</w:t>
      </w:r>
    </w:p>
    <w:p w14:paraId="12BD8D81" w14:textId="77777777" w:rsidR="00E016AF" w:rsidRPr="00DD12CB" w:rsidRDefault="00E016AF" w:rsidP="00E016AF">
      <w:pPr>
        <w:tabs>
          <w:tab w:val="left" w:pos="10630"/>
        </w:tabs>
        <w:ind w:right="-2" w:firstLine="567"/>
        <w:jc w:val="both"/>
        <w:rPr>
          <w:sz w:val="26"/>
          <w:szCs w:val="26"/>
        </w:rPr>
      </w:pPr>
      <w:r w:rsidRPr="00DD12CB">
        <w:rPr>
          <w:sz w:val="26"/>
          <w:szCs w:val="26"/>
        </w:rPr>
        <w:t>Учитывая изложенное, Комиссия Мордовского УФАС России приходит к выводу, что довод, изложенный в жалобе Заявителя, не нашел подтверждения.</w:t>
      </w:r>
    </w:p>
    <w:p w14:paraId="1B204152" w14:textId="77777777" w:rsidR="00E016AF" w:rsidRPr="008A45D5" w:rsidRDefault="00E016AF" w:rsidP="00E016AF">
      <w:pPr>
        <w:tabs>
          <w:tab w:val="left" w:pos="10630"/>
        </w:tabs>
        <w:ind w:right="-2" w:firstLine="567"/>
        <w:jc w:val="both"/>
        <w:rPr>
          <w:sz w:val="26"/>
          <w:szCs w:val="26"/>
        </w:rPr>
      </w:pPr>
      <w:r w:rsidRPr="008A45D5">
        <w:rPr>
          <w:bCs/>
          <w:sz w:val="26"/>
          <w:szCs w:val="26"/>
        </w:rPr>
        <w:t>Руководствуясь пунктом 1 части 15 статьи 99, статьи 106 Закона о контрактной</w:t>
      </w:r>
      <w:r w:rsidRPr="008A45D5">
        <w:rPr>
          <w:color w:val="000000"/>
          <w:sz w:val="26"/>
          <w:szCs w:val="26"/>
        </w:rPr>
        <w:t xml:space="preserve"> системе, Комиссия Мордовского УФАС России,</w:t>
      </w:r>
    </w:p>
    <w:p w14:paraId="3F76AD99" w14:textId="77777777" w:rsidR="00E016AF" w:rsidRPr="008A45D5" w:rsidRDefault="00E016AF" w:rsidP="00E016AF">
      <w:pPr>
        <w:adjustRightInd w:val="0"/>
        <w:ind w:firstLine="540"/>
        <w:jc w:val="both"/>
        <w:rPr>
          <w:sz w:val="26"/>
          <w:szCs w:val="26"/>
        </w:rPr>
      </w:pPr>
    </w:p>
    <w:p w14:paraId="46EE9302" w14:textId="77777777" w:rsidR="00E016AF" w:rsidRPr="008A45D5" w:rsidRDefault="00E016AF" w:rsidP="00E016AF">
      <w:pPr>
        <w:pStyle w:val="ConsNonformat"/>
        <w:widowControl/>
        <w:suppressAutoHyphens w:val="0"/>
        <w:ind w:right="0" w:firstLine="540"/>
        <w:jc w:val="center"/>
        <w:rPr>
          <w:rFonts w:ascii="Times New Roman" w:hAnsi="Times New Roman" w:cs="Times New Roman"/>
          <w:sz w:val="24"/>
          <w:szCs w:val="24"/>
        </w:rPr>
      </w:pPr>
      <w:r w:rsidRPr="008A45D5">
        <w:rPr>
          <w:rFonts w:ascii="Times New Roman" w:hAnsi="Times New Roman" w:cs="Times New Roman"/>
          <w:b/>
          <w:sz w:val="24"/>
          <w:szCs w:val="24"/>
        </w:rPr>
        <w:t>РЕШИЛА</w:t>
      </w:r>
      <w:r w:rsidRPr="008A45D5">
        <w:rPr>
          <w:rFonts w:ascii="Times New Roman" w:hAnsi="Times New Roman" w:cs="Times New Roman"/>
          <w:sz w:val="24"/>
          <w:szCs w:val="24"/>
        </w:rPr>
        <w:t>:</w:t>
      </w:r>
    </w:p>
    <w:p w14:paraId="498A980E" w14:textId="77777777" w:rsidR="00E016AF" w:rsidRPr="00C32012" w:rsidRDefault="00E016AF" w:rsidP="00E016AF">
      <w:pPr>
        <w:pStyle w:val="ConsNonformat"/>
        <w:widowControl/>
        <w:suppressAutoHyphens w:val="0"/>
        <w:ind w:right="0"/>
        <w:jc w:val="both"/>
        <w:rPr>
          <w:rFonts w:ascii="Times New Roman" w:hAnsi="Times New Roman" w:cs="Times New Roman"/>
          <w:color w:val="000000"/>
          <w:sz w:val="24"/>
          <w:szCs w:val="24"/>
          <w:highlight w:val="yellow"/>
        </w:rPr>
      </w:pPr>
    </w:p>
    <w:p w14:paraId="64F8333D" w14:textId="67152EAB" w:rsidR="00E016AF" w:rsidRPr="001F753F" w:rsidRDefault="00E016AF" w:rsidP="00E016AF">
      <w:pPr>
        <w:tabs>
          <w:tab w:val="left" w:pos="10630"/>
        </w:tabs>
        <w:ind w:firstLine="567"/>
        <w:jc w:val="both"/>
        <w:rPr>
          <w:sz w:val="26"/>
          <w:szCs w:val="26"/>
        </w:rPr>
      </w:pPr>
      <w:r w:rsidRPr="001F753F">
        <w:rPr>
          <w:sz w:val="26"/>
          <w:szCs w:val="26"/>
        </w:rPr>
        <w:lastRenderedPageBreak/>
        <w:t xml:space="preserve">Признать жалобу </w:t>
      </w:r>
      <w:r w:rsidR="002737DB">
        <w:rPr>
          <w:sz w:val="26"/>
          <w:szCs w:val="26"/>
        </w:rPr>
        <w:t>-------</w:t>
      </w:r>
      <w:r w:rsidRPr="001F753F">
        <w:rPr>
          <w:sz w:val="26"/>
          <w:szCs w:val="26"/>
        </w:rPr>
        <w:t xml:space="preserve"> </w:t>
      </w:r>
      <w:r w:rsidRPr="001F753F">
        <w:rPr>
          <w:color w:val="000000"/>
          <w:sz w:val="26"/>
          <w:szCs w:val="26"/>
          <w:shd w:val="clear" w:color="auto" w:fill="FFFFFF"/>
        </w:rPr>
        <w:t xml:space="preserve">на действия </w:t>
      </w:r>
      <w:r w:rsidR="001A3823" w:rsidRPr="001A3823">
        <w:rPr>
          <w:bCs/>
          <w:noProof/>
          <w:sz w:val="26"/>
          <w:szCs w:val="26"/>
        </w:rPr>
        <w:t>муниципального общеобразовательного учреждения «Средняя общеобразовательная школа № 1»</w:t>
      </w:r>
      <w:r w:rsidRPr="001F753F">
        <w:rPr>
          <w:bCs/>
          <w:noProof/>
          <w:sz w:val="26"/>
          <w:szCs w:val="26"/>
        </w:rPr>
        <w:t>, государственного казенного учреждения Республики Мордовия  «Региональный центр организации закупок»</w:t>
      </w:r>
      <w:r w:rsidRPr="001F753F">
        <w:rPr>
          <w:sz w:val="26"/>
          <w:szCs w:val="26"/>
        </w:rPr>
        <w:t xml:space="preserve"> </w:t>
      </w:r>
      <w:r w:rsidRPr="001F753F">
        <w:rPr>
          <w:color w:val="000000"/>
          <w:sz w:val="26"/>
          <w:szCs w:val="26"/>
        </w:rPr>
        <w:t xml:space="preserve">при проведении электронного аукциона № </w:t>
      </w:r>
      <w:r w:rsidR="001A3823" w:rsidRPr="001A3823">
        <w:rPr>
          <w:color w:val="000000"/>
          <w:sz w:val="26"/>
          <w:szCs w:val="26"/>
        </w:rPr>
        <w:t>0809500000323001495 на выполнение работ по замене периметрального ограждения здания МОУ "Средняя общеобразовательная школа №1"</w:t>
      </w:r>
      <w:r w:rsidRPr="001F753F">
        <w:rPr>
          <w:color w:val="000000"/>
          <w:sz w:val="26"/>
          <w:szCs w:val="26"/>
        </w:rPr>
        <w:t xml:space="preserve"> </w:t>
      </w:r>
      <w:r w:rsidRPr="001F753F">
        <w:rPr>
          <w:sz w:val="26"/>
          <w:szCs w:val="26"/>
        </w:rPr>
        <w:t>необоснованной.</w:t>
      </w:r>
    </w:p>
    <w:p w14:paraId="20D2A96B" w14:textId="77777777" w:rsidR="00E016AF" w:rsidRPr="001F753F" w:rsidRDefault="00E016AF" w:rsidP="00E016AF">
      <w:pPr>
        <w:pStyle w:val="af2"/>
        <w:spacing w:before="0" w:beforeAutospacing="0" w:after="0" w:afterAutospacing="0"/>
        <w:ind w:firstLine="540"/>
        <w:jc w:val="both"/>
        <w:rPr>
          <w:color w:val="000000"/>
          <w:sz w:val="16"/>
          <w:szCs w:val="16"/>
        </w:rPr>
      </w:pPr>
    </w:p>
    <w:p w14:paraId="4CBA23D2" w14:textId="77777777" w:rsidR="00E016AF" w:rsidRPr="001F753F" w:rsidRDefault="00E016AF" w:rsidP="00E016AF">
      <w:pPr>
        <w:pStyle w:val="af2"/>
        <w:spacing w:before="0" w:beforeAutospacing="0" w:after="0" w:afterAutospacing="0"/>
        <w:ind w:firstLine="540"/>
        <w:jc w:val="both"/>
        <w:rPr>
          <w:i/>
          <w:color w:val="000000"/>
          <w:sz w:val="26"/>
          <w:szCs w:val="26"/>
        </w:rPr>
      </w:pPr>
      <w:r w:rsidRPr="001F753F">
        <w:rPr>
          <w:i/>
          <w:color w:val="000000"/>
          <w:sz w:val="26"/>
          <w:szCs w:val="26"/>
        </w:rPr>
        <w:t>Настоящее решение может быть обжаловано в судебном порядке в течение трех месяцев со дня его принятия.</w:t>
      </w:r>
    </w:p>
    <w:p w14:paraId="1BFD00BD" w14:textId="77777777" w:rsidR="00E016AF" w:rsidRPr="00C32012" w:rsidRDefault="00E016AF" w:rsidP="00E016AF">
      <w:pPr>
        <w:tabs>
          <w:tab w:val="left" w:pos="10630"/>
        </w:tabs>
        <w:rPr>
          <w:bCs/>
          <w:i/>
          <w:color w:val="000000"/>
          <w:sz w:val="26"/>
          <w:szCs w:val="26"/>
          <w:highlight w:val="yellow"/>
        </w:rPr>
      </w:pPr>
    </w:p>
    <w:p w14:paraId="54121725" w14:textId="77777777" w:rsidR="00E016AF" w:rsidRPr="00C32012" w:rsidRDefault="00E016AF" w:rsidP="00E016AF">
      <w:pPr>
        <w:tabs>
          <w:tab w:val="left" w:pos="10206"/>
        </w:tabs>
        <w:ind w:right="126"/>
        <w:rPr>
          <w:sz w:val="16"/>
          <w:szCs w:val="16"/>
          <w:highlight w:val="yellow"/>
        </w:rPr>
      </w:pPr>
    </w:p>
    <w:p w14:paraId="550EC107" w14:textId="77777777" w:rsidR="00E016AF" w:rsidRPr="001F753F" w:rsidRDefault="00E016AF" w:rsidP="00E016AF">
      <w:pPr>
        <w:tabs>
          <w:tab w:val="left" w:pos="10206"/>
        </w:tabs>
        <w:ind w:right="126"/>
        <w:rPr>
          <w:sz w:val="16"/>
          <w:szCs w:val="16"/>
        </w:rPr>
      </w:pPr>
    </w:p>
    <w:p w14:paraId="54E7F3B4" w14:textId="25482364" w:rsidR="00DF1701" w:rsidRPr="005B2CFF" w:rsidRDefault="00DF1701" w:rsidP="00DF1701">
      <w:pPr>
        <w:tabs>
          <w:tab w:val="left" w:pos="9923"/>
        </w:tabs>
        <w:adjustRightInd w:val="0"/>
        <w:ind w:right="-2"/>
        <w:rPr>
          <w:sz w:val="16"/>
          <w:szCs w:val="16"/>
        </w:rPr>
      </w:pPr>
      <w:bookmarkStart w:id="7" w:name="_GoBack"/>
      <w:bookmarkEnd w:id="7"/>
    </w:p>
    <w:sectPr w:rsidR="00DF1701" w:rsidRPr="005B2CFF" w:rsidSect="001A3823">
      <w:type w:val="continuous"/>
      <w:pgSz w:w="11906" w:h="16838"/>
      <w:pgMar w:top="851" w:right="567" w:bottom="993" w:left="1134" w:header="397"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9FD0A3" w14:textId="77777777" w:rsidR="00CB3A52" w:rsidRDefault="00CB3A52">
      <w:r>
        <w:separator/>
      </w:r>
    </w:p>
  </w:endnote>
  <w:endnote w:type="continuationSeparator" w:id="0">
    <w:p w14:paraId="0F952A16" w14:textId="77777777" w:rsidR="00CB3A52" w:rsidRDefault="00CB3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altName w:val="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75740" w14:textId="77777777" w:rsidR="00CB3A52" w:rsidRDefault="00CB3A52">
      <w:r>
        <w:separator/>
      </w:r>
    </w:p>
  </w:footnote>
  <w:footnote w:type="continuationSeparator" w:id="0">
    <w:p w14:paraId="2DD7B298" w14:textId="77777777" w:rsidR="00CB3A52" w:rsidRDefault="00CB3A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9A41FA"/>
    <w:multiLevelType w:val="multilevel"/>
    <w:tmpl w:val="B888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425103"/>
    <w:multiLevelType w:val="hybridMultilevel"/>
    <w:tmpl w:val="14D22CA2"/>
    <w:lvl w:ilvl="0" w:tplc="E758D5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ED744B6"/>
    <w:multiLevelType w:val="hybridMultilevel"/>
    <w:tmpl w:val="7BD2A8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50E"/>
    <w:rsid w:val="00003DF1"/>
    <w:rsid w:val="00006B6D"/>
    <w:rsid w:val="000110BF"/>
    <w:rsid w:val="00011169"/>
    <w:rsid w:val="000115F2"/>
    <w:rsid w:val="00013170"/>
    <w:rsid w:val="00013AEA"/>
    <w:rsid w:val="00014495"/>
    <w:rsid w:val="00014653"/>
    <w:rsid w:val="00016BD8"/>
    <w:rsid w:val="00017204"/>
    <w:rsid w:val="00020720"/>
    <w:rsid w:val="000228E5"/>
    <w:rsid w:val="00023A75"/>
    <w:rsid w:val="0002433B"/>
    <w:rsid w:val="0002526D"/>
    <w:rsid w:val="0003156F"/>
    <w:rsid w:val="00044346"/>
    <w:rsid w:val="00044D2A"/>
    <w:rsid w:val="00047424"/>
    <w:rsid w:val="0005399D"/>
    <w:rsid w:val="00053B90"/>
    <w:rsid w:val="00057F06"/>
    <w:rsid w:val="00061C27"/>
    <w:rsid w:val="0006333E"/>
    <w:rsid w:val="0006618D"/>
    <w:rsid w:val="000669C5"/>
    <w:rsid w:val="00071545"/>
    <w:rsid w:val="00074AB6"/>
    <w:rsid w:val="00090698"/>
    <w:rsid w:val="00092B03"/>
    <w:rsid w:val="000951FC"/>
    <w:rsid w:val="000A04E1"/>
    <w:rsid w:val="000A148F"/>
    <w:rsid w:val="000A1BD1"/>
    <w:rsid w:val="000A30E4"/>
    <w:rsid w:val="000A4E38"/>
    <w:rsid w:val="000B2268"/>
    <w:rsid w:val="000B2741"/>
    <w:rsid w:val="000B585B"/>
    <w:rsid w:val="000B73DC"/>
    <w:rsid w:val="000B7CD1"/>
    <w:rsid w:val="000B7F18"/>
    <w:rsid w:val="000B7F1C"/>
    <w:rsid w:val="000C38E8"/>
    <w:rsid w:val="000C3F48"/>
    <w:rsid w:val="000C6900"/>
    <w:rsid w:val="000C7B4C"/>
    <w:rsid w:val="000D1B14"/>
    <w:rsid w:val="000D6BD8"/>
    <w:rsid w:val="000E29F1"/>
    <w:rsid w:val="000F3086"/>
    <w:rsid w:val="000F3D70"/>
    <w:rsid w:val="000F4F49"/>
    <w:rsid w:val="001005B4"/>
    <w:rsid w:val="0010136E"/>
    <w:rsid w:val="00102B94"/>
    <w:rsid w:val="00107C68"/>
    <w:rsid w:val="00107FC5"/>
    <w:rsid w:val="00110BC2"/>
    <w:rsid w:val="00111502"/>
    <w:rsid w:val="001125FB"/>
    <w:rsid w:val="00113B6A"/>
    <w:rsid w:val="0011400F"/>
    <w:rsid w:val="001152F7"/>
    <w:rsid w:val="001155B7"/>
    <w:rsid w:val="001220E7"/>
    <w:rsid w:val="0012308E"/>
    <w:rsid w:val="00123761"/>
    <w:rsid w:val="00124FF5"/>
    <w:rsid w:val="001276BC"/>
    <w:rsid w:val="00127B30"/>
    <w:rsid w:val="0013609D"/>
    <w:rsid w:val="0014237D"/>
    <w:rsid w:val="0014509A"/>
    <w:rsid w:val="00146503"/>
    <w:rsid w:val="00146F57"/>
    <w:rsid w:val="001511D5"/>
    <w:rsid w:val="00164E58"/>
    <w:rsid w:val="00171CF2"/>
    <w:rsid w:val="00172E2F"/>
    <w:rsid w:val="00173101"/>
    <w:rsid w:val="00173D25"/>
    <w:rsid w:val="00174B6C"/>
    <w:rsid w:val="00177F02"/>
    <w:rsid w:val="00182207"/>
    <w:rsid w:val="00182DFD"/>
    <w:rsid w:val="00183C3D"/>
    <w:rsid w:val="00184B41"/>
    <w:rsid w:val="00184B80"/>
    <w:rsid w:val="00184C88"/>
    <w:rsid w:val="00185A2C"/>
    <w:rsid w:val="00186E84"/>
    <w:rsid w:val="00187195"/>
    <w:rsid w:val="00190FA7"/>
    <w:rsid w:val="00196AA6"/>
    <w:rsid w:val="00197470"/>
    <w:rsid w:val="001978BC"/>
    <w:rsid w:val="001A1548"/>
    <w:rsid w:val="001A2618"/>
    <w:rsid w:val="001A2987"/>
    <w:rsid w:val="001A3823"/>
    <w:rsid w:val="001A7ED3"/>
    <w:rsid w:val="001B707E"/>
    <w:rsid w:val="001C0D24"/>
    <w:rsid w:val="001D172B"/>
    <w:rsid w:val="001D3403"/>
    <w:rsid w:val="001D5E80"/>
    <w:rsid w:val="001D71D3"/>
    <w:rsid w:val="001E46F9"/>
    <w:rsid w:val="001E7968"/>
    <w:rsid w:val="001F02DB"/>
    <w:rsid w:val="001F150E"/>
    <w:rsid w:val="001F22FC"/>
    <w:rsid w:val="001F24F7"/>
    <w:rsid w:val="001F288F"/>
    <w:rsid w:val="001F3218"/>
    <w:rsid w:val="001F342A"/>
    <w:rsid w:val="0020443D"/>
    <w:rsid w:val="00210A54"/>
    <w:rsid w:val="00210A8E"/>
    <w:rsid w:val="002148D7"/>
    <w:rsid w:val="002172EE"/>
    <w:rsid w:val="002200F7"/>
    <w:rsid w:val="00220C07"/>
    <w:rsid w:val="002210BE"/>
    <w:rsid w:val="00224BE8"/>
    <w:rsid w:val="00225C9F"/>
    <w:rsid w:val="0023268C"/>
    <w:rsid w:val="00232B96"/>
    <w:rsid w:val="00236BF0"/>
    <w:rsid w:val="00240A43"/>
    <w:rsid w:val="00242D56"/>
    <w:rsid w:val="00244181"/>
    <w:rsid w:val="00246BB4"/>
    <w:rsid w:val="00247354"/>
    <w:rsid w:val="002528A5"/>
    <w:rsid w:val="002551CE"/>
    <w:rsid w:val="00255AAE"/>
    <w:rsid w:val="00255F22"/>
    <w:rsid w:val="00260497"/>
    <w:rsid w:val="00260550"/>
    <w:rsid w:val="002637D7"/>
    <w:rsid w:val="00263EE6"/>
    <w:rsid w:val="00264C80"/>
    <w:rsid w:val="002661EA"/>
    <w:rsid w:val="00266621"/>
    <w:rsid w:val="0026692D"/>
    <w:rsid w:val="00267DD1"/>
    <w:rsid w:val="00270F21"/>
    <w:rsid w:val="0027106A"/>
    <w:rsid w:val="002737DB"/>
    <w:rsid w:val="00280368"/>
    <w:rsid w:val="0028171D"/>
    <w:rsid w:val="00281C83"/>
    <w:rsid w:val="002820DD"/>
    <w:rsid w:val="00282C30"/>
    <w:rsid w:val="00282C9C"/>
    <w:rsid w:val="00286717"/>
    <w:rsid w:val="002901DF"/>
    <w:rsid w:val="00293923"/>
    <w:rsid w:val="002939E4"/>
    <w:rsid w:val="002952F7"/>
    <w:rsid w:val="00296CB2"/>
    <w:rsid w:val="002A1E6A"/>
    <w:rsid w:val="002A2FEC"/>
    <w:rsid w:val="002A3BA6"/>
    <w:rsid w:val="002A417E"/>
    <w:rsid w:val="002A5986"/>
    <w:rsid w:val="002A64B9"/>
    <w:rsid w:val="002A7897"/>
    <w:rsid w:val="002B39AE"/>
    <w:rsid w:val="002B4AE2"/>
    <w:rsid w:val="002B5C1A"/>
    <w:rsid w:val="002B69F4"/>
    <w:rsid w:val="002B7B8B"/>
    <w:rsid w:val="002C56F6"/>
    <w:rsid w:val="002C575D"/>
    <w:rsid w:val="002C7F6E"/>
    <w:rsid w:val="002D7CC9"/>
    <w:rsid w:val="002E0304"/>
    <w:rsid w:val="002E25FF"/>
    <w:rsid w:val="002E40BD"/>
    <w:rsid w:val="002E4F62"/>
    <w:rsid w:val="002E6451"/>
    <w:rsid w:val="002E71F8"/>
    <w:rsid w:val="002E7914"/>
    <w:rsid w:val="002F1BEE"/>
    <w:rsid w:val="002F21F9"/>
    <w:rsid w:val="002F59B7"/>
    <w:rsid w:val="002F5BDD"/>
    <w:rsid w:val="002F7738"/>
    <w:rsid w:val="0030074B"/>
    <w:rsid w:val="00300B4A"/>
    <w:rsid w:val="003037E5"/>
    <w:rsid w:val="0030393E"/>
    <w:rsid w:val="00303B88"/>
    <w:rsid w:val="003079D8"/>
    <w:rsid w:val="003112E0"/>
    <w:rsid w:val="00313D90"/>
    <w:rsid w:val="0032005A"/>
    <w:rsid w:val="003252D9"/>
    <w:rsid w:val="003319EC"/>
    <w:rsid w:val="0033496D"/>
    <w:rsid w:val="00335081"/>
    <w:rsid w:val="00341740"/>
    <w:rsid w:val="003446BB"/>
    <w:rsid w:val="00344AA9"/>
    <w:rsid w:val="00350579"/>
    <w:rsid w:val="00350659"/>
    <w:rsid w:val="0035174B"/>
    <w:rsid w:val="00351FE7"/>
    <w:rsid w:val="003524BF"/>
    <w:rsid w:val="00353C97"/>
    <w:rsid w:val="00353D5B"/>
    <w:rsid w:val="003643B8"/>
    <w:rsid w:val="003743C8"/>
    <w:rsid w:val="00375BA2"/>
    <w:rsid w:val="00376293"/>
    <w:rsid w:val="00376BD6"/>
    <w:rsid w:val="0037713F"/>
    <w:rsid w:val="0038353E"/>
    <w:rsid w:val="003839AC"/>
    <w:rsid w:val="00385D7D"/>
    <w:rsid w:val="00387358"/>
    <w:rsid w:val="0039030F"/>
    <w:rsid w:val="00390439"/>
    <w:rsid w:val="00391E17"/>
    <w:rsid w:val="003979BA"/>
    <w:rsid w:val="00397B4E"/>
    <w:rsid w:val="003A36F3"/>
    <w:rsid w:val="003A7C2A"/>
    <w:rsid w:val="003B0358"/>
    <w:rsid w:val="003B03D5"/>
    <w:rsid w:val="003B108A"/>
    <w:rsid w:val="003B1603"/>
    <w:rsid w:val="003C0ABA"/>
    <w:rsid w:val="003C4E8A"/>
    <w:rsid w:val="003C50A0"/>
    <w:rsid w:val="003C51BE"/>
    <w:rsid w:val="003C60FC"/>
    <w:rsid w:val="003D2771"/>
    <w:rsid w:val="003D2B76"/>
    <w:rsid w:val="003D530B"/>
    <w:rsid w:val="003D6155"/>
    <w:rsid w:val="003E0B00"/>
    <w:rsid w:val="003E417E"/>
    <w:rsid w:val="003E6467"/>
    <w:rsid w:val="003E6D0B"/>
    <w:rsid w:val="003E7D73"/>
    <w:rsid w:val="003F32A8"/>
    <w:rsid w:val="003F606E"/>
    <w:rsid w:val="003F71D7"/>
    <w:rsid w:val="004012B1"/>
    <w:rsid w:val="004027DC"/>
    <w:rsid w:val="00404D38"/>
    <w:rsid w:val="00407201"/>
    <w:rsid w:val="0040750E"/>
    <w:rsid w:val="0040785B"/>
    <w:rsid w:val="00411B84"/>
    <w:rsid w:val="00412320"/>
    <w:rsid w:val="004166B9"/>
    <w:rsid w:val="0042073E"/>
    <w:rsid w:val="0042295C"/>
    <w:rsid w:val="00425E8F"/>
    <w:rsid w:val="00430725"/>
    <w:rsid w:val="004358A2"/>
    <w:rsid w:val="00436CEB"/>
    <w:rsid w:val="00437E56"/>
    <w:rsid w:val="00442AB9"/>
    <w:rsid w:val="00445988"/>
    <w:rsid w:val="00446C7E"/>
    <w:rsid w:val="004571B9"/>
    <w:rsid w:val="00457A7D"/>
    <w:rsid w:val="004601E4"/>
    <w:rsid w:val="00463860"/>
    <w:rsid w:val="00464497"/>
    <w:rsid w:val="004655F8"/>
    <w:rsid w:val="0046590B"/>
    <w:rsid w:val="00466B0F"/>
    <w:rsid w:val="00466FF7"/>
    <w:rsid w:val="00467720"/>
    <w:rsid w:val="004677BC"/>
    <w:rsid w:val="00475556"/>
    <w:rsid w:val="00476AE3"/>
    <w:rsid w:val="00480E93"/>
    <w:rsid w:val="004818B7"/>
    <w:rsid w:val="00481F4F"/>
    <w:rsid w:val="0048228A"/>
    <w:rsid w:val="00484E5A"/>
    <w:rsid w:val="00485649"/>
    <w:rsid w:val="0048612C"/>
    <w:rsid w:val="004872AE"/>
    <w:rsid w:val="004910B2"/>
    <w:rsid w:val="00491CAA"/>
    <w:rsid w:val="0049262F"/>
    <w:rsid w:val="0049776C"/>
    <w:rsid w:val="004A034B"/>
    <w:rsid w:val="004A4B4C"/>
    <w:rsid w:val="004A70E0"/>
    <w:rsid w:val="004A7BFF"/>
    <w:rsid w:val="004B51B4"/>
    <w:rsid w:val="004B5373"/>
    <w:rsid w:val="004C0785"/>
    <w:rsid w:val="004C3202"/>
    <w:rsid w:val="004C487B"/>
    <w:rsid w:val="004C4DE7"/>
    <w:rsid w:val="004C5635"/>
    <w:rsid w:val="004D119E"/>
    <w:rsid w:val="004D251D"/>
    <w:rsid w:val="004D2528"/>
    <w:rsid w:val="004D4501"/>
    <w:rsid w:val="004E1957"/>
    <w:rsid w:val="004F2009"/>
    <w:rsid w:val="004F2851"/>
    <w:rsid w:val="004F2E33"/>
    <w:rsid w:val="004F2E97"/>
    <w:rsid w:val="004F45F6"/>
    <w:rsid w:val="004F6F2E"/>
    <w:rsid w:val="004F7A2E"/>
    <w:rsid w:val="00503B3D"/>
    <w:rsid w:val="00510E09"/>
    <w:rsid w:val="005117BD"/>
    <w:rsid w:val="0051517F"/>
    <w:rsid w:val="005177D8"/>
    <w:rsid w:val="00517A7F"/>
    <w:rsid w:val="00517BEF"/>
    <w:rsid w:val="00522B53"/>
    <w:rsid w:val="0052358B"/>
    <w:rsid w:val="0052456D"/>
    <w:rsid w:val="00525E7A"/>
    <w:rsid w:val="00526D39"/>
    <w:rsid w:val="00530B89"/>
    <w:rsid w:val="00530ED0"/>
    <w:rsid w:val="0053718D"/>
    <w:rsid w:val="00537624"/>
    <w:rsid w:val="00542B69"/>
    <w:rsid w:val="00544A41"/>
    <w:rsid w:val="005472F2"/>
    <w:rsid w:val="00551169"/>
    <w:rsid w:val="00560B14"/>
    <w:rsid w:val="005662A1"/>
    <w:rsid w:val="00566624"/>
    <w:rsid w:val="00573C4F"/>
    <w:rsid w:val="00573F01"/>
    <w:rsid w:val="00576488"/>
    <w:rsid w:val="005765B1"/>
    <w:rsid w:val="005766A6"/>
    <w:rsid w:val="00580D7F"/>
    <w:rsid w:val="00582EF5"/>
    <w:rsid w:val="00583459"/>
    <w:rsid w:val="0058462C"/>
    <w:rsid w:val="005922CE"/>
    <w:rsid w:val="00592BF3"/>
    <w:rsid w:val="005976FD"/>
    <w:rsid w:val="005A02AA"/>
    <w:rsid w:val="005A100B"/>
    <w:rsid w:val="005A1F7F"/>
    <w:rsid w:val="005A2BAD"/>
    <w:rsid w:val="005A2E37"/>
    <w:rsid w:val="005A37C6"/>
    <w:rsid w:val="005A3BE0"/>
    <w:rsid w:val="005A6380"/>
    <w:rsid w:val="005A6BA9"/>
    <w:rsid w:val="005A794C"/>
    <w:rsid w:val="005B06E0"/>
    <w:rsid w:val="005B2CFF"/>
    <w:rsid w:val="005B4F3E"/>
    <w:rsid w:val="005B60AA"/>
    <w:rsid w:val="005C0E0D"/>
    <w:rsid w:val="005C2CF7"/>
    <w:rsid w:val="005C4A14"/>
    <w:rsid w:val="005C4AE8"/>
    <w:rsid w:val="005C642F"/>
    <w:rsid w:val="005D017C"/>
    <w:rsid w:val="005D22AD"/>
    <w:rsid w:val="005D75E5"/>
    <w:rsid w:val="005D783E"/>
    <w:rsid w:val="005E58D5"/>
    <w:rsid w:val="005E747D"/>
    <w:rsid w:val="005F07EA"/>
    <w:rsid w:val="005F2A07"/>
    <w:rsid w:val="005F3F18"/>
    <w:rsid w:val="005F5396"/>
    <w:rsid w:val="00600CFD"/>
    <w:rsid w:val="0060398C"/>
    <w:rsid w:val="00604994"/>
    <w:rsid w:val="006072AD"/>
    <w:rsid w:val="006111FF"/>
    <w:rsid w:val="00611430"/>
    <w:rsid w:val="00611737"/>
    <w:rsid w:val="00612076"/>
    <w:rsid w:val="006121A9"/>
    <w:rsid w:val="00612C13"/>
    <w:rsid w:val="006165F5"/>
    <w:rsid w:val="00617781"/>
    <w:rsid w:val="00623483"/>
    <w:rsid w:val="00623FEC"/>
    <w:rsid w:val="0062452D"/>
    <w:rsid w:val="00624763"/>
    <w:rsid w:val="00626FBA"/>
    <w:rsid w:val="006308BA"/>
    <w:rsid w:val="00632FC7"/>
    <w:rsid w:val="0063347F"/>
    <w:rsid w:val="00643C4C"/>
    <w:rsid w:val="00646220"/>
    <w:rsid w:val="006474CA"/>
    <w:rsid w:val="00652554"/>
    <w:rsid w:val="00653A4B"/>
    <w:rsid w:val="00655C4B"/>
    <w:rsid w:val="00656FF4"/>
    <w:rsid w:val="00662B46"/>
    <w:rsid w:val="0066575A"/>
    <w:rsid w:val="006658E4"/>
    <w:rsid w:val="00665933"/>
    <w:rsid w:val="00667931"/>
    <w:rsid w:val="006753E2"/>
    <w:rsid w:val="0067556C"/>
    <w:rsid w:val="006774E5"/>
    <w:rsid w:val="00677BF5"/>
    <w:rsid w:val="00680503"/>
    <w:rsid w:val="00681053"/>
    <w:rsid w:val="00681177"/>
    <w:rsid w:val="00682676"/>
    <w:rsid w:val="00686511"/>
    <w:rsid w:val="006866E6"/>
    <w:rsid w:val="00687FB5"/>
    <w:rsid w:val="0069610B"/>
    <w:rsid w:val="006A0CB8"/>
    <w:rsid w:val="006A4977"/>
    <w:rsid w:val="006A7AF7"/>
    <w:rsid w:val="006B0FCA"/>
    <w:rsid w:val="006B107D"/>
    <w:rsid w:val="006C11EE"/>
    <w:rsid w:val="006C26E0"/>
    <w:rsid w:val="006C466B"/>
    <w:rsid w:val="006C6BB5"/>
    <w:rsid w:val="006C7963"/>
    <w:rsid w:val="006D12BC"/>
    <w:rsid w:val="006D3A7C"/>
    <w:rsid w:val="006D47AE"/>
    <w:rsid w:val="006D54B5"/>
    <w:rsid w:val="006D705C"/>
    <w:rsid w:val="006D7A19"/>
    <w:rsid w:val="006E0D5B"/>
    <w:rsid w:val="006E0F63"/>
    <w:rsid w:val="006E2C90"/>
    <w:rsid w:val="006E2D7C"/>
    <w:rsid w:val="006E2EBA"/>
    <w:rsid w:val="006F3C19"/>
    <w:rsid w:val="00701153"/>
    <w:rsid w:val="007014B2"/>
    <w:rsid w:val="00702F1D"/>
    <w:rsid w:val="00704D3E"/>
    <w:rsid w:val="0071015A"/>
    <w:rsid w:val="007102AB"/>
    <w:rsid w:val="007140B6"/>
    <w:rsid w:val="00715289"/>
    <w:rsid w:val="007223A4"/>
    <w:rsid w:val="00724883"/>
    <w:rsid w:val="007249A6"/>
    <w:rsid w:val="00725232"/>
    <w:rsid w:val="00726A3A"/>
    <w:rsid w:val="00727D27"/>
    <w:rsid w:val="00733F28"/>
    <w:rsid w:val="00733FBA"/>
    <w:rsid w:val="00735896"/>
    <w:rsid w:val="00736124"/>
    <w:rsid w:val="0073616A"/>
    <w:rsid w:val="007362EA"/>
    <w:rsid w:val="007369FC"/>
    <w:rsid w:val="0074184C"/>
    <w:rsid w:val="00742690"/>
    <w:rsid w:val="007437F1"/>
    <w:rsid w:val="007451C8"/>
    <w:rsid w:val="00753D3C"/>
    <w:rsid w:val="0075711A"/>
    <w:rsid w:val="00760E2C"/>
    <w:rsid w:val="00761250"/>
    <w:rsid w:val="00761C95"/>
    <w:rsid w:val="007659FA"/>
    <w:rsid w:val="00766273"/>
    <w:rsid w:val="007668D2"/>
    <w:rsid w:val="00776897"/>
    <w:rsid w:val="00780B79"/>
    <w:rsid w:val="0078190C"/>
    <w:rsid w:val="00783E9D"/>
    <w:rsid w:val="00786A78"/>
    <w:rsid w:val="0079080C"/>
    <w:rsid w:val="00792D16"/>
    <w:rsid w:val="00793641"/>
    <w:rsid w:val="00795026"/>
    <w:rsid w:val="00796165"/>
    <w:rsid w:val="007A0DFC"/>
    <w:rsid w:val="007A116F"/>
    <w:rsid w:val="007A1B0C"/>
    <w:rsid w:val="007A2EBD"/>
    <w:rsid w:val="007A700F"/>
    <w:rsid w:val="007B0947"/>
    <w:rsid w:val="007B6CD7"/>
    <w:rsid w:val="007B79E9"/>
    <w:rsid w:val="007C37C0"/>
    <w:rsid w:val="007D2337"/>
    <w:rsid w:val="007D7EA8"/>
    <w:rsid w:val="007E2EE3"/>
    <w:rsid w:val="007E41A8"/>
    <w:rsid w:val="007E53B8"/>
    <w:rsid w:val="007F124C"/>
    <w:rsid w:val="007F13DB"/>
    <w:rsid w:val="007F4BFD"/>
    <w:rsid w:val="00804A48"/>
    <w:rsid w:val="00805BB4"/>
    <w:rsid w:val="00806DBF"/>
    <w:rsid w:val="00812BC6"/>
    <w:rsid w:val="00815EE6"/>
    <w:rsid w:val="00817650"/>
    <w:rsid w:val="00820F84"/>
    <w:rsid w:val="00821007"/>
    <w:rsid w:val="008243B8"/>
    <w:rsid w:val="0082550A"/>
    <w:rsid w:val="008321A3"/>
    <w:rsid w:val="008323D9"/>
    <w:rsid w:val="00835ACB"/>
    <w:rsid w:val="00842257"/>
    <w:rsid w:val="00842DB6"/>
    <w:rsid w:val="00844FE3"/>
    <w:rsid w:val="0084651F"/>
    <w:rsid w:val="008525B1"/>
    <w:rsid w:val="0085284E"/>
    <w:rsid w:val="00852EC5"/>
    <w:rsid w:val="00853A33"/>
    <w:rsid w:val="008564ED"/>
    <w:rsid w:val="00857959"/>
    <w:rsid w:val="0086159D"/>
    <w:rsid w:val="0086613B"/>
    <w:rsid w:val="00866912"/>
    <w:rsid w:val="008711A9"/>
    <w:rsid w:val="008721F0"/>
    <w:rsid w:val="0087359A"/>
    <w:rsid w:val="0087395F"/>
    <w:rsid w:val="00874EE4"/>
    <w:rsid w:val="00876C5E"/>
    <w:rsid w:val="008800D8"/>
    <w:rsid w:val="00885C1F"/>
    <w:rsid w:val="008877A8"/>
    <w:rsid w:val="00890277"/>
    <w:rsid w:val="0089366B"/>
    <w:rsid w:val="008936F6"/>
    <w:rsid w:val="00896BD6"/>
    <w:rsid w:val="008A32E8"/>
    <w:rsid w:val="008A3D85"/>
    <w:rsid w:val="008A3FB1"/>
    <w:rsid w:val="008A4C59"/>
    <w:rsid w:val="008A5D73"/>
    <w:rsid w:val="008A664F"/>
    <w:rsid w:val="008A7669"/>
    <w:rsid w:val="008A7F24"/>
    <w:rsid w:val="008B0D3B"/>
    <w:rsid w:val="008B129B"/>
    <w:rsid w:val="008B16CD"/>
    <w:rsid w:val="008B2D37"/>
    <w:rsid w:val="008B2F71"/>
    <w:rsid w:val="008B42F7"/>
    <w:rsid w:val="008B4B7C"/>
    <w:rsid w:val="008C0CDB"/>
    <w:rsid w:val="008C4C6D"/>
    <w:rsid w:val="008C5FBB"/>
    <w:rsid w:val="008D2BDF"/>
    <w:rsid w:val="008D32A2"/>
    <w:rsid w:val="008E260E"/>
    <w:rsid w:val="008E2A2C"/>
    <w:rsid w:val="008E407A"/>
    <w:rsid w:val="008E4288"/>
    <w:rsid w:val="008F36EC"/>
    <w:rsid w:val="008F3EF4"/>
    <w:rsid w:val="008F48A8"/>
    <w:rsid w:val="008F6166"/>
    <w:rsid w:val="008F6169"/>
    <w:rsid w:val="008F750A"/>
    <w:rsid w:val="008F777A"/>
    <w:rsid w:val="009008FD"/>
    <w:rsid w:val="009015B4"/>
    <w:rsid w:val="00902DD2"/>
    <w:rsid w:val="009040B7"/>
    <w:rsid w:val="009051C0"/>
    <w:rsid w:val="00905EB1"/>
    <w:rsid w:val="009060A3"/>
    <w:rsid w:val="00910560"/>
    <w:rsid w:val="00917342"/>
    <w:rsid w:val="00923FB7"/>
    <w:rsid w:val="0092683D"/>
    <w:rsid w:val="00930542"/>
    <w:rsid w:val="00932021"/>
    <w:rsid w:val="00932583"/>
    <w:rsid w:val="00932AC6"/>
    <w:rsid w:val="0093536E"/>
    <w:rsid w:val="00940255"/>
    <w:rsid w:val="009404F7"/>
    <w:rsid w:val="00941A8A"/>
    <w:rsid w:val="00945273"/>
    <w:rsid w:val="00945D31"/>
    <w:rsid w:val="00945E0E"/>
    <w:rsid w:val="0094614F"/>
    <w:rsid w:val="00954E18"/>
    <w:rsid w:val="00957737"/>
    <w:rsid w:val="0096344F"/>
    <w:rsid w:val="00967C59"/>
    <w:rsid w:val="00967D7B"/>
    <w:rsid w:val="00970FFC"/>
    <w:rsid w:val="00973787"/>
    <w:rsid w:val="00973A13"/>
    <w:rsid w:val="00973A89"/>
    <w:rsid w:val="0097434B"/>
    <w:rsid w:val="00974F07"/>
    <w:rsid w:val="00980DB8"/>
    <w:rsid w:val="009814DF"/>
    <w:rsid w:val="0099244D"/>
    <w:rsid w:val="009958C0"/>
    <w:rsid w:val="00996B88"/>
    <w:rsid w:val="00996C42"/>
    <w:rsid w:val="0099736A"/>
    <w:rsid w:val="00997A69"/>
    <w:rsid w:val="00997B49"/>
    <w:rsid w:val="00997D9A"/>
    <w:rsid w:val="009A173E"/>
    <w:rsid w:val="009A2BDE"/>
    <w:rsid w:val="009B0CED"/>
    <w:rsid w:val="009B1C75"/>
    <w:rsid w:val="009B39A3"/>
    <w:rsid w:val="009B4618"/>
    <w:rsid w:val="009B60AB"/>
    <w:rsid w:val="009B73F2"/>
    <w:rsid w:val="009C0FB1"/>
    <w:rsid w:val="009C7806"/>
    <w:rsid w:val="009D0114"/>
    <w:rsid w:val="009D1BE1"/>
    <w:rsid w:val="009D1EEC"/>
    <w:rsid w:val="009D26B0"/>
    <w:rsid w:val="009D53F2"/>
    <w:rsid w:val="009E0601"/>
    <w:rsid w:val="009E1DF1"/>
    <w:rsid w:val="009E20DA"/>
    <w:rsid w:val="009E331B"/>
    <w:rsid w:val="009E4AFE"/>
    <w:rsid w:val="009E6206"/>
    <w:rsid w:val="009E654E"/>
    <w:rsid w:val="009F38A8"/>
    <w:rsid w:val="009F3BCC"/>
    <w:rsid w:val="009F52D4"/>
    <w:rsid w:val="00A00C3F"/>
    <w:rsid w:val="00A0206D"/>
    <w:rsid w:val="00A02139"/>
    <w:rsid w:val="00A04611"/>
    <w:rsid w:val="00A06925"/>
    <w:rsid w:val="00A07C70"/>
    <w:rsid w:val="00A13F25"/>
    <w:rsid w:val="00A16D2F"/>
    <w:rsid w:val="00A23B0A"/>
    <w:rsid w:val="00A2640F"/>
    <w:rsid w:val="00A33E92"/>
    <w:rsid w:val="00A33EB7"/>
    <w:rsid w:val="00A34E64"/>
    <w:rsid w:val="00A35349"/>
    <w:rsid w:val="00A43A04"/>
    <w:rsid w:val="00A44C83"/>
    <w:rsid w:val="00A46756"/>
    <w:rsid w:val="00A47430"/>
    <w:rsid w:val="00A47506"/>
    <w:rsid w:val="00A47A83"/>
    <w:rsid w:val="00A47C2C"/>
    <w:rsid w:val="00A5417F"/>
    <w:rsid w:val="00A57FA1"/>
    <w:rsid w:val="00A6175E"/>
    <w:rsid w:val="00A6303D"/>
    <w:rsid w:val="00A630E6"/>
    <w:rsid w:val="00A63456"/>
    <w:rsid w:val="00A65AB3"/>
    <w:rsid w:val="00A66971"/>
    <w:rsid w:val="00A66EAF"/>
    <w:rsid w:val="00A677DD"/>
    <w:rsid w:val="00A720EC"/>
    <w:rsid w:val="00A7232C"/>
    <w:rsid w:val="00A74741"/>
    <w:rsid w:val="00A7706C"/>
    <w:rsid w:val="00A80613"/>
    <w:rsid w:val="00A86CB3"/>
    <w:rsid w:val="00A9118E"/>
    <w:rsid w:val="00A9484B"/>
    <w:rsid w:val="00A94BBE"/>
    <w:rsid w:val="00A94F67"/>
    <w:rsid w:val="00A97E19"/>
    <w:rsid w:val="00AA1211"/>
    <w:rsid w:val="00AA1C5F"/>
    <w:rsid w:val="00AA71E6"/>
    <w:rsid w:val="00AB3D1A"/>
    <w:rsid w:val="00AB488B"/>
    <w:rsid w:val="00AB5043"/>
    <w:rsid w:val="00AB6850"/>
    <w:rsid w:val="00AC001F"/>
    <w:rsid w:val="00AC1281"/>
    <w:rsid w:val="00AC5129"/>
    <w:rsid w:val="00AC58F2"/>
    <w:rsid w:val="00AC5C91"/>
    <w:rsid w:val="00AD0F2B"/>
    <w:rsid w:val="00AD27FA"/>
    <w:rsid w:val="00AD363D"/>
    <w:rsid w:val="00AD5067"/>
    <w:rsid w:val="00AD58B2"/>
    <w:rsid w:val="00AD7247"/>
    <w:rsid w:val="00AD790C"/>
    <w:rsid w:val="00AE2FA8"/>
    <w:rsid w:val="00AE50DA"/>
    <w:rsid w:val="00AE5F7D"/>
    <w:rsid w:val="00AE7668"/>
    <w:rsid w:val="00AF1329"/>
    <w:rsid w:val="00AF18B1"/>
    <w:rsid w:val="00AF7819"/>
    <w:rsid w:val="00B0006C"/>
    <w:rsid w:val="00B00909"/>
    <w:rsid w:val="00B00F09"/>
    <w:rsid w:val="00B0361C"/>
    <w:rsid w:val="00B064DB"/>
    <w:rsid w:val="00B10AF2"/>
    <w:rsid w:val="00B113B3"/>
    <w:rsid w:val="00B1218D"/>
    <w:rsid w:val="00B12B2A"/>
    <w:rsid w:val="00B1517E"/>
    <w:rsid w:val="00B156DF"/>
    <w:rsid w:val="00B15C7A"/>
    <w:rsid w:val="00B207B6"/>
    <w:rsid w:val="00B23561"/>
    <w:rsid w:val="00B235EB"/>
    <w:rsid w:val="00B26A76"/>
    <w:rsid w:val="00B33B8D"/>
    <w:rsid w:val="00B3654A"/>
    <w:rsid w:val="00B42D73"/>
    <w:rsid w:val="00B472E3"/>
    <w:rsid w:val="00B52683"/>
    <w:rsid w:val="00B52B9E"/>
    <w:rsid w:val="00B5510A"/>
    <w:rsid w:val="00B61205"/>
    <w:rsid w:val="00B61518"/>
    <w:rsid w:val="00B641FE"/>
    <w:rsid w:val="00B66A3D"/>
    <w:rsid w:val="00B739F6"/>
    <w:rsid w:val="00B74EE3"/>
    <w:rsid w:val="00B77BEE"/>
    <w:rsid w:val="00B866A1"/>
    <w:rsid w:val="00B90E4A"/>
    <w:rsid w:val="00B93826"/>
    <w:rsid w:val="00B93DD8"/>
    <w:rsid w:val="00BA17B9"/>
    <w:rsid w:val="00BA75D8"/>
    <w:rsid w:val="00BA7C45"/>
    <w:rsid w:val="00BB089F"/>
    <w:rsid w:val="00BB1F3A"/>
    <w:rsid w:val="00BC0ABF"/>
    <w:rsid w:val="00BC1051"/>
    <w:rsid w:val="00BC22C1"/>
    <w:rsid w:val="00BC2305"/>
    <w:rsid w:val="00BC3ADE"/>
    <w:rsid w:val="00BC52E2"/>
    <w:rsid w:val="00BD2B2A"/>
    <w:rsid w:val="00BD5256"/>
    <w:rsid w:val="00BD6996"/>
    <w:rsid w:val="00BE00D2"/>
    <w:rsid w:val="00BE50B4"/>
    <w:rsid w:val="00BE771C"/>
    <w:rsid w:val="00BF0D2B"/>
    <w:rsid w:val="00BF12A6"/>
    <w:rsid w:val="00BF2CAE"/>
    <w:rsid w:val="00BF568D"/>
    <w:rsid w:val="00BF6FD2"/>
    <w:rsid w:val="00C018E3"/>
    <w:rsid w:val="00C049B8"/>
    <w:rsid w:val="00C04C0F"/>
    <w:rsid w:val="00C0798F"/>
    <w:rsid w:val="00C11605"/>
    <w:rsid w:val="00C12303"/>
    <w:rsid w:val="00C13AB9"/>
    <w:rsid w:val="00C16200"/>
    <w:rsid w:val="00C207F2"/>
    <w:rsid w:val="00C22229"/>
    <w:rsid w:val="00C24EAE"/>
    <w:rsid w:val="00C25717"/>
    <w:rsid w:val="00C25862"/>
    <w:rsid w:val="00C25C1F"/>
    <w:rsid w:val="00C27886"/>
    <w:rsid w:val="00C32FBE"/>
    <w:rsid w:val="00C3355A"/>
    <w:rsid w:val="00C37E03"/>
    <w:rsid w:val="00C40A31"/>
    <w:rsid w:val="00C415E2"/>
    <w:rsid w:val="00C41BFE"/>
    <w:rsid w:val="00C424B0"/>
    <w:rsid w:val="00C44389"/>
    <w:rsid w:val="00C46285"/>
    <w:rsid w:val="00C47A51"/>
    <w:rsid w:val="00C5113C"/>
    <w:rsid w:val="00C54933"/>
    <w:rsid w:val="00C55484"/>
    <w:rsid w:val="00C63CDC"/>
    <w:rsid w:val="00C65FCD"/>
    <w:rsid w:val="00C669B1"/>
    <w:rsid w:val="00C67D67"/>
    <w:rsid w:val="00C7208F"/>
    <w:rsid w:val="00C758BA"/>
    <w:rsid w:val="00C811A1"/>
    <w:rsid w:val="00C8248B"/>
    <w:rsid w:val="00C848C4"/>
    <w:rsid w:val="00C86F51"/>
    <w:rsid w:val="00C87457"/>
    <w:rsid w:val="00C941A2"/>
    <w:rsid w:val="00C943C2"/>
    <w:rsid w:val="00C95024"/>
    <w:rsid w:val="00C9614F"/>
    <w:rsid w:val="00CA2FD6"/>
    <w:rsid w:val="00CB084F"/>
    <w:rsid w:val="00CB212C"/>
    <w:rsid w:val="00CB22A4"/>
    <w:rsid w:val="00CB3A52"/>
    <w:rsid w:val="00CB3E1C"/>
    <w:rsid w:val="00CB7D86"/>
    <w:rsid w:val="00CC3C31"/>
    <w:rsid w:val="00CC58CA"/>
    <w:rsid w:val="00CC63B2"/>
    <w:rsid w:val="00CD40AA"/>
    <w:rsid w:val="00CD46FD"/>
    <w:rsid w:val="00CD50D5"/>
    <w:rsid w:val="00CD5595"/>
    <w:rsid w:val="00CD5B1E"/>
    <w:rsid w:val="00CE0403"/>
    <w:rsid w:val="00CE1C0C"/>
    <w:rsid w:val="00CE2505"/>
    <w:rsid w:val="00CE275D"/>
    <w:rsid w:val="00CE7598"/>
    <w:rsid w:val="00CE7677"/>
    <w:rsid w:val="00CF1923"/>
    <w:rsid w:val="00D008C0"/>
    <w:rsid w:val="00D01B23"/>
    <w:rsid w:val="00D01EDC"/>
    <w:rsid w:val="00D053C3"/>
    <w:rsid w:val="00D158C8"/>
    <w:rsid w:val="00D20017"/>
    <w:rsid w:val="00D2212E"/>
    <w:rsid w:val="00D33C7F"/>
    <w:rsid w:val="00D3435C"/>
    <w:rsid w:val="00D345D7"/>
    <w:rsid w:val="00D3519D"/>
    <w:rsid w:val="00D3566F"/>
    <w:rsid w:val="00D36240"/>
    <w:rsid w:val="00D41803"/>
    <w:rsid w:val="00D42F9B"/>
    <w:rsid w:val="00D43672"/>
    <w:rsid w:val="00D44448"/>
    <w:rsid w:val="00D53734"/>
    <w:rsid w:val="00D53990"/>
    <w:rsid w:val="00D57815"/>
    <w:rsid w:val="00D57942"/>
    <w:rsid w:val="00D57F4E"/>
    <w:rsid w:val="00D61948"/>
    <w:rsid w:val="00D61AA3"/>
    <w:rsid w:val="00D63513"/>
    <w:rsid w:val="00D63DDB"/>
    <w:rsid w:val="00D64502"/>
    <w:rsid w:val="00D773D2"/>
    <w:rsid w:val="00D807CD"/>
    <w:rsid w:val="00D81687"/>
    <w:rsid w:val="00D81C92"/>
    <w:rsid w:val="00D84744"/>
    <w:rsid w:val="00D864BD"/>
    <w:rsid w:val="00D937E5"/>
    <w:rsid w:val="00D9409F"/>
    <w:rsid w:val="00D94AB3"/>
    <w:rsid w:val="00D94B0B"/>
    <w:rsid w:val="00D9519E"/>
    <w:rsid w:val="00D9576C"/>
    <w:rsid w:val="00DA1334"/>
    <w:rsid w:val="00DA1B44"/>
    <w:rsid w:val="00DA248C"/>
    <w:rsid w:val="00DA2E54"/>
    <w:rsid w:val="00DA3E96"/>
    <w:rsid w:val="00DA5507"/>
    <w:rsid w:val="00DA6392"/>
    <w:rsid w:val="00DA6541"/>
    <w:rsid w:val="00DB6361"/>
    <w:rsid w:val="00DB76CF"/>
    <w:rsid w:val="00DB790A"/>
    <w:rsid w:val="00DC1D15"/>
    <w:rsid w:val="00DC5E2C"/>
    <w:rsid w:val="00DD0CE0"/>
    <w:rsid w:val="00DD6690"/>
    <w:rsid w:val="00DD72F6"/>
    <w:rsid w:val="00DD7607"/>
    <w:rsid w:val="00DE0002"/>
    <w:rsid w:val="00DE1A38"/>
    <w:rsid w:val="00DE415F"/>
    <w:rsid w:val="00DE4B57"/>
    <w:rsid w:val="00DF0323"/>
    <w:rsid w:val="00DF033A"/>
    <w:rsid w:val="00DF0CDA"/>
    <w:rsid w:val="00DF1701"/>
    <w:rsid w:val="00DF657A"/>
    <w:rsid w:val="00E016AF"/>
    <w:rsid w:val="00E02DA9"/>
    <w:rsid w:val="00E04027"/>
    <w:rsid w:val="00E041E0"/>
    <w:rsid w:val="00E063C0"/>
    <w:rsid w:val="00E1232F"/>
    <w:rsid w:val="00E13645"/>
    <w:rsid w:val="00E13EB6"/>
    <w:rsid w:val="00E1413B"/>
    <w:rsid w:val="00E15BD9"/>
    <w:rsid w:val="00E16F8A"/>
    <w:rsid w:val="00E17A3A"/>
    <w:rsid w:val="00E328A6"/>
    <w:rsid w:val="00E35045"/>
    <w:rsid w:val="00E422D3"/>
    <w:rsid w:val="00E43D26"/>
    <w:rsid w:val="00E44B60"/>
    <w:rsid w:val="00E46217"/>
    <w:rsid w:val="00E53FA1"/>
    <w:rsid w:val="00E54855"/>
    <w:rsid w:val="00E549A6"/>
    <w:rsid w:val="00E61329"/>
    <w:rsid w:val="00E61B52"/>
    <w:rsid w:val="00E64867"/>
    <w:rsid w:val="00E66092"/>
    <w:rsid w:val="00E6692F"/>
    <w:rsid w:val="00E671CB"/>
    <w:rsid w:val="00E70FD5"/>
    <w:rsid w:val="00E72854"/>
    <w:rsid w:val="00E72AD7"/>
    <w:rsid w:val="00E72FDB"/>
    <w:rsid w:val="00E74F47"/>
    <w:rsid w:val="00E76D55"/>
    <w:rsid w:val="00E85494"/>
    <w:rsid w:val="00E85E2C"/>
    <w:rsid w:val="00E86E88"/>
    <w:rsid w:val="00E91230"/>
    <w:rsid w:val="00E95A60"/>
    <w:rsid w:val="00E95C2F"/>
    <w:rsid w:val="00E97E60"/>
    <w:rsid w:val="00EA059A"/>
    <w:rsid w:val="00EA6911"/>
    <w:rsid w:val="00EB1631"/>
    <w:rsid w:val="00EB1B6F"/>
    <w:rsid w:val="00EB3365"/>
    <w:rsid w:val="00EB4254"/>
    <w:rsid w:val="00EB4B1C"/>
    <w:rsid w:val="00EB7010"/>
    <w:rsid w:val="00EC0EC5"/>
    <w:rsid w:val="00EC3E6F"/>
    <w:rsid w:val="00ED2215"/>
    <w:rsid w:val="00ED626E"/>
    <w:rsid w:val="00ED6305"/>
    <w:rsid w:val="00ED7004"/>
    <w:rsid w:val="00EE2C73"/>
    <w:rsid w:val="00EE2E49"/>
    <w:rsid w:val="00EE3659"/>
    <w:rsid w:val="00EE5306"/>
    <w:rsid w:val="00EE69ED"/>
    <w:rsid w:val="00EE7074"/>
    <w:rsid w:val="00EF06C4"/>
    <w:rsid w:val="00EF0BC8"/>
    <w:rsid w:val="00EF14DF"/>
    <w:rsid w:val="00EF3272"/>
    <w:rsid w:val="00EF7CF6"/>
    <w:rsid w:val="00F0138C"/>
    <w:rsid w:val="00F02945"/>
    <w:rsid w:val="00F02C64"/>
    <w:rsid w:val="00F03CC9"/>
    <w:rsid w:val="00F05AC9"/>
    <w:rsid w:val="00F1172D"/>
    <w:rsid w:val="00F1315C"/>
    <w:rsid w:val="00F131EF"/>
    <w:rsid w:val="00F13E0F"/>
    <w:rsid w:val="00F13EE3"/>
    <w:rsid w:val="00F14A0A"/>
    <w:rsid w:val="00F1631C"/>
    <w:rsid w:val="00F16AA7"/>
    <w:rsid w:val="00F17E0A"/>
    <w:rsid w:val="00F21CDF"/>
    <w:rsid w:val="00F23B00"/>
    <w:rsid w:val="00F24915"/>
    <w:rsid w:val="00F24A7B"/>
    <w:rsid w:val="00F25886"/>
    <w:rsid w:val="00F32A49"/>
    <w:rsid w:val="00F3533E"/>
    <w:rsid w:val="00F3670A"/>
    <w:rsid w:val="00F376B9"/>
    <w:rsid w:val="00F377FB"/>
    <w:rsid w:val="00F42FE2"/>
    <w:rsid w:val="00F44206"/>
    <w:rsid w:val="00F464F5"/>
    <w:rsid w:val="00F5460F"/>
    <w:rsid w:val="00F560A7"/>
    <w:rsid w:val="00F57361"/>
    <w:rsid w:val="00F57E5E"/>
    <w:rsid w:val="00F619B1"/>
    <w:rsid w:val="00F61A2A"/>
    <w:rsid w:val="00F6230A"/>
    <w:rsid w:val="00F716B6"/>
    <w:rsid w:val="00F71EB3"/>
    <w:rsid w:val="00F7307D"/>
    <w:rsid w:val="00F74A4B"/>
    <w:rsid w:val="00F74B26"/>
    <w:rsid w:val="00F77BDC"/>
    <w:rsid w:val="00F77F42"/>
    <w:rsid w:val="00F83B30"/>
    <w:rsid w:val="00F84303"/>
    <w:rsid w:val="00F84F3B"/>
    <w:rsid w:val="00F87127"/>
    <w:rsid w:val="00F8725A"/>
    <w:rsid w:val="00F87EBD"/>
    <w:rsid w:val="00F91414"/>
    <w:rsid w:val="00F91A38"/>
    <w:rsid w:val="00F921D5"/>
    <w:rsid w:val="00F92F62"/>
    <w:rsid w:val="00F96B0C"/>
    <w:rsid w:val="00F974D6"/>
    <w:rsid w:val="00FA0CD3"/>
    <w:rsid w:val="00FA14D3"/>
    <w:rsid w:val="00FA4921"/>
    <w:rsid w:val="00FA5CF7"/>
    <w:rsid w:val="00FA7E17"/>
    <w:rsid w:val="00FB3287"/>
    <w:rsid w:val="00FB37AA"/>
    <w:rsid w:val="00FB37E5"/>
    <w:rsid w:val="00FB38BB"/>
    <w:rsid w:val="00FB5798"/>
    <w:rsid w:val="00FB7097"/>
    <w:rsid w:val="00FB7570"/>
    <w:rsid w:val="00FC33AF"/>
    <w:rsid w:val="00FC4571"/>
    <w:rsid w:val="00FC4F44"/>
    <w:rsid w:val="00FC5733"/>
    <w:rsid w:val="00FC6252"/>
    <w:rsid w:val="00FD041E"/>
    <w:rsid w:val="00FD1904"/>
    <w:rsid w:val="00FD6ADB"/>
    <w:rsid w:val="00FD6E3F"/>
    <w:rsid w:val="00FE000A"/>
    <w:rsid w:val="00FE2989"/>
    <w:rsid w:val="00FE2A93"/>
    <w:rsid w:val="00FE2FA0"/>
    <w:rsid w:val="00FE4F97"/>
    <w:rsid w:val="00FE7396"/>
    <w:rsid w:val="00FF0A4C"/>
    <w:rsid w:val="00FF13B9"/>
    <w:rsid w:val="00FF2653"/>
    <w:rsid w:val="00FF5829"/>
    <w:rsid w:val="00FF6C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657D34A"/>
  <w15:docId w15:val="{EFC8DD0A-63D8-4D3E-B6E4-E10E84EBA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60A7"/>
    <w:pPr>
      <w:autoSpaceDE w:val="0"/>
      <w:autoSpaceDN w:val="0"/>
    </w:pPr>
  </w:style>
  <w:style w:type="paragraph" w:styleId="1">
    <w:name w:val="heading 1"/>
    <w:basedOn w:val="a"/>
    <w:next w:val="a"/>
    <w:link w:val="10"/>
    <w:qFormat/>
    <w:rsid w:val="00F23B00"/>
    <w:pPr>
      <w:keepNext/>
      <w:autoSpaceDE/>
      <w:autoSpaceDN/>
      <w:outlineLvl w:val="0"/>
    </w:pPr>
    <w:rPr>
      <w:sz w:val="32"/>
      <w:szCs w:val="32"/>
    </w:rPr>
  </w:style>
  <w:style w:type="paragraph" w:styleId="3">
    <w:name w:val="heading 3"/>
    <w:basedOn w:val="a"/>
    <w:next w:val="a"/>
    <w:link w:val="30"/>
    <w:uiPriority w:val="9"/>
    <w:semiHidden/>
    <w:unhideWhenUsed/>
    <w:qFormat/>
    <w:rsid w:val="00A47C2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3B00"/>
    <w:rPr>
      <w:sz w:val="20"/>
      <w:szCs w:val="20"/>
    </w:rPr>
  </w:style>
  <w:style w:type="paragraph" w:styleId="a3">
    <w:name w:val="header"/>
    <w:basedOn w:val="a"/>
    <w:link w:val="a4"/>
    <w:rsid w:val="00BC22C1"/>
    <w:pPr>
      <w:tabs>
        <w:tab w:val="center" w:pos="4153"/>
        <w:tab w:val="right" w:pos="8306"/>
      </w:tabs>
    </w:pPr>
  </w:style>
  <w:style w:type="character" w:customStyle="1" w:styleId="a4">
    <w:name w:val="Верхний колонтитул Знак"/>
    <w:basedOn w:val="a0"/>
    <w:link w:val="a3"/>
    <w:semiHidden/>
    <w:rsid w:val="00BC22C1"/>
    <w:rPr>
      <w:sz w:val="20"/>
      <w:szCs w:val="20"/>
    </w:rPr>
  </w:style>
  <w:style w:type="paragraph" w:styleId="a5">
    <w:name w:val="footer"/>
    <w:basedOn w:val="a"/>
    <w:link w:val="a6"/>
    <w:rsid w:val="00BC22C1"/>
    <w:pPr>
      <w:tabs>
        <w:tab w:val="center" w:pos="4153"/>
        <w:tab w:val="right" w:pos="8306"/>
      </w:tabs>
    </w:pPr>
  </w:style>
  <w:style w:type="character" w:customStyle="1" w:styleId="a6">
    <w:name w:val="Нижний колонтитул Знак"/>
    <w:basedOn w:val="a0"/>
    <w:link w:val="a5"/>
    <w:semiHidden/>
    <w:rsid w:val="00BC22C1"/>
    <w:rPr>
      <w:sz w:val="20"/>
      <w:szCs w:val="20"/>
    </w:rPr>
  </w:style>
  <w:style w:type="paragraph" w:styleId="a7">
    <w:name w:val="footnote text"/>
    <w:basedOn w:val="a"/>
    <w:link w:val="a8"/>
    <w:semiHidden/>
    <w:rsid w:val="00BC22C1"/>
  </w:style>
  <w:style w:type="character" w:customStyle="1" w:styleId="a8">
    <w:name w:val="Текст сноски Знак"/>
    <w:basedOn w:val="a0"/>
    <w:link w:val="a7"/>
    <w:semiHidden/>
    <w:rsid w:val="00BC22C1"/>
    <w:rPr>
      <w:sz w:val="20"/>
      <w:szCs w:val="20"/>
    </w:rPr>
  </w:style>
  <w:style w:type="character" w:styleId="a9">
    <w:name w:val="footnote reference"/>
    <w:basedOn w:val="a0"/>
    <w:semiHidden/>
    <w:rsid w:val="00BC22C1"/>
    <w:rPr>
      <w:vertAlign w:val="superscript"/>
    </w:rPr>
  </w:style>
  <w:style w:type="paragraph" w:customStyle="1" w:styleId="ConsPlusNormal">
    <w:name w:val="ConsPlusNormal"/>
    <w:rsid w:val="00643C4C"/>
    <w:pPr>
      <w:autoSpaceDE w:val="0"/>
      <w:autoSpaceDN w:val="0"/>
      <w:adjustRightInd w:val="0"/>
      <w:ind w:firstLine="720"/>
    </w:pPr>
    <w:rPr>
      <w:rFonts w:ascii="Arial" w:hAnsi="Arial" w:cs="Arial"/>
    </w:rPr>
  </w:style>
  <w:style w:type="paragraph" w:customStyle="1" w:styleId="CharChar">
    <w:name w:val="Char Char"/>
    <w:basedOn w:val="a"/>
    <w:rsid w:val="00510E09"/>
    <w:pPr>
      <w:autoSpaceDE/>
      <w:autoSpaceDN/>
      <w:spacing w:after="160" w:line="240" w:lineRule="exact"/>
    </w:pPr>
    <w:rPr>
      <w:rFonts w:ascii="Verdana" w:hAnsi="Verdana" w:cs="Verdana"/>
      <w:lang w:val="en-US" w:eastAsia="en-US"/>
    </w:rPr>
  </w:style>
  <w:style w:type="paragraph" w:styleId="aa">
    <w:name w:val="Balloon Text"/>
    <w:basedOn w:val="a"/>
    <w:semiHidden/>
    <w:rsid w:val="0062452D"/>
    <w:rPr>
      <w:rFonts w:ascii="Tahoma" w:hAnsi="Tahoma" w:cs="Tahoma"/>
      <w:sz w:val="16"/>
      <w:szCs w:val="16"/>
    </w:rPr>
  </w:style>
  <w:style w:type="paragraph" w:customStyle="1" w:styleId="CharChar1">
    <w:name w:val="Char Char Знак Знак Знак1"/>
    <w:basedOn w:val="a"/>
    <w:rsid w:val="00AD790C"/>
    <w:pPr>
      <w:autoSpaceDE/>
      <w:autoSpaceDN/>
      <w:spacing w:after="160" w:line="240" w:lineRule="exact"/>
    </w:pPr>
    <w:rPr>
      <w:rFonts w:ascii="Verdana" w:hAnsi="Verdana" w:cs="Verdana"/>
      <w:lang w:val="en-US" w:eastAsia="en-US"/>
    </w:rPr>
  </w:style>
  <w:style w:type="paragraph" w:customStyle="1" w:styleId="ab">
    <w:name w:val="Знак"/>
    <w:basedOn w:val="a"/>
    <w:rsid w:val="00466FF7"/>
    <w:pPr>
      <w:autoSpaceDE/>
      <w:autoSpaceDN/>
      <w:spacing w:after="160" w:line="240" w:lineRule="exact"/>
    </w:pPr>
    <w:rPr>
      <w:rFonts w:ascii="Verdana" w:hAnsi="Verdana" w:cs="Verdana"/>
      <w:lang w:val="en-US" w:eastAsia="en-US"/>
    </w:rPr>
  </w:style>
  <w:style w:type="character" w:styleId="ac">
    <w:name w:val="Hyperlink"/>
    <w:basedOn w:val="a0"/>
    <w:uiPriority w:val="99"/>
    <w:unhideWhenUsed/>
    <w:rsid w:val="00C65FCD"/>
    <w:rPr>
      <w:color w:val="0000FF"/>
      <w:u w:val="single"/>
    </w:rPr>
  </w:style>
  <w:style w:type="character" w:customStyle="1" w:styleId="iceouttxt">
    <w:name w:val="iceouttxt"/>
    <w:basedOn w:val="a0"/>
    <w:rsid w:val="007668D2"/>
  </w:style>
  <w:style w:type="character" w:customStyle="1" w:styleId="rserrmark">
    <w:name w:val="rs_err_mark"/>
    <w:basedOn w:val="a0"/>
    <w:rsid w:val="007668D2"/>
  </w:style>
  <w:style w:type="character" w:customStyle="1" w:styleId="iceouttxt4">
    <w:name w:val="iceouttxt4"/>
    <w:basedOn w:val="a0"/>
    <w:rsid w:val="00BE50B4"/>
  </w:style>
  <w:style w:type="paragraph" w:customStyle="1" w:styleId="parametervalue">
    <w:name w:val="parametervalue"/>
    <w:basedOn w:val="a"/>
    <w:rsid w:val="00E66092"/>
    <w:pPr>
      <w:autoSpaceDE/>
      <w:autoSpaceDN/>
      <w:spacing w:before="100" w:beforeAutospacing="1" w:after="100" w:afterAutospacing="1"/>
    </w:pPr>
    <w:rPr>
      <w:sz w:val="24"/>
      <w:szCs w:val="24"/>
    </w:rPr>
  </w:style>
  <w:style w:type="paragraph" w:customStyle="1" w:styleId="CharChar5">
    <w:name w:val="Char Char5"/>
    <w:basedOn w:val="a"/>
    <w:rsid w:val="00DF033A"/>
    <w:pPr>
      <w:autoSpaceDE/>
      <w:autoSpaceDN/>
      <w:spacing w:after="160" w:line="240" w:lineRule="exact"/>
    </w:pPr>
    <w:rPr>
      <w:rFonts w:ascii="Verdana" w:hAnsi="Verdana" w:cs="Verdana"/>
      <w:lang w:val="en-US" w:eastAsia="en-US"/>
    </w:rPr>
  </w:style>
  <w:style w:type="paragraph" w:customStyle="1" w:styleId="21">
    <w:name w:val="Основной текст с отступом 21"/>
    <w:basedOn w:val="a"/>
    <w:rsid w:val="00EB1B6F"/>
    <w:pPr>
      <w:autoSpaceDE/>
      <w:autoSpaceDN/>
      <w:ind w:left="5670"/>
      <w:jc w:val="both"/>
    </w:pPr>
    <w:rPr>
      <w:sz w:val="28"/>
      <w:lang w:eastAsia="ar-SA"/>
    </w:rPr>
  </w:style>
  <w:style w:type="paragraph" w:customStyle="1" w:styleId="Standard">
    <w:name w:val="Standard"/>
    <w:rsid w:val="00F7307D"/>
    <w:pPr>
      <w:widowControl w:val="0"/>
      <w:suppressAutoHyphens/>
      <w:autoSpaceDN w:val="0"/>
    </w:pPr>
    <w:rPr>
      <w:rFonts w:ascii="Calibri" w:eastAsia="Segoe UI" w:hAnsi="Calibri" w:cs="Tahoma"/>
      <w:color w:val="000000"/>
      <w:kern w:val="3"/>
      <w:sz w:val="24"/>
      <w:szCs w:val="24"/>
      <w:lang w:val="en-US" w:eastAsia="en-US" w:bidi="en-US"/>
    </w:rPr>
  </w:style>
  <w:style w:type="paragraph" w:styleId="ad">
    <w:name w:val="Body Text Indent"/>
    <w:basedOn w:val="a"/>
    <w:link w:val="ae"/>
    <w:rsid w:val="00F77F42"/>
    <w:pPr>
      <w:autoSpaceDE/>
      <w:autoSpaceDN/>
      <w:ind w:left="5529"/>
      <w:jc w:val="center"/>
    </w:pPr>
    <w:rPr>
      <w:sz w:val="24"/>
    </w:rPr>
  </w:style>
  <w:style w:type="character" w:customStyle="1" w:styleId="ae">
    <w:name w:val="Основной текст с отступом Знак"/>
    <w:basedOn w:val="a0"/>
    <w:link w:val="ad"/>
    <w:rsid w:val="00F77F42"/>
    <w:rPr>
      <w:sz w:val="24"/>
    </w:rPr>
  </w:style>
  <w:style w:type="character" w:customStyle="1" w:styleId="completedescription">
    <w:name w:val="completedescription"/>
    <w:basedOn w:val="a0"/>
    <w:rsid w:val="00945D31"/>
  </w:style>
  <w:style w:type="paragraph" w:styleId="af">
    <w:name w:val="No Spacing"/>
    <w:link w:val="af0"/>
    <w:uiPriority w:val="99"/>
    <w:qFormat/>
    <w:rsid w:val="007A1B0C"/>
    <w:pPr>
      <w:widowControl w:val="0"/>
      <w:autoSpaceDE w:val="0"/>
      <w:autoSpaceDN w:val="0"/>
      <w:adjustRightInd w:val="0"/>
    </w:pPr>
    <w:rPr>
      <w:sz w:val="24"/>
    </w:rPr>
  </w:style>
  <w:style w:type="character" w:customStyle="1" w:styleId="cardmaininfopurchaselink2">
    <w:name w:val="cardmaininfo__purchaselink2"/>
    <w:basedOn w:val="a0"/>
    <w:rsid w:val="003A36F3"/>
    <w:rPr>
      <w:color w:val="0065DD"/>
    </w:rPr>
  </w:style>
  <w:style w:type="character" w:customStyle="1" w:styleId="cardmaininfocontent2">
    <w:name w:val="cardmaininfo__content2"/>
    <w:basedOn w:val="a0"/>
    <w:rsid w:val="003A36F3"/>
    <w:rPr>
      <w:vanish w:val="0"/>
      <w:webHidden w:val="0"/>
      <w:specVanish w:val="0"/>
    </w:rPr>
  </w:style>
  <w:style w:type="character" w:customStyle="1" w:styleId="sectioninfo2">
    <w:name w:val="section__info2"/>
    <w:basedOn w:val="a0"/>
    <w:rsid w:val="00B156DF"/>
    <w:rPr>
      <w:vanish w:val="0"/>
      <w:webHidden w:val="0"/>
      <w:sz w:val="24"/>
      <w:szCs w:val="24"/>
      <w:specVanish w:val="0"/>
    </w:rPr>
  </w:style>
  <w:style w:type="character" w:customStyle="1" w:styleId="collapsetitletext2">
    <w:name w:val="collapse__title_text2"/>
    <w:basedOn w:val="a0"/>
    <w:rsid w:val="00D3519D"/>
    <w:rPr>
      <w:b w:val="0"/>
      <w:bCs w:val="0"/>
      <w:vanish w:val="0"/>
      <w:webHidden w:val="0"/>
      <w:sz w:val="39"/>
      <w:szCs w:val="39"/>
      <w:specVanish w:val="0"/>
    </w:rPr>
  </w:style>
  <w:style w:type="character" w:customStyle="1" w:styleId="30">
    <w:name w:val="Заголовок 3 Знак"/>
    <w:basedOn w:val="a0"/>
    <w:link w:val="3"/>
    <w:uiPriority w:val="9"/>
    <w:semiHidden/>
    <w:rsid w:val="00A47C2C"/>
    <w:rPr>
      <w:rFonts w:asciiTheme="majorHAnsi" w:eastAsiaTheme="majorEastAsia" w:hAnsiTheme="majorHAnsi" w:cstheme="majorBidi"/>
      <w:color w:val="243F60" w:themeColor="accent1" w:themeShade="7F"/>
      <w:sz w:val="24"/>
      <w:szCs w:val="24"/>
    </w:rPr>
  </w:style>
  <w:style w:type="character" w:customStyle="1" w:styleId="cardmaininfotitle2">
    <w:name w:val="cardmaininfo__title2"/>
    <w:basedOn w:val="a0"/>
    <w:rsid w:val="00282C30"/>
    <w:rPr>
      <w:color w:val="909EBB"/>
    </w:rPr>
  </w:style>
  <w:style w:type="character" w:styleId="af1">
    <w:name w:val="Strong"/>
    <w:basedOn w:val="a0"/>
    <w:uiPriority w:val="22"/>
    <w:qFormat/>
    <w:rsid w:val="00FC4F44"/>
    <w:rPr>
      <w:b/>
      <w:bCs/>
    </w:rPr>
  </w:style>
  <w:style w:type="character" w:customStyle="1" w:styleId="11">
    <w:name w:val="Неразрешенное упоминание1"/>
    <w:basedOn w:val="a0"/>
    <w:uiPriority w:val="99"/>
    <w:semiHidden/>
    <w:unhideWhenUsed/>
    <w:rsid w:val="00761C95"/>
    <w:rPr>
      <w:color w:val="605E5C"/>
      <w:shd w:val="clear" w:color="auto" w:fill="E1DFDD"/>
    </w:rPr>
  </w:style>
  <w:style w:type="character" w:customStyle="1" w:styleId="2">
    <w:name w:val="Неразрешенное упоминание2"/>
    <w:basedOn w:val="a0"/>
    <w:uiPriority w:val="99"/>
    <w:semiHidden/>
    <w:unhideWhenUsed/>
    <w:rsid w:val="00344AA9"/>
    <w:rPr>
      <w:color w:val="605E5C"/>
      <w:shd w:val="clear" w:color="auto" w:fill="E1DFDD"/>
    </w:rPr>
  </w:style>
  <w:style w:type="character" w:customStyle="1" w:styleId="31">
    <w:name w:val="Неразрешенное упоминание3"/>
    <w:basedOn w:val="a0"/>
    <w:uiPriority w:val="99"/>
    <w:semiHidden/>
    <w:unhideWhenUsed/>
    <w:rsid w:val="005A6380"/>
    <w:rPr>
      <w:color w:val="605E5C"/>
      <w:shd w:val="clear" w:color="auto" w:fill="E1DFDD"/>
    </w:rPr>
  </w:style>
  <w:style w:type="character" w:customStyle="1" w:styleId="UnresolvedMention">
    <w:name w:val="Unresolved Mention"/>
    <w:basedOn w:val="a0"/>
    <w:uiPriority w:val="99"/>
    <w:semiHidden/>
    <w:unhideWhenUsed/>
    <w:rsid w:val="00FE4F97"/>
    <w:rPr>
      <w:color w:val="605E5C"/>
      <w:shd w:val="clear" w:color="auto" w:fill="E1DFDD"/>
    </w:rPr>
  </w:style>
  <w:style w:type="character" w:customStyle="1" w:styleId="apple-converted-space">
    <w:name w:val="apple-converted-space"/>
    <w:basedOn w:val="a0"/>
    <w:rsid w:val="0038353E"/>
  </w:style>
  <w:style w:type="paragraph" w:customStyle="1" w:styleId="ConsNonformat">
    <w:name w:val="ConsNonformat"/>
    <w:rsid w:val="00E016AF"/>
    <w:pPr>
      <w:widowControl w:val="0"/>
      <w:suppressAutoHyphens/>
      <w:autoSpaceDE w:val="0"/>
      <w:ind w:right="19772"/>
    </w:pPr>
    <w:rPr>
      <w:rFonts w:ascii="Courier New" w:hAnsi="Courier New" w:cs="Courier New"/>
      <w:lang w:eastAsia="ar-SA"/>
    </w:rPr>
  </w:style>
  <w:style w:type="paragraph" w:styleId="af2">
    <w:name w:val="Normal (Web)"/>
    <w:basedOn w:val="a"/>
    <w:uiPriority w:val="99"/>
    <w:rsid w:val="00E016AF"/>
    <w:pPr>
      <w:autoSpaceDE/>
      <w:autoSpaceDN/>
      <w:spacing w:before="100" w:beforeAutospacing="1" w:after="100" w:afterAutospacing="1"/>
    </w:pPr>
    <w:rPr>
      <w:sz w:val="24"/>
      <w:szCs w:val="24"/>
    </w:rPr>
  </w:style>
  <w:style w:type="paragraph" w:customStyle="1" w:styleId="af3">
    <w:name w:val="Базовый"/>
    <w:rsid w:val="00E016AF"/>
    <w:pPr>
      <w:tabs>
        <w:tab w:val="left" w:pos="709"/>
      </w:tabs>
      <w:suppressAutoHyphens/>
      <w:spacing w:after="200" w:line="276" w:lineRule="atLeast"/>
    </w:pPr>
    <w:rPr>
      <w:rFonts w:ascii="Calibri" w:eastAsia="SimSun" w:hAnsi="Calibri"/>
      <w:color w:val="00000A"/>
      <w:sz w:val="22"/>
      <w:szCs w:val="22"/>
    </w:rPr>
  </w:style>
  <w:style w:type="character" w:customStyle="1" w:styleId="af0">
    <w:name w:val="Без интервала Знак"/>
    <w:link w:val="af"/>
    <w:uiPriority w:val="99"/>
    <w:rsid w:val="00E016A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28351">
      <w:bodyDiv w:val="1"/>
      <w:marLeft w:val="0"/>
      <w:marRight w:val="0"/>
      <w:marTop w:val="0"/>
      <w:marBottom w:val="0"/>
      <w:divBdr>
        <w:top w:val="none" w:sz="0" w:space="0" w:color="auto"/>
        <w:left w:val="none" w:sz="0" w:space="0" w:color="auto"/>
        <w:bottom w:val="none" w:sz="0" w:space="0" w:color="auto"/>
        <w:right w:val="none" w:sz="0" w:space="0" w:color="auto"/>
      </w:divBdr>
      <w:divsChild>
        <w:div w:id="2047679781">
          <w:marLeft w:val="0"/>
          <w:marRight w:val="0"/>
          <w:marTop w:val="0"/>
          <w:marBottom w:val="0"/>
          <w:divBdr>
            <w:top w:val="none" w:sz="0" w:space="0" w:color="auto"/>
            <w:left w:val="none" w:sz="0" w:space="0" w:color="auto"/>
            <w:bottom w:val="none" w:sz="0" w:space="0" w:color="auto"/>
            <w:right w:val="none" w:sz="0" w:space="0" w:color="auto"/>
          </w:divBdr>
        </w:div>
      </w:divsChild>
    </w:div>
    <w:div w:id="581107738">
      <w:bodyDiv w:val="1"/>
      <w:marLeft w:val="0"/>
      <w:marRight w:val="0"/>
      <w:marTop w:val="0"/>
      <w:marBottom w:val="0"/>
      <w:divBdr>
        <w:top w:val="none" w:sz="0" w:space="0" w:color="auto"/>
        <w:left w:val="none" w:sz="0" w:space="0" w:color="auto"/>
        <w:bottom w:val="none" w:sz="0" w:space="0" w:color="auto"/>
        <w:right w:val="none" w:sz="0" w:space="0" w:color="auto"/>
      </w:divBdr>
      <w:divsChild>
        <w:div w:id="280385972">
          <w:marLeft w:val="0"/>
          <w:marRight w:val="0"/>
          <w:marTop w:val="0"/>
          <w:marBottom w:val="0"/>
          <w:divBdr>
            <w:top w:val="none" w:sz="0" w:space="0" w:color="auto"/>
            <w:left w:val="none" w:sz="0" w:space="0" w:color="auto"/>
            <w:bottom w:val="none" w:sz="0" w:space="0" w:color="auto"/>
            <w:right w:val="none" w:sz="0" w:space="0" w:color="auto"/>
          </w:divBdr>
        </w:div>
      </w:divsChild>
    </w:div>
    <w:div w:id="588542153">
      <w:bodyDiv w:val="1"/>
      <w:marLeft w:val="0"/>
      <w:marRight w:val="0"/>
      <w:marTop w:val="0"/>
      <w:marBottom w:val="0"/>
      <w:divBdr>
        <w:top w:val="none" w:sz="0" w:space="0" w:color="auto"/>
        <w:left w:val="none" w:sz="0" w:space="0" w:color="auto"/>
        <w:bottom w:val="none" w:sz="0" w:space="0" w:color="auto"/>
        <w:right w:val="none" w:sz="0" w:space="0" w:color="auto"/>
      </w:divBdr>
      <w:divsChild>
        <w:div w:id="1803575670">
          <w:marLeft w:val="0"/>
          <w:marRight w:val="0"/>
          <w:marTop w:val="0"/>
          <w:marBottom w:val="0"/>
          <w:divBdr>
            <w:top w:val="none" w:sz="0" w:space="0" w:color="auto"/>
            <w:left w:val="none" w:sz="0" w:space="0" w:color="auto"/>
            <w:bottom w:val="none" w:sz="0" w:space="0" w:color="auto"/>
            <w:right w:val="none" w:sz="0" w:space="0" w:color="auto"/>
          </w:divBdr>
        </w:div>
      </w:divsChild>
    </w:div>
    <w:div w:id="608507749">
      <w:bodyDiv w:val="1"/>
      <w:marLeft w:val="0"/>
      <w:marRight w:val="0"/>
      <w:marTop w:val="0"/>
      <w:marBottom w:val="0"/>
      <w:divBdr>
        <w:top w:val="none" w:sz="0" w:space="0" w:color="auto"/>
        <w:left w:val="none" w:sz="0" w:space="0" w:color="auto"/>
        <w:bottom w:val="none" w:sz="0" w:space="0" w:color="auto"/>
        <w:right w:val="none" w:sz="0" w:space="0" w:color="auto"/>
      </w:divBdr>
      <w:divsChild>
        <w:div w:id="2145846283">
          <w:marLeft w:val="0"/>
          <w:marRight w:val="600"/>
          <w:marTop w:val="0"/>
          <w:marBottom w:val="540"/>
          <w:divBdr>
            <w:top w:val="none" w:sz="0" w:space="0" w:color="auto"/>
            <w:left w:val="none" w:sz="0" w:space="0" w:color="auto"/>
            <w:bottom w:val="none" w:sz="0" w:space="0" w:color="auto"/>
            <w:right w:val="none" w:sz="0" w:space="0" w:color="auto"/>
          </w:divBdr>
          <w:divsChild>
            <w:div w:id="1956208550">
              <w:marLeft w:val="0"/>
              <w:marRight w:val="0"/>
              <w:marTop w:val="195"/>
              <w:marBottom w:val="0"/>
              <w:divBdr>
                <w:top w:val="none" w:sz="0" w:space="0" w:color="auto"/>
                <w:left w:val="none" w:sz="0" w:space="0" w:color="auto"/>
                <w:bottom w:val="none" w:sz="0" w:space="0" w:color="auto"/>
                <w:right w:val="none" w:sz="0" w:space="0" w:color="auto"/>
              </w:divBdr>
            </w:div>
          </w:divsChild>
        </w:div>
        <w:div w:id="1916084994">
          <w:marLeft w:val="0"/>
          <w:marRight w:val="0"/>
          <w:marTop w:val="0"/>
          <w:marBottom w:val="540"/>
          <w:divBdr>
            <w:top w:val="none" w:sz="0" w:space="0" w:color="auto"/>
            <w:left w:val="none" w:sz="0" w:space="0" w:color="auto"/>
            <w:bottom w:val="none" w:sz="0" w:space="0" w:color="auto"/>
            <w:right w:val="none" w:sz="0" w:space="0" w:color="auto"/>
          </w:divBdr>
          <w:divsChild>
            <w:div w:id="77136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803651">
      <w:bodyDiv w:val="1"/>
      <w:marLeft w:val="0"/>
      <w:marRight w:val="0"/>
      <w:marTop w:val="0"/>
      <w:marBottom w:val="0"/>
      <w:divBdr>
        <w:top w:val="none" w:sz="0" w:space="0" w:color="auto"/>
        <w:left w:val="none" w:sz="0" w:space="0" w:color="auto"/>
        <w:bottom w:val="none" w:sz="0" w:space="0" w:color="auto"/>
        <w:right w:val="none" w:sz="0" w:space="0" w:color="auto"/>
      </w:divBdr>
    </w:div>
    <w:div w:id="859779042">
      <w:bodyDiv w:val="1"/>
      <w:marLeft w:val="0"/>
      <w:marRight w:val="0"/>
      <w:marTop w:val="0"/>
      <w:marBottom w:val="0"/>
      <w:divBdr>
        <w:top w:val="none" w:sz="0" w:space="0" w:color="auto"/>
        <w:left w:val="none" w:sz="0" w:space="0" w:color="auto"/>
        <w:bottom w:val="none" w:sz="0" w:space="0" w:color="auto"/>
        <w:right w:val="none" w:sz="0" w:space="0" w:color="auto"/>
      </w:divBdr>
    </w:div>
    <w:div w:id="1012296637">
      <w:bodyDiv w:val="1"/>
      <w:marLeft w:val="0"/>
      <w:marRight w:val="0"/>
      <w:marTop w:val="0"/>
      <w:marBottom w:val="0"/>
      <w:divBdr>
        <w:top w:val="none" w:sz="0" w:space="0" w:color="auto"/>
        <w:left w:val="none" w:sz="0" w:space="0" w:color="auto"/>
        <w:bottom w:val="none" w:sz="0" w:space="0" w:color="auto"/>
        <w:right w:val="none" w:sz="0" w:space="0" w:color="auto"/>
      </w:divBdr>
    </w:div>
    <w:div w:id="1203901921">
      <w:bodyDiv w:val="1"/>
      <w:marLeft w:val="0"/>
      <w:marRight w:val="0"/>
      <w:marTop w:val="0"/>
      <w:marBottom w:val="0"/>
      <w:divBdr>
        <w:top w:val="none" w:sz="0" w:space="0" w:color="auto"/>
        <w:left w:val="none" w:sz="0" w:space="0" w:color="auto"/>
        <w:bottom w:val="none" w:sz="0" w:space="0" w:color="auto"/>
        <w:right w:val="none" w:sz="0" w:space="0" w:color="auto"/>
      </w:divBdr>
    </w:div>
    <w:div w:id="1227227509">
      <w:bodyDiv w:val="1"/>
      <w:marLeft w:val="0"/>
      <w:marRight w:val="0"/>
      <w:marTop w:val="0"/>
      <w:marBottom w:val="0"/>
      <w:divBdr>
        <w:top w:val="none" w:sz="0" w:space="0" w:color="auto"/>
        <w:left w:val="none" w:sz="0" w:space="0" w:color="auto"/>
        <w:bottom w:val="none" w:sz="0" w:space="0" w:color="auto"/>
        <w:right w:val="none" w:sz="0" w:space="0" w:color="auto"/>
      </w:divBdr>
      <w:divsChild>
        <w:div w:id="540437850">
          <w:marLeft w:val="0"/>
          <w:marRight w:val="0"/>
          <w:marTop w:val="0"/>
          <w:marBottom w:val="0"/>
          <w:divBdr>
            <w:top w:val="none" w:sz="0" w:space="0" w:color="auto"/>
            <w:left w:val="none" w:sz="0" w:space="0" w:color="auto"/>
            <w:bottom w:val="none" w:sz="0" w:space="0" w:color="auto"/>
            <w:right w:val="none" w:sz="0" w:space="0" w:color="auto"/>
          </w:divBdr>
        </w:div>
      </w:divsChild>
    </w:div>
    <w:div w:id="1245453389">
      <w:bodyDiv w:val="1"/>
      <w:marLeft w:val="0"/>
      <w:marRight w:val="0"/>
      <w:marTop w:val="0"/>
      <w:marBottom w:val="0"/>
      <w:divBdr>
        <w:top w:val="none" w:sz="0" w:space="0" w:color="auto"/>
        <w:left w:val="none" w:sz="0" w:space="0" w:color="auto"/>
        <w:bottom w:val="none" w:sz="0" w:space="0" w:color="auto"/>
        <w:right w:val="none" w:sz="0" w:space="0" w:color="auto"/>
      </w:divBdr>
      <w:divsChild>
        <w:div w:id="2009139559">
          <w:marLeft w:val="0"/>
          <w:marRight w:val="0"/>
          <w:marTop w:val="0"/>
          <w:marBottom w:val="0"/>
          <w:divBdr>
            <w:top w:val="none" w:sz="0" w:space="0" w:color="auto"/>
            <w:left w:val="none" w:sz="0" w:space="0" w:color="auto"/>
            <w:bottom w:val="none" w:sz="0" w:space="0" w:color="auto"/>
            <w:right w:val="none" w:sz="0" w:space="0" w:color="auto"/>
          </w:divBdr>
          <w:divsChild>
            <w:div w:id="293565641">
              <w:marLeft w:val="0"/>
              <w:marRight w:val="0"/>
              <w:marTop w:val="0"/>
              <w:marBottom w:val="0"/>
              <w:divBdr>
                <w:top w:val="none" w:sz="0" w:space="0" w:color="auto"/>
                <w:left w:val="none" w:sz="0" w:space="0" w:color="auto"/>
                <w:bottom w:val="none" w:sz="0" w:space="0" w:color="auto"/>
                <w:right w:val="none" w:sz="0" w:space="0" w:color="auto"/>
              </w:divBdr>
              <w:divsChild>
                <w:div w:id="1191528216">
                  <w:marLeft w:val="0"/>
                  <w:marRight w:val="0"/>
                  <w:marTop w:val="0"/>
                  <w:marBottom w:val="0"/>
                  <w:divBdr>
                    <w:top w:val="none" w:sz="0" w:space="0" w:color="auto"/>
                    <w:left w:val="none" w:sz="0" w:space="0" w:color="auto"/>
                    <w:bottom w:val="none" w:sz="0" w:space="0" w:color="auto"/>
                    <w:right w:val="none" w:sz="0" w:space="0" w:color="auto"/>
                  </w:divBdr>
                  <w:divsChild>
                    <w:div w:id="1131823634">
                      <w:marLeft w:val="0"/>
                      <w:marRight w:val="0"/>
                      <w:marTop w:val="0"/>
                      <w:marBottom w:val="0"/>
                      <w:divBdr>
                        <w:top w:val="none" w:sz="0" w:space="0" w:color="auto"/>
                        <w:left w:val="none" w:sz="0" w:space="0" w:color="auto"/>
                        <w:bottom w:val="none" w:sz="0" w:space="0" w:color="auto"/>
                        <w:right w:val="none" w:sz="0" w:space="0" w:color="auto"/>
                      </w:divBdr>
                      <w:divsChild>
                        <w:div w:id="409740389">
                          <w:marLeft w:val="0"/>
                          <w:marRight w:val="0"/>
                          <w:marTop w:val="0"/>
                          <w:marBottom w:val="0"/>
                          <w:divBdr>
                            <w:top w:val="single" w:sz="6" w:space="0" w:color="DAE4EE"/>
                            <w:left w:val="single" w:sz="6" w:space="0" w:color="DAE4EE"/>
                            <w:bottom w:val="single" w:sz="6" w:space="0" w:color="DAE4EE"/>
                            <w:right w:val="single" w:sz="6" w:space="0" w:color="DAE4EE"/>
                          </w:divBdr>
                          <w:divsChild>
                            <w:div w:id="1803578236">
                              <w:marLeft w:val="0"/>
                              <w:marRight w:val="0"/>
                              <w:marTop w:val="0"/>
                              <w:marBottom w:val="0"/>
                              <w:divBdr>
                                <w:top w:val="none" w:sz="0" w:space="0" w:color="auto"/>
                                <w:left w:val="none" w:sz="0" w:space="0" w:color="auto"/>
                                <w:bottom w:val="none" w:sz="0" w:space="0" w:color="auto"/>
                                <w:right w:val="none" w:sz="0" w:space="0" w:color="auto"/>
                              </w:divBdr>
                              <w:divsChild>
                                <w:div w:id="2073773547">
                                  <w:marLeft w:val="0"/>
                                  <w:marRight w:val="0"/>
                                  <w:marTop w:val="0"/>
                                  <w:marBottom w:val="0"/>
                                  <w:divBdr>
                                    <w:top w:val="none" w:sz="0" w:space="0" w:color="auto"/>
                                    <w:left w:val="none" w:sz="0" w:space="0" w:color="auto"/>
                                    <w:bottom w:val="none" w:sz="0" w:space="0" w:color="auto"/>
                                    <w:right w:val="none" w:sz="0" w:space="0" w:color="auto"/>
                                  </w:divBdr>
                                  <w:divsChild>
                                    <w:div w:id="1084767856">
                                      <w:marLeft w:val="0"/>
                                      <w:marRight w:val="0"/>
                                      <w:marTop w:val="0"/>
                                      <w:marBottom w:val="0"/>
                                      <w:divBdr>
                                        <w:top w:val="none" w:sz="0" w:space="0" w:color="auto"/>
                                        <w:left w:val="none" w:sz="0" w:space="0" w:color="auto"/>
                                        <w:bottom w:val="none" w:sz="0" w:space="0" w:color="auto"/>
                                        <w:right w:val="none" w:sz="0" w:space="0" w:color="auto"/>
                                      </w:divBdr>
                                      <w:divsChild>
                                        <w:div w:id="203163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9357120">
      <w:bodyDiv w:val="1"/>
      <w:marLeft w:val="0"/>
      <w:marRight w:val="0"/>
      <w:marTop w:val="0"/>
      <w:marBottom w:val="0"/>
      <w:divBdr>
        <w:top w:val="none" w:sz="0" w:space="0" w:color="auto"/>
        <w:left w:val="none" w:sz="0" w:space="0" w:color="auto"/>
        <w:bottom w:val="none" w:sz="0" w:space="0" w:color="auto"/>
        <w:right w:val="none" w:sz="0" w:space="0" w:color="auto"/>
      </w:divBdr>
    </w:div>
    <w:div w:id="1647121297">
      <w:bodyDiv w:val="1"/>
      <w:marLeft w:val="0"/>
      <w:marRight w:val="0"/>
      <w:marTop w:val="0"/>
      <w:marBottom w:val="0"/>
      <w:divBdr>
        <w:top w:val="none" w:sz="0" w:space="0" w:color="auto"/>
        <w:left w:val="none" w:sz="0" w:space="0" w:color="auto"/>
        <w:bottom w:val="none" w:sz="0" w:space="0" w:color="auto"/>
        <w:right w:val="none" w:sz="0" w:space="0" w:color="auto"/>
      </w:divBdr>
    </w:div>
    <w:div w:id="1845120597">
      <w:bodyDiv w:val="1"/>
      <w:marLeft w:val="0"/>
      <w:marRight w:val="0"/>
      <w:marTop w:val="0"/>
      <w:marBottom w:val="0"/>
      <w:divBdr>
        <w:top w:val="none" w:sz="0" w:space="0" w:color="auto"/>
        <w:left w:val="none" w:sz="0" w:space="0" w:color="auto"/>
        <w:bottom w:val="none" w:sz="0" w:space="0" w:color="auto"/>
        <w:right w:val="none" w:sz="0" w:space="0" w:color="auto"/>
      </w:divBdr>
      <w:divsChild>
        <w:div w:id="1024943971">
          <w:marLeft w:val="0"/>
          <w:marRight w:val="0"/>
          <w:marTop w:val="0"/>
          <w:marBottom w:val="0"/>
          <w:divBdr>
            <w:top w:val="none" w:sz="0" w:space="0" w:color="auto"/>
            <w:left w:val="none" w:sz="0" w:space="0" w:color="auto"/>
            <w:bottom w:val="none" w:sz="0" w:space="0" w:color="auto"/>
            <w:right w:val="none" w:sz="0" w:space="0" w:color="auto"/>
          </w:divBdr>
        </w:div>
      </w:divsChild>
    </w:div>
    <w:div w:id="1847667852">
      <w:bodyDiv w:val="1"/>
      <w:marLeft w:val="0"/>
      <w:marRight w:val="0"/>
      <w:marTop w:val="0"/>
      <w:marBottom w:val="0"/>
      <w:divBdr>
        <w:top w:val="none" w:sz="0" w:space="0" w:color="auto"/>
        <w:left w:val="none" w:sz="0" w:space="0" w:color="auto"/>
        <w:bottom w:val="none" w:sz="0" w:space="0" w:color="auto"/>
        <w:right w:val="none" w:sz="0" w:space="0" w:color="auto"/>
      </w:divBdr>
    </w:div>
    <w:div w:id="1861122561">
      <w:bodyDiv w:val="1"/>
      <w:marLeft w:val="0"/>
      <w:marRight w:val="0"/>
      <w:marTop w:val="0"/>
      <w:marBottom w:val="0"/>
      <w:divBdr>
        <w:top w:val="none" w:sz="0" w:space="0" w:color="auto"/>
        <w:left w:val="none" w:sz="0" w:space="0" w:color="auto"/>
        <w:bottom w:val="none" w:sz="0" w:space="0" w:color="auto"/>
        <w:right w:val="none" w:sz="0" w:space="0" w:color="auto"/>
      </w:divBdr>
      <w:divsChild>
        <w:div w:id="1839227620">
          <w:marLeft w:val="0"/>
          <w:marRight w:val="0"/>
          <w:marTop w:val="0"/>
          <w:marBottom w:val="0"/>
          <w:divBdr>
            <w:top w:val="none" w:sz="0" w:space="0" w:color="auto"/>
            <w:left w:val="none" w:sz="0" w:space="0" w:color="auto"/>
            <w:bottom w:val="none" w:sz="0" w:space="0" w:color="auto"/>
            <w:right w:val="none" w:sz="0" w:space="0" w:color="auto"/>
          </w:divBdr>
        </w:div>
      </w:divsChild>
    </w:div>
    <w:div w:id="1863084513">
      <w:bodyDiv w:val="1"/>
      <w:marLeft w:val="0"/>
      <w:marRight w:val="0"/>
      <w:marTop w:val="0"/>
      <w:marBottom w:val="0"/>
      <w:divBdr>
        <w:top w:val="none" w:sz="0" w:space="0" w:color="auto"/>
        <w:left w:val="none" w:sz="0" w:space="0" w:color="auto"/>
        <w:bottom w:val="none" w:sz="0" w:space="0" w:color="auto"/>
        <w:right w:val="none" w:sz="0" w:space="0" w:color="auto"/>
      </w:divBdr>
    </w:div>
    <w:div w:id="2027562298">
      <w:bodyDiv w:val="1"/>
      <w:marLeft w:val="0"/>
      <w:marRight w:val="0"/>
      <w:marTop w:val="0"/>
      <w:marBottom w:val="0"/>
      <w:divBdr>
        <w:top w:val="none" w:sz="0" w:space="0" w:color="auto"/>
        <w:left w:val="none" w:sz="0" w:space="0" w:color="auto"/>
        <w:bottom w:val="none" w:sz="0" w:space="0" w:color="auto"/>
        <w:right w:val="none" w:sz="0" w:space="0" w:color="auto"/>
      </w:divBdr>
    </w:div>
    <w:div w:id="207476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43C6697D02ED913C9F9B43B2337285E6B1DD9D22559DC3DADB45054CF5FD1B54010974841435D9c0B3J" TargetMode="External"/><Relationship Id="rId13" Type="http://schemas.openxmlformats.org/officeDocument/2006/relationships/hyperlink" Target="consultantplus://offline/ref=FA7D0DB8DE2A75E73A89B9BC1B321D25A1973ED06915DE2F9BB37F9E6D3F2F7BCF2CEB3C1FABACE727EA07C4DBE5A1ADC6A839E6D3F8gC6AH" TargetMode="External"/><Relationship Id="rId18" Type="http://schemas.openxmlformats.org/officeDocument/2006/relationships/hyperlink" Target="consultantplus://offline/ref=FA7D0DB8DE2A75E73A89B9BC1B321D25A1973ED06915DE2F9BB37F9E6D3F2F7BCF2CEB3F1FAAADEE78EF12D583E8A3B1D8AD22FAD1FACBg76E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FA7D0DB8DE2A75E73A89B9BC1B321D25A1973ED06915DE2F9BB37F9E6D3F2F7BCF2CEB3F1FAAADED78EF12D583E8A3B1D8AD22FAD1FACBg76EH" TargetMode="External"/><Relationship Id="rId17" Type="http://schemas.openxmlformats.org/officeDocument/2006/relationships/hyperlink" Target="consultantplus://offline/ref=FA7D0DB8DE2A75E73A89B9BC1B321D25A1973ED06915DE2F9BB37F9E6D3F2F7BCF2CEB3F1FAAADED78EF12D583E8A3B1D8AD22FAD1FACBg76EH" TargetMode="External"/><Relationship Id="rId2" Type="http://schemas.openxmlformats.org/officeDocument/2006/relationships/numbering" Target="numbering.xml"/><Relationship Id="rId16" Type="http://schemas.openxmlformats.org/officeDocument/2006/relationships/hyperlink" Target="consultantplus://offline/ref=FA7D0DB8DE2A75E73A89B9BC1B321D25A1973ED06915DE2F9BB37F9E6D3F2F7BCF2CEB3C1FABADE727EA07C4DBE5A1ADC6A839E6D3F8gC6A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A7D0DB8DE2A75E73A89B9BC1B321D25A1953BDA651DDE2F9BB37F9E6D3F2F7BCF2CEB3F1DAAA5ED74B017C092B0AEB3C4B327E1CDF8C97Fg265H" TargetMode="External"/><Relationship Id="rId5" Type="http://schemas.openxmlformats.org/officeDocument/2006/relationships/webSettings" Target="webSettings.xml"/><Relationship Id="rId15" Type="http://schemas.openxmlformats.org/officeDocument/2006/relationships/hyperlink" Target="consultantplus://offline/ref=FA7D0DB8DE2A75E73A89B9BC1B321D25A1973ED06915DE2F9BB37F9E6D3F2F7BCF2CEB3F1FAAADEE78EF12D583E8A3B1D8AD22FAD1FACBg76EH" TargetMode="External"/><Relationship Id="rId10" Type="http://schemas.openxmlformats.org/officeDocument/2006/relationships/hyperlink" Target="http://zakupki.gov.ru/" TargetMode="External"/><Relationship Id="rId19" Type="http://schemas.openxmlformats.org/officeDocument/2006/relationships/hyperlink" Target="consultantplus://offline/ref=EB5D97ADCAC7C7D844A8AE456372C7DFA595F44772AF5A3DE55DB1109DAF02E018D26F5CDEA2D5387EEBEFB4473FB10353F19F45A07CBFE6JDG6I"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FA7D0DB8DE2A75E73A89B9BC1B321D25A1973ED06915DE2F9BB37F9E6D3F2F7BCF2CEB3F1FAAADED78EF12D583E8A3B1D8AD22FAD1FACBg76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91FD5-22B7-4B49-87E5-5949518AE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2626</Words>
  <Characters>14974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Приложение № 2</vt:lpstr>
    </vt:vector>
  </TitlesOfParts>
  <Company>MultiDVD Team</Company>
  <LinksUpToDate>false</LinksUpToDate>
  <CharactersWithSpaces>17565</CharactersWithSpaces>
  <SharedDoc>false</SharedDoc>
  <HLinks>
    <vt:vector size="12" baseType="variant">
      <vt:variant>
        <vt:i4>7274604</vt:i4>
      </vt:variant>
      <vt:variant>
        <vt:i4>3</vt:i4>
      </vt:variant>
      <vt:variant>
        <vt:i4>0</vt:i4>
      </vt:variant>
      <vt:variant>
        <vt:i4>5</vt:i4>
      </vt:variant>
      <vt:variant>
        <vt:lpwstr>http://zakupki.gov.ru/</vt:lpwstr>
      </vt:variant>
      <vt:variant>
        <vt:lpwstr/>
      </vt:variant>
      <vt:variant>
        <vt:i4>3407951</vt:i4>
      </vt:variant>
      <vt:variant>
        <vt:i4>0</vt:i4>
      </vt:variant>
      <vt:variant>
        <vt:i4>0</vt:i4>
      </vt:variant>
      <vt:variant>
        <vt:i4>5</vt:i4>
      </vt:variant>
      <vt:variant>
        <vt:lpwstr>mailto:ko@sberbank-ast.ru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Prof-RomanovaAA</dc:creator>
  <cp:lastModifiedBy>Плешивцева Анастасия Алексеевна</cp:lastModifiedBy>
  <cp:revision>2</cp:revision>
  <cp:lastPrinted>2022-12-14T13:49:00Z</cp:lastPrinted>
  <dcterms:created xsi:type="dcterms:W3CDTF">2023-05-05T13:30:00Z</dcterms:created>
  <dcterms:modified xsi:type="dcterms:W3CDTF">2023-05-05T13:30:00Z</dcterms:modified>
</cp:coreProperties>
</file>