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073ABF" w14:textId="77777777" w:rsidR="00751B73" w:rsidRPr="002E73A7" w:rsidRDefault="00751B73" w:rsidP="00C56655">
      <w:pPr>
        <w:rPr>
          <w:noProof/>
          <w:color w:val="0000FF"/>
          <w:sz w:val="24"/>
          <w:szCs w:val="24"/>
          <w:u w:val="single"/>
        </w:rPr>
      </w:pPr>
      <w:r>
        <w:rPr>
          <w:rStyle w:val="a3"/>
          <w:noProof/>
          <w:sz w:val="24"/>
          <w:szCs w:val="24"/>
        </w:rPr>
        <w:t xml:space="preserve"> </w:t>
      </w:r>
    </w:p>
    <w:p w14:paraId="266591BF" w14:textId="77777777" w:rsidR="00751B73" w:rsidRDefault="00751B73" w:rsidP="00751B73">
      <w:pPr>
        <w:jc w:val="center"/>
        <w:rPr>
          <w:b/>
          <w:color w:val="000000" w:themeColor="text1"/>
          <w:sz w:val="24"/>
          <w:szCs w:val="24"/>
        </w:rPr>
      </w:pPr>
      <w:r w:rsidRPr="00145EF0">
        <w:rPr>
          <w:b/>
          <w:color w:val="000000" w:themeColor="text1"/>
          <w:sz w:val="24"/>
          <w:szCs w:val="24"/>
        </w:rPr>
        <w:t>РЕШЕНИЕ</w:t>
      </w:r>
    </w:p>
    <w:p w14:paraId="219516A5" w14:textId="77777777" w:rsidR="00751B73" w:rsidRPr="00455814" w:rsidRDefault="00751B73" w:rsidP="00751B73">
      <w:pPr>
        <w:jc w:val="center"/>
        <w:rPr>
          <w:sz w:val="24"/>
          <w:szCs w:val="24"/>
        </w:rPr>
      </w:pPr>
      <w:r w:rsidRPr="00455814">
        <w:rPr>
          <w:sz w:val="24"/>
          <w:szCs w:val="24"/>
        </w:rPr>
        <w:t>по жалобе</w:t>
      </w:r>
      <w:r w:rsidR="00D8271A">
        <w:rPr>
          <w:sz w:val="24"/>
          <w:szCs w:val="24"/>
        </w:rPr>
        <w:t xml:space="preserve"> ИП</w:t>
      </w:r>
      <w:r w:rsidRPr="00455814">
        <w:rPr>
          <w:sz w:val="24"/>
          <w:szCs w:val="24"/>
        </w:rPr>
        <w:t xml:space="preserve"> </w:t>
      </w:r>
      <w:r w:rsidR="002E73A7" w:rsidRPr="002E73A7">
        <w:rPr>
          <w:sz w:val="24"/>
          <w:szCs w:val="24"/>
        </w:rPr>
        <w:t>Сысоева К.В.</w:t>
      </w:r>
      <w:r w:rsidRPr="00455814">
        <w:rPr>
          <w:sz w:val="24"/>
          <w:szCs w:val="24"/>
        </w:rPr>
        <w:t xml:space="preserve"> (вх.№ </w:t>
      </w:r>
      <w:r w:rsidR="00D8271A">
        <w:rPr>
          <w:sz w:val="24"/>
          <w:szCs w:val="24"/>
        </w:rPr>
        <w:t>6040</w:t>
      </w:r>
      <w:r w:rsidR="002E73A7" w:rsidRPr="002E73A7">
        <w:rPr>
          <w:sz w:val="24"/>
          <w:szCs w:val="24"/>
        </w:rPr>
        <w:t xml:space="preserve">/23 </w:t>
      </w:r>
      <w:r w:rsidRPr="00455814">
        <w:rPr>
          <w:sz w:val="24"/>
          <w:szCs w:val="24"/>
        </w:rPr>
        <w:t xml:space="preserve">от </w:t>
      </w:r>
      <w:r w:rsidR="00D8271A">
        <w:rPr>
          <w:sz w:val="24"/>
          <w:szCs w:val="24"/>
        </w:rPr>
        <w:t>25</w:t>
      </w:r>
      <w:r>
        <w:rPr>
          <w:sz w:val="24"/>
          <w:szCs w:val="24"/>
        </w:rPr>
        <w:t>.04</w:t>
      </w:r>
      <w:r w:rsidRPr="00455814">
        <w:rPr>
          <w:sz w:val="24"/>
          <w:szCs w:val="24"/>
        </w:rPr>
        <w:t>.2023) о нарушении законодательства о закупках.</w:t>
      </w:r>
    </w:p>
    <w:p w14:paraId="6F926BA4" w14:textId="77777777" w:rsidR="00751B73" w:rsidRPr="00145EF0" w:rsidRDefault="00D8271A" w:rsidP="00751B73">
      <w:pPr>
        <w:jc w:val="both"/>
        <w:rPr>
          <w:b/>
          <w:color w:val="000000" w:themeColor="text1"/>
          <w:sz w:val="24"/>
          <w:szCs w:val="24"/>
        </w:rPr>
      </w:pPr>
      <w:r>
        <w:rPr>
          <w:b/>
          <w:color w:val="000000" w:themeColor="text1"/>
          <w:sz w:val="24"/>
          <w:szCs w:val="24"/>
        </w:rPr>
        <w:t>03</w:t>
      </w:r>
      <w:r w:rsidR="00751B73" w:rsidRPr="006908A1">
        <w:rPr>
          <w:b/>
          <w:color w:val="000000" w:themeColor="text1"/>
          <w:sz w:val="24"/>
          <w:szCs w:val="24"/>
        </w:rPr>
        <w:t>.</w:t>
      </w:r>
      <w:r>
        <w:rPr>
          <w:b/>
          <w:color w:val="000000" w:themeColor="text1"/>
          <w:sz w:val="24"/>
          <w:szCs w:val="24"/>
        </w:rPr>
        <w:t>05</w:t>
      </w:r>
      <w:r w:rsidR="00751B73" w:rsidRPr="002D23BB">
        <w:rPr>
          <w:b/>
          <w:color w:val="000000" w:themeColor="text1"/>
          <w:sz w:val="24"/>
          <w:szCs w:val="24"/>
        </w:rPr>
        <w:t>.202</w:t>
      </w:r>
      <w:r w:rsidR="00751B73">
        <w:rPr>
          <w:b/>
          <w:color w:val="000000" w:themeColor="text1"/>
          <w:sz w:val="24"/>
          <w:szCs w:val="24"/>
        </w:rPr>
        <w:t>3</w:t>
      </w:r>
      <w:r w:rsidR="00751B73" w:rsidRPr="000231AF">
        <w:rPr>
          <w:b/>
          <w:color w:val="000000" w:themeColor="text1"/>
          <w:sz w:val="24"/>
          <w:szCs w:val="24"/>
        </w:rPr>
        <w:t xml:space="preserve"> г.</w:t>
      </w:r>
      <w:r w:rsidR="00751B73">
        <w:rPr>
          <w:b/>
          <w:color w:val="000000" w:themeColor="text1"/>
          <w:sz w:val="24"/>
          <w:szCs w:val="24"/>
        </w:rPr>
        <w:t xml:space="preserve">            </w:t>
      </w:r>
      <w:r w:rsidR="00751B73" w:rsidRPr="00145EF0">
        <w:rPr>
          <w:b/>
          <w:color w:val="000000" w:themeColor="text1"/>
          <w:sz w:val="24"/>
          <w:szCs w:val="24"/>
        </w:rPr>
        <w:t xml:space="preserve">                                                                                                         </w:t>
      </w:r>
      <w:r w:rsidR="00751B73">
        <w:rPr>
          <w:b/>
          <w:color w:val="000000" w:themeColor="text1"/>
          <w:sz w:val="24"/>
          <w:szCs w:val="24"/>
        </w:rPr>
        <w:t xml:space="preserve">   </w:t>
      </w:r>
      <w:r w:rsidR="00751B73" w:rsidRPr="00145EF0">
        <w:rPr>
          <w:b/>
          <w:color w:val="000000" w:themeColor="text1"/>
          <w:sz w:val="24"/>
          <w:szCs w:val="24"/>
        </w:rPr>
        <w:t>г. Пермь</w:t>
      </w:r>
    </w:p>
    <w:p w14:paraId="12DF6D67" w14:textId="0C4F6DFB" w:rsidR="00751B73" w:rsidRPr="00AB33F3" w:rsidRDefault="00751B73" w:rsidP="00C56655">
      <w:pPr>
        <w:spacing w:line="276" w:lineRule="auto"/>
        <w:ind w:firstLine="709"/>
        <w:jc w:val="both"/>
        <w:rPr>
          <w:color w:val="000000" w:themeColor="text1"/>
        </w:rPr>
      </w:pPr>
      <w:r w:rsidRPr="00AB33F3">
        <w:rPr>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2074B5C0" w14:textId="79C59035" w:rsidR="00751B73" w:rsidRPr="002E73A7" w:rsidRDefault="00751B73" w:rsidP="002E73A7">
      <w:pPr>
        <w:spacing w:line="276" w:lineRule="auto"/>
        <w:ind w:firstLine="709"/>
        <w:contextualSpacing/>
        <w:jc w:val="both"/>
        <w:rPr>
          <w:sz w:val="24"/>
          <w:szCs w:val="24"/>
        </w:rPr>
      </w:pPr>
      <w:r w:rsidRPr="00AB33F3">
        <w:rPr>
          <w:sz w:val="24"/>
          <w:szCs w:val="24"/>
        </w:rPr>
        <w:t>рассмотрев жалобу</w:t>
      </w:r>
      <w:r w:rsidR="002E73A7" w:rsidRPr="002E73A7">
        <w:rPr>
          <w:sz w:val="24"/>
          <w:szCs w:val="24"/>
        </w:rPr>
        <w:t xml:space="preserve"> </w:t>
      </w:r>
      <w:r w:rsidR="00D95248">
        <w:rPr>
          <w:sz w:val="24"/>
          <w:szCs w:val="24"/>
        </w:rPr>
        <w:t xml:space="preserve">ИП </w:t>
      </w:r>
      <w:r w:rsidR="002E73A7" w:rsidRPr="002E73A7">
        <w:rPr>
          <w:sz w:val="24"/>
          <w:szCs w:val="24"/>
        </w:rPr>
        <w:t>Сысоева К.В</w:t>
      </w:r>
      <w:r w:rsidR="00D95248">
        <w:rPr>
          <w:sz w:val="24"/>
          <w:szCs w:val="24"/>
        </w:rPr>
        <w:t>.</w:t>
      </w:r>
      <w:r w:rsidRPr="00AB33F3">
        <w:rPr>
          <w:sz w:val="24"/>
          <w:szCs w:val="24"/>
        </w:rPr>
        <w:t xml:space="preserve"> (далее – Заявитель) на действия </w:t>
      </w:r>
      <w:r w:rsidR="001878D7" w:rsidRPr="001878D7">
        <w:rPr>
          <w:sz w:val="24"/>
          <w:szCs w:val="24"/>
        </w:rPr>
        <w:t xml:space="preserve">ГБУЗ "ПКСПК" </w:t>
      </w:r>
      <w:r w:rsidRPr="00AB33F3">
        <w:rPr>
          <w:sz w:val="24"/>
          <w:szCs w:val="24"/>
        </w:rPr>
        <w:t xml:space="preserve">(далее </w:t>
      </w:r>
      <w:r>
        <w:rPr>
          <w:sz w:val="24"/>
          <w:szCs w:val="24"/>
        </w:rPr>
        <w:t>–</w:t>
      </w:r>
      <w:r w:rsidR="002E73A7">
        <w:rPr>
          <w:sz w:val="24"/>
          <w:szCs w:val="24"/>
          <w:shd w:val="clear" w:color="auto" w:fill="FFFFFF"/>
        </w:rPr>
        <w:t xml:space="preserve"> Заказчик</w:t>
      </w:r>
      <w:r w:rsidRPr="00AB33F3">
        <w:rPr>
          <w:sz w:val="24"/>
          <w:szCs w:val="24"/>
          <w:shd w:val="clear" w:color="auto" w:fill="FFFFFF"/>
        </w:rPr>
        <w:t xml:space="preserve">) при проведении электронного аукциона </w:t>
      </w:r>
      <w:r w:rsidRPr="00AB33F3">
        <w:rPr>
          <w:sz w:val="24"/>
          <w:szCs w:val="24"/>
        </w:rPr>
        <w:t xml:space="preserve">на </w:t>
      </w:r>
      <w:r w:rsidR="001878D7" w:rsidRPr="001878D7">
        <w:rPr>
          <w:sz w:val="24"/>
          <w:szCs w:val="24"/>
        </w:rPr>
        <w:t>капитальный ремонт входной группы с обустройством пандуса</w:t>
      </w:r>
      <w:r w:rsidR="001878D7">
        <w:rPr>
          <w:sz w:val="24"/>
          <w:szCs w:val="24"/>
        </w:rPr>
        <w:t xml:space="preserve"> (подъемника) для мгн в здании Кунгурского филиала ГБУЗ «ПКСПК» (по адресу: Пермский край, г. Кунгур, ул. К</w:t>
      </w:r>
      <w:r w:rsidR="001878D7" w:rsidRPr="001878D7">
        <w:rPr>
          <w:sz w:val="24"/>
          <w:szCs w:val="24"/>
        </w:rPr>
        <w:t xml:space="preserve">расногвардейцев, 45г.) </w:t>
      </w:r>
      <w:r w:rsidRPr="00AB33F3">
        <w:rPr>
          <w:sz w:val="24"/>
          <w:szCs w:val="24"/>
          <w:shd w:val="clear" w:color="auto" w:fill="FFFFFF"/>
        </w:rPr>
        <w:t>(изв. №</w:t>
      </w:r>
      <w:r w:rsidRPr="00455814">
        <w:t xml:space="preserve"> </w:t>
      </w:r>
      <w:r w:rsidR="001878D7" w:rsidRPr="001878D7">
        <w:rPr>
          <w:sz w:val="24"/>
          <w:szCs w:val="24"/>
        </w:rPr>
        <w:t>0356200000523000013</w:t>
      </w:r>
      <w:r w:rsidRPr="00AB33F3">
        <w:rPr>
          <w:sz w:val="24"/>
          <w:szCs w:val="24"/>
        </w:rPr>
        <w:t>)</w:t>
      </w:r>
      <w:r w:rsidRPr="00AB33F3">
        <w:rPr>
          <w:sz w:val="24"/>
          <w:szCs w:val="24"/>
          <w:shd w:val="clear" w:color="auto" w:fill="FFFFFF" w:themeFill="background1"/>
        </w:rPr>
        <w:t>,</w:t>
      </w:r>
    </w:p>
    <w:p w14:paraId="386D5C78" w14:textId="77777777" w:rsidR="00751B73" w:rsidRPr="00AB33F3" w:rsidRDefault="00751B73" w:rsidP="00751B73">
      <w:pPr>
        <w:spacing w:line="276" w:lineRule="auto"/>
        <w:ind w:firstLine="708"/>
        <w:jc w:val="center"/>
        <w:rPr>
          <w:b/>
          <w:sz w:val="24"/>
          <w:szCs w:val="24"/>
        </w:rPr>
      </w:pPr>
      <w:r w:rsidRPr="00AB33F3">
        <w:rPr>
          <w:b/>
          <w:sz w:val="24"/>
          <w:szCs w:val="24"/>
        </w:rPr>
        <w:t>УСТАНОВИЛА:</w:t>
      </w:r>
    </w:p>
    <w:p w14:paraId="568139A4" w14:textId="77777777" w:rsidR="00751B73" w:rsidRPr="00AB33F3" w:rsidRDefault="00751B73" w:rsidP="00751B73">
      <w:pPr>
        <w:spacing w:line="276" w:lineRule="auto"/>
        <w:ind w:firstLine="709"/>
        <w:jc w:val="both"/>
        <w:rPr>
          <w:sz w:val="24"/>
          <w:szCs w:val="24"/>
        </w:rPr>
      </w:pPr>
      <w:r w:rsidRPr="00AB33F3">
        <w:rPr>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w:t>
      </w:r>
    </w:p>
    <w:p w14:paraId="368D1E72" w14:textId="77777777" w:rsidR="00751B73" w:rsidRDefault="00751B73" w:rsidP="00751B73">
      <w:pPr>
        <w:pStyle w:val="Style14"/>
        <w:widowControl/>
        <w:spacing w:line="276" w:lineRule="auto"/>
        <w:ind w:firstLine="709"/>
        <w:jc w:val="both"/>
        <w:rPr>
          <w:b/>
        </w:rPr>
      </w:pPr>
      <w:r w:rsidRPr="00AB33F3">
        <w:rPr>
          <w:b/>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5ED5DB65" w14:textId="77777777" w:rsidR="002E73A7" w:rsidRDefault="002E73A7" w:rsidP="00B53508">
      <w:pPr>
        <w:pStyle w:val="Style14"/>
        <w:widowControl/>
        <w:spacing w:line="276" w:lineRule="auto"/>
        <w:ind w:firstLine="709"/>
        <w:jc w:val="both"/>
      </w:pPr>
      <w:r>
        <w:t xml:space="preserve">Согласно извещению № </w:t>
      </w:r>
      <w:r w:rsidR="001878D7" w:rsidRPr="001878D7">
        <w:t>0356200000523000013</w:t>
      </w:r>
      <w:r w:rsidR="001878D7">
        <w:t>,</w:t>
      </w:r>
      <w:r>
        <w:t xml:space="preserve"> Заказчиком проводился электронный аукцион</w:t>
      </w:r>
      <w:r w:rsidR="001878D7">
        <w:t xml:space="preserve"> </w:t>
      </w:r>
      <w:r w:rsidR="001878D7" w:rsidRPr="00AB33F3">
        <w:t xml:space="preserve">на </w:t>
      </w:r>
      <w:r w:rsidR="001878D7" w:rsidRPr="001878D7">
        <w:t>капитальный ремонт входной группы с обустройством пандуса</w:t>
      </w:r>
      <w:r w:rsidR="001878D7">
        <w:t xml:space="preserve"> (подъемника) для мгн в здании Кунгурского филиала ГБУЗ «ПКСПК» (по адресу: Пермский край, г. Кунгур, ул. К</w:t>
      </w:r>
      <w:r w:rsidR="001878D7" w:rsidRPr="001878D7">
        <w:t>расногвардейцев, 45г.)</w:t>
      </w:r>
      <w:r w:rsidRPr="002E73A7">
        <w:t>.</w:t>
      </w:r>
    </w:p>
    <w:p w14:paraId="4D4EA5AE" w14:textId="77777777" w:rsidR="002E73A7" w:rsidRDefault="002E73A7" w:rsidP="00B53508">
      <w:pPr>
        <w:pStyle w:val="Style14"/>
        <w:widowControl/>
        <w:spacing w:line="276" w:lineRule="auto"/>
        <w:ind w:firstLine="709"/>
        <w:jc w:val="both"/>
      </w:pPr>
      <w:r>
        <w:t xml:space="preserve">В соответствии с извещением о проведении электронного аукциона: </w:t>
      </w:r>
    </w:p>
    <w:p w14:paraId="5D36E4F1" w14:textId="77777777" w:rsidR="002E73A7" w:rsidRDefault="002E73A7" w:rsidP="00B53508">
      <w:pPr>
        <w:pStyle w:val="Style14"/>
        <w:widowControl/>
        <w:spacing w:line="276" w:lineRule="auto"/>
        <w:ind w:firstLine="709"/>
        <w:jc w:val="both"/>
      </w:pPr>
      <w:r>
        <w:t>1) извещение о проведении электронного аукциона размещено в единой информационной системе в сфере закупок www.z</w:t>
      </w:r>
      <w:r w:rsidR="001878D7">
        <w:t>akupki.gov.ru (далее – ЕИС) – 13.04</w:t>
      </w:r>
      <w:r>
        <w:t xml:space="preserve">.2023 г.; </w:t>
      </w:r>
    </w:p>
    <w:p w14:paraId="1DF9DE80" w14:textId="77777777" w:rsidR="002E73A7" w:rsidRDefault="002E73A7" w:rsidP="00B53508">
      <w:pPr>
        <w:pStyle w:val="Style14"/>
        <w:widowControl/>
        <w:spacing w:line="276" w:lineRule="auto"/>
        <w:ind w:firstLine="709"/>
        <w:jc w:val="both"/>
      </w:pPr>
      <w:r>
        <w:t xml:space="preserve">2) способ определения поставщика (подрядчика, исполнителя) – электронный аукцион; </w:t>
      </w:r>
    </w:p>
    <w:p w14:paraId="15D98C06" w14:textId="77777777" w:rsidR="002E73A7" w:rsidRDefault="002E73A7" w:rsidP="00B53508">
      <w:pPr>
        <w:pStyle w:val="Style14"/>
        <w:widowControl/>
        <w:spacing w:line="276" w:lineRule="auto"/>
        <w:ind w:firstLine="709"/>
        <w:jc w:val="both"/>
      </w:pPr>
      <w:r>
        <w:t xml:space="preserve">3) начальная максимальная цена контракта – </w:t>
      </w:r>
      <w:r w:rsidR="001878D7" w:rsidRPr="001878D7">
        <w:t>1 325 374,00</w:t>
      </w:r>
      <w:r w:rsidR="001878D7">
        <w:t xml:space="preserve"> </w:t>
      </w:r>
      <w:r>
        <w:t xml:space="preserve">руб.; </w:t>
      </w:r>
    </w:p>
    <w:p w14:paraId="55DD8C82" w14:textId="77777777" w:rsidR="002E73A7" w:rsidRDefault="002E73A7" w:rsidP="00B53508">
      <w:pPr>
        <w:pStyle w:val="Style14"/>
        <w:widowControl/>
        <w:spacing w:line="276" w:lineRule="auto"/>
        <w:ind w:firstLine="709"/>
        <w:jc w:val="both"/>
      </w:pPr>
      <w:r>
        <w:t>4) д</w:t>
      </w:r>
      <w:r w:rsidR="001878D7">
        <w:t>ата окончания подачи заявок - 25</w:t>
      </w:r>
      <w:r>
        <w:t xml:space="preserve">.04.2023 г. </w:t>
      </w:r>
    </w:p>
    <w:p w14:paraId="2F643843" w14:textId="4F4BAB30" w:rsidR="00F94CC7" w:rsidRDefault="007B2B7D" w:rsidP="00B53508">
      <w:pPr>
        <w:pStyle w:val="Style14"/>
        <w:spacing w:line="276" w:lineRule="auto"/>
        <w:ind w:firstLine="709"/>
        <w:jc w:val="both"/>
      </w:pPr>
      <w:r w:rsidRPr="00A14586">
        <w:t xml:space="preserve">Заявитель полагает, что </w:t>
      </w:r>
      <w:r w:rsidR="001E2657" w:rsidRPr="00A14586">
        <w:t>Заказчик</w:t>
      </w:r>
      <w:r w:rsidRPr="00A14586">
        <w:t xml:space="preserve"> </w:t>
      </w:r>
      <w:r w:rsidR="001E2657" w:rsidRPr="00A14586">
        <w:t>неправомерно установил требование к участникам закупки об обязательной принадлежности к саморегулируемой организации. Данное требование, по мнению Заявителя, неправомерно ограничивает право на участие в данном электронном аукционе.</w:t>
      </w:r>
    </w:p>
    <w:p w14:paraId="32CF1E6F" w14:textId="77777777" w:rsidR="007B2B7D" w:rsidRDefault="007B2B7D" w:rsidP="00B53508">
      <w:pPr>
        <w:pStyle w:val="Style14"/>
        <w:spacing w:line="276" w:lineRule="auto"/>
        <w:ind w:firstLine="709"/>
        <w:jc w:val="both"/>
      </w:pPr>
      <w:r>
        <w:t xml:space="preserve">В материалах жалобы Заявитель поясняет, </w:t>
      </w:r>
      <w:r w:rsidR="005E3486">
        <w:t>что согласно ч. 2 ст.</w:t>
      </w:r>
      <w:r w:rsidR="005E3486" w:rsidRPr="005E3486">
        <w:t xml:space="preserve"> 52 </w:t>
      </w:r>
      <w:r w:rsidR="005E3486">
        <w:t xml:space="preserve">Градостроительного кодекса Российской Федерации (далее - </w:t>
      </w:r>
      <w:r w:rsidR="005E3486" w:rsidRPr="005E3486">
        <w:t>ГрК РФ</w:t>
      </w:r>
      <w:r w:rsidR="005E3486">
        <w:t>)</w:t>
      </w:r>
      <w:r w:rsidR="005E3486" w:rsidRPr="005E3486">
        <w:t xml:space="preserve"> работы по договорам </w:t>
      </w:r>
      <w:r w:rsidR="005E3486" w:rsidRPr="005E3486">
        <w:lastRenderedPageBreak/>
        <w:t>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w:t>
      </w:r>
      <w:r w:rsidR="005E3486">
        <w:t>.</w:t>
      </w:r>
    </w:p>
    <w:p w14:paraId="4ECF55B9" w14:textId="77777777" w:rsidR="005E3486" w:rsidRDefault="005E3486" w:rsidP="00B53508">
      <w:pPr>
        <w:pStyle w:val="Style14"/>
        <w:spacing w:line="276" w:lineRule="auto"/>
        <w:ind w:firstLine="709"/>
        <w:jc w:val="both"/>
      </w:pPr>
      <w:r>
        <w:t>Однако, в соответствии с ч. 2.1 ст.</w:t>
      </w:r>
      <w:r w:rsidRPr="005E3486">
        <w:t xml:space="preserve"> 52 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03188C67" w14:textId="77777777" w:rsidR="005E3486" w:rsidRPr="005E3486" w:rsidRDefault="005E3486" w:rsidP="00B53508">
      <w:pPr>
        <w:pStyle w:val="Style14"/>
        <w:spacing w:line="276" w:lineRule="auto"/>
        <w:ind w:firstLine="709"/>
        <w:jc w:val="both"/>
      </w:pPr>
      <w:r>
        <w:t xml:space="preserve">Таким образом, по мнению Заявителя, ввиду того, что НМЦК закупки составляет </w:t>
      </w:r>
      <w:r w:rsidRPr="001878D7">
        <w:t>1 325 374,00</w:t>
      </w:r>
      <w:r>
        <w:t xml:space="preserve"> руб., Заказчик неправомерно установил требование об </w:t>
      </w:r>
      <w:r w:rsidRPr="007B2B7D">
        <w:t>обязательной принадлежности участников закупки к саморегулируемой организации</w:t>
      </w:r>
      <w:r>
        <w:t xml:space="preserve">.  </w:t>
      </w:r>
    </w:p>
    <w:p w14:paraId="5FCEF800" w14:textId="77777777" w:rsidR="00C716A5" w:rsidRDefault="00EE4700" w:rsidP="00EE4700">
      <w:pPr>
        <w:pStyle w:val="Style14"/>
        <w:spacing w:line="276" w:lineRule="auto"/>
        <w:ind w:firstLine="709"/>
        <w:jc w:val="both"/>
      </w:pPr>
      <w:r>
        <w:t>Заказчик с доводами жалобы не согласен, в предоставленных пояснениях сообщает</w:t>
      </w:r>
      <w:r w:rsidR="00C716A5">
        <w:t xml:space="preserve"> следующее</w:t>
      </w:r>
      <w:r w:rsidR="00C716A5" w:rsidRPr="00C716A5">
        <w:t>:</w:t>
      </w:r>
    </w:p>
    <w:p w14:paraId="220CF4C4" w14:textId="77777777" w:rsidR="00EE4700" w:rsidRDefault="00C716A5" w:rsidP="00C716A5">
      <w:pPr>
        <w:pStyle w:val="Style14"/>
        <w:spacing w:line="276" w:lineRule="auto"/>
        <w:ind w:firstLine="709"/>
        <w:jc w:val="both"/>
      </w:pPr>
      <w:r>
        <w:t>Согласно п. 1 ч. 1 ст. 55.1 ГрК РФ, одной из основных целей саморегулируемых организаций является предупреждение причинения вреда жизни или здоровью физических или юридических лиц, государственному или муниципальному имуществу, окружающей среде, жизни или здоровью животны</w:t>
      </w:r>
      <w:r w:rsidR="00AB7F5F">
        <w:t>х и растений, объектам культурного наследия народов Российской Федерации вследствие недостатков работ, которые оказывают влияние на безопасность объектов капитального строительства и выполняются членами саморегулируемых организаций.</w:t>
      </w:r>
    </w:p>
    <w:p w14:paraId="6616C8BC" w14:textId="77777777" w:rsidR="00AB7F5F" w:rsidRDefault="00AB7F5F" w:rsidP="00C716A5">
      <w:pPr>
        <w:pStyle w:val="Style14"/>
        <w:spacing w:line="276" w:lineRule="auto"/>
        <w:ind w:firstLine="709"/>
        <w:jc w:val="both"/>
      </w:pPr>
      <w:r>
        <w:t xml:space="preserve">Вместе с тем, Приказом Минрегиона РФ от 30.12.2009 № 624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p>
    <w:p w14:paraId="131FC3B8" w14:textId="77777777" w:rsidR="00C540AE" w:rsidRDefault="00C540AE" w:rsidP="00C716A5">
      <w:pPr>
        <w:pStyle w:val="Style14"/>
        <w:spacing w:line="276" w:lineRule="auto"/>
        <w:ind w:firstLine="709"/>
        <w:jc w:val="both"/>
      </w:pPr>
      <w:r>
        <w:t xml:space="preserve">Заказчик сообщает, что исходя из </w:t>
      </w:r>
      <w:r w:rsidR="00D86937">
        <w:t>описания объекта закупки и прилагаемого к извещению локального сметного расчёта, Заказчику требуется проведение работ, включенных в Перечень.</w:t>
      </w:r>
    </w:p>
    <w:p w14:paraId="44A42124" w14:textId="77777777" w:rsidR="00D86937" w:rsidRDefault="00D86937" w:rsidP="00C716A5">
      <w:pPr>
        <w:pStyle w:val="Style14"/>
        <w:spacing w:line="276" w:lineRule="auto"/>
        <w:ind w:firstLine="709"/>
        <w:jc w:val="both"/>
      </w:pPr>
      <w:r>
        <w:t>Пункт 2.1 ст. 52 ГрК РФ, на который ссылается Заявитель, не регулирует выполнение работ, которые оказывают влияние на безопасность объектов капитального строительства.</w:t>
      </w:r>
    </w:p>
    <w:p w14:paraId="67983DDD" w14:textId="77777777" w:rsidR="005A6BAF" w:rsidRDefault="005A6BAF" w:rsidP="00C716A5">
      <w:pPr>
        <w:pStyle w:val="Style14"/>
        <w:spacing w:line="276" w:lineRule="auto"/>
        <w:ind w:firstLine="709"/>
        <w:jc w:val="both"/>
      </w:pPr>
      <w:r>
        <w:t xml:space="preserve">Таким образом, по мнению Заказчика, требование об обязательной </w:t>
      </w:r>
      <w:r w:rsidRPr="007B2B7D">
        <w:t>принадлежности участников закупки к саморегулируемой организации</w:t>
      </w:r>
      <w:r>
        <w:t xml:space="preserve"> установлено правомерно.</w:t>
      </w:r>
    </w:p>
    <w:p w14:paraId="0F13D88C" w14:textId="77777777" w:rsidR="00F23C3C" w:rsidRDefault="00F23C3C" w:rsidP="00B53508">
      <w:pPr>
        <w:pStyle w:val="Style14"/>
        <w:spacing w:line="276" w:lineRule="auto"/>
        <w:ind w:firstLine="709"/>
        <w:jc w:val="both"/>
      </w:pPr>
      <w:r>
        <w:t xml:space="preserve">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 </w:t>
      </w:r>
    </w:p>
    <w:p w14:paraId="07672477" w14:textId="77777777" w:rsidR="00F23C3C" w:rsidRDefault="00F23C3C" w:rsidP="00B53508">
      <w:pPr>
        <w:pStyle w:val="Style14"/>
        <w:spacing w:line="276" w:lineRule="auto"/>
        <w:ind w:firstLine="709"/>
        <w:jc w:val="both"/>
      </w:pPr>
      <w:r>
        <w:t xml:space="preserve">В соответствии с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lastRenderedPageBreak/>
        <w:t xml:space="preserve">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1AEEA626" w14:textId="77777777" w:rsidR="00F23C3C" w:rsidRDefault="00F23C3C" w:rsidP="00F94CC7">
      <w:pPr>
        <w:pStyle w:val="Style14"/>
        <w:spacing w:line="276" w:lineRule="auto"/>
        <w:ind w:firstLine="709"/>
        <w:jc w:val="both"/>
      </w:pPr>
      <w: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показатели, требования, условные обозначения и терминологии,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5068CD21" w14:textId="77777777" w:rsidR="00F23C3C" w:rsidRDefault="00F23C3C" w:rsidP="00F94CC7">
      <w:pPr>
        <w:pStyle w:val="Style14"/>
        <w:spacing w:line="276" w:lineRule="auto"/>
        <w:ind w:firstLine="709"/>
        <w:jc w:val="both"/>
      </w:pPr>
      <w:r>
        <w:t xml:space="preserve"> 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14:paraId="5F925636" w14:textId="77777777" w:rsidR="00F23C3C" w:rsidRDefault="00F23C3C" w:rsidP="00F94CC7">
      <w:pPr>
        <w:pStyle w:val="Style14"/>
        <w:spacing w:line="276" w:lineRule="auto"/>
        <w:ind w:firstLine="709"/>
        <w:jc w:val="both"/>
      </w:pPr>
      <w:r>
        <w:t xml:space="preserve">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закупках, требования, предъявляемые к участникам закупки в соответствии с частями 2 и 2.1 (при наличии таких требований) статьи 31 Закона о закупках,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 </w:t>
      </w:r>
    </w:p>
    <w:p w14:paraId="21020EB9" w14:textId="77777777" w:rsidR="00F23C3C" w:rsidRDefault="00F23C3C" w:rsidP="00F94CC7">
      <w:pPr>
        <w:pStyle w:val="Style14"/>
        <w:spacing w:line="276" w:lineRule="auto"/>
        <w:ind w:firstLine="709"/>
        <w:jc w:val="both"/>
      </w:pPr>
      <w:r>
        <w:t xml:space="preserve">На основании ч. 6 ст. 31 Закона о закупках Заказчики не вправе устанавливать требования к участникам закупок в нарушение требований Закона о закупках. </w:t>
      </w:r>
    </w:p>
    <w:p w14:paraId="66FB8860" w14:textId="77777777" w:rsidR="007B4C31" w:rsidRDefault="007B4C31" w:rsidP="007B4C31">
      <w:pPr>
        <w:pStyle w:val="Style14"/>
        <w:spacing w:line="276" w:lineRule="auto"/>
        <w:ind w:firstLine="709"/>
        <w:jc w:val="both"/>
      </w:pPr>
      <w:r>
        <w:t xml:space="preserve">Согласно п. 1 ч. 1 ст. 31 Закона о закупках, </w:t>
      </w:r>
      <w:r w:rsidR="000258F8">
        <w:t>п</w:t>
      </w:r>
      <w:r w:rsidRPr="00074B5F">
        <w:t xml:space="preserve">ри применении конкурентных способов, </w:t>
      </w:r>
      <w:r w:rsidRPr="00074B5F">
        <w:lastRenderedPageBreak/>
        <w:t>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w:t>
      </w:r>
      <w:r>
        <w:t xml:space="preserve"> </w:t>
      </w:r>
      <w:r w:rsidRPr="00074B5F">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t>.</w:t>
      </w:r>
    </w:p>
    <w:p w14:paraId="5AABBB6A" w14:textId="77777777" w:rsidR="007B4C31" w:rsidRDefault="007B4C31" w:rsidP="007B4C31">
      <w:pPr>
        <w:pStyle w:val="Style14"/>
        <w:spacing w:line="276" w:lineRule="auto"/>
        <w:ind w:firstLine="709"/>
        <w:jc w:val="both"/>
      </w:pPr>
      <w:r>
        <w:t xml:space="preserve">В соответствии с ч. 5 ст. 5 Федерального </w:t>
      </w:r>
      <w:r w:rsidRPr="001E0C04">
        <w:t>закон</w:t>
      </w:r>
      <w:r>
        <w:t>а</w:t>
      </w:r>
      <w:r w:rsidRPr="001E0C04">
        <w:t xml:space="preserve"> от 01.12.2007 N 315-ФЗ "О саморегулируемых организациях"</w:t>
      </w:r>
      <w:r>
        <w:t xml:space="preserve"> (далее – Закон о </w:t>
      </w:r>
      <w:r w:rsidRPr="001E0C04">
        <w:t>саморегулируемых организациях</w:t>
      </w:r>
      <w:r>
        <w:t xml:space="preserve">), </w:t>
      </w:r>
      <w:r w:rsidRPr="001E0C04">
        <w:t>Сведения о членстве в саморегулируемой организации (вступление в члены, прекращение членства) подлежат внесению членом саморегулируемой организации в Единый федеральный реестр сведений о фактах деятельности юридических лиц с указанием наименования (фамилии, имени и, если имеется, отчества) члена саморегулируемой организации, его идентификаторов (идентификационный номер налогоплательщика, основной государственный регистрационный номер для юридических лиц, страховой номер индивидуального лицевого счета и, если имеется, идентификационный номер налогоплательщика для физических лиц), контактного адреса для связи с членом саморегулируемой организации, наименования саморегулируемой организации, ее идентификаторов (идентификационный номер налогоплательщика, основной государственный регистрационный номер), видов деятельности, которые могут осуществляться в связи с членством в такой саморегулируемой организации.</w:t>
      </w:r>
    </w:p>
    <w:p w14:paraId="0941CAF8" w14:textId="77777777" w:rsidR="007B4C31" w:rsidRDefault="007B4C31" w:rsidP="007B4C31">
      <w:pPr>
        <w:pStyle w:val="Style14"/>
        <w:spacing w:line="276" w:lineRule="auto"/>
        <w:ind w:firstLine="709"/>
        <w:jc w:val="both"/>
      </w:pPr>
      <w:r>
        <w:t>Согласно части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3C14506E" w14:textId="77777777" w:rsidR="007B4C31" w:rsidRDefault="007B4C31" w:rsidP="007B4C31">
      <w:pPr>
        <w:pStyle w:val="Style14"/>
        <w:spacing w:line="276" w:lineRule="auto"/>
        <w:ind w:firstLine="709"/>
        <w:jc w:val="both"/>
      </w:pPr>
      <w:r>
        <w:t>Однако, в соответствии с частью 2.1 статьи 52 ГрК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725E589C" w14:textId="77777777" w:rsidR="00DF4EA2" w:rsidRPr="00712789" w:rsidRDefault="00DF4EA2" w:rsidP="00F94CC7">
      <w:pPr>
        <w:pStyle w:val="Style14"/>
        <w:spacing w:line="276" w:lineRule="auto"/>
        <w:ind w:firstLine="709"/>
        <w:jc w:val="both"/>
      </w:pPr>
      <w:r>
        <w:t xml:space="preserve">Согласно извещению о проведении электронного аукциона, НМЦК данного </w:t>
      </w:r>
      <w:r w:rsidRPr="00712789">
        <w:t>контракта составляет 1 325 374,00 руб.</w:t>
      </w:r>
    </w:p>
    <w:p w14:paraId="287A51E8" w14:textId="357B2388" w:rsidR="006C1656" w:rsidRDefault="006C1656" w:rsidP="006C1656">
      <w:pPr>
        <w:pStyle w:val="Style14"/>
        <w:spacing w:line="276" w:lineRule="auto"/>
        <w:ind w:firstLine="709"/>
        <w:jc w:val="both"/>
      </w:pPr>
      <w:r w:rsidRPr="00712789">
        <w:t xml:space="preserve">Вместе с тем, Комиссией установлено, что в </w:t>
      </w:r>
      <w:r w:rsidR="00A52964" w:rsidRPr="00712789">
        <w:t>разделе «Преимущества и требования к участникам» извещения</w:t>
      </w:r>
      <w:r w:rsidR="00CD2B1F" w:rsidRPr="00712789">
        <w:t xml:space="preserve"> о п</w:t>
      </w:r>
      <w:r w:rsidR="00A52964" w:rsidRPr="00712789">
        <w:t xml:space="preserve">роведении электронного аукциона, </w:t>
      </w:r>
      <w:r w:rsidR="00CD2B1F" w:rsidRPr="00712789">
        <w:t xml:space="preserve">указано следующее: «Участник закупки должен являться членом саморегулируемой организации (далее – СРО) </w:t>
      </w:r>
      <w:r w:rsidR="00CD2B1F" w:rsidRPr="00712789">
        <w:lastRenderedPageBreak/>
        <w:t>в области строительства, реконструкции, капитального ремонта объектов капитального строительства в соответствии с ч.2 ст. 52, и иными нормами ГрК РФ, за исключением случаев, предусмотренных законом».</w:t>
      </w:r>
      <w:r w:rsidR="00A52964" w:rsidRPr="00712789">
        <w:t xml:space="preserve"> Подтверждением соответствия вышеуказанным требованиям является наличие сведений в едином реестре сведений о членах саморегулируемых организаций и их обязательствах в области строительства, реконструкции, капитального ремонта объектов капитального строительства (в соответствии с ч.2 ст. 52, и иными нормами ГрК РФ, за исключением случаев, предусмотренных законом).</w:t>
      </w:r>
    </w:p>
    <w:p w14:paraId="3E53D4AE" w14:textId="5F727193" w:rsidR="00AA5CC2" w:rsidRPr="00AA5CC2" w:rsidRDefault="00AA5CC2" w:rsidP="006C1656">
      <w:pPr>
        <w:pStyle w:val="Style14"/>
        <w:spacing w:line="276" w:lineRule="auto"/>
        <w:ind w:firstLine="709"/>
        <w:jc w:val="both"/>
      </w:pPr>
      <w:r>
        <w:t>Кроме того, Комиссия также обращает внимание и на то, что в п. 1. 12 приложения к извещению под наименованием «Требования к составу и содержанию заявки» Заказчиком указано следующее</w:t>
      </w:r>
      <w:r w:rsidRPr="00AA5CC2">
        <w:t>:</w:t>
      </w:r>
      <w:r>
        <w:t xml:space="preserve"> «</w:t>
      </w:r>
      <w:r w:rsidRPr="00AA5CC2">
        <w:t>- Участник закупки должен являться членом саморегулируемой организации (далее – СРО) в области строительства, реконструкции, капитального ремонта объектов капитального строительства в соответствии с ч.2 ст. 52, и иными нормами ГрК РФ, за исключением случаев, предусмотренных законом. Подтверждением соответствия вышеуказанным требованиям является наличие сведений в едином реестре сведений о членах саморегулируемых организаций и их обязательствах в области строительства, реконструкции, капитального ремонта объектов капитального строительства (в соответствии с ч.2 ст. 52, и иными нормами ГрК РФ, за исключением случаев, предусмотренных законом).</w:t>
      </w:r>
      <w:r>
        <w:t>»</w:t>
      </w:r>
    </w:p>
    <w:p w14:paraId="1112FCA9" w14:textId="32355A47" w:rsidR="00DF4EA2" w:rsidRDefault="006C1656" w:rsidP="006C1656">
      <w:pPr>
        <w:pStyle w:val="Style14"/>
        <w:spacing w:line="276" w:lineRule="auto"/>
        <w:ind w:firstLine="709"/>
        <w:jc w:val="both"/>
      </w:pPr>
      <w:r>
        <w:t>Таким образом, на основании материал</w:t>
      </w:r>
      <w:r w:rsidR="001421AD">
        <w:t>ов</w:t>
      </w:r>
      <w:r>
        <w:t xml:space="preserve"> жалобы, пояснений Заказчика, материалов извещения, Комиссия приходит к выводу о том, что </w:t>
      </w:r>
      <w:r w:rsidR="00A14586">
        <w:t xml:space="preserve">позиция Заказчика основана на неверном толковании норм Закона о закупках и </w:t>
      </w:r>
      <w:r>
        <w:t xml:space="preserve">требование о членстве участников в саморегулируемых организациях установлено </w:t>
      </w:r>
      <w:r w:rsidR="00A14586" w:rsidRPr="00A14586">
        <w:t>ГБУЗ «ПКСПК»</w:t>
      </w:r>
      <w:r w:rsidR="00A14586">
        <w:t xml:space="preserve"> </w:t>
      </w:r>
      <w:r>
        <w:t>неправомерно.</w:t>
      </w:r>
    </w:p>
    <w:p w14:paraId="2073A90D" w14:textId="77777777" w:rsidR="00611EFF" w:rsidRDefault="00F23C3C" w:rsidP="00F23C3C">
      <w:pPr>
        <w:pStyle w:val="Style14"/>
        <w:spacing w:line="276" w:lineRule="auto"/>
        <w:ind w:firstLine="709"/>
        <w:jc w:val="both"/>
      </w:pPr>
      <w:r>
        <w:t xml:space="preserve">На основании всего вышеизложенного, </w:t>
      </w:r>
      <w:r w:rsidR="006C1656">
        <w:t xml:space="preserve">в действиях Заказчика, неправомерно </w:t>
      </w:r>
      <w:r>
        <w:t xml:space="preserve">установившего </w:t>
      </w:r>
      <w:r w:rsidR="006C1656">
        <w:t>требование</w:t>
      </w:r>
      <w:r>
        <w:t xml:space="preserve"> к участникам закупки, содержится нарушение п. 12 ч. 1 ст. 42 Закона о закупках. </w:t>
      </w:r>
    </w:p>
    <w:p w14:paraId="4B86F7FB" w14:textId="380A62B0" w:rsidR="00E720BD" w:rsidRPr="009E5754" w:rsidRDefault="009E5754" w:rsidP="009E5754">
      <w:pPr>
        <w:spacing w:line="317" w:lineRule="exact"/>
        <w:ind w:firstLine="709"/>
        <w:jc w:val="both"/>
        <w:rPr>
          <w:sz w:val="24"/>
          <w:szCs w:val="24"/>
          <w:shd w:val="clear" w:color="auto" w:fill="FFFFFF"/>
        </w:rPr>
      </w:pPr>
      <w:r w:rsidRPr="00830FFE">
        <w:rPr>
          <w:sz w:val="24"/>
          <w:szCs w:val="24"/>
          <w:shd w:val="clear" w:color="auto" w:fill="FFFFFF"/>
        </w:rPr>
        <w:t>На основании всего вышеизложенного, Комиссия приходит к выводу, что в действиях Заказчика неверно установи</w:t>
      </w:r>
      <w:r w:rsidRPr="004705D2">
        <w:rPr>
          <w:color w:val="000000" w:themeColor="text1"/>
          <w:sz w:val="24"/>
          <w:szCs w:val="24"/>
          <w:shd w:val="clear" w:color="auto" w:fill="FFFFFF"/>
        </w:rPr>
        <w:t xml:space="preserve">вшего </w:t>
      </w:r>
      <w:r w:rsidRPr="00830FFE">
        <w:rPr>
          <w:sz w:val="24"/>
          <w:szCs w:val="24"/>
          <w:shd w:val="clear" w:color="auto" w:fill="FFFFFF"/>
        </w:rPr>
        <w:t>требования к частникам закупки, содержится нарушение п. 12 ч. 1 ст. 42 Закона о закупках.</w:t>
      </w:r>
    </w:p>
    <w:p w14:paraId="13E4248A" w14:textId="77777777" w:rsidR="00F23C3C" w:rsidRDefault="00F23C3C" w:rsidP="00F23C3C">
      <w:pPr>
        <w:pStyle w:val="Style14"/>
        <w:spacing w:line="276" w:lineRule="auto"/>
        <w:ind w:firstLine="709"/>
        <w:jc w:val="both"/>
      </w:pPr>
      <w: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rsidR="00213F47">
        <w:t>,</w:t>
      </w:r>
    </w:p>
    <w:p w14:paraId="325A7922" w14:textId="77777777" w:rsidR="00213F47" w:rsidRPr="00213F47" w:rsidRDefault="00213F47" w:rsidP="00213F47">
      <w:pPr>
        <w:pStyle w:val="Style14"/>
        <w:spacing w:line="276" w:lineRule="auto"/>
        <w:ind w:firstLine="709"/>
        <w:jc w:val="center"/>
        <w:rPr>
          <w:b/>
        </w:rPr>
      </w:pPr>
      <w:r w:rsidRPr="00213F47">
        <w:rPr>
          <w:b/>
        </w:rPr>
        <w:t>РЕШИЛА:</w:t>
      </w:r>
    </w:p>
    <w:p w14:paraId="53E5CD44" w14:textId="6BD7CFFF" w:rsidR="00213F47" w:rsidRDefault="00213F47" w:rsidP="00F23C3C">
      <w:pPr>
        <w:pStyle w:val="Style14"/>
        <w:spacing w:line="276" w:lineRule="auto"/>
        <w:ind w:firstLine="709"/>
        <w:jc w:val="both"/>
      </w:pPr>
      <w:r>
        <w:t xml:space="preserve">1. Признать жалобу ИП </w:t>
      </w:r>
      <w:r w:rsidRPr="002E73A7">
        <w:t>Сысоева К.В</w:t>
      </w:r>
      <w:r>
        <w:t>.</w:t>
      </w:r>
      <w:r w:rsidRPr="00AB33F3">
        <w:t xml:space="preserve"> </w:t>
      </w:r>
      <w:r w:rsidR="00AD3DCF" w:rsidRPr="00AD3DCF">
        <w:t>на действия ГБУЗ "ПКСПК</w:t>
      </w:r>
      <w:r w:rsidR="00AE4602">
        <w:t>»</w:t>
      </w:r>
      <w:r w:rsidR="00AD3DCF" w:rsidRPr="00AD3DCF">
        <w:t xml:space="preserve"> при проведении электронного аукциона на капитальный ремонт входной группы с обустройством пандуса (подъемника) для мгн в здании Кунгурского филиала ГБУЗ «ПКСПК» (по адресу: Пермский край, г. Кунгур, ул. Красногвардейцев, 45г.) </w:t>
      </w:r>
      <w:r w:rsidR="00AD3DCF">
        <w:t xml:space="preserve"> (</w:t>
      </w:r>
      <w:r w:rsidR="00AD3DCF" w:rsidRPr="00AB33F3">
        <w:rPr>
          <w:shd w:val="clear" w:color="auto" w:fill="FFFFFF"/>
        </w:rPr>
        <w:t>изв. №</w:t>
      </w:r>
      <w:r w:rsidR="00AD3DCF" w:rsidRPr="00455814">
        <w:t xml:space="preserve"> </w:t>
      </w:r>
      <w:r w:rsidR="00AD3DCF" w:rsidRPr="001878D7">
        <w:t>0356200000523000013</w:t>
      </w:r>
      <w:r w:rsidR="00AD3DCF">
        <w:t xml:space="preserve">) </w:t>
      </w:r>
      <w:r>
        <w:t xml:space="preserve">обоснованной. </w:t>
      </w:r>
    </w:p>
    <w:p w14:paraId="32008138" w14:textId="77777777" w:rsidR="00213F47" w:rsidRDefault="00213F47" w:rsidP="00F23C3C">
      <w:pPr>
        <w:pStyle w:val="Style14"/>
        <w:spacing w:line="276" w:lineRule="auto"/>
        <w:ind w:firstLine="709"/>
        <w:jc w:val="both"/>
      </w:pPr>
      <w:r>
        <w:t xml:space="preserve">2. Признать в действиях Заказчика нарушение п. 12 ч. 1 ст. 42 Закона о закупках, выявленное в ходе рассмотрения жалобы. </w:t>
      </w:r>
    </w:p>
    <w:p w14:paraId="586A212D" w14:textId="77777777" w:rsidR="00213F47" w:rsidRDefault="00213F47" w:rsidP="00F23C3C">
      <w:pPr>
        <w:pStyle w:val="Style14"/>
        <w:spacing w:line="276" w:lineRule="auto"/>
        <w:ind w:firstLine="709"/>
        <w:jc w:val="both"/>
      </w:pPr>
      <w:r>
        <w:t xml:space="preserve">3. В целях устранения нарушений Заказчику, Аукционной комиссии, Оператору электронной площадки выдать предписание. </w:t>
      </w:r>
    </w:p>
    <w:p w14:paraId="7A87A166" w14:textId="77777777" w:rsidR="00213F47" w:rsidRDefault="00213F47" w:rsidP="00F23C3C">
      <w:pPr>
        <w:pStyle w:val="Style14"/>
        <w:spacing w:line="276" w:lineRule="auto"/>
        <w:ind w:firstLine="709"/>
        <w:jc w:val="both"/>
      </w:pPr>
      <w:r>
        <w:t>4. Передать материалы настоящей жалобы должностному лицу Пермского УФАС России для принятия решения о привлечении должностных лиц</w:t>
      </w:r>
      <w:r w:rsidR="0009687B">
        <w:t xml:space="preserve"> к административной ответственности.</w:t>
      </w:r>
    </w:p>
    <w:p w14:paraId="67BE591C" w14:textId="77777777" w:rsidR="00EE4700" w:rsidRDefault="00EE4700" w:rsidP="00F23C3C">
      <w:pPr>
        <w:pStyle w:val="Style14"/>
        <w:spacing w:line="276" w:lineRule="auto"/>
        <w:ind w:firstLine="709"/>
        <w:jc w:val="both"/>
      </w:pPr>
    </w:p>
    <w:p w14:paraId="0C6D69C8" w14:textId="77777777" w:rsidR="00320F98" w:rsidRDefault="00320F98"/>
    <w:sectPr w:rsidR="00320F9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C45A4" w14:textId="77777777" w:rsidR="00EE4700" w:rsidRDefault="00EE4700" w:rsidP="00EE4700">
      <w:r>
        <w:separator/>
      </w:r>
    </w:p>
  </w:endnote>
  <w:endnote w:type="continuationSeparator" w:id="0">
    <w:p w14:paraId="297AF58D" w14:textId="77777777" w:rsidR="00EE4700" w:rsidRDefault="00EE4700" w:rsidP="00EE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4444F1" w14:textId="77777777" w:rsidR="00EE4700" w:rsidRDefault="00EE4700" w:rsidP="00EE4700">
      <w:r>
        <w:separator/>
      </w:r>
    </w:p>
  </w:footnote>
  <w:footnote w:type="continuationSeparator" w:id="0">
    <w:p w14:paraId="41F7A37D" w14:textId="77777777" w:rsidR="00EE4700" w:rsidRDefault="00EE4700" w:rsidP="00EE47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9A5"/>
    <w:rsid w:val="000258F8"/>
    <w:rsid w:val="0003214F"/>
    <w:rsid w:val="0009687B"/>
    <w:rsid w:val="001421AD"/>
    <w:rsid w:val="001878D7"/>
    <w:rsid w:val="001E2657"/>
    <w:rsid w:val="00213F47"/>
    <w:rsid w:val="002E73A7"/>
    <w:rsid w:val="00320F98"/>
    <w:rsid w:val="003805C3"/>
    <w:rsid w:val="003C6372"/>
    <w:rsid w:val="00452717"/>
    <w:rsid w:val="00460310"/>
    <w:rsid w:val="004C390D"/>
    <w:rsid w:val="00526AAB"/>
    <w:rsid w:val="00531B03"/>
    <w:rsid w:val="005A6BAF"/>
    <w:rsid w:val="005E3486"/>
    <w:rsid w:val="00610988"/>
    <w:rsid w:val="00611EFF"/>
    <w:rsid w:val="006A4A1D"/>
    <w:rsid w:val="006C1656"/>
    <w:rsid w:val="00712789"/>
    <w:rsid w:val="00751B73"/>
    <w:rsid w:val="007B2B7D"/>
    <w:rsid w:val="007B4C31"/>
    <w:rsid w:val="00925B8B"/>
    <w:rsid w:val="009E2797"/>
    <w:rsid w:val="009E5754"/>
    <w:rsid w:val="00A14586"/>
    <w:rsid w:val="00A52964"/>
    <w:rsid w:val="00AA5CC2"/>
    <w:rsid w:val="00AB7F5F"/>
    <w:rsid w:val="00AD38D4"/>
    <w:rsid w:val="00AD3DCF"/>
    <w:rsid w:val="00AE4602"/>
    <w:rsid w:val="00B53508"/>
    <w:rsid w:val="00BF542D"/>
    <w:rsid w:val="00C43262"/>
    <w:rsid w:val="00C540AE"/>
    <w:rsid w:val="00C56655"/>
    <w:rsid w:val="00C716A5"/>
    <w:rsid w:val="00C93059"/>
    <w:rsid w:val="00CD26BA"/>
    <w:rsid w:val="00CD2B1F"/>
    <w:rsid w:val="00D8271A"/>
    <w:rsid w:val="00D86937"/>
    <w:rsid w:val="00D95248"/>
    <w:rsid w:val="00DF4EA2"/>
    <w:rsid w:val="00E720BD"/>
    <w:rsid w:val="00EE4700"/>
    <w:rsid w:val="00F21F33"/>
    <w:rsid w:val="00F23C3C"/>
    <w:rsid w:val="00F309A5"/>
    <w:rsid w:val="00F36DCC"/>
    <w:rsid w:val="00F94CC7"/>
    <w:rsid w:val="00FA3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0A8FC"/>
  <w15:chartTrackingRefBased/>
  <w15:docId w15:val="{CD4CF847-E2B9-4EA2-9386-B6421E015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B7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751B73"/>
    <w:rPr>
      <w:color w:val="0000FF"/>
      <w:u w:val="single"/>
    </w:rPr>
  </w:style>
  <w:style w:type="paragraph" w:styleId="a4">
    <w:name w:val="Body Text"/>
    <w:basedOn w:val="a"/>
    <w:link w:val="a5"/>
    <w:rsid w:val="00751B73"/>
    <w:pPr>
      <w:jc w:val="center"/>
    </w:pPr>
    <w:rPr>
      <w:b/>
      <w:bCs/>
      <w:sz w:val="22"/>
    </w:rPr>
  </w:style>
  <w:style w:type="character" w:customStyle="1" w:styleId="a5">
    <w:name w:val="Основной текст Знак"/>
    <w:basedOn w:val="a0"/>
    <w:link w:val="a4"/>
    <w:rsid w:val="00751B73"/>
    <w:rPr>
      <w:rFonts w:ascii="Times New Roman" w:eastAsia="Times New Roman" w:hAnsi="Times New Roman" w:cs="Times New Roman"/>
      <w:b/>
      <w:bCs/>
      <w:szCs w:val="20"/>
      <w:lang w:eastAsia="ru-RU"/>
    </w:rPr>
  </w:style>
  <w:style w:type="paragraph" w:customStyle="1" w:styleId="Style1">
    <w:name w:val="Style1"/>
    <w:basedOn w:val="a"/>
    <w:rsid w:val="00751B73"/>
    <w:pPr>
      <w:widowControl w:val="0"/>
      <w:autoSpaceDE w:val="0"/>
      <w:autoSpaceDN w:val="0"/>
      <w:adjustRightInd w:val="0"/>
      <w:spacing w:line="277" w:lineRule="exact"/>
    </w:pPr>
    <w:rPr>
      <w:sz w:val="24"/>
      <w:szCs w:val="24"/>
    </w:rPr>
  </w:style>
  <w:style w:type="character" w:customStyle="1" w:styleId="a6">
    <w:name w:val="Основной текст + Полужирный"/>
    <w:rsid w:val="00751B73"/>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14">
    <w:name w:val="Style14"/>
    <w:basedOn w:val="a"/>
    <w:uiPriority w:val="99"/>
    <w:rsid w:val="00751B73"/>
    <w:pPr>
      <w:widowControl w:val="0"/>
      <w:autoSpaceDE w:val="0"/>
      <w:autoSpaceDN w:val="0"/>
      <w:adjustRightInd w:val="0"/>
      <w:spacing w:line="317" w:lineRule="exact"/>
      <w:ind w:firstLine="725"/>
    </w:pPr>
    <w:rPr>
      <w:sz w:val="24"/>
      <w:szCs w:val="24"/>
    </w:rPr>
  </w:style>
  <w:style w:type="paragraph" w:styleId="a7">
    <w:name w:val="header"/>
    <w:basedOn w:val="a"/>
    <w:link w:val="a8"/>
    <w:uiPriority w:val="99"/>
    <w:unhideWhenUsed/>
    <w:rsid w:val="00EE4700"/>
    <w:pPr>
      <w:tabs>
        <w:tab w:val="center" w:pos="4677"/>
        <w:tab w:val="right" w:pos="9355"/>
      </w:tabs>
    </w:pPr>
  </w:style>
  <w:style w:type="character" w:customStyle="1" w:styleId="a8">
    <w:name w:val="Верхний колонтитул Знак"/>
    <w:basedOn w:val="a0"/>
    <w:link w:val="a7"/>
    <w:uiPriority w:val="99"/>
    <w:rsid w:val="00EE470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EE4700"/>
    <w:pPr>
      <w:tabs>
        <w:tab w:val="center" w:pos="4677"/>
        <w:tab w:val="right" w:pos="9355"/>
      </w:tabs>
    </w:pPr>
  </w:style>
  <w:style w:type="character" w:customStyle="1" w:styleId="aa">
    <w:name w:val="Нижний колонтитул Знак"/>
    <w:basedOn w:val="a0"/>
    <w:link w:val="a9"/>
    <w:uiPriority w:val="99"/>
    <w:rsid w:val="00EE4700"/>
    <w:rPr>
      <w:rFonts w:ascii="Times New Roman" w:eastAsia="Times New Roman" w:hAnsi="Times New Roman" w:cs="Times New Roman"/>
      <w:sz w:val="20"/>
      <w:szCs w:val="20"/>
      <w:lang w:eastAsia="ru-RU"/>
    </w:rPr>
  </w:style>
  <w:style w:type="character" w:styleId="ab">
    <w:name w:val="annotation reference"/>
    <w:basedOn w:val="a0"/>
    <w:uiPriority w:val="99"/>
    <w:semiHidden/>
    <w:unhideWhenUsed/>
    <w:rsid w:val="000258F8"/>
    <w:rPr>
      <w:sz w:val="16"/>
      <w:szCs w:val="16"/>
    </w:rPr>
  </w:style>
  <w:style w:type="paragraph" w:styleId="ac">
    <w:name w:val="annotation text"/>
    <w:basedOn w:val="a"/>
    <w:link w:val="ad"/>
    <w:uiPriority w:val="99"/>
    <w:semiHidden/>
    <w:unhideWhenUsed/>
    <w:rsid w:val="000258F8"/>
  </w:style>
  <w:style w:type="character" w:customStyle="1" w:styleId="ad">
    <w:name w:val="Текст примечания Знак"/>
    <w:basedOn w:val="a0"/>
    <w:link w:val="ac"/>
    <w:uiPriority w:val="99"/>
    <w:semiHidden/>
    <w:rsid w:val="000258F8"/>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0258F8"/>
    <w:rPr>
      <w:b/>
      <w:bCs/>
    </w:rPr>
  </w:style>
  <w:style w:type="character" w:customStyle="1" w:styleId="af">
    <w:name w:val="Тема примечания Знак"/>
    <w:basedOn w:val="ad"/>
    <w:link w:val="ae"/>
    <w:uiPriority w:val="99"/>
    <w:semiHidden/>
    <w:rsid w:val="000258F8"/>
    <w:rPr>
      <w:rFonts w:ascii="Times New Roman" w:eastAsia="Times New Roman" w:hAnsi="Times New Roman" w:cs="Times New Roman"/>
      <w:b/>
      <w:bCs/>
      <w:sz w:val="20"/>
      <w:szCs w:val="20"/>
      <w:lang w:eastAsia="ru-RU"/>
    </w:rPr>
  </w:style>
  <w:style w:type="paragraph" w:styleId="af0">
    <w:name w:val="Balloon Text"/>
    <w:basedOn w:val="a"/>
    <w:link w:val="af1"/>
    <w:uiPriority w:val="99"/>
    <w:semiHidden/>
    <w:unhideWhenUsed/>
    <w:rsid w:val="000258F8"/>
    <w:rPr>
      <w:rFonts w:ascii="Segoe UI" w:hAnsi="Segoe UI" w:cs="Segoe UI"/>
      <w:sz w:val="18"/>
      <w:szCs w:val="18"/>
    </w:rPr>
  </w:style>
  <w:style w:type="character" w:customStyle="1" w:styleId="af1">
    <w:name w:val="Текст выноски Знак"/>
    <w:basedOn w:val="a0"/>
    <w:link w:val="af0"/>
    <w:uiPriority w:val="99"/>
    <w:semiHidden/>
    <w:rsid w:val="000258F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2436</Words>
  <Characters>13890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Качин Матвей Егорович</dc:creator>
  <cp:keywords/>
  <dc:description/>
  <cp:lastModifiedBy>Качин Матвей Егорович</cp:lastModifiedBy>
  <cp:revision>3</cp:revision>
  <dcterms:created xsi:type="dcterms:W3CDTF">2023-05-10T12:39:00Z</dcterms:created>
  <dcterms:modified xsi:type="dcterms:W3CDTF">2023-05-10T12:40:00Z</dcterms:modified>
</cp:coreProperties>
</file>