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256B" w:rsidRPr="009B256B" w:rsidRDefault="009B256B" w:rsidP="009B256B">
      <w:pPr>
        <w:spacing w:after="0" w:line="240" w:lineRule="auto"/>
        <w:ind w:left="4536" w:hanging="6"/>
        <w:rPr>
          <w:rFonts w:ascii="Times New Roman" w:hAnsi="Times New Roman" w:cs="Times New Roman"/>
          <w:sz w:val="26"/>
          <w:szCs w:val="26"/>
        </w:rPr>
      </w:pPr>
      <w:r w:rsidRPr="009B256B">
        <w:rPr>
          <w:rFonts w:ascii="Times New Roman" w:hAnsi="Times New Roman" w:cs="Times New Roman"/>
          <w:sz w:val="26"/>
          <w:szCs w:val="26"/>
        </w:rPr>
        <w:t>Заказчик:</w:t>
      </w:r>
    </w:p>
    <w:p w:rsidR="009B256B" w:rsidRPr="009B256B" w:rsidRDefault="009B256B" w:rsidP="009B256B">
      <w:pPr>
        <w:spacing w:after="0" w:line="240" w:lineRule="auto"/>
        <w:ind w:left="4536" w:hanging="6"/>
        <w:rPr>
          <w:rFonts w:ascii="Times New Roman" w:hAnsi="Times New Roman" w:cs="Times New Roman"/>
          <w:sz w:val="26"/>
          <w:szCs w:val="26"/>
        </w:rPr>
      </w:pPr>
      <w:r w:rsidRPr="009B256B">
        <w:rPr>
          <w:rFonts w:ascii="Times New Roman" w:hAnsi="Times New Roman" w:cs="Times New Roman"/>
          <w:sz w:val="26"/>
          <w:szCs w:val="26"/>
        </w:rPr>
        <w:t xml:space="preserve">Государственное бюджетное учреждение </w:t>
      </w:r>
    </w:p>
    <w:p w:rsidR="009B256B" w:rsidRPr="009B256B" w:rsidRDefault="009B256B" w:rsidP="009B256B">
      <w:pPr>
        <w:spacing w:after="0" w:line="240" w:lineRule="auto"/>
        <w:ind w:left="4536" w:hanging="6"/>
        <w:rPr>
          <w:rFonts w:ascii="Times New Roman" w:hAnsi="Times New Roman" w:cs="Times New Roman"/>
          <w:sz w:val="26"/>
          <w:szCs w:val="26"/>
        </w:rPr>
      </w:pPr>
      <w:r>
        <w:rPr>
          <w:rFonts w:ascii="Times New Roman" w:hAnsi="Times New Roman" w:cs="Times New Roman"/>
          <w:sz w:val="26"/>
          <w:szCs w:val="26"/>
        </w:rPr>
        <w:t>Ленинградской области "информационно-</w:t>
      </w:r>
      <w:r w:rsidRPr="009B256B">
        <w:rPr>
          <w:rFonts w:ascii="Times New Roman" w:hAnsi="Times New Roman" w:cs="Times New Roman"/>
          <w:sz w:val="26"/>
          <w:szCs w:val="26"/>
        </w:rPr>
        <w:t>туристский центр"</w:t>
      </w:r>
    </w:p>
    <w:p w:rsidR="009B256B" w:rsidRPr="009B256B" w:rsidRDefault="009B256B" w:rsidP="009B256B">
      <w:pPr>
        <w:spacing w:after="0" w:line="240" w:lineRule="auto"/>
        <w:ind w:left="4536" w:hanging="6"/>
        <w:rPr>
          <w:rFonts w:ascii="Times New Roman" w:hAnsi="Times New Roman" w:cs="Times New Roman"/>
          <w:sz w:val="26"/>
          <w:szCs w:val="26"/>
        </w:rPr>
      </w:pPr>
      <w:r w:rsidRPr="009B256B">
        <w:rPr>
          <w:rFonts w:ascii="Times New Roman" w:hAnsi="Times New Roman" w:cs="Times New Roman"/>
          <w:sz w:val="26"/>
          <w:szCs w:val="26"/>
        </w:rPr>
        <w:t xml:space="preserve">188640, </w:t>
      </w:r>
      <w:proofErr w:type="gramStart"/>
      <w:r w:rsidRPr="009B256B">
        <w:rPr>
          <w:rFonts w:ascii="Times New Roman" w:hAnsi="Times New Roman" w:cs="Times New Roman"/>
          <w:sz w:val="26"/>
          <w:szCs w:val="26"/>
        </w:rPr>
        <w:t>Ленинградская</w:t>
      </w:r>
      <w:proofErr w:type="gramEnd"/>
      <w:r w:rsidRPr="009B256B">
        <w:rPr>
          <w:rFonts w:ascii="Times New Roman" w:hAnsi="Times New Roman" w:cs="Times New Roman"/>
          <w:sz w:val="26"/>
          <w:szCs w:val="26"/>
        </w:rPr>
        <w:t xml:space="preserve"> обл., Всеволожский </w:t>
      </w:r>
      <w:proofErr w:type="spellStart"/>
      <w:r w:rsidRPr="009B256B">
        <w:rPr>
          <w:rFonts w:ascii="Times New Roman" w:hAnsi="Times New Roman" w:cs="Times New Roman"/>
          <w:sz w:val="26"/>
          <w:szCs w:val="26"/>
        </w:rPr>
        <w:t>рн</w:t>
      </w:r>
      <w:proofErr w:type="spellEnd"/>
      <w:r w:rsidRPr="009B256B">
        <w:rPr>
          <w:rFonts w:ascii="Times New Roman" w:hAnsi="Times New Roman" w:cs="Times New Roman"/>
          <w:sz w:val="26"/>
          <w:szCs w:val="26"/>
        </w:rPr>
        <w:t xml:space="preserve">, Всеволожск г, шоссе </w:t>
      </w:r>
      <w:proofErr w:type="spellStart"/>
      <w:r w:rsidRPr="009B256B">
        <w:rPr>
          <w:rFonts w:ascii="Times New Roman" w:hAnsi="Times New Roman" w:cs="Times New Roman"/>
          <w:sz w:val="26"/>
          <w:szCs w:val="26"/>
        </w:rPr>
        <w:t>Колтушское</w:t>
      </w:r>
      <w:proofErr w:type="spellEnd"/>
      <w:r w:rsidRPr="009B256B">
        <w:rPr>
          <w:rFonts w:ascii="Times New Roman" w:hAnsi="Times New Roman" w:cs="Times New Roman"/>
          <w:sz w:val="26"/>
          <w:szCs w:val="26"/>
        </w:rPr>
        <w:t>, 105</w:t>
      </w:r>
    </w:p>
    <w:p w:rsidR="009B256B" w:rsidRPr="009B256B" w:rsidRDefault="009B256B" w:rsidP="009B256B">
      <w:pPr>
        <w:spacing w:after="0" w:line="240" w:lineRule="auto"/>
        <w:ind w:left="4536" w:hanging="6"/>
        <w:rPr>
          <w:rFonts w:ascii="Times New Roman" w:hAnsi="Times New Roman" w:cs="Times New Roman"/>
          <w:sz w:val="26"/>
          <w:szCs w:val="26"/>
        </w:rPr>
      </w:pPr>
      <w:r w:rsidRPr="009B256B">
        <w:rPr>
          <w:rFonts w:ascii="Times New Roman" w:hAnsi="Times New Roman" w:cs="Times New Roman"/>
          <w:sz w:val="26"/>
          <w:szCs w:val="26"/>
        </w:rPr>
        <w:t>lentravel@mail.ru</w:t>
      </w:r>
    </w:p>
    <w:p w:rsidR="009B256B" w:rsidRDefault="009B256B" w:rsidP="009B256B">
      <w:pPr>
        <w:spacing w:after="0" w:line="240" w:lineRule="auto"/>
        <w:ind w:left="4536" w:hanging="6"/>
        <w:rPr>
          <w:rFonts w:ascii="Times New Roman" w:hAnsi="Times New Roman" w:cs="Times New Roman"/>
          <w:sz w:val="26"/>
          <w:szCs w:val="26"/>
        </w:rPr>
      </w:pPr>
    </w:p>
    <w:p w:rsidR="009B256B" w:rsidRPr="009B256B" w:rsidRDefault="009B256B" w:rsidP="009B256B">
      <w:pPr>
        <w:spacing w:after="0" w:line="240" w:lineRule="auto"/>
        <w:ind w:left="4536" w:hanging="6"/>
        <w:rPr>
          <w:rFonts w:ascii="Times New Roman" w:hAnsi="Times New Roman" w:cs="Times New Roman"/>
          <w:sz w:val="26"/>
          <w:szCs w:val="26"/>
        </w:rPr>
      </w:pPr>
      <w:r w:rsidRPr="009B256B">
        <w:rPr>
          <w:rFonts w:ascii="Times New Roman" w:hAnsi="Times New Roman" w:cs="Times New Roman"/>
          <w:sz w:val="26"/>
          <w:szCs w:val="26"/>
        </w:rPr>
        <w:t>Заявитель:</w:t>
      </w:r>
    </w:p>
    <w:p w:rsidR="009B256B" w:rsidRPr="009B256B" w:rsidRDefault="009B256B" w:rsidP="009B256B">
      <w:pPr>
        <w:spacing w:after="0" w:line="240" w:lineRule="auto"/>
        <w:ind w:left="4536" w:hanging="6"/>
        <w:rPr>
          <w:rFonts w:ascii="Times New Roman" w:hAnsi="Times New Roman" w:cs="Times New Roman"/>
          <w:sz w:val="26"/>
          <w:szCs w:val="26"/>
        </w:rPr>
      </w:pPr>
      <w:r w:rsidRPr="009B256B">
        <w:rPr>
          <w:rFonts w:ascii="Times New Roman" w:hAnsi="Times New Roman" w:cs="Times New Roman"/>
          <w:sz w:val="26"/>
          <w:szCs w:val="26"/>
        </w:rPr>
        <w:t>ООО "ЦМИК"</w:t>
      </w:r>
    </w:p>
    <w:p w:rsidR="009B256B" w:rsidRPr="009B256B" w:rsidRDefault="009B256B" w:rsidP="009B256B">
      <w:pPr>
        <w:spacing w:after="0" w:line="240" w:lineRule="auto"/>
        <w:ind w:left="4536" w:hanging="6"/>
        <w:rPr>
          <w:rFonts w:ascii="Times New Roman" w:hAnsi="Times New Roman" w:cs="Times New Roman"/>
          <w:sz w:val="26"/>
          <w:szCs w:val="26"/>
        </w:rPr>
      </w:pPr>
      <w:r w:rsidRPr="009B256B">
        <w:rPr>
          <w:rFonts w:ascii="Times New Roman" w:hAnsi="Times New Roman" w:cs="Times New Roman"/>
          <w:sz w:val="26"/>
          <w:szCs w:val="26"/>
        </w:rPr>
        <w:t xml:space="preserve">394016, ОБЛАСТЬ ВОРОНЕЖСКАЯ, Г. </w:t>
      </w:r>
    </w:p>
    <w:p w:rsidR="009B256B" w:rsidRPr="009B256B" w:rsidRDefault="009B256B" w:rsidP="009B256B">
      <w:pPr>
        <w:spacing w:after="0" w:line="240" w:lineRule="auto"/>
        <w:ind w:left="4536" w:hanging="6"/>
        <w:rPr>
          <w:rFonts w:ascii="Times New Roman" w:hAnsi="Times New Roman" w:cs="Times New Roman"/>
          <w:sz w:val="26"/>
          <w:szCs w:val="26"/>
        </w:rPr>
      </w:pPr>
      <w:r w:rsidRPr="009B256B">
        <w:rPr>
          <w:rFonts w:ascii="Times New Roman" w:hAnsi="Times New Roman" w:cs="Times New Roman"/>
          <w:sz w:val="26"/>
          <w:szCs w:val="26"/>
        </w:rPr>
        <w:t xml:space="preserve">ВОРОНЕЖ, УЛ. 45 СТРЕЛКОВОЙ </w:t>
      </w:r>
    </w:p>
    <w:p w:rsidR="009B256B" w:rsidRPr="009B256B" w:rsidRDefault="009B256B" w:rsidP="009B256B">
      <w:pPr>
        <w:spacing w:after="0" w:line="240" w:lineRule="auto"/>
        <w:ind w:left="4536" w:hanging="6"/>
        <w:rPr>
          <w:rFonts w:ascii="Times New Roman" w:hAnsi="Times New Roman" w:cs="Times New Roman"/>
          <w:sz w:val="26"/>
          <w:szCs w:val="26"/>
        </w:rPr>
      </w:pPr>
      <w:r w:rsidRPr="009B256B">
        <w:rPr>
          <w:rFonts w:ascii="Times New Roman" w:hAnsi="Times New Roman" w:cs="Times New Roman"/>
          <w:sz w:val="26"/>
          <w:szCs w:val="26"/>
        </w:rPr>
        <w:t xml:space="preserve">ДИВИЗИИ, Д. 224, ПОМЕЩЕНИЕ XI </w:t>
      </w:r>
    </w:p>
    <w:p w:rsidR="009B256B" w:rsidRPr="009B256B" w:rsidRDefault="009B256B" w:rsidP="009B256B">
      <w:pPr>
        <w:spacing w:after="0" w:line="240" w:lineRule="auto"/>
        <w:ind w:left="4536" w:hanging="6"/>
        <w:rPr>
          <w:rFonts w:ascii="Times New Roman" w:hAnsi="Times New Roman" w:cs="Times New Roman"/>
          <w:sz w:val="26"/>
          <w:szCs w:val="26"/>
        </w:rPr>
      </w:pPr>
      <w:r w:rsidRPr="009B256B">
        <w:rPr>
          <w:rFonts w:ascii="Times New Roman" w:hAnsi="Times New Roman" w:cs="Times New Roman"/>
          <w:sz w:val="26"/>
          <w:szCs w:val="26"/>
        </w:rPr>
        <w:t>(127,128), ОФИС 239</w:t>
      </w:r>
    </w:p>
    <w:p w:rsidR="009B256B" w:rsidRPr="009B256B" w:rsidRDefault="009B256B" w:rsidP="009B256B">
      <w:pPr>
        <w:spacing w:after="0" w:line="240" w:lineRule="auto"/>
        <w:ind w:left="4536" w:hanging="6"/>
        <w:rPr>
          <w:rFonts w:ascii="Times New Roman" w:hAnsi="Times New Roman" w:cs="Times New Roman"/>
          <w:sz w:val="26"/>
          <w:szCs w:val="26"/>
        </w:rPr>
      </w:pPr>
      <w:r w:rsidRPr="009B256B">
        <w:rPr>
          <w:rFonts w:ascii="Times New Roman" w:hAnsi="Times New Roman" w:cs="Times New Roman"/>
          <w:sz w:val="26"/>
          <w:szCs w:val="26"/>
        </w:rPr>
        <w:t>korotaevafim@gmail.com</w:t>
      </w:r>
    </w:p>
    <w:p w:rsidR="009B256B" w:rsidRDefault="009B256B" w:rsidP="009B256B">
      <w:pPr>
        <w:spacing w:after="0" w:line="240" w:lineRule="auto"/>
        <w:ind w:left="4536" w:hanging="6"/>
        <w:rPr>
          <w:rFonts w:ascii="Times New Roman" w:hAnsi="Times New Roman" w:cs="Times New Roman"/>
          <w:sz w:val="26"/>
          <w:szCs w:val="26"/>
        </w:rPr>
      </w:pPr>
    </w:p>
    <w:p w:rsidR="009B256B" w:rsidRPr="009B256B" w:rsidRDefault="009B256B" w:rsidP="009B256B">
      <w:pPr>
        <w:spacing w:after="0" w:line="240" w:lineRule="auto"/>
        <w:ind w:left="4536" w:hanging="6"/>
        <w:rPr>
          <w:rFonts w:ascii="Times New Roman" w:hAnsi="Times New Roman" w:cs="Times New Roman"/>
          <w:sz w:val="26"/>
          <w:szCs w:val="26"/>
        </w:rPr>
      </w:pPr>
      <w:r w:rsidRPr="009B256B">
        <w:rPr>
          <w:rFonts w:ascii="Times New Roman" w:hAnsi="Times New Roman" w:cs="Times New Roman"/>
          <w:sz w:val="26"/>
          <w:szCs w:val="26"/>
        </w:rPr>
        <w:t>Оператор электронной площадки:</w:t>
      </w:r>
    </w:p>
    <w:p w:rsidR="009B256B" w:rsidRPr="009B256B" w:rsidRDefault="009B256B" w:rsidP="009B256B">
      <w:pPr>
        <w:spacing w:after="0" w:line="240" w:lineRule="auto"/>
        <w:ind w:left="4536" w:hanging="6"/>
        <w:rPr>
          <w:rFonts w:ascii="Times New Roman" w:hAnsi="Times New Roman" w:cs="Times New Roman"/>
          <w:sz w:val="26"/>
          <w:szCs w:val="26"/>
        </w:rPr>
      </w:pPr>
      <w:r w:rsidRPr="009B256B">
        <w:rPr>
          <w:rFonts w:ascii="Times New Roman" w:hAnsi="Times New Roman" w:cs="Times New Roman"/>
          <w:sz w:val="26"/>
          <w:szCs w:val="26"/>
        </w:rPr>
        <w:t>ООО РТС тендер</w:t>
      </w:r>
    </w:p>
    <w:p w:rsidR="009B256B" w:rsidRPr="009B256B" w:rsidRDefault="009B256B" w:rsidP="009B256B">
      <w:pPr>
        <w:spacing w:after="0" w:line="240" w:lineRule="auto"/>
        <w:ind w:left="4536" w:hanging="6"/>
        <w:rPr>
          <w:rFonts w:ascii="Times New Roman" w:hAnsi="Times New Roman" w:cs="Times New Roman"/>
          <w:sz w:val="26"/>
          <w:szCs w:val="26"/>
        </w:rPr>
      </w:pPr>
      <w:r w:rsidRPr="009B256B">
        <w:rPr>
          <w:rFonts w:ascii="Times New Roman" w:hAnsi="Times New Roman" w:cs="Times New Roman"/>
          <w:sz w:val="26"/>
          <w:szCs w:val="26"/>
        </w:rPr>
        <w:t xml:space="preserve">121151, г. Москва, набережная Тараса </w:t>
      </w:r>
    </w:p>
    <w:p w:rsidR="009B256B" w:rsidRPr="009B256B" w:rsidRDefault="009B256B" w:rsidP="009B256B">
      <w:pPr>
        <w:spacing w:after="0" w:line="240" w:lineRule="auto"/>
        <w:ind w:left="4536" w:hanging="6"/>
        <w:rPr>
          <w:rFonts w:ascii="Times New Roman" w:hAnsi="Times New Roman" w:cs="Times New Roman"/>
          <w:sz w:val="26"/>
          <w:szCs w:val="26"/>
        </w:rPr>
      </w:pPr>
      <w:r w:rsidRPr="009B256B">
        <w:rPr>
          <w:rFonts w:ascii="Times New Roman" w:hAnsi="Times New Roman" w:cs="Times New Roman"/>
          <w:sz w:val="26"/>
          <w:szCs w:val="26"/>
        </w:rPr>
        <w:t>Шевченко, д. 23А</w:t>
      </w:r>
    </w:p>
    <w:p w:rsidR="009B256B" w:rsidRPr="009B256B" w:rsidRDefault="009B256B" w:rsidP="009B256B">
      <w:pPr>
        <w:spacing w:after="0" w:line="240" w:lineRule="auto"/>
        <w:ind w:left="4536" w:hanging="6"/>
        <w:rPr>
          <w:rFonts w:ascii="Times New Roman" w:hAnsi="Times New Roman" w:cs="Times New Roman"/>
          <w:sz w:val="26"/>
          <w:szCs w:val="26"/>
        </w:rPr>
      </w:pPr>
      <w:r w:rsidRPr="009B256B">
        <w:rPr>
          <w:rFonts w:ascii="Times New Roman" w:hAnsi="Times New Roman" w:cs="Times New Roman"/>
          <w:sz w:val="26"/>
          <w:szCs w:val="26"/>
        </w:rPr>
        <w:t>info@rts-tender.ru</w:t>
      </w:r>
    </w:p>
    <w:p w:rsidR="009B256B" w:rsidRDefault="009B256B" w:rsidP="009B256B">
      <w:pPr>
        <w:spacing w:after="0" w:line="240" w:lineRule="auto"/>
        <w:ind w:left="4536" w:hanging="6"/>
        <w:rPr>
          <w:rFonts w:ascii="Times New Roman" w:hAnsi="Times New Roman" w:cs="Times New Roman"/>
          <w:sz w:val="26"/>
          <w:szCs w:val="26"/>
        </w:rPr>
      </w:pPr>
    </w:p>
    <w:p w:rsidR="009B256B" w:rsidRDefault="009B256B" w:rsidP="009B256B">
      <w:pPr>
        <w:spacing w:after="0" w:line="240" w:lineRule="auto"/>
        <w:ind w:left="4536" w:hanging="6"/>
        <w:rPr>
          <w:rFonts w:ascii="Times New Roman" w:hAnsi="Times New Roman" w:cs="Times New Roman"/>
          <w:sz w:val="26"/>
          <w:szCs w:val="26"/>
        </w:rPr>
      </w:pPr>
      <w:r w:rsidRPr="009B256B">
        <w:rPr>
          <w:rFonts w:ascii="Times New Roman" w:hAnsi="Times New Roman" w:cs="Times New Roman"/>
          <w:sz w:val="26"/>
          <w:szCs w:val="26"/>
        </w:rPr>
        <w:t>Извещение № 0345200019523000013</w:t>
      </w:r>
    </w:p>
    <w:p w:rsidR="009B256B" w:rsidRDefault="009B256B" w:rsidP="009B256B">
      <w:pPr>
        <w:spacing w:after="0" w:line="240" w:lineRule="auto"/>
        <w:ind w:left="4536" w:hanging="6"/>
        <w:rPr>
          <w:rFonts w:ascii="Times New Roman" w:hAnsi="Times New Roman" w:cs="Times New Roman"/>
          <w:sz w:val="26"/>
          <w:szCs w:val="26"/>
        </w:rPr>
      </w:pPr>
    </w:p>
    <w:p w:rsidR="00A8152B" w:rsidRDefault="00A8152B" w:rsidP="00130DF0">
      <w:pPr>
        <w:widowControl w:val="0"/>
        <w:autoSpaceDE w:val="0"/>
        <w:autoSpaceDN w:val="0"/>
        <w:adjustRightInd w:val="0"/>
        <w:spacing w:after="0" w:line="240" w:lineRule="auto"/>
        <w:ind w:firstLine="709"/>
        <w:jc w:val="center"/>
        <w:rPr>
          <w:rFonts w:ascii="Times New Roman" w:hAnsi="Times New Roman" w:cs="Times New Roman"/>
          <w:sz w:val="26"/>
          <w:szCs w:val="26"/>
        </w:rPr>
      </w:pPr>
    </w:p>
    <w:p w:rsidR="00130DF0" w:rsidRDefault="00130DF0" w:rsidP="00130DF0">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130DF0" w:rsidRDefault="00130DF0" w:rsidP="00130DF0">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Комиссии </w:t>
      </w:r>
      <w:proofErr w:type="gramStart"/>
      <w:r>
        <w:rPr>
          <w:rFonts w:ascii="Times New Roman" w:hAnsi="Times New Roman" w:cs="Times New Roman"/>
          <w:bCs/>
          <w:sz w:val="26"/>
          <w:szCs w:val="26"/>
        </w:rPr>
        <w:t>Ленинградского</w:t>
      </w:r>
      <w:proofErr w:type="gramEnd"/>
      <w:r>
        <w:rPr>
          <w:rFonts w:ascii="Times New Roman" w:hAnsi="Times New Roman" w:cs="Times New Roman"/>
          <w:bCs/>
          <w:sz w:val="26"/>
          <w:szCs w:val="26"/>
        </w:rPr>
        <w:t xml:space="preserve"> УФАС России</w:t>
      </w:r>
    </w:p>
    <w:p w:rsidR="00130DF0" w:rsidRDefault="00130DF0" w:rsidP="00130DF0">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130DF0" w:rsidRDefault="00130DF0" w:rsidP="00130DF0">
      <w:pPr>
        <w:widowControl w:val="0"/>
        <w:autoSpaceDE w:val="0"/>
        <w:autoSpaceDN w:val="0"/>
        <w:adjustRightInd w:val="0"/>
        <w:spacing w:after="0" w:line="240" w:lineRule="auto"/>
        <w:ind w:firstLine="709"/>
        <w:jc w:val="center"/>
        <w:rPr>
          <w:rFonts w:ascii="Times New Roman" w:hAnsi="Times New Roman" w:cs="Times New Roman"/>
          <w:sz w:val="26"/>
          <w:szCs w:val="26"/>
        </w:rPr>
      </w:pPr>
      <w:r>
        <w:rPr>
          <w:rFonts w:ascii="Times New Roman" w:hAnsi="Times New Roman" w:cs="Times New Roman"/>
          <w:bCs/>
          <w:sz w:val="26"/>
          <w:szCs w:val="26"/>
        </w:rPr>
        <w:t xml:space="preserve">№ </w:t>
      </w:r>
      <w:r w:rsidR="00A8152B">
        <w:rPr>
          <w:rFonts w:ascii="Times New Roman" w:hAnsi="Times New Roman" w:cs="Times New Roman"/>
          <w:bCs/>
          <w:sz w:val="26"/>
          <w:szCs w:val="26"/>
        </w:rPr>
        <w:t>047/06/49-</w:t>
      </w:r>
      <w:r w:rsidR="009B256B">
        <w:rPr>
          <w:rFonts w:ascii="Times New Roman" w:hAnsi="Times New Roman" w:cs="Times New Roman"/>
          <w:bCs/>
          <w:sz w:val="26"/>
          <w:szCs w:val="26"/>
        </w:rPr>
        <w:t>900</w:t>
      </w:r>
      <w:r w:rsidR="00A8152B">
        <w:rPr>
          <w:rFonts w:ascii="Times New Roman" w:hAnsi="Times New Roman" w:cs="Times New Roman"/>
          <w:bCs/>
          <w:sz w:val="26"/>
          <w:szCs w:val="26"/>
        </w:rPr>
        <w:t>/2023</w:t>
      </w:r>
      <w:r w:rsidR="00A8152B">
        <w:rPr>
          <w:rFonts w:ascii="Times New Roman" w:hAnsi="Times New Roman" w:cs="Times New Roman"/>
          <w:bCs/>
          <w:sz w:val="26"/>
          <w:szCs w:val="26"/>
        </w:rPr>
        <w:tab/>
      </w:r>
    </w:p>
    <w:p w:rsidR="00130DF0" w:rsidRDefault="00130DF0" w:rsidP="00130DF0">
      <w:pPr>
        <w:widowControl w:val="0"/>
        <w:autoSpaceDE w:val="0"/>
        <w:autoSpaceDN w:val="0"/>
        <w:adjustRightInd w:val="0"/>
        <w:spacing w:after="0" w:line="240" w:lineRule="auto"/>
        <w:rPr>
          <w:rFonts w:ascii="Times New Roman" w:hAnsi="Times New Roman" w:cs="Times New Roman"/>
          <w:sz w:val="26"/>
          <w:szCs w:val="26"/>
        </w:rPr>
      </w:pPr>
    </w:p>
    <w:p w:rsidR="00E93104" w:rsidRPr="002926DE" w:rsidRDefault="009B256B" w:rsidP="00E93104">
      <w:pPr>
        <w:pStyle w:val="HTML"/>
        <w:jc w:val="both"/>
        <w:rPr>
          <w:rFonts w:ascii="Times New Roman" w:eastAsiaTheme="minorEastAsia" w:hAnsi="Times New Roman" w:cs="Times New Roman"/>
          <w:sz w:val="26"/>
          <w:szCs w:val="26"/>
        </w:rPr>
      </w:pPr>
      <w:r>
        <w:rPr>
          <w:rFonts w:ascii="Times New Roman" w:eastAsiaTheme="minorEastAsia" w:hAnsi="Times New Roman" w:cs="Times New Roman"/>
          <w:sz w:val="26"/>
          <w:szCs w:val="26"/>
        </w:rPr>
        <w:t>02</w:t>
      </w:r>
      <w:r w:rsidR="00E93104">
        <w:rPr>
          <w:rFonts w:ascii="Times New Roman" w:eastAsiaTheme="minorEastAsia" w:hAnsi="Times New Roman" w:cs="Times New Roman"/>
          <w:sz w:val="26"/>
          <w:szCs w:val="26"/>
        </w:rPr>
        <w:t xml:space="preserve"> </w:t>
      </w:r>
      <w:r>
        <w:rPr>
          <w:rFonts w:ascii="Times New Roman" w:eastAsiaTheme="minorEastAsia" w:hAnsi="Times New Roman" w:cs="Times New Roman"/>
          <w:sz w:val="26"/>
          <w:szCs w:val="26"/>
        </w:rPr>
        <w:t>мая</w:t>
      </w:r>
      <w:r w:rsidR="00E93104">
        <w:rPr>
          <w:rFonts w:ascii="Times New Roman" w:eastAsiaTheme="minorEastAsia" w:hAnsi="Times New Roman" w:cs="Times New Roman"/>
          <w:sz w:val="26"/>
          <w:szCs w:val="26"/>
        </w:rPr>
        <w:t xml:space="preserve"> 2023</w:t>
      </w:r>
      <w:r w:rsidR="00E93104" w:rsidRPr="002926DE">
        <w:rPr>
          <w:rFonts w:ascii="Times New Roman" w:eastAsiaTheme="minorEastAsia" w:hAnsi="Times New Roman" w:cs="Times New Roman"/>
          <w:sz w:val="26"/>
          <w:szCs w:val="26"/>
        </w:rPr>
        <w:t xml:space="preserve"> года </w:t>
      </w:r>
      <w:r w:rsidR="00E93104" w:rsidRPr="002926DE">
        <w:rPr>
          <w:rFonts w:ascii="Times New Roman" w:eastAsiaTheme="minorEastAsia" w:hAnsi="Times New Roman" w:cs="Times New Roman"/>
          <w:sz w:val="26"/>
          <w:szCs w:val="26"/>
        </w:rPr>
        <w:tab/>
      </w:r>
      <w:r w:rsidR="00E93104" w:rsidRPr="002926DE">
        <w:rPr>
          <w:rFonts w:ascii="Times New Roman" w:eastAsiaTheme="minorEastAsia" w:hAnsi="Times New Roman" w:cs="Times New Roman"/>
          <w:sz w:val="26"/>
          <w:szCs w:val="26"/>
        </w:rPr>
        <w:tab/>
        <w:t xml:space="preserve">                           </w:t>
      </w:r>
      <w:r w:rsidR="00E93104">
        <w:rPr>
          <w:rFonts w:ascii="Times New Roman" w:eastAsiaTheme="minorEastAsia" w:hAnsi="Times New Roman" w:cs="Times New Roman"/>
          <w:sz w:val="26"/>
          <w:szCs w:val="26"/>
        </w:rPr>
        <w:t xml:space="preserve">                             </w:t>
      </w:r>
      <w:r w:rsidR="00E93104" w:rsidRPr="002926DE">
        <w:rPr>
          <w:rFonts w:ascii="Times New Roman" w:eastAsiaTheme="minorEastAsia" w:hAnsi="Times New Roman" w:cs="Times New Roman"/>
          <w:sz w:val="26"/>
          <w:szCs w:val="26"/>
        </w:rPr>
        <w:t>Санкт-Петербург</w:t>
      </w:r>
    </w:p>
    <w:p w:rsidR="00E93104" w:rsidRPr="002926DE" w:rsidRDefault="00E93104" w:rsidP="00E93104">
      <w:pPr>
        <w:pStyle w:val="HTML"/>
        <w:ind w:firstLine="709"/>
        <w:jc w:val="both"/>
        <w:rPr>
          <w:rFonts w:ascii="Times New Roman" w:eastAsiaTheme="minorEastAsia" w:hAnsi="Times New Roman" w:cs="Times New Roman"/>
          <w:sz w:val="26"/>
          <w:szCs w:val="26"/>
        </w:rPr>
      </w:pPr>
    </w:p>
    <w:p w:rsidR="00E93104" w:rsidRPr="002926DE" w:rsidRDefault="00E93104" w:rsidP="00E93104">
      <w:pPr>
        <w:pStyle w:val="HTML"/>
        <w:ind w:firstLine="709"/>
        <w:jc w:val="both"/>
        <w:rPr>
          <w:rFonts w:ascii="Times New Roman" w:eastAsiaTheme="minorEastAsia" w:hAnsi="Times New Roman" w:cs="Times New Roman"/>
          <w:sz w:val="26"/>
          <w:szCs w:val="26"/>
        </w:rPr>
      </w:pPr>
      <w:r w:rsidRPr="002926DE">
        <w:rPr>
          <w:rFonts w:ascii="Times New Roman" w:eastAsiaTheme="minorEastAsia" w:hAnsi="Times New Roman" w:cs="Times New Roman"/>
          <w:sz w:val="26"/>
          <w:szCs w:val="26"/>
        </w:rPr>
        <w:t xml:space="preserve">Комиссия </w:t>
      </w:r>
      <w:proofErr w:type="gramStart"/>
      <w:r w:rsidRPr="002926DE">
        <w:rPr>
          <w:rFonts w:ascii="Times New Roman" w:eastAsiaTheme="minorEastAsia" w:hAnsi="Times New Roman" w:cs="Times New Roman"/>
          <w:sz w:val="26"/>
          <w:szCs w:val="26"/>
        </w:rPr>
        <w:t>Ленинградского</w:t>
      </w:r>
      <w:proofErr w:type="gramEnd"/>
      <w:r w:rsidRPr="002926DE">
        <w:rPr>
          <w:rFonts w:ascii="Times New Roman" w:eastAsiaTheme="minorEastAsia" w:hAnsi="Times New Roman" w:cs="Times New Roman"/>
          <w:sz w:val="26"/>
          <w:szCs w:val="26"/>
        </w:rPr>
        <w:t xml:space="preserve"> УФАС России по контролю в сфере закупок (далее – Комиссия) в составе:</w:t>
      </w:r>
    </w:p>
    <w:p w:rsidR="00090268" w:rsidRDefault="00090268" w:rsidP="00D42546">
      <w:pPr>
        <w:widowControl w:val="0"/>
        <w:autoSpaceDE w:val="0"/>
        <w:autoSpaceDN w:val="0"/>
        <w:adjustRightInd w:val="0"/>
        <w:spacing w:after="0" w:line="240" w:lineRule="auto"/>
        <w:ind w:firstLine="709"/>
        <w:jc w:val="both"/>
        <w:rPr>
          <w:rFonts w:ascii="Times New Roman" w:hAnsi="Times New Roman" w:cs="Times New Roman"/>
          <w:sz w:val="26"/>
          <w:szCs w:val="26"/>
        </w:rPr>
      </w:pPr>
    </w:p>
    <w:p w:rsidR="00130DF0" w:rsidRDefault="00130DF0" w:rsidP="00D42546">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r>
        <w:rPr>
          <w:rFonts w:ascii="Times New Roman" w:hAnsi="Times New Roman" w:cs="Times New Roman"/>
          <w:sz w:val="26"/>
          <w:szCs w:val="26"/>
        </w:rPr>
        <w:t>,</w:t>
      </w:r>
    </w:p>
    <w:p w:rsidR="00130DF0" w:rsidRDefault="00130DF0" w:rsidP="00130DF0">
      <w:pPr>
        <w:widowControl w:val="0"/>
        <w:tabs>
          <w:tab w:val="left" w:pos="2977"/>
        </w:tabs>
        <w:autoSpaceDE w:val="0"/>
        <w:autoSpaceDN w:val="0"/>
        <w:adjustRightInd w:val="0"/>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w:t>
      </w:r>
      <w:r>
        <w:rPr>
          <w:rFonts w:ascii="Times New Roman" w:hAnsi="Times New Roman" w:cs="Times New Roman"/>
          <w:sz w:val="26"/>
          <w:szCs w:val="26"/>
        </w:rPr>
        <w:lastRenderedPageBreak/>
        <w:t>государственных и муниципальных нужд, утвержденным приказом ФАС России от 19.11.2014 № 727/14</w:t>
      </w:r>
      <w:proofErr w:type="gramEnd"/>
      <w:r>
        <w:rPr>
          <w:rFonts w:ascii="Times New Roman" w:hAnsi="Times New Roman" w:cs="Times New Roman"/>
          <w:sz w:val="26"/>
          <w:szCs w:val="26"/>
        </w:rPr>
        <w:t xml:space="preserve">,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xml:space="preserve">. 6.4-6.6. </w:t>
      </w:r>
      <w:proofErr w:type="gramStart"/>
      <w:r>
        <w:rPr>
          <w:rFonts w:ascii="Times New Roman" w:hAnsi="Times New Roman" w:cs="Times New Roman"/>
          <w:sz w:val="26"/>
          <w:szCs w:val="26"/>
        </w:rPr>
        <w:t>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roofErr w:type="gramEnd"/>
    </w:p>
    <w:p w:rsidR="00130DF0" w:rsidRDefault="00130DF0" w:rsidP="00902ABE">
      <w:pPr>
        <w:widowControl w:val="0"/>
        <w:tabs>
          <w:tab w:val="left" w:pos="2977"/>
        </w:tabs>
        <w:autoSpaceDE w:val="0"/>
        <w:autoSpaceDN w:val="0"/>
        <w:adjustRightInd w:val="0"/>
        <w:spacing w:after="0" w:line="240" w:lineRule="auto"/>
        <w:jc w:val="center"/>
        <w:rPr>
          <w:rFonts w:ascii="Times New Roman" w:hAnsi="Times New Roman" w:cs="Times New Roman"/>
          <w:sz w:val="26"/>
          <w:szCs w:val="26"/>
        </w:rPr>
      </w:pPr>
      <w:r>
        <w:rPr>
          <w:rFonts w:ascii="Times New Roman" w:hAnsi="Times New Roman" w:cs="Times New Roman"/>
          <w:sz w:val="26"/>
          <w:szCs w:val="26"/>
        </w:rPr>
        <w:t>УСТАНОВИЛА:</w:t>
      </w:r>
    </w:p>
    <w:p w:rsidR="00130DF0" w:rsidRDefault="00130DF0" w:rsidP="00130DF0">
      <w:pPr>
        <w:widowControl w:val="0"/>
        <w:tabs>
          <w:tab w:val="left" w:pos="2977"/>
        </w:tabs>
        <w:autoSpaceDE w:val="0"/>
        <w:autoSpaceDN w:val="0"/>
        <w:adjustRightInd w:val="0"/>
        <w:spacing w:after="0" w:line="240" w:lineRule="auto"/>
        <w:jc w:val="both"/>
        <w:rPr>
          <w:rFonts w:ascii="Times New Roman" w:hAnsi="Times New Roman" w:cs="Times New Roman"/>
          <w:sz w:val="26"/>
          <w:szCs w:val="26"/>
        </w:rPr>
      </w:pPr>
    </w:p>
    <w:p w:rsidR="00D90E28" w:rsidRDefault="00902ABE" w:rsidP="00902AB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В </w:t>
      </w:r>
      <w:proofErr w:type="gramStart"/>
      <w:r>
        <w:rPr>
          <w:rFonts w:ascii="Times New Roman" w:hAnsi="Times New Roman" w:cs="Times New Roman"/>
          <w:sz w:val="26"/>
          <w:szCs w:val="26"/>
        </w:rPr>
        <w:t>Ленинградское</w:t>
      </w:r>
      <w:proofErr w:type="gramEnd"/>
      <w:r>
        <w:rPr>
          <w:rFonts w:ascii="Times New Roman" w:hAnsi="Times New Roman" w:cs="Times New Roman"/>
          <w:sz w:val="26"/>
          <w:szCs w:val="26"/>
        </w:rPr>
        <w:t xml:space="preserve"> УФАС России поступила жалоба Заявителя </w:t>
      </w:r>
      <w:r w:rsidR="009B256B" w:rsidRPr="009B256B">
        <w:rPr>
          <w:rFonts w:ascii="Times New Roman" w:hAnsi="Times New Roman" w:cs="Times New Roman"/>
          <w:sz w:val="26"/>
          <w:szCs w:val="26"/>
        </w:rPr>
        <w:t>(</w:t>
      </w:r>
      <w:proofErr w:type="spellStart"/>
      <w:r w:rsidR="009B256B" w:rsidRPr="009B256B">
        <w:rPr>
          <w:rFonts w:ascii="Times New Roman" w:hAnsi="Times New Roman" w:cs="Times New Roman"/>
          <w:sz w:val="26"/>
          <w:szCs w:val="26"/>
        </w:rPr>
        <w:t>вх</w:t>
      </w:r>
      <w:proofErr w:type="spellEnd"/>
      <w:r w:rsidR="009B256B" w:rsidRPr="009B256B">
        <w:rPr>
          <w:rFonts w:ascii="Times New Roman" w:hAnsi="Times New Roman" w:cs="Times New Roman"/>
          <w:sz w:val="26"/>
          <w:szCs w:val="26"/>
        </w:rPr>
        <w:t>. № 4334-ИП/23 от 24.04.2023) на действия комиссии при проведении электронного аукциона на поставку сувенирной продукции с нанесением туристского логотипа Ленинградской области (календари).</w:t>
      </w:r>
    </w:p>
    <w:p w:rsidR="00A8152B" w:rsidRDefault="00A8152B" w:rsidP="00902ABE">
      <w:pPr>
        <w:spacing w:after="0" w:line="240" w:lineRule="auto"/>
        <w:ind w:firstLine="709"/>
        <w:jc w:val="both"/>
        <w:rPr>
          <w:rFonts w:ascii="Times New Roman" w:hAnsi="Times New Roman" w:cs="Times New Roman"/>
          <w:sz w:val="26"/>
          <w:szCs w:val="26"/>
        </w:rPr>
      </w:pPr>
    </w:p>
    <w:p w:rsidR="00902ABE" w:rsidRDefault="00902ABE" w:rsidP="00902AB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4F2EB9" w:rsidRPr="00D90E28">
        <w:rPr>
          <w:rFonts w:ascii="Times New Roman" w:hAnsi="Times New Roman" w:cs="Times New Roman"/>
          <w:sz w:val="26"/>
          <w:szCs w:val="26"/>
        </w:rPr>
        <w:t xml:space="preserve">электронного аукциона </w:t>
      </w:r>
      <w:r w:rsidR="004F2EB9">
        <w:rPr>
          <w:rFonts w:ascii="Times New Roman" w:hAnsi="Times New Roman" w:cs="Times New Roman"/>
          <w:sz w:val="26"/>
          <w:szCs w:val="26"/>
        </w:rPr>
        <w:t xml:space="preserve"> размещено </w:t>
      </w:r>
      <w:r w:rsidR="009B256B">
        <w:rPr>
          <w:rFonts w:ascii="Times New Roman" w:hAnsi="Times New Roman" w:cs="Times New Roman"/>
          <w:sz w:val="26"/>
          <w:szCs w:val="26"/>
        </w:rPr>
        <w:t>05</w:t>
      </w:r>
      <w:r w:rsidR="004F2EB9">
        <w:rPr>
          <w:rFonts w:ascii="Times New Roman" w:hAnsi="Times New Roman" w:cs="Times New Roman"/>
          <w:sz w:val="26"/>
          <w:szCs w:val="26"/>
        </w:rPr>
        <w:t>.</w:t>
      </w:r>
      <w:r w:rsidR="009B256B">
        <w:rPr>
          <w:rFonts w:ascii="Times New Roman" w:hAnsi="Times New Roman" w:cs="Times New Roman"/>
          <w:sz w:val="26"/>
          <w:szCs w:val="26"/>
        </w:rPr>
        <w:t>04</w:t>
      </w:r>
      <w:r w:rsidR="004F2EB9">
        <w:rPr>
          <w:rFonts w:ascii="Times New Roman" w:hAnsi="Times New Roman" w:cs="Times New Roman"/>
          <w:sz w:val="26"/>
          <w:szCs w:val="26"/>
        </w:rPr>
        <w:t>.</w:t>
      </w:r>
      <w:r w:rsidR="00115922">
        <w:rPr>
          <w:rFonts w:ascii="Times New Roman" w:hAnsi="Times New Roman" w:cs="Times New Roman"/>
          <w:sz w:val="26"/>
          <w:szCs w:val="26"/>
        </w:rPr>
        <w:t>2023</w:t>
      </w:r>
      <w:r w:rsidR="004F2EB9">
        <w:rPr>
          <w:rFonts w:ascii="Times New Roman" w:hAnsi="Times New Roman" w:cs="Times New Roman"/>
          <w:sz w:val="26"/>
          <w:szCs w:val="26"/>
        </w:rPr>
        <w:t xml:space="preserve"> </w:t>
      </w:r>
      <w:r>
        <w:rPr>
          <w:rFonts w:ascii="Times New Roman" w:hAnsi="Times New Roman" w:cs="Times New Roman"/>
          <w:sz w:val="26"/>
          <w:szCs w:val="26"/>
        </w:rPr>
        <w:t>на официальном сайте единой информационной системы в сфере закупок в информационно-телекоммуникационной сети «Интернет» www.zakupki.gov.ru (далее – ЕИС).</w:t>
      </w:r>
    </w:p>
    <w:p w:rsidR="00902ABE" w:rsidRDefault="00902ABE" w:rsidP="00902ABE">
      <w:pPr>
        <w:spacing w:after="0" w:line="240" w:lineRule="auto"/>
        <w:ind w:firstLine="709"/>
        <w:jc w:val="both"/>
        <w:rPr>
          <w:rFonts w:ascii="Times New Roman" w:hAnsi="Times New Roman" w:cs="Times New Roman"/>
          <w:sz w:val="26"/>
          <w:szCs w:val="26"/>
        </w:rPr>
      </w:pPr>
    </w:p>
    <w:p w:rsidR="00902ABE" w:rsidRDefault="00902ABE" w:rsidP="00902AB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w:t>
      </w:r>
      <w:r w:rsidRPr="00747553">
        <w:rPr>
          <w:rFonts w:ascii="Times New Roman" w:hAnsi="Times New Roman" w:cs="Times New Roman"/>
          <w:color w:val="000000" w:themeColor="text1"/>
          <w:sz w:val="26"/>
          <w:szCs w:val="26"/>
        </w:rPr>
        <w:t xml:space="preserve">контракта -  </w:t>
      </w:r>
      <w:r w:rsidR="009B256B" w:rsidRPr="009B256B">
        <w:rPr>
          <w:rFonts w:ascii="Times New Roman" w:hAnsi="Times New Roman" w:cs="Times New Roman"/>
          <w:color w:val="000000" w:themeColor="text1"/>
          <w:sz w:val="26"/>
          <w:szCs w:val="26"/>
          <w:shd w:val="clear" w:color="auto" w:fill="FFFFFF"/>
        </w:rPr>
        <w:t>429 300,00</w:t>
      </w:r>
      <w:r w:rsidR="009B256B">
        <w:rPr>
          <w:rFonts w:ascii="Times New Roman" w:hAnsi="Times New Roman" w:cs="Times New Roman"/>
          <w:color w:val="000000" w:themeColor="text1"/>
          <w:sz w:val="26"/>
          <w:szCs w:val="26"/>
          <w:shd w:val="clear" w:color="auto" w:fill="FFFFFF"/>
        </w:rPr>
        <w:t xml:space="preserve"> </w:t>
      </w:r>
      <w:r w:rsidRPr="00747553">
        <w:rPr>
          <w:rFonts w:ascii="Times New Roman" w:hAnsi="Times New Roman" w:cs="Times New Roman"/>
          <w:color w:val="000000" w:themeColor="text1"/>
          <w:sz w:val="26"/>
          <w:szCs w:val="26"/>
        </w:rPr>
        <w:t>рублей.</w:t>
      </w:r>
    </w:p>
    <w:p w:rsidR="00902ABE" w:rsidRDefault="00902ABE" w:rsidP="00902ABE">
      <w:pPr>
        <w:spacing w:after="0" w:line="240" w:lineRule="auto"/>
        <w:ind w:firstLine="709"/>
        <w:jc w:val="both"/>
        <w:rPr>
          <w:rFonts w:ascii="Times New Roman" w:hAnsi="Times New Roman" w:cs="Times New Roman"/>
          <w:sz w:val="26"/>
          <w:szCs w:val="26"/>
        </w:rPr>
      </w:pPr>
    </w:p>
    <w:p w:rsidR="00902ABE" w:rsidRDefault="00902ABE" w:rsidP="00902ABE">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902ABE" w:rsidRPr="00E420D5" w:rsidRDefault="00902ABE" w:rsidP="00902ABE">
      <w:pPr>
        <w:spacing w:after="0" w:line="240" w:lineRule="auto"/>
        <w:ind w:firstLine="709"/>
        <w:jc w:val="both"/>
        <w:rPr>
          <w:rFonts w:ascii="Times New Roman" w:hAnsi="Times New Roman" w:cs="Times New Roman"/>
          <w:sz w:val="26"/>
          <w:szCs w:val="26"/>
          <w:shd w:val="clear" w:color="auto" w:fill="FFFFFF"/>
        </w:rPr>
      </w:pPr>
      <w:proofErr w:type="gramStart"/>
      <w:r w:rsidRPr="00E420D5">
        <w:rPr>
          <w:rFonts w:ascii="Times New Roman" w:hAnsi="Times New Roman" w:cs="Times New Roman"/>
          <w:sz w:val="26"/>
          <w:szCs w:val="26"/>
          <w:shd w:val="clear" w:color="auto" w:fill="FFFFFF"/>
        </w:rPr>
        <w:t>В силу части 1 статьи 2 Закона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w:t>
      </w:r>
      <w:proofErr w:type="gramEnd"/>
      <w:r w:rsidRPr="00E420D5">
        <w:rPr>
          <w:rFonts w:ascii="Times New Roman" w:hAnsi="Times New Roman" w:cs="Times New Roman"/>
          <w:sz w:val="26"/>
          <w:szCs w:val="26"/>
          <w:shd w:val="clear" w:color="auto" w:fill="FFFFFF"/>
        </w:rPr>
        <w:t xml:space="preserve">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902ABE" w:rsidRPr="00E420D5" w:rsidRDefault="00902ABE" w:rsidP="00902ABE">
      <w:pPr>
        <w:spacing w:after="0" w:line="240" w:lineRule="auto"/>
        <w:ind w:firstLine="709"/>
        <w:jc w:val="both"/>
        <w:rPr>
          <w:rFonts w:ascii="Times New Roman" w:hAnsi="Times New Roman" w:cs="Times New Roman"/>
          <w:sz w:val="26"/>
          <w:szCs w:val="26"/>
          <w:shd w:val="clear" w:color="auto" w:fill="FFFFFF"/>
        </w:rPr>
      </w:pPr>
      <w:r w:rsidRPr="00E420D5">
        <w:rPr>
          <w:rFonts w:ascii="Times New Roman" w:hAnsi="Times New Roman" w:cs="Times New Roman"/>
          <w:sz w:val="26"/>
          <w:szCs w:val="26"/>
          <w:shd w:val="clear" w:color="auto" w:fill="FFFFFF"/>
        </w:rPr>
        <w:t>Часть 1 статьи 8 Закона о контрактной системе гласит, что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902ABE" w:rsidRPr="00E420D5" w:rsidRDefault="00902ABE" w:rsidP="00902ABE">
      <w:pPr>
        <w:spacing w:after="0" w:line="240" w:lineRule="auto"/>
        <w:ind w:firstLine="709"/>
        <w:jc w:val="both"/>
        <w:rPr>
          <w:rFonts w:ascii="Times New Roman" w:hAnsi="Times New Roman" w:cs="Times New Roman"/>
          <w:sz w:val="26"/>
          <w:szCs w:val="26"/>
          <w:shd w:val="clear" w:color="auto" w:fill="FFFFFF"/>
        </w:rPr>
      </w:pPr>
      <w:r w:rsidRPr="00E420D5">
        <w:rPr>
          <w:rFonts w:ascii="Times New Roman" w:hAnsi="Times New Roman" w:cs="Times New Roman"/>
          <w:sz w:val="26"/>
          <w:szCs w:val="26"/>
          <w:shd w:val="clear" w:color="auto" w:fill="FFFFFF"/>
        </w:rPr>
        <w:t xml:space="preserve">При этом в соответствии с частью 2 указанной статьи 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w:t>
      </w:r>
      <w:r w:rsidRPr="00E420D5">
        <w:rPr>
          <w:rFonts w:ascii="Times New Roman" w:hAnsi="Times New Roman" w:cs="Times New Roman"/>
          <w:sz w:val="26"/>
          <w:szCs w:val="26"/>
          <w:shd w:val="clear" w:color="auto" w:fill="FFFFFF"/>
        </w:rPr>
        <w:lastRenderedPageBreak/>
        <w:t>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902ABE" w:rsidRPr="00E420D5" w:rsidRDefault="00902ABE" w:rsidP="00902ABE">
      <w:pPr>
        <w:spacing w:after="0" w:line="240" w:lineRule="auto"/>
        <w:ind w:firstLine="709"/>
        <w:jc w:val="both"/>
        <w:rPr>
          <w:rFonts w:ascii="Times New Roman" w:hAnsi="Times New Roman" w:cs="Times New Roman"/>
          <w:sz w:val="26"/>
          <w:szCs w:val="26"/>
          <w:shd w:val="clear" w:color="auto" w:fill="FFFFFF"/>
        </w:rPr>
      </w:pPr>
      <w:r w:rsidRPr="00E420D5">
        <w:rPr>
          <w:rFonts w:ascii="Times New Roman" w:hAnsi="Times New Roman" w:cs="Times New Roman"/>
          <w:sz w:val="26"/>
          <w:szCs w:val="26"/>
          <w:shd w:val="clear" w:color="auto" w:fill="FFFFFF"/>
        </w:rPr>
        <w:t>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w:t>
      </w:r>
    </w:p>
    <w:p w:rsidR="00902ABE" w:rsidRPr="00E420D5" w:rsidRDefault="00902ABE" w:rsidP="00902ABE">
      <w:pPr>
        <w:spacing w:after="0" w:line="240" w:lineRule="auto"/>
        <w:ind w:firstLine="709"/>
        <w:jc w:val="both"/>
        <w:rPr>
          <w:rFonts w:ascii="Times New Roman" w:hAnsi="Times New Roman" w:cs="Times New Roman"/>
          <w:sz w:val="26"/>
          <w:szCs w:val="26"/>
          <w:shd w:val="clear" w:color="auto" w:fill="FFFFFF"/>
        </w:rPr>
      </w:pPr>
      <w:proofErr w:type="gramStart"/>
      <w:r w:rsidRPr="00E420D5">
        <w:rPr>
          <w:rFonts w:ascii="Times New Roman" w:hAnsi="Times New Roman" w:cs="Times New Roman"/>
          <w:sz w:val="26"/>
          <w:szCs w:val="26"/>
          <w:shd w:val="clear" w:color="auto" w:fill="FFFFFF"/>
        </w:rPr>
        <w:t>В то же время частью 2 статьи 24 предусмотрено, что конкурентным способом определения поставщика (подрядчиков, исполнителей) является, в том числе, аукционы (открытый аукцион в электронной форме (далее - электронный аукцион), закрытый аукцион, закрытый аукцион в электронной форме.</w:t>
      </w:r>
      <w:proofErr w:type="gramEnd"/>
    </w:p>
    <w:p w:rsidR="004D757A" w:rsidRPr="00115922" w:rsidRDefault="004D757A" w:rsidP="004D757A">
      <w:pPr>
        <w:spacing w:after="0" w:line="240" w:lineRule="auto"/>
        <w:ind w:firstLine="709"/>
        <w:jc w:val="both"/>
        <w:rPr>
          <w:rFonts w:ascii="Times New Roman" w:hAnsi="Times New Roman" w:cs="Times New Roman"/>
          <w:sz w:val="26"/>
          <w:szCs w:val="26"/>
          <w:shd w:val="clear" w:color="auto" w:fill="FFFFFF"/>
        </w:rPr>
      </w:pPr>
      <w:proofErr w:type="gramStart"/>
      <w:r w:rsidRPr="00115922">
        <w:rPr>
          <w:rFonts w:ascii="Times New Roman" w:hAnsi="Times New Roman" w:cs="Times New Roman"/>
          <w:sz w:val="26"/>
          <w:szCs w:val="26"/>
          <w:shd w:val="clear" w:color="auto" w:fill="FFFFFF"/>
        </w:rPr>
        <w:t xml:space="preserve">В силу </w:t>
      </w:r>
      <w:r>
        <w:rPr>
          <w:rFonts w:ascii="Times New Roman" w:hAnsi="Times New Roman" w:cs="Times New Roman"/>
          <w:sz w:val="26"/>
          <w:szCs w:val="26"/>
          <w:shd w:val="clear" w:color="auto" w:fill="FFFFFF"/>
        </w:rPr>
        <w:t>части 3 статьи</w:t>
      </w:r>
      <w:r w:rsidRPr="00115922">
        <w:rPr>
          <w:rFonts w:ascii="Times New Roman" w:hAnsi="Times New Roman" w:cs="Times New Roman"/>
          <w:sz w:val="26"/>
          <w:szCs w:val="26"/>
          <w:shd w:val="clear" w:color="auto" w:fill="FFFFFF"/>
        </w:rPr>
        <w:t xml:space="preserve"> 14  Закон</w:t>
      </w:r>
      <w:r>
        <w:rPr>
          <w:rFonts w:ascii="Times New Roman" w:hAnsi="Times New Roman" w:cs="Times New Roman"/>
          <w:sz w:val="26"/>
          <w:szCs w:val="26"/>
          <w:shd w:val="clear" w:color="auto" w:fill="FFFFFF"/>
        </w:rPr>
        <w:t>а</w:t>
      </w:r>
      <w:r w:rsidRPr="00115922">
        <w:rPr>
          <w:rFonts w:ascii="Times New Roman" w:hAnsi="Times New Roman" w:cs="Times New Roman"/>
          <w:sz w:val="26"/>
          <w:szCs w:val="26"/>
          <w:shd w:val="clear" w:color="auto" w:fill="FFFFFF"/>
        </w:rPr>
        <w:t xml:space="preserve">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w:t>
      </w:r>
      <w:proofErr w:type="gramEnd"/>
      <w:r w:rsidRPr="00115922">
        <w:rPr>
          <w:rFonts w:ascii="Times New Roman" w:hAnsi="Times New Roman" w:cs="Times New Roman"/>
          <w:sz w:val="26"/>
          <w:szCs w:val="26"/>
          <w:shd w:val="clear" w:color="auto" w:fill="FFFFFF"/>
        </w:rPr>
        <w:t>,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w:t>
      </w:r>
      <w:proofErr w:type="gramStart"/>
      <w:r w:rsidRPr="00115922">
        <w:rPr>
          <w:rFonts w:ascii="Times New Roman" w:hAnsi="Times New Roman" w:cs="Times New Roman"/>
          <w:sz w:val="26"/>
          <w:szCs w:val="26"/>
          <w:shd w:val="clear" w:color="auto" w:fill="FFFFFF"/>
        </w:rPr>
        <w:t>,</w:t>
      </w:r>
      <w:proofErr w:type="gramEnd"/>
      <w:r w:rsidRPr="00115922">
        <w:rPr>
          <w:rFonts w:ascii="Times New Roman" w:hAnsi="Times New Roman" w:cs="Times New Roman"/>
          <w:sz w:val="26"/>
          <w:szCs w:val="26"/>
          <w:shd w:val="clear" w:color="auto" w:fill="FFFFFF"/>
        </w:rPr>
        <w:t xml:space="preserve">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w:t>
      </w:r>
      <w:proofErr w:type="gramStart"/>
      <w:r w:rsidRPr="00115922">
        <w:rPr>
          <w:rFonts w:ascii="Times New Roman" w:hAnsi="Times New Roman" w:cs="Times New Roman"/>
          <w:sz w:val="26"/>
          <w:szCs w:val="26"/>
          <w:shd w:val="clear" w:color="auto" w:fill="FFFFFF"/>
        </w:rPr>
        <w:t>подготовки обоснования невозможности соблюдения указанных запрета</w:t>
      </w:r>
      <w:proofErr w:type="gramEnd"/>
      <w:r w:rsidRPr="00115922">
        <w:rPr>
          <w:rFonts w:ascii="Times New Roman" w:hAnsi="Times New Roman" w:cs="Times New Roman"/>
          <w:sz w:val="26"/>
          <w:szCs w:val="26"/>
          <w:shd w:val="clear" w:color="auto" w:fill="FFFFFF"/>
        </w:rPr>
        <w:t xml:space="preserve">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rsidR="004D757A" w:rsidRPr="004D757A" w:rsidRDefault="004D757A" w:rsidP="004D757A">
      <w:pPr>
        <w:spacing w:after="0" w:line="240" w:lineRule="auto"/>
        <w:ind w:firstLine="709"/>
        <w:jc w:val="both"/>
        <w:rPr>
          <w:rFonts w:ascii="Times New Roman" w:hAnsi="Times New Roman" w:cs="Times New Roman"/>
          <w:sz w:val="26"/>
          <w:szCs w:val="26"/>
          <w:shd w:val="clear" w:color="auto" w:fill="FFFFFF"/>
        </w:rPr>
      </w:pPr>
      <w:proofErr w:type="gramStart"/>
      <w:r w:rsidRPr="004D757A">
        <w:rPr>
          <w:rFonts w:ascii="Times New Roman" w:hAnsi="Times New Roman" w:cs="Times New Roman"/>
          <w:sz w:val="26"/>
          <w:szCs w:val="26"/>
          <w:shd w:val="clear" w:color="auto" w:fill="FFFFFF"/>
        </w:rPr>
        <w:t xml:space="preserve">Согласно </w:t>
      </w:r>
      <w:hyperlink r:id="rId9" w:history="1">
        <w:r>
          <w:rPr>
            <w:rStyle w:val="aa"/>
            <w:rFonts w:ascii="Times New Roman" w:hAnsi="Times New Roman" w:cs="Times New Roman"/>
            <w:color w:val="auto"/>
            <w:sz w:val="26"/>
            <w:szCs w:val="26"/>
            <w:u w:val="none"/>
            <w:shd w:val="clear" w:color="auto" w:fill="FFFFFF"/>
          </w:rPr>
          <w:t xml:space="preserve">пункту 5 части  1 статьи </w:t>
        </w:r>
        <w:r w:rsidRPr="004D757A">
          <w:rPr>
            <w:rStyle w:val="aa"/>
            <w:rFonts w:ascii="Times New Roman" w:hAnsi="Times New Roman" w:cs="Times New Roman"/>
            <w:color w:val="auto"/>
            <w:sz w:val="26"/>
            <w:szCs w:val="26"/>
            <w:u w:val="none"/>
            <w:shd w:val="clear" w:color="auto" w:fill="FFFFFF"/>
          </w:rPr>
          <w:t xml:space="preserve"> 43</w:t>
        </w:r>
      </w:hyperlink>
      <w:r w:rsidRPr="004D757A">
        <w:rPr>
          <w:rFonts w:ascii="Times New Roman" w:hAnsi="Times New Roman" w:cs="Times New Roman"/>
          <w:sz w:val="26"/>
          <w:szCs w:val="26"/>
          <w:shd w:val="clear" w:color="auto" w:fill="FFFFFF"/>
        </w:rPr>
        <w:t xml:space="preserve"> Закона о контрактной системе, для участия в конкурентном способе заявка на участие в закупке, если иное не предусмотрено настоящим Законом о контрактной системе, должна содержать информацию и документы, предусмотренные нормативными правовыми актами, принятыми в соответствии с </w:t>
      </w:r>
      <w:hyperlink r:id="rId10" w:history="1">
        <w:r w:rsidRPr="004D757A">
          <w:rPr>
            <w:rStyle w:val="aa"/>
            <w:rFonts w:ascii="Times New Roman" w:hAnsi="Times New Roman" w:cs="Times New Roman"/>
            <w:color w:val="auto"/>
            <w:sz w:val="26"/>
            <w:szCs w:val="26"/>
            <w:u w:val="none"/>
            <w:shd w:val="clear" w:color="auto" w:fill="FFFFFF"/>
          </w:rPr>
          <w:t>частями 3</w:t>
        </w:r>
      </w:hyperlink>
      <w:r w:rsidRPr="004D757A">
        <w:rPr>
          <w:rFonts w:ascii="Times New Roman" w:hAnsi="Times New Roman" w:cs="Times New Roman"/>
          <w:sz w:val="26"/>
          <w:szCs w:val="26"/>
          <w:shd w:val="clear" w:color="auto" w:fill="FFFFFF"/>
        </w:rPr>
        <w:t xml:space="preserve"> и </w:t>
      </w:r>
      <w:hyperlink r:id="rId11" w:history="1">
        <w:r w:rsidRPr="004D757A">
          <w:rPr>
            <w:rStyle w:val="aa"/>
            <w:rFonts w:ascii="Times New Roman" w:hAnsi="Times New Roman" w:cs="Times New Roman"/>
            <w:color w:val="auto"/>
            <w:sz w:val="26"/>
            <w:szCs w:val="26"/>
            <w:u w:val="none"/>
            <w:shd w:val="clear" w:color="auto" w:fill="FFFFFF"/>
          </w:rPr>
          <w:t>4 статьи 14</w:t>
        </w:r>
      </w:hyperlink>
      <w:r w:rsidRPr="004D757A">
        <w:rPr>
          <w:rFonts w:ascii="Times New Roman" w:hAnsi="Times New Roman" w:cs="Times New Roman"/>
          <w:sz w:val="26"/>
          <w:szCs w:val="26"/>
          <w:shd w:val="clear" w:color="auto" w:fill="FFFFFF"/>
        </w:rPr>
        <w:t xml:space="preserve"> Закона о контрактной системе (в случае, если в извещении об осуществлении</w:t>
      </w:r>
      <w:proofErr w:type="gramEnd"/>
      <w:r w:rsidRPr="004D757A">
        <w:rPr>
          <w:rFonts w:ascii="Times New Roman" w:hAnsi="Times New Roman" w:cs="Times New Roman"/>
          <w:sz w:val="26"/>
          <w:szCs w:val="26"/>
          <w:shd w:val="clear" w:color="auto" w:fill="FFFFFF"/>
        </w:rPr>
        <w:t xml:space="preserve"> закупки, документации о закупке </w:t>
      </w:r>
      <w:r w:rsidRPr="004D757A">
        <w:rPr>
          <w:rFonts w:ascii="Times New Roman" w:hAnsi="Times New Roman" w:cs="Times New Roman"/>
          <w:sz w:val="26"/>
          <w:szCs w:val="26"/>
          <w:shd w:val="clear" w:color="auto" w:fill="FFFFFF"/>
        </w:rPr>
        <w:lastRenderedPageBreak/>
        <w:t xml:space="preserve">(если настоящим Федеральным </w:t>
      </w:r>
      <w:hyperlink r:id="rId12" w:history="1">
        <w:r w:rsidRPr="004D757A">
          <w:rPr>
            <w:rStyle w:val="aa"/>
            <w:rFonts w:ascii="Times New Roman" w:hAnsi="Times New Roman" w:cs="Times New Roman"/>
            <w:color w:val="auto"/>
            <w:sz w:val="26"/>
            <w:szCs w:val="26"/>
            <w:u w:val="none"/>
            <w:shd w:val="clear" w:color="auto" w:fill="FFFFFF"/>
          </w:rPr>
          <w:t>законом</w:t>
        </w:r>
      </w:hyperlink>
      <w:r w:rsidRPr="004D757A">
        <w:rPr>
          <w:rFonts w:ascii="Times New Roman" w:hAnsi="Times New Roman" w:cs="Times New Roman"/>
          <w:sz w:val="26"/>
          <w:szCs w:val="26"/>
          <w:shd w:val="clear" w:color="auto" w:fill="FFFFFF"/>
        </w:rPr>
        <w:t xml:space="preserve"> предусмотрена документация о закупке) установлены предусмотренные указанной </w:t>
      </w:r>
      <w:hyperlink r:id="rId13" w:history="1">
        <w:r w:rsidRPr="004D757A">
          <w:rPr>
            <w:rStyle w:val="aa"/>
            <w:rFonts w:ascii="Times New Roman" w:hAnsi="Times New Roman" w:cs="Times New Roman"/>
            <w:color w:val="auto"/>
            <w:sz w:val="26"/>
            <w:szCs w:val="26"/>
            <w:u w:val="none"/>
            <w:shd w:val="clear" w:color="auto" w:fill="FFFFFF"/>
          </w:rPr>
          <w:t>статьей</w:t>
        </w:r>
      </w:hyperlink>
      <w:r w:rsidRPr="004D757A">
        <w:rPr>
          <w:rFonts w:ascii="Times New Roman" w:hAnsi="Times New Roman" w:cs="Times New Roman"/>
          <w:sz w:val="26"/>
          <w:szCs w:val="26"/>
          <w:shd w:val="clear" w:color="auto" w:fill="FFFFFF"/>
        </w:rPr>
        <w:t xml:space="preserve">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rsidR="003975FC" w:rsidRPr="00E420D5" w:rsidRDefault="003975FC" w:rsidP="003975FC">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E420D5">
        <w:rPr>
          <w:rFonts w:ascii="Times New Roman" w:hAnsi="Times New Roman" w:cs="Times New Roman"/>
          <w:bCs/>
          <w:sz w:val="26"/>
          <w:szCs w:val="26"/>
        </w:rPr>
        <w:t xml:space="preserve">В соответствии с частью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и документы, предусмотренные подпунктами "м" - "п" пункта 1, подпунктами "а" - "в" пункта 2, пунктом 5 части 1 статьи 43 настоящего Федерального закона. Заявка также может содержать информацию и документы, предусмотренные подпунктом "д" пункта 2 части 1 статьи 43 настоящего Федерального закона. </w:t>
      </w:r>
    </w:p>
    <w:p w:rsidR="003975FC" w:rsidRPr="00E420D5" w:rsidRDefault="003975FC" w:rsidP="003975FC">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roofErr w:type="gramStart"/>
      <w:r w:rsidRPr="00E420D5">
        <w:rPr>
          <w:rFonts w:ascii="Times New Roman" w:hAnsi="Times New Roman" w:cs="Times New Roman"/>
          <w:bCs/>
          <w:sz w:val="26"/>
          <w:szCs w:val="26"/>
        </w:rPr>
        <w:t>Кроме того, подпунктом «а» пункта 1 части 5 той же статьи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w:t>
      </w:r>
      <w:proofErr w:type="gramEnd"/>
      <w:r w:rsidRPr="00E420D5">
        <w:rPr>
          <w:rFonts w:ascii="Times New Roman" w:hAnsi="Times New Roman" w:cs="Times New Roman"/>
          <w:bCs/>
          <w:sz w:val="26"/>
          <w:szCs w:val="26"/>
        </w:rPr>
        <w:t xml:space="preserve">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настоящего Федерального закона. </w:t>
      </w:r>
    </w:p>
    <w:p w:rsidR="003975FC" w:rsidRPr="00E420D5" w:rsidRDefault="003975FC" w:rsidP="003975FC">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E420D5">
        <w:rPr>
          <w:rFonts w:ascii="Times New Roman" w:hAnsi="Times New Roman" w:cs="Times New Roman"/>
          <w:bCs/>
          <w:sz w:val="26"/>
          <w:szCs w:val="26"/>
        </w:rPr>
        <w:t>В соответствии с частью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rsidR="003975FC" w:rsidRPr="00E420D5" w:rsidRDefault="003975FC" w:rsidP="003975FC">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roofErr w:type="gramStart"/>
      <w:r w:rsidRPr="00E420D5">
        <w:rPr>
          <w:rFonts w:ascii="Times New Roman" w:hAnsi="Times New Roman" w:cs="Times New Roman"/>
          <w:bCs/>
          <w:sz w:val="26"/>
          <w:szCs w:val="26"/>
        </w:rPr>
        <w:t>1) непредставления (за исключением случаев, предусмотренных настоящим Федеральным законом)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w:t>
      </w:r>
      <w:proofErr w:type="gramEnd"/>
      <w:r w:rsidRPr="00E420D5">
        <w:rPr>
          <w:rFonts w:ascii="Times New Roman" w:hAnsi="Times New Roman" w:cs="Times New Roman"/>
          <w:bCs/>
          <w:sz w:val="26"/>
          <w:szCs w:val="26"/>
        </w:rPr>
        <w:t xml:space="preserve"> об осуществлении закупки;</w:t>
      </w:r>
    </w:p>
    <w:p w:rsidR="003975FC" w:rsidRPr="00E420D5" w:rsidRDefault="003975FC" w:rsidP="003975FC">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E420D5">
        <w:rPr>
          <w:rFonts w:ascii="Times New Roman" w:hAnsi="Times New Roman" w:cs="Times New Roman"/>
          <w:bCs/>
          <w:sz w:val="26"/>
          <w:szCs w:val="26"/>
        </w:rPr>
        <w:t>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rsidR="003975FC" w:rsidRPr="00E420D5" w:rsidRDefault="003975FC" w:rsidP="003975FC">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E420D5">
        <w:rPr>
          <w:rFonts w:ascii="Times New Roman" w:hAnsi="Times New Roman" w:cs="Times New Roman"/>
          <w:bCs/>
          <w:sz w:val="26"/>
          <w:szCs w:val="26"/>
        </w:rPr>
        <w:t>3)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rsidR="003975FC" w:rsidRPr="00E420D5" w:rsidRDefault="003975FC" w:rsidP="003975FC">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E420D5">
        <w:rPr>
          <w:rFonts w:ascii="Times New Roman" w:hAnsi="Times New Roman" w:cs="Times New Roman"/>
          <w:bCs/>
          <w:sz w:val="26"/>
          <w:szCs w:val="26"/>
        </w:rPr>
        <w:t xml:space="preserve">4) предусмотренных нормативными правовыми актами, принятыми в соответствии со статьей 14 настоящего Федерального закона (за исключением </w:t>
      </w:r>
      <w:r w:rsidRPr="00E420D5">
        <w:rPr>
          <w:rFonts w:ascii="Times New Roman" w:hAnsi="Times New Roman" w:cs="Times New Roman"/>
          <w:bCs/>
          <w:sz w:val="26"/>
          <w:szCs w:val="26"/>
        </w:rPr>
        <w:lastRenderedPageBreak/>
        <w:t>случаев непредставления информации и документов, предусмотренных пунктом 5 части 1 статьи 43 настоящего Федерального закона);</w:t>
      </w:r>
    </w:p>
    <w:p w:rsidR="003975FC" w:rsidRPr="003975FC" w:rsidRDefault="003975FC" w:rsidP="003975FC">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roofErr w:type="gramStart"/>
      <w:r w:rsidRPr="003975FC">
        <w:rPr>
          <w:rFonts w:ascii="Times New Roman" w:hAnsi="Times New Roman" w:cs="Times New Roman"/>
          <w:bCs/>
          <w:sz w:val="26"/>
          <w:szCs w:val="26"/>
        </w:rPr>
        <w:t>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 осуществлении закупки запрета допуска товаров, происходящих из иностранного государства или группы иностранных государств);</w:t>
      </w:r>
      <w:proofErr w:type="gramEnd"/>
    </w:p>
    <w:p w:rsidR="003975FC" w:rsidRPr="00E420D5" w:rsidRDefault="003975FC" w:rsidP="003975FC">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proofErr w:type="gramStart"/>
      <w:r w:rsidRPr="00E420D5">
        <w:rPr>
          <w:rFonts w:ascii="Times New Roman" w:hAnsi="Times New Roman" w:cs="Times New Roman"/>
          <w:bCs/>
          <w:sz w:val="26"/>
          <w:szCs w:val="26"/>
        </w:rPr>
        <w:t>6) выявления отнесения участника закупки к организациям, предусмотренным пунктом 4 статьи 2 Федерального закона от 4 июня 2018 года N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roofErr w:type="gramEnd"/>
    </w:p>
    <w:p w:rsidR="003975FC" w:rsidRPr="00E420D5" w:rsidRDefault="003975FC" w:rsidP="003975FC">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E420D5">
        <w:rPr>
          <w:rFonts w:ascii="Times New Roman" w:hAnsi="Times New Roman" w:cs="Times New Roman"/>
          <w:bCs/>
          <w:sz w:val="26"/>
          <w:szCs w:val="26"/>
        </w:rPr>
        <w:t xml:space="preserve">7) </w:t>
      </w:r>
      <w:proofErr w:type="gramStart"/>
      <w:r w:rsidRPr="00E420D5">
        <w:rPr>
          <w:rFonts w:ascii="Times New Roman" w:hAnsi="Times New Roman" w:cs="Times New Roman"/>
          <w:bCs/>
          <w:sz w:val="26"/>
          <w:szCs w:val="26"/>
        </w:rPr>
        <w:t>предусмотренных</w:t>
      </w:r>
      <w:proofErr w:type="gramEnd"/>
      <w:r w:rsidRPr="00E420D5">
        <w:rPr>
          <w:rFonts w:ascii="Times New Roman" w:hAnsi="Times New Roman" w:cs="Times New Roman"/>
          <w:bCs/>
          <w:sz w:val="26"/>
          <w:szCs w:val="26"/>
        </w:rPr>
        <w:t xml:space="preserve"> частью 6 статьи 45 настоящего Федерального закона;</w:t>
      </w:r>
    </w:p>
    <w:p w:rsidR="003975FC" w:rsidRPr="00E420D5" w:rsidRDefault="003975FC" w:rsidP="003975FC">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E420D5">
        <w:rPr>
          <w:rFonts w:ascii="Times New Roman" w:hAnsi="Times New Roman" w:cs="Times New Roman"/>
          <w:bCs/>
          <w:sz w:val="26"/>
          <w:szCs w:val="26"/>
        </w:rPr>
        <w:t>8) выявления недостоверной информации, содержащейся в заявке на участие в закупке;</w:t>
      </w:r>
    </w:p>
    <w:p w:rsidR="003975FC" w:rsidRDefault="003975FC" w:rsidP="003975FC">
      <w:pPr>
        <w:widowControl w:val="0"/>
        <w:tabs>
          <w:tab w:val="left" w:pos="2977"/>
        </w:tabs>
        <w:autoSpaceDE w:val="0"/>
        <w:autoSpaceDN w:val="0"/>
        <w:adjustRightInd w:val="0"/>
        <w:spacing w:after="0" w:line="240" w:lineRule="auto"/>
        <w:ind w:firstLine="709"/>
        <w:jc w:val="both"/>
        <w:rPr>
          <w:rFonts w:ascii="Times New Roman" w:hAnsi="Times New Roman" w:cs="Times New Roman"/>
          <w:bCs/>
          <w:sz w:val="26"/>
          <w:szCs w:val="26"/>
        </w:rPr>
      </w:pPr>
      <w:r w:rsidRPr="00E420D5">
        <w:rPr>
          <w:rFonts w:ascii="Times New Roman" w:hAnsi="Times New Roman" w:cs="Times New Roman"/>
          <w:bCs/>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rsidR="005D4FF7" w:rsidRDefault="005D4FF7" w:rsidP="00902AB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p>
    <w:p w:rsidR="005D4FF7" w:rsidRPr="008F3284" w:rsidRDefault="005D4FF7" w:rsidP="005D4FF7">
      <w:pPr>
        <w:spacing w:after="0" w:line="240" w:lineRule="auto"/>
        <w:ind w:firstLine="709"/>
        <w:jc w:val="both"/>
        <w:rPr>
          <w:rFonts w:ascii="Times New Roman" w:hAnsi="Times New Roman" w:cs="Times New Roman"/>
          <w:sz w:val="26"/>
          <w:szCs w:val="26"/>
          <w:shd w:val="clear" w:color="auto" w:fill="FFFFFF"/>
        </w:rPr>
      </w:pPr>
      <w:r w:rsidRPr="008F3284">
        <w:rPr>
          <w:rFonts w:ascii="Times New Roman" w:hAnsi="Times New Roman" w:cs="Times New Roman"/>
          <w:sz w:val="26"/>
          <w:szCs w:val="26"/>
          <w:shd w:val="clear" w:color="auto" w:fill="FFFFFF"/>
        </w:rPr>
        <w:t>Согласно доводу жалобы, Заявитель оспаривает результаты рассмотрения аукционной комиссией заявок участников электронного аукциона.</w:t>
      </w:r>
    </w:p>
    <w:p w:rsidR="00ED4E0A" w:rsidRPr="00ED4E0A" w:rsidRDefault="005D4FF7" w:rsidP="00ED4E0A">
      <w:pPr>
        <w:spacing w:after="0" w:line="240" w:lineRule="auto"/>
        <w:ind w:firstLine="709"/>
        <w:jc w:val="both"/>
        <w:rPr>
          <w:rFonts w:ascii="Times New Roman" w:hAnsi="Times New Roman" w:cs="Times New Roman"/>
          <w:sz w:val="26"/>
          <w:szCs w:val="26"/>
          <w:shd w:val="clear" w:color="auto" w:fill="FFFFFF"/>
        </w:rPr>
      </w:pPr>
      <w:r w:rsidRPr="008F3284">
        <w:rPr>
          <w:rFonts w:ascii="Times New Roman" w:hAnsi="Times New Roman" w:cs="Times New Roman"/>
          <w:sz w:val="26"/>
          <w:szCs w:val="26"/>
          <w:shd w:val="clear" w:color="auto" w:fill="FFFFFF"/>
        </w:rPr>
        <w:t xml:space="preserve">В соответствии с Протоколом подведения итогов электронного аукциона от </w:t>
      </w:r>
      <w:r w:rsidR="00ED4E0A">
        <w:rPr>
          <w:rFonts w:ascii="Times New Roman" w:hAnsi="Times New Roman" w:cs="Times New Roman"/>
          <w:sz w:val="26"/>
          <w:szCs w:val="26"/>
          <w:shd w:val="clear" w:color="auto" w:fill="FFFFFF"/>
        </w:rPr>
        <w:t>20</w:t>
      </w:r>
      <w:r w:rsidRPr="008F3284">
        <w:rPr>
          <w:rFonts w:ascii="Times New Roman" w:hAnsi="Times New Roman" w:cs="Times New Roman"/>
          <w:sz w:val="26"/>
          <w:szCs w:val="26"/>
          <w:shd w:val="clear" w:color="auto" w:fill="FFFFFF"/>
        </w:rPr>
        <w:t>.</w:t>
      </w:r>
      <w:r w:rsidR="00ED4E0A">
        <w:rPr>
          <w:rFonts w:ascii="Times New Roman" w:hAnsi="Times New Roman" w:cs="Times New Roman"/>
          <w:sz w:val="26"/>
          <w:szCs w:val="26"/>
          <w:shd w:val="clear" w:color="auto" w:fill="FFFFFF"/>
        </w:rPr>
        <w:t>04</w:t>
      </w:r>
      <w:r w:rsidRPr="008F3284">
        <w:rPr>
          <w:rFonts w:ascii="Times New Roman" w:hAnsi="Times New Roman" w:cs="Times New Roman"/>
          <w:sz w:val="26"/>
          <w:szCs w:val="26"/>
          <w:shd w:val="clear" w:color="auto" w:fill="FFFFFF"/>
        </w:rPr>
        <w:t xml:space="preserve">.2023 заявка Заявителя </w:t>
      </w:r>
      <w:r w:rsidR="00ED4E0A">
        <w:rPr>
          <w:rFonts w:ascii="Times New Roman" w:hAnsi="Times New Roman" w:cs="Times New Roman"/>
          <w:sz w:val="26"/>
          <w:szCs w:val="26"/>
          <w:shd w:val="clear" w:color="auto" w:fill="FFFFFF"/>
        </w:rPr>
        <w:t>(</w:t>
      </w:r>
      <w:proofErr w:type="gramStart"/>
      <w:r w:rsidR="00ED4E0A" w:rsidRPr="00ED4E0A">
        <w:rPr>
          <w:rFonts w:ascii="Times New Roman" w:hAnsi="Times New Roman" w:cs="Times New Roman"/>
          <w:sz w:val="26"/>
          <w:szCs w:val="26"/>
          <w:shd w:val="clear" w:color="auto" w:fill="FFFFFF"/>
        </w:rPr>
        <w:t>идентификационный</w:t>
      </w:r>
      <w:proofErr w:type="gramEnd"/>
      <w:r w:rsidR="00ED4E0A" w:rsidRPr="00ED4E0A">
        <w:rPr>
          <w:rFonts w:ascii="Times New Roman" w:hAnsi="Times New Roman" w:cs="Times New Roman"/>
          <w:sz w:val="26"/>
          <w:szCs w:val="26"/>
          <w:shd w:val="clear" w:color="auto" w:fill="FFFFFF"/>
        </w:rPr>
        <w:t xml:space="preserve"> </w:t>
      </w:r>
      <w:r w:rsidR="00ED4E0A">
        <w:rPr>
          <w:rFonts w:ascii="Times New Roman" w:hAnsi="Times New Roman" w:cs="Times New Roman"/>
          <w:sz w:val="26"/>
          <w:szCs w:val="26"/>
          <w:shd w:val="clear" w:color="auto" w:fill="FFFFFF"/>
        </w:rPr>
        <w:t>№</w:t>
      </w:r>
      <w:r w:rsidR="00ED4E0A" w:rsidRPr="00ED4E0A">
        <w:rPr>
          <w:rFonts w:ascii="Times New Roman" w:hAnsi="Times New Roman" w:cs="Times New Roman"/>
          <w:sz w:val="26"/>
          <w:szCs w:val="26"/>
          <w:shd w:val="clear" w:color="auto" w:fill="FFFFFF"/>
        </w:rPr>
        <w:t xml:space="preserve"> 2</w:t>
      </w:r>
      <w:r w:rsidR="00ED4E0A">
        <w:rPr>
          <w:rFonts w:ascii="Times New Roman" w:hAnsi="Times New Roman" w:cs="Times New Roman"/>
          <w:sz w:val="26"/>
          <w:szCs w:val="26"/>
          <w:shd w:val="clear" w:color="auto" w:fill="FFFFFF"/>
        </w:rPr>
        <w:t xml:space="preserve">) </w:t>
      </w:r>
      <w:r w:rsidRPr="008F3284">
        <w:rPr>
          <w:rFonts w:ascii="Times New Roman" w:hAnsi="Times New Roman" w:cs="Times New Roman"/>
          <w:sz w:val="26"/>
          <w:szCs w:val="26"/>
          <w:shd w:val="clear" w:color="auto" w:fill="FFFFFF"/>
        </w:rPr>
        <w:t>отклонена по следующим основаниям:</w:t>
      </w:r>
      <w:r w:rsidR="00ED4E0A">
        <w:rPr>
          <w:rFonts w:ascii="Times New Roman" w:hAnsi="Times New Roman" w:cs="Times New Roman"/>
          <w:sz w:val="26"/>
          <w:szCs w:val="26"/>
          <w:shd w:val="clear" w:color="auto" w:fill="FFFFFF"/>
        </w:rPr>
        <w:t xml:space="preserve"> </w:t>
      </w:r>
      <w:r w:rsidRPr="008F3284">
        <w:rPr>
          <w:rFonts w:ascii="Times New Roman" w:eastAsia="Times New Roman" w:hAnsi="Times New Roman" w:cs="Times New Roman"/>
          <w:i/>
          <w:sz w:val="26"/>
          <w:szCs w:val="26"/>
          <w:shd w:val="clear" w:color="auto" w:fill="FFFFFF"/>
        </w:rPr>
        <w:t>«</w:t>
      </w:r>
      <w:r w:rsidR="00ED4E0A" w:rsidRPr="00ED4E0A">
        <w:rPr>
          <w:rFonts w:ascii="Times New Roman" w:eastAsia="Times New Roman" w:hAnsi="Times New Roman" w:cs="Times New Roman"/>
          <w:i/>
          <w:sz w:val="26"/>
          <w:szCs w:val="26"/>
          <w:shd w:val="clear" w:color="auto" w:fill="FFFFFF"/>
        </w:rPr>
        <w:t xml:space="preserve">Несоответствие информации и документов требованиям, предусмотренным извещением об осуществлении закупки (за исключением информации и документов, предусмотренных п. 2 и 3 ч. 6 ст. 43 Закона № 44-ФЗ) (Отклонение по п. 1 ч. 12. ст. 48 Закона № 44-ФЗ). В пункте 2 "Календарь настольный «домик»" участником закупки указан параметр "Плотность полиэтилена 920 кг/м3", в то время как заказчиком установлено, что "Плотность полиэтилена должна быть от 916 до 982 кг/м3". </w:t>
      </w:r>
      <w:proofErr w:type="gramStart"/>
      <w:r w:rsidR="00ED4E0A" w:rsidRPr="00ED4E0A">
        <w:rPr>
          <w:rFonts w:ascii="Times New Roman" w:eastAsia="Times New Roman" w:hAnsi="Times New Roman" w:cs="Times New Roman"/>
          <w:i/>
          <w:sz w:val="26"/>
          <w:szCs w:val="26"/>
          <w:shd w:val="clear" w:color="auto" w:fill="FFFFFF"/>
        </w:rPr>
        <w:t>В инструкции по заполнению заявки указано, что "в случае если Заказчиком установлены требования к максимальному и минимальному значению показателя и значений формата «от N1 до N2», использованы Заказчиком при установлении требований к минимальному и максимальному значению показателя, в данном случае участник закупки представляет значения диапазона шире указанного диапазона, то есть значение N1 должно быть более N1, а значение N2 должно</w:t>
      </w:r>
      <w:proofErr w:type="gramEnd"/>
      <w:r w:rsidR="00ED4E0A" w:rsidRPr="00ED4E0A">
        <w:rPr>
          <w:rFonts w:ascii="Times New Roman" w:eastAsia="Times New Roman" w:hAnsi="Times New Roman" w:cs="Times New Roman"/>
          <w:i/>
          <w:sz w:val="26"/>
          <w:szCs w:val="26"/>
          <w:shd w:val="clear" w:color="auto" w:fill="FFFFFF"/>
        </w:rPr>
        <w:t xml:space="preserve"> быть менее N2". В пункте 3 "Календарь настенный" участником закупки указаны параметры "Плотность бумаги для блока 221 г/м</w:t>
      </w:r>
      <w:proofErr w:type="gramStart"/>
      <w:r w:rsidR="00ED4E0A" w:rsidRPr="00ED4E0A">
        <w:rPr>
          <w:rFonts w:ascii="Times New Roman" w:eastAsia="Times New Roman" w:hAnsi="Times New Roman" w:cs="Times New Roman"/>
          <w:i/>
          <w:sz w:val="26"/>
          <w:szCs w:val="26"/>
          <w:shd w:val="clear" w:color="auto" w:fill="FFFFFF"/>
        </w:rPr>
        <w:t>2</w:t>
      </w:r>
      <w:proofErr w:type="gramEnd"/>
      <w:r w:rsidR="00ED4E0A" w:rsidRPr="00ED4E0A">
        <w:rPr>
          <w:rFonts w:ascii="Times New Roman" w:eastAsia="Times New Roman" w:hAnsi="Times New Roman" w:cs="Times New Roman"/>
          <w:i/>
          <w:sz w:val="26"/>
          <w:szCs w:val="26"/>
          <w:shd w:val="clear" w:color="auto" w:fill="FFFFFF"/>
        </w:rPr>
        <w:t>" и "Плотность бумаги для обложки 251 г/м2", а также указано, что "Плотность бумаги для блоков и обложек равны одному значению", что является ошибкой, так как 221 г/м2 не равно 251 г/м2. В описании объекта закупки заказчиком установлено, что "плотность бумаги для блоков и обложек дол</w:t>
      </w:r>
      <w:r w:rsidR="00ED4E0A">
        <w:rPr>
          <w:rFonts w:ascii="Times New Roman" w:eastAsia="Times New Roman" w:hAnsi="Times New Roman" w:cs="Times New Roman"/>
          <w:i/>
          <w:sz w:val="26"/>
          <w:szCs w:val="26"/>
          <w:shd w:val="clear" w:color="auto" w:fill="FFFFFF"/>
        </w:rPr>
        <w:t>жны быть равны одному значению"»</w:t>
      </w:r>
      <w:r w:rsidR="00ED4E0A" w:rsidRPr="00ED4E0A">
        <w:rPr>
          <w:rFonts w:ascii="Times New Roman" w:eastAsia="Times New Roman" w:hAnsi="Times New Roman" w:cs="Times New Roman"/>
          <w:i/>
          <w:sz w:val="26"/>
          <w:szCs w:val="26"/>
          <w:shd w:val="clear" w:color="auto" w:fill="FFFFFF"/>
        </w:rPr>
        <w:t>.</w:t>
      </w:r>
    </w:p>
    <w:p w:rsidR="005D4FF7" w:rsidRPr="00754F79" w:rsidRDefault="005D4FF7" w:rsidP="00ED4E0A">
      <w:pPr>
        <w:spacing w:after="0" w:line="240" w:lineRule="auto"/>
        <w:ind w:firstLine="709"/>
        <w:jc w:val="both"/>
        <w:rPr>
          <w:rFonts w:ascii="Times New Roman" w:hAnsi="Times New Roman" w:cs="Times New Roman"/>
          <w:sz w:val="26"/>
          <w:szCs w:val="26"/>
        </w:rPr>
      </w:pPr>
      <w:r w:rsidRPr="00754F79">
        <w:rPr>
          <w:rFonts w:ascii="Times New Roman" w:hAnsi="Times New Roman" w:cs="Times New Roman"/>
          <w:sz w:val="26"/>
          <w:szCs w:val="26"/>
        </w:rPr>
        <w:t>По мнению Заявителя, такое отклонение заявки Заявителя является ненадлежащим, несоответствующим нормам Закона о контрактной системе.</w:t>
      </w:r>
    </w:p>
    <w:p w:rsidR="00754F79" w:rsidRDefault="00741B7C" w:rsidP="009B507E">
      <w:pPr>
        <w:autoSpaceDE w:val="0"/>
        <w:autoSpaceDN w:val="0"/>
        <w:adjustRightInd w:val="0"/>
        <w:spacing w:after="0" w:line="240" w:lineRule="auto"/>
        <w:ind w:firstLine="709"/>
        <w:jc w:val="both"/>
        <w:rPr>
          <w:rFonts w:ascii="Times New Roman" w:eastAsia="Times New Roman" w:hAnsi="Times New Roman" w:cs="Times New Roman"/>
          <w:sz w:val="26"/>
          <w:szCs w:val="26"/>
        </w:rPr>
      </w:pPr>
      <w:r w:rsidRPr="00754F79">
        <w:rPr>
          <w:rFonts w:ascii="Times New Roman" w:hAnsi="Times New Roman" w:cs="Times New Roman"/>
          <w:sz w:val="26"/>
          <w:szCs w:val="26"/>
        </w:rPr>
        <w:lastRenderedPageBreak/>
        <w:t xml:space="preserve">Согласно </w:t>
      </w:r>
      <w:r w:rsidR="00754F79" w:rsidRPr="00754F79">
        <w:rPr>
          <w:rFonts w:ascii="Times New Roman" w:hAnsi="Times New Roman" w:cs="Times New Roman"/>
          <w:sz w:val="26"/>
          <w:szCs w:val="26"/>
        </w:rPr>
        <w:t>описанию объекта закупки</w:t>
      </w:r>
      <w:r w:rsidRPr="00754F79">
        <w:rPr>
          <w:rFonts w:ascii="Times New Roman" w:hAnsi="Times New Roman" w:cs="Times New Roman"/>
          <w:sz w:val="26"/>
          <w:szCs w:val="26"/>
        </w:rPr>
        <w:t xml:space="preserve"> </w:t>
      </w:r>
      <w:r w:rsidR="005D4FF7" w:rsidRPr="00754F79">
        <w:rPr>
          <w:rFonts w:ascii="Times New Roman" w:hAnsi="Times New Roman" w:cs="Times New Roman"/>
          <w:sz w:val="26"/>
          <w:szCs w:val="26"/>
        </w:rPr>
        <w:t>(</w:t>
      </w:r>
      <w:r w:rsidRPr="00754F79">
        <w:rPr>
          <w:rFonts w:ascii="Times New Roman" w:hAnsi="Times New Roman" w:cs="Times New Roman"/>
          <w:sz w:val="26"/>
          <w:szCs w:val="26"/>
        </w:rPr>
        <w:t>Приложение №1 к извещению</w:t>
      </w:r>
      <w:r w:rsidR="009B507E">
        <w:rPr>
          <w:rFonts w:ascii="Times New Roman" w:hAnsi="Times New Roman" w:cs="Times New Roman"/>
          <w:sz w:val="26"/>
          <w:szCs w:val="26"/>
        </w:rPr>
        <w:t>), Заказчиком установлен перечень поставляемых товаров, а также</w:t>
      </w:r>
      <w:r w:rsidR="005D4FF7" w:rsidRPr="00754F79">
        <w:rPr>
          <w:rFonts w:ascii="Times New Roman" w:hAnsi="Times New Roman" w:cs="Times New Roman"/>
          <w:sz w:val="26"/>
          <w:szCs w:val="26"/>
        </w:rPr>
        <w:t xml:space="preserve"> ф</w:t>
      </w:r>
      <w:r w:rsidR="005D4FF7" w:rsidRPr="00754F79">
        <w:rPr>
          <w:rFonts w:ascii="Times New Roman" w:eastAsia="Times New Roman" w:hAnsi="Times New Roman" w:cs="Times New Roman"/>
          <w:sz w:val="26"/>
          <w:szCs w:val="26"/>
        </w:rPr>
        <w:t>ункциональные, технические, качественные, эксплуатационные характеристики поставляемого товара</w:t>
      </w:r>
      <w:r w:rsidR="009B507E">
        <w:rPr>
          <w:rFonts w:ascii="Times New Roman" w:eastAsia="Times New Roman" w:hAnsi="Times New Roman" w:cs="Times New Roman"/>
          <w:sz w:val="26"/>
          <w:szCs w:val="26"/>
        </w:rPr>
        <w:t>.</w:t>
      </w:r>
    </w:p>
    <w:p w:rsidR="007B7963" w:rsidRDefault="009B507E" w:rsidP="007B7963">
      <w:pPr>
        <w:autoSpaceDE w:val="0"/>
        <w:autoSpaceDN w:val="0"/>
        <w:adjustRightInd w:val="0"/>
        <w:spacing w:after="0" w:line="240" w:lineRule="auto"/>
        <w:ind w:firstLine="709"/>
        <w:jc w:val="both"/>
        <w:rPr>
          <w:rFonts w:ascii="Times New Roman" w:hAnsi="Times New Roman" w:cs="Times New Roman"/>
          <w:i/>
          <w:sz w:val="26"/>
          <w:szCs w:val="26"/>
        </w:rPr>
      </w:pPr>
      <w:r>
        <w:rPr>
          <w:rFonts w:ascii="Times New Roman" w:hAnsi="Times New Roman" w:cs="Times New Roman"/>
          <w:sz w:val="26"/>
          <w:szCs w:val="26"/>
        </w:rPr>
        <w:t>Комиссия установила, что Заказчиком для товара п.2 «Календарь настольный «домик» установлено следующее требование: «</w:t>
      </w:r>
      <w:r w:rsidRPr="009B507E">
        <w:rPr>
          <w:rFonts w:ascii="Times New Roman" w:hAnsi="Times New Roman" w:cs="Times New Roman"/>
          <w:i/>
          <w:sz w:val="26"/>
          <w:szCs w:val="26"/>
        </w:rPr>
        <w:t>Плотность полиэтилена должна быть от 916 до 982 кг/м3»</w:t>
      </w:r>
      <w:r>
        <w:rPr>
          <w:rFonts w:ascii="Times New Roman" w:hAnsi="Times New Roman" w:cs="Times New Roman"/>
          <w:i/>
          <w:sz w:val="26"/>
          <w:szCs w:val="26"/>
        </w:rPr>
        <w:t>.</w:t>
      </w:r>
    </w:p>
    <w:p w:rsidR="00FC24FB" w:rsidRDefault="00A558F0" w:rsidP="00FC24FB">
      <w:pPr>
        <w:autoSpaceDE w:val="0"/>
        <w:autoSpaceDN w:val="0"/>
        <w:adjustRightInd w:val="0"/>
        <w:spacing w:after="0" w:line="240" w:lineRule="auto"/>
        <w:ind w:firstLine="709"/>
        <w:jc w:val="both"/>
        <w:rPr>
          <w:rFonts w:ascii="Times New Roman" w:eastAsia="Times New Roman" w:hAnsi="Times New Roman" w:cs="Times New Roman"/>
          <w:i/>
          <w:kern w:val="28"/>
          <w:sz w:val="26"/>
          <w:szCs w:val="26"/>
        </w:rPr>
      </w:pPr>
      <w:proofErr w:type="gramStart"/>
      <w:r>
        <w:rPr>
          <w:rFonts w:ascii="Times New Roman" w:eastAsia="Times New Roman" w:hAnsi="Times New Roman" w:cs="Times New Roman"/>
          <w:kern w:val="28"/>
          <w:sz w:val="26"/>
          <w:szCs w:val="26"/>
        </w:rPr>
        <w:t xml:space="preserve">Согласно инструкции по </w:t>
      </w:r>
      <w:r w:rsidRPr="00A558F0">
        <w:rPr>
          <w:rFonts w:ascii="Times New Roman" w:eastAsia="Times New Roman" w:hAnsi="Times New Roman" w:cs="Times New Roman"/>
          <w:kern w:val="28"/>
          <w:sz w:val="26"/>
          <w:szCs w:val="26"/>
        </w:rPr>
        <w:t>заполнению заявки на участие в электронном аукционе</w:t>
      </w:r>
      <w:r>
        <w:rPr>
          <w:rFonts w:ascii="Times New Roman" w:eastAsia="Times New Roman" w:hAnsi="Times New Roman" w:cs="Times New Roman"/>
          <w:kern w:val="28"/>
          <w:sz w:val="26"/>
          <w:szCs w:val="26"/>
        </w:rPr>
        <w:t xml:space="preserve"> </w:t>
      </w:r>
      <w:r w:rsidR="0086462C">
        <w:rPr>
          <w:rFonts w:ascii="Times New Roman" w:eastAsia="Times New Roman" w:hAnsi="Times New Roman" w:cs="Times New Roman"/>
          <w:kern w:val="28"/>
          <w:sz w:val="26"/>
          <w:szCs w:val="26"/>
        </w:rPr>
        <w:t xml:space="preserve">(далее - Инструкция) </w:t>
      </w:r>
      <w:r>
        <w:rPr>
          <w:rFonts w:ascii="Times New Roman" w:eastAsia="Times New Roman" w:hAnsi="Times New Roman" w:cs="Times New Roman"/>
          <w:kern w:val="28"/>
          <w:sz w:val="26"/>
          <w:szCs w:val="26"/>
        </w:rPr>
        <w:t xml:space="preserve">(Приложение № 4 к извещению) Заказчиком предусмотрено следующее положение: </w:t>
      </w:r>
      <w:r w:rsidRPr="0086462C">
        <w:rPr>
          <w:rFonts w:ascii="Times New Roman" w:eastAsia="Times New Roman" w:hAnsi="Times New Roman" w:cs="Times New Roman"/>
          <w:i/>
          <w:kern w:val="28"/>
          <w:sz w:val="26"/>
          <w:szCs w:val="26"/>
        </w:rPr>
        <w:t xml:space="preserve">«в случае если Заказчиком установлены требования к максимальному и минимальному значению показателя и значений формата «от </w:t>
      </w:r>
      <w:r w:rsidRPr="0086462C">
        <w:rPr>
          <w:rFonts w:ascii="Times New Roman" w:eastAsia="Times New Roman" w:hAnsi="Times New Roman" w:cs="Times New Roman"/>
          <w:i/>
          <w:kern w:val="28"/>
          <w:sz w:val="26"/>
          <w:szCs w:val="26"/>
          <w:lang w:val="en-US"/>
        </w:rPr>
        <w:t>N</w:t>
      </w:r>
      <w:r w:rsidRPr="0086462C">
        <w:rPr>
          <w:rFonts w:ascii="Times New Roman" w:eastAsia="Times New Roman" w:hAnsi="Times New Roman" w:cs="Times New Roman"/>
          <w:i/>
          <w:kern w:val="28"/>
          <w:sz w:val="26"/>
          <w:szCs w:val="26"/>
        </w:rPr>
        <w:t xml:space="preserve">1 до </w:t>
      </w:r>
      <w:r w:rsidRPr="0086462C">
        <w:rPr>
          <w:rFonts w:ascii="Times New Roman" w:eastAsia="Times New Roman" w:hAnsi="Times New Roman" w:cs="Times New Roman"/>
          <w:i/>
          <w:kern w:val="28"/>
          <w:sz w:val="26"/>
          <w:szCs w:val="26"/>
          <w:lang w:val="en-US"/>
        </w:rPr>
        <w:t>N</w:t>
      </w:r>
      <w:r w:rsidRPr="0086462C">
        <w:rPr>
          <w:rFonts w:ascii="Times New Roman" w:eastAsia="Times New Roman" w:hAnsi="Times New Roman" w:cs="Times New Roman"/>
          <w:i/>
          <w:kern w:val="28"/>
          <w:sz w:val="26"/>
          <w:szCs w:val="26"/>
        </w:rPr>
        <w:t xml:space="preserve">2», использованы Заказчиком при установлении требований к минимальному и максимальному значению показателя, в данном случае участник закупки </w:t>
      </w:r>
      <w:r w:rsidRPr="007B7963">
        <w:rPr>
          <w:rFonts w:ascii="Times New Roman" w:eastAsia="Times New Roman" w:hAnsi="Times New Roman" w:cs="Times New Roman"/>
          <w:b/>
          <w:i/>
          <w:kern w:val="28"/>
          <w:sz w:val="26"/>
          <w:szCs w:val="26"/>
        </w:rPr>
        <w:t>представляет значения диапазона шире указанного</w:t>
      </w:r>
      <w:proofErr w:type="gramEnd"/>
      <w:r w:rsidRPr="007B7963">
        <w:rPr>
          <w:rFonts w:ascii="Times New Roman" w:eastAsia="Times New Roman" w:hAnsi="Times New Roman" w:cs="Times New Roman"/>
          <w:b/>
          <w:i/>
          <w:kern w:val="28"/>
          <w:sz w:val="26"/>
          <w:szCs w:val="26"/>
        </w:rPr>
        <w:t xml:space="preserve"> диапазона, то есть значение </w:t>
      </w:r>
      <w:r w:rsidRPr="007B7963">
        <w:rPr>
          <w:rFonts w:ascii="Times New Roman" w:eastAsia="Times New Roman" w:hAnsi="Times New Roman" w:cs="Times New Roman"/>
          <w:b/>
          <w:i/>
          <w:kern w:val="28"/>
          <w:sz w:val="26"/>
          <w:szCs w:val="26"/>
          <w:lang w:val="en-US"/>
        </w:rPr>
        <w:t>N</w:t>
      </w:r>
      <w:r w:rsidRPr="007B7963">
        <w:rPr>
          <w:rFonts w:ascii="Times New Roman" w:eastAsia="Times New Roman" w:hAnsi="Times New Roman" w:cs="Times New Roman"/>
          <w:b/>
          <w:i/>
          <w:kern w:val="28"/>
          <w:sz w:val="26"/>
          <w:szCs w:val="26"/>
        </w:rPr>
        <w:t xml:space="preserve">1 должно быть более </w:t>
      </w:r>
      <w:r w:rsidRPr="007B7963">
        <w:rPr>
          <w:rFonts w:ascii="Times New Roman" w:eastAsia="Times New Roman" w:hAnsi="Times New Roman" w:cs="Times New Roman"/>
          <w:b/>
          <w:i/>
          <w:kern w:val="28"/>
          <w:sz w:val="26"/>
          <w:szCs w:val="26"/>
          <w:lang w:val="en-US"/>
        </w:rPr>
        <w:t>N</w:t>
      </w:r>
      <w:r w:rsidRPr="007B7963">
        <w:rPr>
          <w:rFonts w:ascii="Times New Roman" w:eastAsia="Times New Roman" w:hAnsi="Times New Roman" w:cs="Times New Roman"/>
          <w:b/>
          <w:i/>
          <w:kern w:val="28"/>
          <w:sz w:val="26"/>
          <w:szCs w:val="26"/>
        </w:rPr>
        <w:t xml:space="preserve">1, а значение </w:t>
      </w:r>
      <w:r w:rsidRPr="007B7963">
        <w:rPr>
          <w:rFonts w:ascii="Times New Roman" w:eastAsia="Times New Roman" w:hAnsi="Times New Roman" w:cs="Times New Roman"/>
          <w:b/>
          <w:i/>
          <w:kern w:val="28"/>
          <w:sz w:val="26"/>
          <w:szCs w:val="26"/>
          <w:lang w:val="en-US"/>
        </w:rPr>
        <w:t>N</w:t>
      </w:r>
      <w:r w:rsidRPr="007B7963">
        <w:rPr>
          <w:rFonts w:ascii="Times New Roman" w:eastAsia="Times New Roman" w:hAnsi="Times New Roman" w:cs="Times New Roman"/>
          <w:b/>
          <w:i/>
          <w:kern w:val="28"/>
          <w:sz w:val="26"/>
          <w:szCs w:val="26"/>
        </w:rPr>
        <w:t xml:space="preserve">2 должно быть менее </w:t>
      </w:r>
      <w:r w:rsidRPr="007B7963">
        <w:rPr>
          <w:rFonts w:ascii="Times New Roman" w:eastAsia="Times New Roman" w:hAnsi="Times New Roman" w:cs="Times New Roman"/>
          <w:b/>
          <w:i/>
          <w:kern w:val="28"/>
          <w:sz w:val="26"/>
          <w:szCs w:val="26"/>
          <w:lang w:val="en-US"/>
        </w:rPr>
        <w:t>N</w:t>
      </w:r>
      <w:r w:rsidRPr="007B7963">
        <w:rPr>
          <w:rFonts w:ascii="Times New Roman" w:eastAsia="Times New Roman" w:hAnsi="Times New Roman" w:cs="Times New Roman"/>
          <w:b/>
          <w:i/>
          <w:kern w:val="28"/>
          <w:sz w:val="26"/>
          <w:szCs w:val="26"/>
        </w:rPr>
        <w:t>2</w:t>
      </w:r>
      <w:r w:rsidRPr="0086462C">
        <w:rPr>
          <w:rFonts w:ascii="Times New Roman" w:eastAsia="Times New Roman" w:hAnsi="Times New Roman" w:cs="Times New Roman"/>
          <w:i/>
          <w:kern w:val="28"/>
          <w:sz w:val="26"/>
          <w:szCs w:val="26"/>
        </w:rPr>
        <w:t>»</w:t>
      </w:r>
      <w:r w:rsidR="00FC24FB">
        <w:rPr>
          <w:rFonts w:ascii="Times New Roman" w:eastAsia="Times New Roman" w:hAnsi="Times New Roman" w:cs="Times New Roman"/>
          <w:i/>
          <w:kern w:val="28"/>
          <w:sz w:val="26"/>
          <w:szCs w:val="26"/>
        </w:rPr>
        <w:t>.</w:t>
      </w:r>
    </w:p>
    <w:p w:rsidR="00FC24FB" w:rsidRDefault="0086462C" w:rsidP="00FC24FB">
      <w:pPr>
        <w:autoSpaceDE w:val="0"/>
        <w:autoSpaceDN w:val="0"/>
        <w:adjustRightInd w:val="0"/>
        <w:spacing w:after="0" w:line="240" w:lineRule="auto"/>
        <w:ind w:firstLine="709"/>
        <w:jc w:val="both"/>
        <w:rPr>
          <w:rFonts w:ascii="Times New Roman" w:eastAsia="Times New Roman" w:hAnsi="Times New Roman" w:cs="Times New Roman"/>
          <w:kern w:val="28"/>
          <w:sz w:val="26"/>
          <w:szCs w:val="26"/>
        </w:rPr>
      </w:pPr>
      <w:r>
        <w:rPr>
          <w:rFonts w:ascii="Times New Roman" w:eastAsia="Times New Roman" w:hAnsi="Times New Roman" w:cs="Times New Roman"/>
          <w:kern w:val="28"/>
          <w:sz w:val="26"/>
          <w:szCs w:val="26"/>
        </w:rPr>
        <w:t>Комиссия установила, что в заявке Заявителя указано: «</w:t>
      </w:r>
      <w:r w:rsidRPr="0086462C">
        <w:rPr>
          <w:rFonts w:ascii="Times New Roman" w:eastAsia="Times New Roman" w:hAnsi="Times New Roman" w:cs="Times New Roman"/>
          <w:kern w:val="28"/>
          <w:sz w:val="26"/>
          <w:szCs w:val="26"/>
        </w:rPr>
        <w:t>Плотность полиэтилена 920 кг/м3</w:t>
      </w:r>
      <w:r>
        <w:rPr>
          <w:rFonts w:ascii="Times New Roman" w:eastAsia="Times New Roman" w:hAnsi="Times New Roman" w:cs="Times New Roman"/>
          <w:kern w:val="28"/>
          <w:sz w:val="26"/>
          <w:szCs w:val="26"/>
        </w:rPr>
        <w:t>», в нарушение положений Инструкции, а именн</w:t>
      </w:r>
      <w:r w:rsidR="007B7963">
        <w:rPr>
          <w:rFonts w:ascii="Times New Roman" w:eastAsia="Times New Roman" w:hAnsi="Times New Roman" w:cs="Times New Roman"/>
          <w:kern w:val="28"/>
          <w:sz w:val="26"/>
          <w:szCs w:val="26"/>
        </w:rPr>
        <w:t xml:space="preserve">о участнику следовало </w:t>
      </w:r>
      <w:r w:rsidR="007B7963" w:rsidRPr="00FC24FB">
        <w:rPr>
          <w:rFonts w:ascii="Times New Roman" w:eastAsia="Times New Roman" w:hAnsi="Times New Roman" w:cs="Times New Roman"/>
          <w:b/>
          <w:kern w:val="28"/>
          <w:sz w:val="26"/>
          <w:szCs w:val="26"/>
        </w:rPr>
        <w:t>указать диапазон</w:t>
      </w:r>
      <w:r w:rsidR="007B7963">
        <w:rPr>
          <w:rFonts w:ascii="Times New Roman" w:eastAsia="Times New Roman" w:hAnsi="Times New Roman" w:cs="Times New Roman"/>
          <w:kern w:val="28"/>
          <w:sz w:val="26"/>
          <w:szCs w:val="26"/>
        </w:rPr>
        <w:t xml:space="preserve"> шире указанного Заказчиком диапазона, где первое значение </w:t>
      </w:r>
      <w:r w:rsidR="007B7963" w:rsidRPr="007B7963">
        <w:rPr>
          <w:rFonts w:ascii="Times New Roman" w:eastAsia="Times New Roman" w:hAnsi="Times New Roman" w:cs="Times New Roman"/>
          <w:kern w:val="28"/>
          <w:sz w:val="26"/>
          <w:szCs w:val="26"/>
        </w:rPr>
        <w:t xml:space="preserve">должно быть более </w:t>
      </w:r>
      <w:r w:rsidR="007B7963">
        <w:rPr>
          <w:rFonts w:ascii="Times New Roman" w:eastAsia="Times New Roman" w:hAnsi="Times New Roman" w:cs="Times New Roman"/>
          <w:kern w:val="28"/>
          <w:sz w:val="26"/>
          <w:szCs w:val="26"/>
        </w:rPr>
        <w:t>917</w:t>
      </w:r>
      <w:r w:rsidR="007B7963" w:rsidRPr="007B7963">
        <w:t xml:space="preserve"> </w:t>
      </w:r>
      <w:r w:rsidR="007B7963" w:rsidRPr="007B7963">
        <w:rPr>
          <w:rFonts w:ascii="Times New Roman" w:eastAsia="Times New Roman" w:hAnsi="Times New Roman" w:cs="Times New Roman"/>
          <w:kern w:val="28"/>
          <w:sz w:val="26"/>
          <w:szCs w:val="26"/>
        </w:rPr>
        <w:t>кг/м3, а</w:t>
      </w:r>
      <w:r w:rsidR="007B7963">
        <w:rPr>
          <w:rFonts w:ascii="Times New Roman" w:eastAsia="Times New Roman" w:hAnsi="Times New Roman" w:cs="Times New Roman"/>
          <w:kern w:val="28"/>
          <w:sz w:val="26"/>
          <w:szCs w:val="26"/>
        </w:rPr>
        <w:t xml:space="preserve"> второе значение </w:t>
      </w:r>
      <w:r w:rsidR="007B7963" w:rsidRPr="007B7963">
        <w:rPr>
          <w:rFonts w:ascii="Times New Roman" w:eastAsia="Times New Roman" w:hAnsi="Times New Roman" w:cs="Times New Roman"/>
          <w:kern w:val="28"/>
          <w:sz w:val="26"/>
          <w:szCs w:val="26"/>
        </w:rPr>
        <w:t xml:space="preserve">должно быть менее </w:t>
      </w:r>
      <w:r w:rsidR="007B7963">
        <w:rPr>
          <w:rFonts w:ascii="Times New Roman" w:eastAsia="Times New Roman" w:hAnsi="Times New Roman" w:cs="Times New Roman"/>
          <w:kern w:val="28"/>
          <w:sz w:val="26"/>
          <w:szCs w:val="26"/>
        </w:rPr>
        <w:t xml:space="preserve">982 </w:t>
      </w:r>
      <w:r w:rsidR="007B7963" w:rsidRPr="007B7963">
        <w:rPr>
          <w:rFonts w:ascii="Times New Roman" w:eastAsia="Times New Roman" w:hAnsi="Times New Roman" w:cs="Times New Roman"/>
          <w:kern w:val="28"/>
          <w:sz w:val="26"/>
          <w:szCs w:val="26"/>
        </w:rPr>
        <w:t>кг/м3</w:t>
      </w:r>
      <w:r w:rsidR="007B7963">
        <w:rPr>
          <w:rFonts w:ascii="Times New Roman" w:eastAsia="Times New Roman" w:hAnsi="Times New Roman" w:cs="Times New Roman"/>
          <w:kern w:val="28"/>
          <w:sz w:val="26"/>
          <w:szCs w:val="26"/>
        </w:rPr>
        <w:t>.</w:t>
      </w:r>
    </w:p>
    <w:p w:rsidR="00FC24FB" w:rsidRDefault="00FC24FB" w:rsidP="00FC24FB">
      <w:pPr>
        <w:autoSpaceDE w:val="0"/>
        <w:autoSpaceDN w:val="0"/>
        <w:adjustRightInd w:val="0"/>
        <w:spacing w:after="0" w:line="240" w:lineRule="auto"/>
        <w:ind w:firstLine="709"/>
        <w:jc w:val="both"/>
        <w:rPr>
          <w:rFonts w:ascii="Times New Roman" w:eastAsia="Times New Roman" w:hAnsi="Times New Roman" w:cs="Times New Roman"/>
          <w:kern w:val="28"/>
          <w:sz w:val="26"/>
          <w:szCs w:val="26"/>
        </w:rPr>
      </w:pPr>
      <w:r>
        <w:rPr>
          <w:rFonts w:ascii="Times New Roman" w:eastAsia="Times New Roman" w:hAnsi="Times New Roman" w:cs="Times New Roman"/>
          <w:kern w:val="28"/>
          <w:sz w:val="26"/>
          <w:szCs w:val="26"/>
        </w:rPr>
        <w:t>Также, Комиссия установила, что для товара п.3 «</w:t>
      </w:r>
      <w:r w:rsidRPr="00FC24FB">
        <w:rPr>
          <w:rFonts w:ascii="Times New Roman" w:eastAsia="Times New Roman" w:hAnsi="Times New Roman" w:cs="Times New Roman"/>
          <w:kern w:val="28"/>
          <w:sz w:val="26"/>
          <w:szCs w:val="26"/>
        </w:rPr>
        <w:t>Календарь настенный</w:t>
      </w:r>
      <w:r>
        <w:rPr>
          <w:rFonts w:ascii="Times New Roman" w:eastAsia="Times New Roman" w:hAnsi="Times New Roman" w:cs="Times New Roman"/>
          <w:kern w:val="28"/>
          <w:sz w:val="26"/>
          <w:szCs w:val="26"/>
        </w:rPr>
        <w:t>»</w:t>
      </w:r>
      <w:r w:rsidRPr="00FC24FB">
        <w:rPr>
          <w:rFonts w:ascii="Times New Roman" w:eastAsia="Times New Roman" w:hAnsi="Times New Roman" w:cs="Times New Roman"/>
          <w:kern w:val="28"/>
          <w:sz w:val="26"/>
          <w:szCs w:val="26"/>
        </w:rPr>
        <w:t xml:space="preserve"> </w:t>
      </w:r>
      <w:r>
        <w:rPr>
          <w:rFonts w:ascii="Times New Roman" w:eastAsia="Times New Roman" w:hAnsi="Times New Roman" w:cs="Times New Roman"/>
          <w:kern w:val="28"/>
          <w:sz w:val="26"/>
          <w:szCs w:val="26"/>
        </w:rPr>
        <w:t>заказчиком установлены, в том числе следующие требования:</w:t>
      </w:r>
    </w:p>
    <w:p w:rsidR="00FC24FB" w:rsidRDefault="00FC24FB" w:rsidP="00FC24FB">
      <w:pPr>
        <w:autoSpaceDE w:val="0"/>
        <w:autoSpaceDN w:val="0"/>
        <w:adjustRightInd w:val="0"/>
        <w:spacing w:after="0" w:line="240" w:lineRule="auto"/>
        <w:ind w:firstLine="709"/>
        <w:jc w:val="both"/>
        <w:rPr>
          <w:rFonts w:ascii="Times New Roman" w:eastAsia="Times New Roman" w:hAnsi="Times New Roman" w:cs="Times New Roman"/>
          <w:kern w:val="28"/>
          <w:sz w:val="26"/>
          <w:szCs w:val="26"/>
        </w:rPr>
      </w:pPr>
      <w:r>
        <w:t xml:space="preserve">- </w:t>
      </w:r>
      <w:r w:rsidRPr="00FC24FB">
        <w:t xml:space="preserve"> </w:t>
      </w:r>
      <w:r>
        <w:rPr>
          <w:rFonts w:ascii="Times New Roman" w:eastAsia="Times New Roman" w:hAnsi="Times New Roman" w:cs="Times New Roman"/>
          <w:kern w:val="28"/>
          <w:sz w:val="26"/>
          <w:szCs w:val="26"/>
        </w:rPr>
        <w:t>«</w:t>
      </w:r>
      <w:r w:rsidRPr="00FC24FB">
        <w:rPr>
          <w:rFonts w:ascii="Times New Roman" w:eastAsia="Times New Roman" w:hAnsi="Times New Roman" w:cs="Times New Roman"/>
          <w:kern w:val="28"/>
          <w:sz w:val="26"/>
          <w:szCs w:val="26"/>
        </w:rPr>
        <w:t>Плотность бумаги для б</w:t>
      </w:r>
      <w:r>
        <w:rPr>
          <w:rFonts w:ascii="Times New Roman" w:eastAsia="Times New Roman" w:hAnsi="Times New Roman" w:cs="Times New Roman"/>
          <w:kern w:val="28"/>
          <w:sz w:val="26"/>
          <w:szCs w:val="26"/>
        </w:rPr>
        <w:t>лока должна быть более 220 г/м</w:t>
      </w:r>
      <w:proofErr w:type="gramStart"/>
      <w:r>
        <w:rPr>
          <w:rFonts w:ascii="Times New Roman" w:eastAsia="Times New Roman" w:hAnsi="Times New Roman" w:cs="Times New Roman"/>
          <w:kern w:val="28"/>
          <w:sz w:val="26"/>
          <w:szCs w:val="26"/>
        </w:rPr>
        <w:t>2</w:t>
      </w:r>
      <w:proofErr w:type="gramEnd"/>
      <w:r>
        <w:rPr>
          <w:rFonts w:ascii="Times New Roman" w:eastAsia="Times New Roman" w:hAnsi="Times New Roman" w:cs="Times New Roman"/>
          <w:kern w:val="28"/>
          <w:sz w:val="26"/>
          <w:szCs w:val="26"/>
        </w:rPr>
        <w:t>»;</w:t>
      </w:r>
    </w:p>
    <w:p w:rsidR="00FC24FB" w:rsidRDefault="00FC24FB" w:rsidP="00FC24FB">
      <w:pPr>
        <w:autoSpaceDE w:val="0"/>
        <w:autoSpaceDN w:val="0"/>
        <w:adjustRightInd w:val="0"/>
        <w:spacing w:after="0" w:line="240" w:lineRule="auto"/>
        <w:ind w:firstLine="709"/>
        <w:jc w:val="both"/>
        <w:rPr>
          <w:rFonts w:ascii="Times New Roman" w:eastAsia="Times New Roman" w:hAnsi="Times New Roman" w:cs="Times New Roman"/>
          <w:kern w:val="28"/>
          <w:sz w:val="26"/>
          <w:szCs w:val="26"/>
        </w:rPr>
      </w:pPr>
      <w:r>
        <w:rPr>
          <w:rFonts w:ascii="Times New Roman" w:eastAsia="Times New Roman" w:hAnsi="Times New Roman" w:cs="Times New Roman"/>
          <w:kern w:val="28"/>
          <w:sz w:val="26"/>
          <w:szCs w:val="26"/>
        </w:rPr>
        <w:t>- «</w:t>
      </w:r>
      <w:r w:rsidRPr="00FC24FB">
        <w:rPr>
          <w:rFonts w:ascii="Times New Roman" w:eastAsia="Times New Roman" w:hAnsi="Times New Roman" w:cs="Times New Roman"/>
          <w:kern w:val="28"/>
          <w:sz w:val="26"/>
          <w:szCs w:val="26"/>
        </w:rPr>
        <w:t xml:space="preserve">Плотность бумаги для </w:t>
      </w:r>
      <w:r>
        <w:rPr>
          <w:rFonts w:ascii="Times New Roman" w:eastAsia="Times New Roman" w:hAnsi="Times New Roman" w:cs="Times New Roman"/>
          <w:kern w:val="28"/>
          <w:sz w:val="26"/>
          <w:szCs w:val="26"/>
        </w:rPr>
        <w:t>обложки должна быть от 250 г/м</w:t>
      </w:r>
      <w:proofErr w:type="gramStart"/>
      <w:r>
        <w:rPr>
          <w:rFonts w:ascii="Times New Roman" w:eastAsia="Times New Roman" w:hAnsi="Times New Roman" w:cs="Times New Roman"/>
          <w:kern w:val="28"/>
          <w:sz w:val="26"/>
          <w:szCs w:val="26"/>
        </w:rPr>
        <w:t>2</w:t>
      </w:r>
      <w:proofErr w:type="gramEnd"/>
      <w:r>
        <w:rPr>
          <w:rFonts w:ascii="Times New Roman" w:eastAsia="Times New Roman" w:hAnsi="Times New Roman" w:cs="Times New Roman"/>
          <w:kern w:val="28"/>
          <w:sz w:val="26"/>
          <w:szCs w:val="26"/>
        </w:rPr>
        <w:t>»;</w:t>
      </w:r>
    </w:p>
    <w:p w:rsidR="00FC24FB" w:rsidRDefault="00FC24FB" w:rsidP="00FC24FB">
      <w:pPr>
        <w:autoSpaceDE w:val="0"/>
        <w:autoSpaceDN w:val="0"/>
        <w:adjustRightInd w:val="0"/>
        <w:spacing w:after="0" w:line="240" w:lineRule="auto"/>
        <w:ind w:firstLine="709"/>
        <w:jc w:val="both"/>
        <w:rPr>
          <w:rFonts w:ascii="Times New Roman" w:eastAsia="Times New Roman" w:hAnsi="Times New Roman" w:cs="Times New Roman"/>
          <w:kern w:val="28"/>
          <w:sz w:val="26"/>
          <w:szCs w:val="26"/>
        </w:rPr>
      </w:pPr>
      <w:r>
        <w:rPr>
          <w:rFonts w:ascii="Times New Roman" w:eastAsia="Times New Roman" w:hAnsi="Times New Roman" w:cs="Times New Roman"/>
          <w:kern w:val="28"/>
          <w:sz w:val="26"/>
          <w:szCs w:val="26"/>
        </w:rPr>
        <w:t xml:space="preserve">Также Заказчиком предусмотрено следующее: </w:t>
      </w:r>
      <w:r w:rsidRPr="00B77031">
        <w:rPr>
          <w:rFonts w:ascii="Times New Roman" w:eastAsia="Times New Roman" w:hAnsi="Times New Roman" w:cs="Times New Roman"/>
          <w:b/>
          <w:kern w:val="28"/>
          <w:sz w:val="26"/>
          <w:szCs w:val="26"/>
        </w:rPr>
        <w:t>«Плотность бумаги для блоков и обложек должны быть равны одному значению</w:t>
      </w:r>
      <w:r>
        <w:rPr>
          <w:rFonts w:ascii="Times New Roman" w:eastAsia="Times New Roman" w:hAnsi="Times New Roman" w:cs="Times New Roman"/>
          <w:kern w:val="28"/>
          <w:sz w:val="26"/>
          <w:szCs w:val="26"/>
        </w:rPr>
        <w:t>».</w:t>
      </w:r>
    </w:p>
    <w:p w:rsidR="00FC24FB" w:rsidRDefault="00B77031" w:rsidP="00B77031">
      <w:pPr>
        <w:autoSpaceDE w:val="0"/>
        <w:autoSpaceDN w:val="0"/>
        <w:adjustRightInd w:val="0"/>
        <w:spacing w:after="0" w:line="240" w:lineRule="auto"/>
        <w:ind w:firstLine="709"/>
        <w:jc w:val="both"/>
        <w:rPr>
          <w:rFonts w:ascii="Times New Roman" w:eastAsia="Times New Roman" w:hAnsi="Times New Roman" w:cs="Times New Roman"/>
          <w:kern w:val="28"/>
          <w:sz w:val="26"/>
          <w:szCs w:val="26"/>
        </w:rPr>
      </w:pPr>
      <w:r>
        <w:rPr>
          <w:rFonts w:ascii="Times New Roman" w:eastAsia="Times New Roman" w:hAnsi="Times New Roman" w:cs="Times New Roman"/>
          <w:kern w:val="28"/>
          <w:sz w:val="26"/>
          <w:szCs w:val="26"/>
        </w:rPr>
        <w:t>При этом</w:t>
      </w:r>
      <w:proofErr w:type="gramStart"/>
      <w:r>
        <w:rPr>
          <w:rFonts w:ascii="Times New Roman" w:eastAsia="Times New Roman" w:hAnsi="Times New Roman" w:cs="Times New Roman"/>
          <w:kern w:val="28"/>
          <w:sz w:val="26"/>
          <w:szCs w:val="26"/>
        </w:rPr>
        <w:t>,</w:t>
      </w:r>
      <w:proofErr w:type="gramEnd"/>
      <w:r>
        <w:rPr>
          <w:rFonts w:ascii="Times New Roman" w:eastAsia="Times New Roman" w:hAnsi="Times New Roman" w:cs="Times New Roman"/>
          <w:kern w:val="28"/>
          <w:sz w:val="26"/>
          <w:szCs w:val="26"/>
        </w:rPr>
        <w:t xml:space="preserve"> заявка Заявителя содержит следующие параметры: «</w:t>
      </w:r>
      <w:r w:rsidR="00FC24FB" w:rsidRPr="00B77031">
        <w:rPr>
          <w:rFonts w:ascii="Times New Roman" w:eastAsia="Times New Roman" w:hAnsi="Times New Roman" w:cs="Times New Roman"/>
          <w:i/>
          <w:kern w:val="28"/>
          <w:sz w:val="26"/>
          <w:szCs w:val="26"/>
        </w:rPr>
        <w:t>Плотность бумаги для блока 221 г/м</w:t>
      </w:r>
      <w:proofErr w:type="gramStart"/>
      <w:r w:rsidR="00FC24FB" w:rsidRPr="00B77031">
        <w:rPr>
          <w:rFonts w:ascii="Times New Roman" w:eastAsia="Times New Roman" w:hAnsi="Times New Roman" w:cs="Times New Roman"/>
          <w:i/>
          <w:kern w:val="28"/>
          <w:sz w:val="26"/>
          <w:szCs w:val="26"/>
        </w:rPr>
        <w:t>2</w:t>
      </w:r>
      <w:proofErr w:type="gramEnd"/>
      <w:r w:rsidRPr="00B77031">
        <w:rPr>
          <w:rFonts w:ascii="Times New Roman" w:eastAsia="Times New Roman" w:hAnsi="Times New Roman" w:cs="Times New Roman"/>
          <w:i/>
          <w:kern w:val="28"/>
          <w:sz w:val="26"/>
          <w:szCs w:val="26"/>
        </w:rPr>
        <w:t>»</w:t>
      </w:r>
      <w:r w:rsidR="00FC24FB" w:rsidRPr="00FC24FB">
        <w:rPr>
          <w:rFonts w:ascii="Times New Roman" w:eastAsia="Times New Roman" w:hAnsi="Times New Roman" w:cs="Times New Roman"/>
          <w:kern w:val="28"/>
          <w:sz w:val="26"/>
          <w:szCs w:val="26"/>
        </w:rPr>
        <w:t xml:space="preserve"> и </w:t>
      </w:r>
      <w:r>
        <w:rPr>
          <w:rFonts w:ascii="Times New Roman" w:eastAsia="Times New Roman" w:hAnsi="Times New Roman" w:cs="Times New Roman"/>
          <w:kern w:val="28"/>
          <w:sz w:val="26"/>
          <w:szCs w:val="26"/>
        </w:rPr>
        <w:t>«</w:t>
      </w:r>
      <w:r w:rsidR="00FC24FB" w:rsidRPr="00B77031">
        <w:rPr>
          <w:rFonts w:ascii="Times New Roman" w:eastAsia="Times New Roman" w:hAnsi="Times New Roman" w:cs="Times New Roman"/>
          <w:i/>
          <w:kern w:val="28"/>
          <w:sz w:val="26"/>
          <w:szCs w:val="26"/>
        </w:rPr>
        <w:t>Плотность бумаги для обложки 251 г/м2</w:t>
      </w:r>
      <w:r>
        <w:rPr>
          <w:rFonts w:ascii="Times New Roman" w:eastAsia="Times New Roman" w:hAnsi="Times New Roman" w:cs="Times New Roman"/>
          <w:kern w:val="28"/>
          <w:sz w:val="26"/>
          <w:szCs w:val="26"/>
        </w:rPr>
        <w:t>»</w:t>
      </w:r>
      <w:r w:rsidR="00FC24FB" w:rsidRPr="00FC24FB">
        <w:rPr>
          <w:rFonts w:ascii="Times New Roman" w:eastAsia="Times New Roman" w:hAnsi="Times New Roman" w:cs="Times New Roman"/>
          <w:kern w:val="28"/>
          <w:sz w:val="26"/>
          <w:szCs w:val="26"/>
        </w:rPr>
        <w:t xml:space="preserve">, а также указано, что </w:t>
      </w:r>
      <w:r>
        <w:rPr>
          <w:rFonts w:ascii="Times New Roman" w:eastAsia="Times New Roman" w:hAnsi="Times New Roman" w:cs="Times New Roman"/>
          <w:kern w:val="28"/>
          <w:sz w:val="26"/>
          <w:szCs w:val="26"/>
        </w:rPr>
        <w:t>«</w:t>
      </w:r>
      <w:r w:rsidR="00FC24FB" w:rsidRPr="00B77031">
        <w:rPr>
          <w:rFonts w:ascii="Times New Roman" w:eastAsia="Times New Roman" w:hAnsi="Times New Roman" w:cs="Times New Roman"/>
          <w:i/>
          <w:kern w:val="28"/>
          <w:sz w:val="26"/>
          <w:szCs w:val="26"/>
        </w:rPr>
        <w:t>Плотность бумаги для блоков и обложек равны одному значению</w:t>
      </w:r>
      <w:r>
        <w:rPr>
          <w:rFonts w:ascii="Times New Roman" w:eastAsia="Times New Roman" w:hAnsi="Times New Roman" w:cs="Times New Roman"/>
          <w:kern w:val="28"/>
          <w:sz w:val="26"/>
          <w:szCs w:val="26"/>
        </w:rPr>
        <w:t>»</w:t>
      </w:r>
      <w:r w:rsidR="00FC24FB" w:rsidRPr="00FC24FB">
        <w:rPr>
          <w:rFonts w:ascii="Times New Roman" w:eastAsia="Times New Roman" w:hAnsi="Times New Roman" w:cs="Times New Roman"/>
          <w:kern w:val="28"/>
          <w:sz w:val="26"/>
          <w:szCs w:val="26"/>
        </w:rPr>
        <w:t xml:space="preserve">, что </w:t>
      </w:r>
      <w:r>
        <w:rPr>
          <w:rFonts w:ascii="Times New Roman" w:eastAsia="Times New Roman" w:hAnsi="Times New Roman" w:cs="Times New Roman"/>
          <w:kern w:val="28"/>
          <w:sz w:val="26"/>
          <w:szCs w:val="26"/>
        </w:rPr>
        <w:t>также не соответствует положениям Инструкции, а именно значение п</w:t>
      </w:r>
      <w:r w:rsidRPr="00FC24FB">
        <w:rPr>
          <w:rFonts w:ascii="Times New Roman" w:eastAsia="Times New Roman" w:hAnsi="Times New Roman" w:cs="Times New Roman"/>
          <w:kern w:val="28"/>
          <w:sz w:val="26"/>
          <w:szCs w:val="26"/>
        </w:rPr>
        <w:t>лотност</w:t>
      </w:r>
      <w:r>
        <w:rPr>
          <w:rFonts w:ascii="Times New Roman" w:eastAsia="Times New Roman" w:hAnsi="Times New Roman" w:cs="Times New Roman"/>
          <w:kern w:val="28"/>
          <w:sz w:val="26"/>
          <w:szCs w:val="26"/>
        </w:rPr>
        <w:t>и</w:t>
      </w:r>
      <w:r w:rsidRPr="00FC24FB">
        <w:rPr>
          <w:rFonts w:ascii="Times New Roman" w:eastAsia="Times New Roman" w:hAnsi="Times New Roman" w:cs="Times New Roman"/>
          <w:kern w:val="28"/>
          <w:sz w:val="26"/>
          <w:szCs w:val="26"/>
        </w:rPr>
        <w:t xml:space="preserve"> бумаги для б</w:t>
      </w:r>
      <w:r>
        <w:rPr>
          <w:rFonts w:ascii="Times New Roman" w:eastAsia="Times New Roman" w:hAnsi="Times New Roman" w:cs="Times New Roman"/>
          <w:kern w:val="28"/>
          <w:sz w:val="26"/>
          <w:szCs w:val="26"/>
        </w:rPr>
        <w:t>лока</w:t>
      </w:r>
      <w:r w:rsidR="00FC24FB" w:rsidRPr="00FC24FB">
        <w:rPr>
          <w:rFonts w:ascii="Times New Roman" w:eastAsia="Times New Roman" w:hAnsi="Times New Roman" w:cs="Times New Roman"/>
          <w:kern w:val="28"/>
          <w:sz w:val="26"/>
          <w:szCs w:val="26"/>
        </w:rPr>
        <w:t xml:space="preserve"> </w:t>
      </w:r>
      <w:r>
        <w:rPr>
          <w:rFonts w:ascii="Times New Roman" w:eastAsia="Times New Roman" w:hAnsi="Times New Roman" w:cs="Times New Roman"/>
          <w:kern w:val="28"/>
          <w:sz w:val="26"/>
          <w:szCs w:val="26"/>
        </w:rPr>
        <w:t xml:space="preserve"> - </w:t>
      </w:r>
      <w:r w:rsidR="00FC24FB" w:rsidRPr="00FC24FB">
        <w:rPr>
          <w:rFonts w:ascii="Times New Roman" w:eastAsia="Times New Roman" w:hAnsi="Times New Roman" w:cs="Times New Roman"/>
          <w:kern w:val="28"/>
          <w:sz w:val="26"/>
          <w:szCs w:val="26"/>
        </w:rPr>
        <w:t xml:space="preserve">221 г/м2 не равно </w:t>
      </w:r>
      <w:r>
        <w:rPr>
          <w:rFonts w:ascii="Times New Roman" w:eastAsia="Times New Roman" w:hAnsi="Times New Roman" w:cs="Times New Roman"/>
          <w:kern w:val="28"/>
          <w:sz w:val="26"/>
          <w:szCs w:val="26"/>
        </w:rPr>
        <w:t>значению</w:t>
      </w:r>
      <w:r w:rsidRPr="00B77031">
        <w:rPr>
          <w:rFonts w:ascii="Times New Roman" w:eastAsia="Times New Roman" w:hAnsi="Times New Roman" w:cs="Times New Roman"/>
          <w:kern w:val="28"/>
          <w:sz w:val="26"/>
          <w:szCs w:val="26"/>
        </w:rPr>
        <w:t xml:space="preserve"> </w:t>
      </w:r>
      <w:r>
        <w:rPr>
          <w:rFonts w:ascii="Times New Roman" w:eastAsia="Times New Roman" w:hAnsi="Times New Roman" w:cs="Times New Roman"/>
          <w:kern w:val="28"/>
          <w:sz w:val="26"/>
          <w:szCs w:val="26"/>
        </w:rPr>
        <w:t>п</w:t>
      </w:r>
      <w:r w:rsidRPr="00FC24FB">
        <w:rPr>
          <w:rFonts w:ascii="Times New Roman" w:eastAsia="Times New Roman" w:hAnsi="Times New Roman" w:cs="Times New Roman"/>
          <w:kern w:val="28"/>
          <w:sz w:val="26"/>
          <w:szCs w:val="26"/>
        </w:rPr>
        <w:t>лотност</w:t>
      </w:r>
      <w:r>
        <w:rPr>
          <w:rFonts w:ascii="Times New Roman" w:eastAsia="Times New Roman" w:hAnsi="Times New Roman" w:cs="Times New Roman"/>
          <w:kern w:val="28"/>
          <w:sz w:val="26"/>
          <w:szCs w:val="26"/>
        </w:rPr>
        <w:t xml:space="preserve">и </w:t>
      </w:r>
      <w:r w:rsidRPr="00FC24FB">
        <w:rPr>
          <w:rFonts w:ascii="Times New Roman" w:eastAsia="Times New Roman" w:hAnsi="Times New Roman" w:cs="Times New Roman"/>
          <w:kern w:val="28"/>
          <w:sz w:val="26"/>
          <w:szCs w:val="26"/>
        </w:rPr>
        <w:t xml:space="preserve">бумаги для </w:t>
      </w:r>
      <w:r>
        <w:rPr>
          <w:rFonts w:ascii="Times New Roman" w:eastAsia="Times New Roman" w:hAnsi="Times New Roman" w:cs="Times New Roman"/>
          <w:kern w:val="28"/>
          <w:sz w:val="26"/>
          <w:szCs w:val="26"/>
        </w:rPr>
        <w:t xml:space="preserve">обложки - </w:t>
      </w:r>
      <w:r w:rsidR="00FC24FB" w:rsidRPr="00FC24FB">
        <w:rPr>
          <w:rFonts w:ascii="Times New Roman" w:eastAsia="Times New Roman" w:hAnsi="Times New Roman" w:cs="Times New Roman"/>
          <w:kern w:val="28"/>
          <w:sz w:val="26"/>
          <w:szCs w:val="26"/>
        </w:rPr>
        <w:t xml:space="preserve">251 г/м2. </w:t>
      </w:r>
    </w:p>
    <w:p w:rsidR="00B77031" w:rsidRDefault="00B77031" w:rsidP="00B77031">
      <w:pPr>
        <w:autoSpaceDE w:val="0"/>
        <w:autoSpaceDN w:val="0"/>
        <w:adjustRightInd w:val="0"/>
        <w:spacing w:after="0" w:line="240" w:lineRule="auto"/>
        <w:ind w:firstLine="709"/>
        <w:jc w:val="both"/>
        <w:rPr>
          <w:rFonts w:ascii="Times New Roman" w:eastAsia="Times New Roman" w:hAnsi="Times New Roman" w:cs="Times New Roman"/>
          <w:bCs/>
          <w:iCs/>
          <w:kern w:val="28"/>
          <w:sz w:val="26"/>
          <w:szCs w:val="26"/>
        </w:rPr>
      </w:pPr>
      <w:r>
        <w:rPr>
          <w:rFonts w:ascii="Times New Roman" w:eastAsia="Times New Roman" w:hAnsi="Times New Roman" w:cs="Times New Roman"/>
          <w:kern w:val="28"/>
          <w:sz w:val="26"/>
          <w:szCs w:val="26"/>
        </w:rPr>
        <w:t xml:space="preserve">Из </w:t>
      </w:r>
      <w:r w:rsidRPr="00B77031">
        <w:rPr>
          <w:rFonts w:ascii="Times New Roman" w:eastAsia="Times New Roman" w:hAnsi="Times New Roman" w:cs="Times New Roman"/>
          <w:bCs/>
          <w:iCs/>
          <w:kern w:val="28"/>
          <w:sz w:val="26"/>
          <w:szCs w:val="26"/>
        </w:rPr>
        <w:t>вышеизложенного следует, что заявка Заявителя правомерно отклонена аукционной комиссией Заказчика в соответствии с положениями</w:t>
      </w:r>
      <w:r>
        <w:rPr>
          <w:rFonts w:ascii="Times New Roman" w:eastAsia="Times New Roman" w:hAnsi="Times New Roman" w:cs="Times New Roman"/>
          <w:bCs/>
          <w:iCs/>
          <w:kern w:val="28"/>
          <w:sz w:val="26"/>
          <w:szCs w:val="26"/>
        </w:rPr>
        <w:t xml:space="preserve"> извещения об осуществлении закупки и </w:t>
      </w:r>
      <w:r w:rsidRPr="00B77031">
        <w:rPr>
          <w:rFonts w:ascii="Times New Roman" w:eastAsia="Times New Roman" w:hAnsi="Times New Roman" w:cs="Times New Roman"/>
          <w:bCs/>
          <w:iCs/>
          <w:kern w:val="28"/>
          <w:sz w:val="26"/>
          <w:szCs w:val="26"/>
        </w:rPr>
        <w:t xml:space="preserve"> Закона о контрактной системе. В указанных действиях Заказчика отсутствуют нарушения Закона о контрактной системе.</w:t>
      </w:r>
    </w:p>
    <w:p w:rsidR="00B77031" w:rsidRPr="00B77031" w:rsidRDefault="00B77031" w:rsidP="00B77031">
      <w:pPr>
        <w:autoSpaceDE w:val="0"/>
        <w:autoSpaceDN w:val="0"/>
        <w:adjustRightInd w:val="0"/>
        <w:spacing w:after="0" w:line="240" w:lineRule="auto"/>
        <w:ind w:firstLine="709"/>
        <w:jc w:val="both"/>
        <w:rPr>
          <w:rFonts w:ascii="Times New Roman" w:eastAsia="Times New Roman" w:hAnsi="Times New Roman" w:cs="Times New Roman"/>
          <w:bCs/>
          <w:iCs/>
          <w:kern w:val="28"/>
          <w:sz w:val="26"/>
          <w:szCs w:val="26"/>
        </w:rPr>
      </w:pPr>
      <w:r w:rsidRPr="00B77031">
        <w:rPr>
          <w:rFonts w:ascii="Times New Roman" w:eastAsia="Times New Roman" w:hAnsi="Times New Roman" w:cs="Times New Roman"/>
          <w:bCs/>
          <w:iCs/>
          <w:kern w:val="28"/>
          <w:sz w:val="26"/>
          <w:szCs w:val="26"/>
        </w:rPr>
        <w:t>Комиссия отмечает, что участник, подавая заявку, соглашается с условиями извещения и выражает готовность выполнить работу на тех условиях, которые отвечают потребностям заказчика.</w:t>
      </w:r>
    </w:p>
    <w:p w:rsidR="00B77031" w:rsidRPr="00B77031" w:rsidRDefault="00B77031" w:rsidP="00B77031">
      <w:pPr>
        <w:autoSpaceDE w:val="0"/>
        <w:autoSpaceDN w:val="0"/>
        <w:adjustRightInd w:val="0"/>
        <w:spacing w:after="0" w:line="240" w:lineRule="auto"/>
        <w:ind w:firstLine="709"/>
        <w:jc w:val="both"/>
        <w:rPr>
          <w:rFonts w:ascii="Times New Roman" w:eastAsia="Times New Roman" w:hAnsi="Times New Roman" w:cs="Times New Roman"/>
          <w:bCs/>
          <w:iCs/>
          <w:kern w:val="28"/>
          <w:sz w:val="26"/>
          <w:szCs w:val="26"/>
        </w:rPr>
      </w:pPr>
      <w:r w:rsidRPr="00B77031">
        <w:rPr>
          <w:rFonts w:ascii="Times New Roman" w:eastAsia="Times New Roman" w:hAnsi="Times New Roman" w:cs="Times New Roman"/>
          <w:bCs/>
          <w:iCs/>
          <w:kern w:val="28"/>
          <w:sz w:val="26"/>
          <w:szCs w:val="26"/>
        </w:rPr>
        <w:t xml:space="preserve">Кроме того, Комиссия обращает внимание, что </w:t>
      </w:r>
      <w:r w:rsidR="00404590">
        <w:rPr>
          <w:rFonts w:ascii="Times New Roman" w:eastAsia="Times New Roman" w:hAnsi="Times New Roman" w:cs="Times New Roman"/>
          <w:bCs/>
          <w:iCs/>
          <w:kern w:val="28"/>
          <w:sz w:val="26"/>
          <w:szCs w:val="26"/>
        </w:rPr>
        <w:t>Заявитель явку своих представителей на заседание не обеспечил, доказательств заполнения заявки в соответствии с положениями инструкции по заполнению заявки в материалы дела не предоставил.</w:t>
      </w:r>
    </w:p>
    <w:p w:rsidR="00B77031" w:rsidRPr="00B77031" w:rsidRDefault="00B77031" w:rsidP="00B77031">
      <w:pPr>
        <w:autoSpaceDE w:val="0"/>
        <w:autoSpaceDN w:val="0"/>
        <w:adjustRightInd w:val="0"/>
        <w:spacing w:after="0" w:line="240" w:lineRule="auto"/>
        <w:ind w:firstLine="709"/>
        <w:jc w:val="both"/>
        <w:rPr>
          <w:rFonts w:ascii="Times New Roman" w:eastAsia="Times New Roman" w:hAnsi="Times New Roman" w:cs="Times New Roman"/>
          <w:bCs/>
          <w:iCs/>
          <w:kern w:val="28"/>
          <w:sz w:val="26"/>
          <w:szCs w:val="26"/>
        </w:rPr>
      </w:pPr>
      <w:proofErr w:type="gramStart"/>
      <w:r w:rsidRPr="00B77031">
        <w:rPr>
          <w:rFonts w:ascii="Times New Roman" w:eastAsia="Times New Roman" w:hAnsi="Times New Roman" w:cs="Times New Roman"/>
          <w:bCs/>
          <w:iCs/>
          <w:kern w:val="28"/>
          <w:sz w:val="26"/>
          <w:szCs w:val="26"/>
        </w:rPr>
        <w:t>Таким образом, Комиссия Ленинградского УФАС России пришла к выводу о том, что установленные Заказчиком требования не привели к ограничению конкуренции.</w:t>
      </w:r>
      <w:proofErr w:type="gramEnd"/>
      <w:r w:rsidRPr="00B77031">
        <w:rPr>
          <w:rFonts w:ascii="Times New Roman" w:eastAsia="Times New Roman" w:hAnsi="Times New Roman" w:cs="Times New Roman"/>
          <w:bCs/>
          <w:iCs/>
          <w:kern w:val="28"/>
          <w:sz w:val="26"/>
          <w:szCs w:val="26"/>
        </w:rPr>
        <w:t xml:space="preserve"> Доказательств </w:t>
      </w:r>
      <w:proofErr w:type="gramStart"/>
      <w:r w:rsidRPr="00B77031">
        <w:rPr>
          <w:rFonts w:ascii="Times New Roman" w:eastAsia="Times New Roman" w:hAnsi="Times New Roman" w:cs="Times New Roman"/>
          <w:bCs/>
          <w:iCs/>
          <w:kern w:val="28"/>
          <w:sz w:val="26"/>
          <w:szCs w:val="26"/>
        </w:rPr>
        <w:t>обратного</w:t>
      </w:r>
      <w:proofErr w:type="gramEnd"/>
      <w:r w:rsidRPr="00B77031">
        <w:rPr>
          <w:rFonts w:ascii="Times New Roman" w:eastAsia="Times New Roman" w:hAnsi="Times New Roman" w:cs="Times New Roman"/>
          <w:bCs/>
          <w:iCs/>
          <w:kern w:val="28"/>
          <w:sz w:val="26"/>
          <w:szCs w:val="26"/>
        </w:rPr>
        <w:t xml:space="preserve"> Комиссии представлено не было.</w:t>
      </w:r>
    </w:p>
    <w:p w:rsidR="008421AA" w:rsidRDefault="008421AA" w:rsidP="003E1662">
      <w:pPr>
        <w:widowControl w:val="0"/>
        <w:tabs>
          <w:tab w:val="left" w:pos="1663"/>
        </w:tabs>
        <w:autoSpaceDE w:val="0"/>
        <w:autoSpaceDN w:val="0"/>
        <w:adjustRightInd w:val="0"/>
        <w:spacing w:after="0" w:line="240" w:lineRule="auto"/>
        <w:ind w:firstLine="709"/>
        <w:jc w:val="both"/>
        <w:rPr>
          <w:rFonts w:ascii="Times New Roman" w:hAnsi="Times New Roman" w:cs="Times New Roman"/>
          <w:bCs/>
          <w:sz w:val="26"/>
          <w:szCs w:val="26"/>
        </w:rPr>
      </w:pPr>
    </w:p>
    <w:p w:rsidR="00902ABE" w:rsidRDefault="00902ABE" w:rsidP="00902ABE">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sz w:val="26"/>
          <w:szCs w:val="26"/>
        </w:rPr>
        <w:t xml:space="preserve">На основании изложенного и, руководствуясь частью 8 статьи 106, пунктом </w:t>
      </w:r>
      <w:r>
        <w:rPr>
          <w:rFonts w:ascii="Times New Roman" w:hAnsi="Times New Roman" w:cs="Times New Roman"/>
          <w:bCs/>
          <w:sz w:val="26"/>
          <w:szCs w:val="26"/>
        </w:rPr>
        <w:lastRenderedPageBreak/>
        <w:t>2 части 22 статьи 99 Закона о контрактной системе, Комиссия</w:t>
      </w:r>
    </w:p>
    <w:p w:rsidR="00D90E28" w:rsidRDefault="00D90E28" w:rsidP="00902ABE">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902ABE" w:rsidRDefault="00902ABE" w:rsidP="00902ABE">
      <w:pPr>
        <w:widowControl w:val="0"/>
        <w:tabs>
          <w:tab w:val="left" w:pos="993"/>
        </w:tabs>
        <w:autoSpaceDE w:val="0"/>
        <w:autoSpaceDN w:val="0"/>
        <w:adjustRightInd w:val="0"/>
        <w:spacing w:after="0" w:line="240" w:lineRule="auto"/>
        <w:jc w:val="center"/>
        <w:rPr>
          <w:rFonts w:ascii="Times New Roman" w:hAnsi="Times New Roman" w:cs="Times New Roman"/>
          <w:bCs/>
          <w:sz w:val="26"/>
          <w:szCs w:val="26"/>
        </w:rPr>
      </w:pPr>
      <w:r>
        <w:rPr>
          <w:rFonts w:ascii="Times New Roman" w:hAnsi="Times New Roman" w:cs="Times New Roman"/>
          <w:bCs/>
          <w:sz w:val="26"/>
          <w:szCs w:val="26"/>
        </w:rPr>
        <w:t>РЕШИЛА:</w:t>
      </w:r>
    </w:p>
    <w:p w:rsidR="00902ABE" w:rsidRDefault="00902ABE" w:rsidP="00902ABE">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E93104" w:rsidRPr="008421AA" w:rsidRDefault="00E93104" w:rsidP="008421AA">
      <w:pPr>
        <w:pStyle w:val="a3"/>
        <w:widowControl w:val="0"/>
        <w:tabs>
          <w:tab w:val="left" w:pos="0"/>
        </w:tabs>
        <w:autoSpaceDE w:val="0"/>
        <w:autoSpaceDN w:val="0"/>
        <w:adjustRightInd w:val="0"/>
        <w:ind w:left="709"/>
        <w:jc w:val="both"/>
        <w:rPr>
          <w:rFonts w:ascii="Times New Roman" w:hAnsi="Times New Roman" w:cs="Times New Roman"/>
          <w:sz w:val="26"/>
          <w:szCs w:val="26"/>
        </w:rPr>
      </w:pPr>
      <w:r>
        <w:rPr>
          <w:rFonts w:ascii="Times New Roman" w:hAnsi="Times New Roman" w:cs="Times New Roman"/>
          <w:bCs/>
          <w:sz w:val="26"/>
          <w:szCs w:val="26"/>
        </w:rPr>
        <w:t>Признать жалоб</w:t>
      </w:r>
      <w:proofErr w:type="gramStart"/>
      <w:r>
        <w:rPr>
          <w:rFonts w:ascii="Times New Roman" w:hAnsi="Times New Roman" w:cs="Times New Roman"/>
          <w:bCs/>
          <w:sz w:val="26"/>
          <w:szCs w:val="26"/>
        </w:rPr>
        <w:t xml:space="preserve">у </w:t>
      </w:r>
      <w:r w:rsidR="009B256B" w:rsidRPr="009B256B">
        <w:rPr>
          <w:rFonts w:ascii="Times New Roman" w:hAnsi="Times New Roman" w:cs="Times New Roman"/>
          <w:sz w:val="26"/>
          <w:szCs w:val="26"/>
        </w:rPr>
        <w:t>ООО</w:t>
      </w:r>
      <w:proofErr w:type="gramEnd"/>
      <w:r w:rsidR="009B256B" w:rsidRPr="009B256B">
        <w:rPr>
          <w:rFonts w:ascii="Times New Roman" w:hAnsi="Times New Roman" w:cs="Times New Roman"/>
          <w:sz w:val="26"/>
          <w:szCs w:val="26"/>
        </w:rPr>
        <w:t xml:space="preserve"> "ЦМИК"</w:t>
      </w:r>
      <w:r w:rsidR="008421AA">
        <w:rPr>
          <w:rFonts w:ascii="Times New Roman" w:hAnsi="Times New Roman" w:cs="Times New Roman"/>
          <w:sz w:val="26"/>
          <w:szCs w:val="26"/>
        </w:rPr>
        <w:t xml:space="preserve"> </w:t>
      </w:r>
      <w:r w:rsidR="008421AA" w:rsidRPr="008421AA">
        <w:rPr>
          <w:rFonts w:ascii="Times New Roman" w:hAnsi="Times New Roman" w:cs="Times New Roman"/>
          <w:sz w:val="26"/>
          <w:szCs w:val="26"/>
        </w:rPr>
        <w:t>не</w:t>
      </w:r>
      <w:r w:rsidR="008421AA" w:rsidRPr="008421AA">
        <w:rPr>
          <w:rFonts w:ascii="Times New Roman" w:hAnsi="Times New Roman" w:cs="Times New Roman"/>
          <w:bCs/>
          <w:sz w:val="26"/>
          <w:szCs w:val="26"/>
        </w:rPr>
        <w:t>обоснованной.</w:t>
      </w:r>
    </w:p>
    <w:p w:rsidR="008421AA" w:rsidRPr="008421AA" w:rsidRDefault="008421AA" w:rsidP="008421AA">
      <w:pPr>
        <w:pStyle w:val="a3"/>
        <w:widowControl w:val="0"/>
        <w:tabs>
          <w:tab w:val="left" w:pos="0"/>
        </w:tabs>
        <w:autoSpaceDE w:val="0"/>
        <w:autoSpaceDN w:val="0"/>
        <w:adjustRightInd w:val="0"/>
        <w:spacing w:after="0"/>
        <w:ind w:left="709"/>
        <w:jc w:val="both"/>
        <w:rPr>
          <w:rFonts w:ascii="Times New Roman" w:hAnsi="Times New Roman" w:cs="Times New Roman"/>
          <w:bCs/>
          <w:sz w:val="26"/>
          <w:szCs w:val="26"/>
        </w:rPr>
      </w:pPr>
    </w:p>
    <w:p w:rsidR="00130DF0" w:rsidRDefault="00130DF0" w:rsidP="00130DF0">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130DF0" w:rsidRPr="00CB5476" w:rsidRDefault="00130DF0" w:rsidP="006C12DD">
      <w:pPr>
        <w:rPr>
          <w:rFonts w:ascii="Times New Roman" w:hAnsi="Times New Roman" w:cs="Times New Roman"/>
          <w:bCs/>
          <w:sz w:val="26"/>
          <w:szCs w:val="26"/>
        </w:rPr>
      </w:pPr>
      <w:bookmarkStart w:id="0" w:name="_GoBack"/>
      <w:bookmarkEnd w:id="0"/>
    </w:p>
    <w:sectPr w:rsidR="00130DF0" w:rsidRPr="00CB5476" w:rsidSect="000A34CD">
      <w:footerReference w:type="default" r:id="rId14"/>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71F57" w:rsidRDefault="00771F57" w:rsidP="000A34CD">
      <w:pPr>
        <w:spacing w:after="0" w:line="240" w:lineRule="auto"/>
      </w:pPr>
      <w:r>
        <w:separator/>
      </w:r>
    </w:p>
  </w:endnote>
  <w:endnote w:type="continuationSeparator" w:id="0">
    <w:p w:rsidR="00771F57" w:rsidRDefault="00771F57" w:rsidP="000A34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3" w:usb1="10000000" w:usb2="00000000" w:usb3="00000000" w:csb0="8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Neue">
    <w:altName w:val="Times New Roman"/>
    <w:charset w:val="00"/>
    <w:family w:val="roman"/>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9102625"/>
      <w:docPartObj>
        <w:docPartGallery w:val="Page Numbers (Bottom of Page)"/>
        <w:docPartUnique/>
      </w:docPartObj>
    </w:sdtPr>
    <w:sdtEndPr>
      <w:rPr>
        <w:rFonts w:ascii="Times New Roman" w:hAnsi="Times New Roman" w:cs="Times New Roman"/>
      </w:rPr>
    </w:sdtEndPr>
    <w:sdtContent>
      <w:p w:rsidR="002F6B6A" w:rsidRPr="000A34CD" w:rsidRDefault="002F6B6A">
        <w:pPr>
          <w:pStyle w:val="a8"/>
          <w:jc w:val="center"/>
          <w:rPr>
            <w:rFonts w:ascii="Times New Roman" w:hAnsi="Times New Roman" w:cs="Times New Roman"/>
          </w:rPr>
        </w:pPr>
        <w:r w:rsidRPr="000A34CD">
          <w:rPr>
            <w:rFonts w:ascii="Times New Roman" w:hAnsi="Times New Roman" w:cs="Times New Roman"/>
          </w:rPr>
          <w:fldChar w:fldCharType="begin"/>
        </w:r>
        <w:r w:rsidRPr="000A34CD">
          <w:rPr>
            <w:rFonts w:ascii="Times New Roman" w:hAnsi="Times New Roman" w:cs="Times New Roman"/>
          </w:rPr>
          <w:instrText>PAGE   \* MERGEFORMAT</w:instrText>
        </w:r>
        <w:r w:rsidRPr="000A34CD">
          <w:rPr>
            <w:rFonts w:ascii="Times New Roman" w:hAnsi="Times New Roman" w:cs="Times New Roman"/>
          </w:rPr>
          <w:fldChar w:fldCharType="separate"/>
        </w:r>
        <w:r w:rsidR="00090268">
          <w:rPr>
            <w:rFonts w:ascii="Times New Roman" w:hAnsi="Times New Roman" w:cs="Times New Roman"/>
            <w:noProof/>
          </w:rPr>
          <w:t>7</w:t>
        </w:r>
        <w:r w:rsidRPr="000A34CD">
          <w:rPr>
            <w:rFonts w:ascii="Times New Roman" w:hAnsi="Times New Roman" w:cs="Times New Roman"/>
          </w:rPr>
          <w:fldChar w:fldCharType="end"/>
        </w:r>
      </w:p>
    </w:sdtContent>
  </w:sdt>
  <w:p w:rsidR="002F6B6A" w:rsidRDefault="002F6B6A">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71F57" w:rsidRDefault="00771F57" w:rsidP="000A34CD">
      <w:pPr>
        <w:spacing w:after="0" w:line="240" w:lineRule="auto"/>
      </w:pPr>
      <w:r>
        <w:separator/>
      </w:r>
    </w:p>
  </w:footnote>
  <w:footnote w:type="continuationSeparator" w:id="0">
    <w:p w:rsidR="00771F57" w:rsidRDefault="00771F57" w:rsidP="000A34C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341CC3"/>
    <w:multiLevelType w:val="multilevel"/>
    <w:tmpl w:val="47587240"/>
    <w:lvl w:ilvl="0">
      <w:start w:val="1"/>
      <w:numFmt w:val="decimal"/>
      <w:lvlText w:val="%1."/>
      <w:lvlJc w:val="left"/>
      <w:pPr>
        <w:ind w:left="928" w:hanging="360"/>
      </w:pPr>
      <w:rPr>
        <w:rFonts w:ascii="Times New Roman" w:hAnsi="Times New Roman" w:cs="Times New Roman" w:hint="default"/>
        <w:b/>
        <w:sz w:val="22"/>
        <w:szCs w:val="22"/>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5040" w:hanging="1800"/>
      </w:pPr>
      <w:rPr>
        <w:rFonts w:hint="default"/>
        <w:b/>
      </w:rPr>
    </w:lvl>
  </w:abstractNum>
  <w:abstractNum w:abstractNumId="1">
    <w:nsid w:val="13607BCD"/>
    <w:multiLevelType w:val="hybridMultilevel"/>
    <w:tmpl w:val="59CC3C1C"/>
    <w:lvl w:ilvl="0" w:tplc="788C1570">
      <w:start w:val="1"/>
      <w:numFmt w:val="bullet"/>
      <w:lvlText w:val=""/>
      <w:lvlJc w:val="left"/>
      <w:pPr>
        <w:ind w:left="779" w:hanging="360"/>
      </w:pPr>
      <w:rPr>
        <w:rFonts w:ascii="Symbol" w:hAnsi="Symbol" w:hint="default"/>
      </w:rPr>
    </w:lvl>
    <w:lvl w:ilvl="1" w:tplc="04190003">
      <w:start w:val="1"/>
      <w:numFmt w:val="bullet"/>
      <w:lvlText w:val="o"/>
      <w:lvlJc w:val="left"/>
      <w:pPr>
        <w:ind w:left="1499" w:hanging="360"/>
      </w:pPr>
      <w:rPr>
        <w:rFonts w:ascii="Courier New" w:hAnsi="Courier New" w:cs="Courier New" w:hint="default"/>
      </w:rPr>
    </w:lvl>
    <w:lvl w:ilvl="2" w:tplc="04190005">
      <w:start w:val="1"/>
      <w:numFmt w:val="bullet"/>
      <w:lvlText w:val=""/>
      <w:lvlJc w:val="left"/>
      <w:pPr>
        <w:ind w:left="2219" w:hanging="360"/>
      </w:pPr>
      <w:rPr>
        <w:rFonts w:ascii="Wingdings" w:hAnsi="Wingdings" w:hint="default"/>
      </w:rPr>
    </w:lvl>
    <w:lvl w:ilvl="3" w:tplc="04190001">
      <w:start w:val="1"/>
      <w:numFmt w:val="bullet"/>
      <w:lvlText w:val=""/>
      <w:lvlJc w:val="left"/>
      <w:pPr>
        <w:ind w:left="2939" w:hanging="360"/>
      </w:pPr>
      <w:rPr>
        <w:rFonts w:ascii="Symbol" w:hAnsi="Symbol" w:hint="default"/>
      </w:rPr>
    </w:lvl>
    <w:lvl w:ilvl="4" w:tplc="04190003">
      <w:start w:val="1"/>
      <w:numFmt w:val="bullet"/>
      <w:lvlText w:val="o"/>
      <w:lvlJc w:val="left"/>
      <w:pPr>
        <w:ind w:left="3659" w:hanging="360"/>
      </w:pPr>
      <w:rPr>
        <w:rFonts w:ascii="Courier New" w:hAnsi="Courier New" w:cs="Courier New" w:hint="default"/>
      </w:rPr>
    </w:lvl>
    <w:lvl w:ilvl="5" w:tplc="04190005">
      <w:start w:val="1"/>
      <w:numFmt w:val="bullet"/>
      <w:lvlText w:val=""/>
      <w:lvlJc w:val="left"/>
      <w:pPr>
        <w:ind w:left="4379" w:hanging="360"/>
      </w:pPr>
      <w:rPr>
        <w:rFonts w:ascii="Wingdings" w:hAnsi="Wingdings" w:hint="default"/>
      </w:rPr>
    </w:lvl>
    <w:lvl w:ilvl="6" w:tplc="04190001">
      <w:start w:val="1"/>
      <w:numFmt w:val="bullet"/>
      <w:lvlText w:val=""/>
      <w:lvlJc w:val="left"/>
      <w:pPr>
        <w:ind w:left="5099" w:hanging="360"/>
      </w:pPr>
      <w:rPr>
        <w:rFonts w:ascii="Symbol" w:hAnsi="Symbol" w:hint="default"/>
      </w:rPr>
    </w:lvl>
    <w:lvl w:ilvl="7" w:tplc="04190003">
      <w:start w:val="1"/>
      <w:numFmt w:val="bullet"/>
      <w:lvlText w:val="o"/>
      <w:lvlJc w:val="left"/>
      <w:pPr>
        <w:ind w:left="5819" w:hanging="360"/>
      </w:pPr>
      <w:rPr>
        <w:rFonts w:ascii="Courier New" w:hAnsi="Courier New" w:cs="Courier New" w:hint="default"/>
      </w:rPr>
    </w:lvl>
    <w:lvl w:ilvl="8" w:tplc="04190005">
      <w:start w:val="1"/>
      <w:numFmt w:val="bullet"/>
      <w:lvlText w:val=""/>
      <w:lvlJc w:val="left"/>
      <w:pPr>
        <w:ind w:left="6539" w:hanging="360"/>
      </w:pPr>
      <w:rPr>
        <w:rFonts w:ascii="Wingdings" w:hAnsi="Wingdings" w:hint="default"/>
      </w:rPr>
    </w:lvl>
  </w:abstractNum>
  <w:abstractNum w:abstractNumId="2">
    <w:nsid w:val="31E853F2"/>
    <w:multiLevelType w:val="hybridMultilevel"/>
    <w:tmpl w:val="D526C4B8"/>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nsid w:val="379621E2"/>
    <w:multiLevelType w:val="hybridMultilevel"/>
    <w:tmpl w:val="96F4849C"/>
    <w:lvl w:ilvl="0" w:tplc="788C157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
    <w:nsid w:val="37BE2A88"/>
    <w:multiLevelType w:val="hybridMultilevel"/>
    <w:tmpl w:val="F38CC8E6"/>
    <w:lvl w:ilvl="0" w:tplc="59E29028">
      <w:start w:val="1"/>
      <w:numFmt w:val="decimal"/>
      <w:suff w:val="space"/>
      <w:lvlText w:val="%1."/>
      <w:lvlJc w:val="left"/>
      <w:pPr>
        <w:ind w:left="1069" w:hanging="360"/>
      </w:pPr>
      <w:rPr>
        <w:rFonts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5">
    <w:nsid w:val="3BB37D3D"/>
    <w:multiLevelType w:val="hybridMultilevel"/>
    <w:tmpl w:val="C198895C"/>
    <w:lvl w:ilvl="0" w:tplc="788C1570">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
    <w:nsid w:val="56B22201"/>
    <w:multiLevelType w:val="hybridMultilevel"/>
    <w:tmpl w:val="67BC08F6"/>
    <w:lvl w:ilvl="0" w:tplc="734822E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7">
    <w:nsid w:val="6F3A5F0A"/>
    <w:multiLevelType w:val="hybridMultilevel"/>
    <w:tmpl w:val="A53A1CE2"/>
    <w:lvl w:ilvl="0" w:tplc="788C1570">
      <w:start w:val="1"/>
      <w:numFmt w:val="bullet"/>
      <w:lvlText w:val=""/>
      <w:lvlJc w:val="left"/>
      <w:pPr>
        <w:ind w:left="779" w:hanging="360"/>
      </w:pPr>
      <w:rPr>
        <w:rFonts w:ascii="Symbol" w:hAnsi="Symbol" w:hint="default"/>
      </w:rPr>
    </w:lvl>
    <w:lvl w:ilvl="1" w:tplc="04190003">
      <w:start w:val="1"/>
      <w:numFmt w:val="bullet"/>
      <w:lvlText w:val="o"/>
      <w:lvlJc w:val="left"/>
      <w:pPr>
        <w:ind w:left="1499" w:hanging="360"/>
      </w:pPr>
      <w:rPr>
        <w:rFonts w:ascii="Courier New" w:hAnsi="Courier New" w:cs="Courier New" w:hint="default"/>
      </w:rPr>
    </w:lvl>
    <w:lvl w:ilvl="2" w:tplc="04190005">
      <w:start w:val="1"/>
      <w:numFmt w:val="bullet"/>
      <w:lvlText w:val=""/>
      <w:lvlJc w:val="left"/>
      <w:pPr>
        <w:ind w:left="2219" w:hanging="360"/>
      </w:pPr>
      <w:rPr>
        <w:rFonts w:ascii="Wingdings" w:hAnsi="Wingdings" w:hint="default"/>
      </w:rPr>
    </w:lvl>
    <w:lvl w:ilvl="3" w:tplc="04190001">
      <w:start w:val="1"/>
      <w:numFmt w:val="bullet"/>
      <w:lvlText w:val=""/>
      <w:lvlJc w:val="left"/>
      <w:pPr>
        <w:ind w:left="2939" w:hanging="360"/>
      </w:pPr>
      <w:rPr>
        <w:rFonts w:ascii="Symbol" w:hAnsi="Symbol" w:hint="default"/>
      </w:rPr>
    </w:lvl>
    <w:lvl w:ilvl="4" w:tplc="04190003">
      <w:start w:val="1"/>
      <w:numFmt w:val="bullet"/>
      <w:lvlText w:val="o"/>
      <w:lvlJc w:val="left"/>
      <w:pPr>
        <w:ind w:left="3659" w:hanging="360"/>
      </w:pPr>
      <w:rPr>
        <w:rFonts w:ascii="Courier New" w:hAnsi="Courier New" w:cs="Courier New" w:hint="default"/>
      </w:rPr>
    </w:lvl>
    <w:lvl w:ilvl="5" w:tplc="04190005">
      <w:start w:val="1"/>
      <w:numFmt w:val="bullet"/>
      <w:lvlText w:val=""/>
      <w:lvlJc w:val="left"/>
      <w:pPr>
        <w:ind w:left="4379" w:hanging="360"/>
      </w:pPr>
      <w:rPr>
        <w:rFonts w:ascii="Wingdings" w:hAnsi="Wingdings" w:hint="default"/>
      </w:rPr>
    </w:lvl>
    <w:lvl w:ilvl="6" w:tplc="04190001">
      <w:start w:val="1"/>
      <w:numFmt w:val="bullet"/>
      <w:lvlText w:val=""/>
      <w:lvlJc w:val="left"/>
      <w:pPr>
        <w:ind w:left="5099" w:hanging="360"/>
      </w:pPr>
      <w:rPr>
        <w:rFonts w:ascii="Symbol" w:hAnsi="Symbol" w:hint="default"/>
      </w:rPr>
    </w:lvl>
    <w:lvl w:ilvl="7" w:tplc="04190003">
      <w:start w:val="1"/>
      <w:numFmt w:val="bullet"/>
      <w:lvlText w:val="o"/>
      <w:lvlJc w:val="left"/>
      <w:pPr>
        <w:ind w:left="5819" w:hanging="360"/>
      </w:pPr>
      <w:rPr>
        <w:rFonts w:ascii="Courier New" w:hAnsi="Courier New" w:cs="Courier New" w:hint="default"/>
      </w:rPr>
    </w:lvl>
    <w:lvl w:ilvl="8" w:tplc="04190005">
      <w:start w:val="1"/>
      <w:numFmt w:val="bullet"/>
      <w:lvlText w:val=""/>
      <w:lvlJc w:val="left"/>
      <w:pPr>
        <w:ind w:left="6539" w:hanging="360"/>
      </w:pPr>
      <w:rPr>
        <w:rFonts w:ascii="Wingdings" w:hAnsi="Wingdings" w:hint="default"/>
      </w:r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num>
  <w:num w:numId="3">
    <w:abstractNumId w:val="0"/>
  </w:num>
  <w:num w:numId="4">
    <w:abstractNumId w:val="4"/>
  </w:num>
  <w:num w:numId="5">
    <w:abstractNumId w:val="3"/>
  </w:num>
  <w:num w:numId="6">
    <w:abstractNumId w:val="1"/>
  </w:num>
  <w:num w:numId="7">
    <w:abstractNumId w:val="7"/>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7E7BED"/>
    <w:rsid w:val="00090268"/>
    <w:rsid w:val="0009338A"/>
    <w:rsid w:val="000A34CD"/>
    <w:rsid w:val="000E4270"/>
    <w:rsid w:val="00101B96"/>
    <w:rsid w:val="00115922"/>
    <w:rsid w:val="00130DF0"/>
    <w:rsid w:val="0016486D"/>
    <w:rsid w:val="00193871"/>
    <w:rsid w:val="001968AD"/>
    <w:rsid w:val="002677EC"/>
    <w:rsid w:val="00277AE5"/>
    <w:rsid w:val="002924BC"/>
    <w:rsid w:val="00295ECB"/>
    <w:rsid w:val="002F6B6A"/>
    <w:rsid w:val="0030233A"/>
    <w:rsid w:val="0030691C"/>
    <w:rsid w:val="0031683E"/>
    <w:rsid w:val="00331B7F"/>
    <w:rsid w:val="00341890"/>
    <w:rsid w:val="00353ACB"/>
    <w:rsid w:val="00367854"/>
    <w:rsid w:val="00374D4F"/>
    <w:rsid w:val="003975FC"/>
    <w:rsid w:val="003E1662"/>
    <w:rsid w:val="003F1D27"/>
    <w:rsid w:val="00404590"/>
    <w:rsid w:val="00430A56"/>
    <w:rsid w:val="004475A8"/>
    <w:rsid w:val="00454074"/>
    <w:rsid w:val="00480432"/>
    <w:rsid w:val="004D757A"/>
    <w:rsid w:val="004F2EB9"/>
    <w:rsid w:val="005C3DEF"/>
    <w:rsid w:val="005C5FBC"/>
    <w:rsid w:val="005D4FF7"/>
    <w:rsid w:val="00631BE1"/>
    <w:rsid w:val="00677BEC"/>
    <w:rsid w:val="006A0161"/>
    <w:rsid w:val="006C12DD"/>
    <w:rsid w:val="006C1EC2"/>
    <w:rsid w:val="006C3D0F"/>
    <w:rsid w:val="006E6752"/>
    <w:rsid w:val="006F2795"/>
    <w:rsid w:val="00741B7C"/>
    <w:rsid w:val="00747553"/>
    <w:rsid w:val="007531F9"/>
    <w:rsid w:val="00754F79"/>
    <w:rsid w:val="00771F57"/>
    <w:rsid w:val="007B7963"/>
    <w:rsid w:val="007D654F"/>
    <w:rsid w:val="007E178D"/>
    <w:rsid w:val="007E7BED"/>
    <w:rsid w:val="007F51DA"/>
    <w:rsid w:val="007F79C6"/>
    <w:rsid w:val="00825906"/>
    <w:rsid w:val="008421AA"/>
    <w:rsid w:val="0086462C"/>
    <w:rsid w:val="008F3284"/>
    <w:rsid w:val="00902ABE"/>
    <w:rsid w:val="00922D3E"/>
    <w:rsid w:val="00956041"/>
    <w:rsid w:val="009B256B"/>
    <w:rsid w:val="009B507E"/>
    <w:rsid w:val="009E216E"/>
    <w:rsid w:val="00A558F0"/>
    <w:rsid w:val="00A71042"/>
    <w:rsid w:val="00A8152B"/>
    <w:rsid w:val="00A925EA"/>
    <w:rsid w:val="00B34D77"/>
    <w:rsid w:val="00B46F07"/>
    <w:rsid w:val="00B671E3"/>
    <w:rsid w:val="00B77031"/>
    <w:rsid w:val="00B8197C"/>
    <w:rsid w:val="00B85150"/>
    <w:rsid w:val="00BA137A"/>
    <w:rsid w:val="00C070A1"/>
    <w:rsid w:val="00C31FE2"/>
    <w:rsid w:val="00C57E82"/>
    <w:rsid w:val="00C85406"/>
    <w:rsid w:val="00C94D57"/>
    <w:rsid w:val="00C96D94"/>
    <w:rsid w:val="00CA7263"/>
    <w:rsid w:val="00CD60DB"/>
    <w:rsid w:val="00D42546"/>
    <w:rsid w:val="00D4649C"/>
    <w:rsid w:val="00D55BAE"/>
    <w:rsid w:val="00D90E28"/>
    <w:rsid w:val="00DC2068"/>
    <w:rsid w:val="00DD1B56"/>
    <w:rsid w:val="00E6701D"/>
    <w:rsid w:val="00E7297D"/>
    <w:rsid w:val="00E7708C"/>
    <w:rsid w:val="00E83D1A"/>
    <w:rsid w:val="00E93104"/>
    <w:rsid w:val="00ED4E0A"/>
    <w:rsid w:val="00F10EAA"/>
    <w:rsid w:val="00F74260"/>
    <w:rsid w:val="00F939EF"/>
    <w:rsid w:val="00FA4E94"/>
    <w:rsid w:val="00FB2E13"/>
    <w:rsid w:val="00FC08B5"/>
    <w:rsid w:val="00FC24FB"/>
    <w:rsid w:val="00FF116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30DF0"/>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130D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130DF0"/>
    <w:rPr>
      <w:rFonts w:ascii="Courier New" w:eastAsia="Times New Roman" w:hAnsi="Courier New" w:cs="Courier New"/>
      <w:sz w:val="20"/>
      <w:szCs w:val="20"/>
      <w:lang w:eastAsia="ru-RU"/>
    </w:rPr>
  </w:style>
  <w:style w:type="paragraph" w:styleId="a3">
    <w:name w:val="List Paragraph"/>
    <w:basedOn w:val="a"/>
    <w:uiPriority w:val="34"/>
    <w:qFormat/>
    <w:rsid w:val="00130DF0"/>
    <w:pPr>
      <w:ind w:left="720"/>
      <w:contextualSpacing/>
    </w:pPr>
  </w:style>
  <w:style w:type="character" w:customStyle="1" w:styleId="anyCharacter">
    <w:name w:val="any Character"/>
    <w:basedOn w:val="a0"/>
    <w:rsid w:val="00130DF0"/>
    <w:rPr>
      <w:rFonts w:ascii="Times New Roman" w:eastAsia="Times New Roman" w:hAnsi="Times New Roman" w:cs="Times New Roman" w:hint="default"/>
    </w:rPr>
  </w:style>
  <w:style w:type="paragraph" w:styleId="a4">
    <w:name w:val="Balloon Text"/>
    <w:basedOn w:val="a"/>
    <w:link w:val="a5"/>
    <w:uiPriority w:val="99"/>
    <w:semiHidden/>
    <w:unhideWhenUsed/>
    <w:rsid w:val="00277AE5"/>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277AE5"/>
    <w:rPr>
      <w:rFonts w:ascii="Tahoma" w:eastAsiaTheme="minorEastAsia" w:hAnsi="Tahoma" w:cs="Tahoma"/>
      <w:sz w:val="16"/>
      <w:szCs w:val="16"/>
      <w:lang w:eastAsia="ru-RU"/>
    </w:rPr>
  </w:style>
  <w:style w:type="paragraph" w:styleId="a6">
    <w:name w:val="header"/>
    <w:basedOn w:val="a"/>
    <w:link w:val="a7"/>
    <w:uiPriority w:val="99"/>
    <w:unhideWhenUsed/>
    <w:rsid w:val="000A34CD"/>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0A34CD"/>
    <w:rPr>
      <w:rFonts w:eastAsiaTheme="minorEastAsia"/>
      <w:lang w:eastAsia="ru-RU"/>
    </w:rPr>
  </w:style>
  <w:style w:type="paragraph" w:styleId="a8">
    <w:name w:val="footer"/>
    <w:basedOn w:val="a"/>
    <w:link w:val="a9"/>
    <w:uiPriority w:val="99"/>
    <w:unhideWhenUsed/>
    <w:rsid w:val="000A34CD"/>
    <w:pPr>
      <w:tabs>
        <w:tab w:val="center" w:pos="4677"/>
        <w:tab w:val="right" w:pos="9355"/>
      </w:tabs>
      <w:spacing w:after="0" w:line="240" w:lineRule="auto"/>
    </w:pPr>
  </w:style>
  <w:style w:type="character" w:customStyle="1" w:styleId="a9">
    <w:name w:val="Нижний колонтитул Знак"/>
    <w:basedOn w:val="a0"/>
    <w:link w:val="a8"/>
    <w:uiPriority w:val="99"/>
    <w:rsid w:val="000A34CD"/>
    <w:rPr>
      <w:rFonts w:eastAsiaTheme="minorEastAsia"/>
      <w:lang w:eastAsia="ru-RU"/>
    </w:rPr>
  </w:style>
  <w:style w:type="character" w:styleId="aa">
    <w:name w:val="Hyperlink"/>
    <w:basedOn w:val="a0"/>
    <w:uiPriority w:val="99"/>
    <w:unhideWhenUsed/>
    <w:rsid w:val="00D90E28"/>
    <w:rPr>
      <w:color w:val="0000FF" w:themeColor="hyperlink"/>
      <w:u w:val="single"/>
    </w:rPr>
  </w:style>
  <w:style w:type="table" w:customStyle="1" w:styleId="11">
    <w:name w:val="Сетка таблицы11"/>
    <w:basedOn w:val="a1"/>
    <w:uiPriority w:val="59"/>
    <w:rsid w:val="001159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b">
    <w:name w:val="Table Grid"/>
    <w:basedOn w:val="a1"/>
    <w:uiPriority w:val="59"/>
    <w:rsid w:val="0011592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c">
    <w:name w:val="footnote text"/>
    <w:aliases w:val="Знак,Знак2,Знак8 Знак,Знак6 Знак, Знак4 Знак,Знак4 Знак, Знак8 Знак Знак,Знак4 Знак1,Знак4, Знак8 Знак,Текст сноски Знак Знак, Знак4 Знак1, Знак4,Footnote Text Char,Footnote Text Char Знак,Текст сноски Знак1 Знак,Знак4 Знак Знак Знак2"/>
    <w:basedOn w:val="a"/>
    <w:link w:val="ad"/>
    <w:rsid w:val="008F3284"/>
    <w:pPr>
      <w:spacing w:after="0" w:line="240" w:lineRule="auto"/>
    </w:pPr>
    <w:rPr>
      <w:rFonts w:ascii="Times New Roman" w:eastAsia="Times New Roman" w:hAnsi="Times New Roman" w:cs="Times New Roman"/>
      <w:sz w:val="20"/>
      <w:szCs w:val="20"/>
    </w:rPr>
  </w:style>
  <w:style w:type="character" w:customStyle="1" w:styleId="ad">
    <w:name w:val="Текст сноски Знак"/>
    <w:aliases w:val="Знак Знак,Знак2 Знак,Знак8 Знак Знак,Знак6 Знак Знак, Знак4 Знак Знак,Знак4 Знак Знак, Знак8 Знак Знак Знак,Знак4 Знак1 Знак,Знак4 Знак2, Знак8 Знак Знак1,Текст сноски Знак Знак Знак, Знак4 Знак1 Знак, Знак4 Знак2"/>
    <w:basedOn w:val="a0"/>
    <w:link w:val="ac"/>
    <w:rsid w:val="008F3284"/>
    <w:rPr>
      <w:rFonts w:ascii="Times New Roman" w:eastAsia="Times New Roman" w:hAnsi="Times New Roman" w:cs="Times New Roman"/>
      <w:sz w:val="20"/>
      <w:szCs w:val="20"/>
      <w:lang w:eastAsia="ru-RU"/>
    </w:rPr>
  </w:style>
  <w:style w:type="character" w:styleId="ae">
    <w:name w:val="footnote reference"/>
    <w:unhideWhenUsed/>
    <w:rsid w:val="008F3284"/>
    <w:rPr>
      <w:vertAlign w:val="superscript"/>
    </w:rPr>
  </w:style>
  <w:style w:type="table" w:customStyle="1" w:styleId="5">
    <w:name w:val="Сетка таблицы5"/>
    <w:basedOn w:val="a1"/>
    <w:next w:val="ab"/>
    <w:uiPriority w:val="39"/>
    <w:rsid w:val="008F3284"/>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
    <w:name w:val="Текстовый блок"/>
    <w:rsid w:val="00454074"/>
    <w:pPr>
      <w:pBdr>
        <w:top w:val="nil"/>
        <w:left w:val="nil"/>
        <w:bottom w:val="nil"/>
        <w:right w:val="nil"/>
        <w:between w:val="nil"/>
        <w:bar w:val="nil"/>
      </w:pBdr>
      <w:spacing w:after="0" w:line="240" w:lineRule="auto"/>
    </w:pPr>
    <w:rPr>
      <w:rFonts w:ascii="Helvetica Neue" w:eastAsia="Arial Unicode MS" w:hAnsi="Helvetica Neue" w:cs="Arial Unicode MS"/>
      <w:color w:val="000000"/>
      <w:bdr w:val="nil"/>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297637">
      <w:bodyDiv w:val="1"/>
      <w:marLeft w:val="0"/>
      <w:marRight w:val="0"/>
      <w:marTop w:val="0"/>
      <w:marBottom w:val="0"/>
      <w:divBdr>
        <w:top w:val="none" w:sz="0" w:space="0" w:color="auto"/>
        <w:left w:val="none" w:sz="0" w:space="0" w:color="auto"/>
        <w:bottom w:val="none" w:sz="0" w:space="0" w:color="auto"/>
        <w:right w:val="none" w:sz="0" w:space="0" w:color="auto"/>
      </w:divBdr>
    </w:div>
    <w:div w:id="56823642">
      <w:bodyDiv w:val="1"/>
      <w:marLeft w:val="0"/>
      <w:marRight w:val="0"/>
      <w:marTop w:val="0"/>
      <w:marBottom w:val="0"/>
      <w:divBdr>
        <w:top w:val="none" w:sz="0" w:space="0" w:color="auto"/>
        <w:left w:val="none" w:sz="0" w:space="0" w:color="auto"/>
        <w:bottom w:val="none" w:sz="0" w:space="0" w:color="auto"/>
        <w:right w:val="none" w:sz="0" w:space="0" w:color="auto"/>
      </w:divBdr>
    </w:div>
    <w:div w:id="58410581">
      <w:bodyDiv w:val="1"/>
      <w:marLeft w:val="0"/>
      <w:marRight w:val="0"/>
      <w:marTop w:val="0"/>
      <w:marBottom w:val="0"/>
      <w:divBdr>
        <w:top w:val="none" w:sz="0" w:space="0" w:color="auto"/>
        <w:left w:val="none" w:sz="0" w:space="0" w:color="auto"/>
        <w:bottom w:val="none" w:sz="0" w:space="0" w:color="auto"/>
        <w:right w:val="none" w:sz="0" w:space="0" w:color="auto"/>
      </w:divBdr>
    </w:div>
    <w:div w:id="131607347">
      <w:bodyDiv w:val="1"/>
      <w:marLeft w:val="0"/>
      <w:marRight w:val="0"/>
      <w:marTop w:val="0"/>
      <w:marBottom w:val="0"/>
      <w:divBdr>
        <w:top w:val="none" w:sz="0" w:space="0" w:color="auto"/>
        <w:left w:val="none" w:sz="0" w:space="0" w:color="auto"/>
        <w:bottom w:val="none" w:sz="0" w:space="0" w:color="auto"/>
        <w:right w:val="none" w:sz="0" w:space="0" w:color="auto"/>
      </w:divBdr>
    </w:div>
    <w:div w:id="142935259">
      <w:bodyDiv w:val="1"/>
      <w:marLeft w:val="0"/>
      <w:marRight w:val="0"/>
      <w:marTop w:val="0"/>
      <w:marBottom w:val="0"/>
      <w:divBdr>
        <w:top w:val="none" w:sz="0" w:space="0" w:color="auto"/>
        <w:left w:val="none" w:sz="0" w:space="0" w:color="auto"/>
        <w:bottom w:val="none" w:sz="0" w:space="0" w:color="auto"/>
        <w:right w:val="none" w:sz="0" w:space="0" w:color="auto"/>
      </w:divBdr>
    </w:div>
    <w:div w:id="195310139">
      <w:bodyDiv w:val="1"/>
      <w:marLeft w:val="0"/>
      <w:marRight w:val="0"/>
      <w:marTop w:val="0"/>
      <w:marBottom w:val="0"/>
      <w:divBdr>
        <w:top w:val="none" w:sz="0" w:space="0" w:color="auto"/>
        <w:left w:val="none" w:sz="0" w:space="0" w:color="auto"/>
        <w:bottom w:val="none" w:sz="0" w:space="0" w:color="auto"/>
        <w:right w:val="none" w:sz="0" w:space="0" w:color="auto"/>
      </w:divBdr>
    </w:div>
    <w:div w:id="245576573">
      <w:bodyDiv w:val="1"/>
      <w:marLeft w:val="0"/>
      <w:marRight w:val="0"/>
      <w:marTop w:val="0"/>
      <w:marBottom w:val="0"/>
      <w:divBdr>
        <w:top w:val="none" w:sz="0" w:space="0" w:color="auto"/>
        <w:left w:val="none" w:sz="0" w:space="0" w:color="auto"/>
        <w:bottom w:val="none" w:sz="0" w:space="0" w:color="auto"/>
        <w:right w:val="none" w:sz="0" w:space="0" w:color="auto"/>
      </w:divBdr>
    </w:div>
    <w:div w:id="291055409">
      <w:bodyDiv w:val="1"/>
      <w:marLeft w:val="0"/>
      <w:marRight w:val="0"/>
      <w:marTop w:val="0"/>
      <w:marBottom w:val="0"/>
      <w:divBdr>
        <w:top w:val="none" w:sz="0" w:space="0" w:color="auto"/>
        <w:left w:val="none" w:sz="0" w:space="0" w:color="auto"/>
        <w:bottom w:val="none" w:sz="0" w:space="0" w:color="auto"/>
        <w:right w:val="none" w:sz="0" w:space="0" w:color="auto"/>
      </w:divBdr>
    </w:div>
    <w:div w:id="295960674">
      <w:bodyDiv w:val="1"/>
      <w:marLeft w:val="0"/>
      <w:marRight w:val="0"/>
      <w:marTop w:val="0"/>
      <w:marBottom w:val="0"/>
      <w:divBdr>
        <w:top w:val="none" w:sz="0" w:space="0" w:color="auto"/>
        <w:left w:val="none" w:sz="0" w:space="0" w:color="auto"/>
        <w:bottom w:val="none" w:sz="0" w:space="0" w:color="auto"/>
        <w:right w:val="none" w:sz="0" w:space="0" w:color="auto"/>
      </w:divBdr>
    </w:div>
    <w:div w:id="575895605">
      <w:bodyDiv w:val="1"/>
      <w:marLeft w:val="0"/>
      <w:marRight w:val="0"/>
      <w:marTop w:val="0"/>
      <w:marBottom w:val="0"/>
      <w:divBdr>
        <w:top w:val="none" w:sz="0" w:space="0" w:color="auto"/>
        <w:left w:val="none" w:sz="0" w:space="0" w:color="auto"/>
        <w:bottom w:val="none" w:sz="0" w:space="0" w:color="auto"/>
        <w:right w:val="none" w:sz="0" w:space="0" w:color="auto"/>
      </w:divBdr>
    </w:div>
    <w:div w:id="653264160">
      <w:bodyDiv w:val="1"/>
      <w:marLeft w:val="0"/>
      <w:marRight w:val="0"/>
      <w:marTop w:val="0"/>
      <w:marBottom w:val="0"/>
      <w:divBdr>
        <w:top w:val="none" w:sz="0" w:space="0" w:color="auto"/>
        <w:left w:val="none" w:sz="0" w:space="0" w:color="auto"/>
        <w:bottom w:val="none" w:sz="0" w:space="0" w:color="auto"/>
        <w:right w:val="none" w:sz="0" w:space="0" w:color="auto"/>
      </w:divBdr>
    </w:div>
    <w:div w:id="907570944">
      <w:bodyDiv w:val="1"/>
      <w:marLeft w:val="0"/>
      <w:marRight w:val="0"/>
      <w:marTop w:val="0"/>
      <w:marBottom w:val="0"/>
      <w:divBdr>
        <w:top w:val="none" w:sz="0" w:space="0" w:color="auto"/>
        <w:left w:val="none" w:sz="0" w:space="0" w:color="auto"/>
        <w:bottom w:val="none" w:sz="0" w:space="0" w:color="auto"/>
        <w:right w:val="none" w:sz="0" w:space="0" w:color="auto"/>
      </w:divBdr>
    </w:div>
    <w:div w:id="912471876">
      <w:bodyDiv w:val="1"/>
      <w:marLeft w:val="0"/>
      <w:marRight w:val="0"/>
      <w:marTop w:val="0"/>
      <w:marBottom w:val="0"/>
      <w:divBdr>
        <w:top w:val="none" w:sz="0" w:space="0" w:color="auto"/>
        <w:left w:val="none" w:sz="0" w:space="0" w:color="auto"/>
        <w:bottom w:val="none" w:sz="0" w:space="0" w:color="auto"/>
        <w:right w:val="none" w:sz="0" w:space="0" w:color="auto"/>
      </w:divBdr>
    </w:div>
    <w:div w:id="922840389">
      <w:bodyDiv w:val="1"/>
      <w:marLeft w:val="0"/>
      <w:marRight w:val="0"/>
      <w:marTop w:val="0"/>
      <w:marBottom w:val="0"/>
      <w:divBdr>
        <w:top w:val="none" w:sz="0" w:space="0" w:color="auto"/>
        <w:left w:val="none" w:sz="0" w:space="0" w:color="auto"/>
        <w:bottom w:val="none" w:sz="0" w:space="0" w:color="auto"/>
        <w:right w:val="none" w:sz="0" w:space="0" w:color="auto"/>
      </w:divBdr>
    </w:div>
    <w:div w:id="925844089">
      <w:bodyDiv w:val="1"/>
      <w:marLeft w:val="0"/>
      <w:marRight w:val="0"/>
      <w:marTop w:val="0"/>
      <w:marBottom w:val="0"/>
      <w:divBdr>
        <w:top w:val="none" w:sz="0" w:space="0" w:color="auto"/>
        <w:left w:val="none" w:sz="0" w:space="0" w:color="auto"/>
        <w:bottom w:val="none" w:sz="0" w:space="0" w:color="auto"/>
        <w:right w:val="none" w:sz="0" w:space="0" w:color="auto"/>
      </w:divBdr>
    </w:div>
    <w:div w:id="1159271368">
      <w:bodyDiv w:val="1"/>
      <w:marLeft w:val="0"/>
      <w:marRight w:val="0"/>
      <w:marTop w:val="0"/>
      <w:marBottom w:val="0"/>
      <w:divBdr>
        <w:top w:val="none" w:sz="0" w:space="0" w:color="auto"/>
        <w:left w:val="none" w:sz="0" w:space="0" w:color="auto"/>
        <w:bottom w:val="none" w:sz="0" w:space="0" w:color="auto"/>
        <w:right w:val="none" w:sz="0" w:space="0" w:color="auto"/>
      </w:divBdr>
    </w:div>
    <w:div w:id="1159273952">
      <w:bodyDiv w:val="1"/>
      <w:marLeft w:val="0"/>
      <w:marRight w:val="0"/>
      <w:marTop w:val="0"/>
      <w:marBottom w:val="0"/>
      <w:divBdr>
        <w:top w:val="none" w:sz="0" w:space="0" w:color="auto"/>
        <w:left w:val="none" w:sz="0" w:space="0" w:color="auto"/>
        <w:bottom w:val="none" w:sz="0" w:space="0" w:color="auto"/>
        <w:right w:val="none" w:sz="0" w:space="0" w:color="auto"/>
      </w:divBdr>
    </w:div>
    <w:div w:id="1304771272">
      <w:bodyDiv w:val="1"/>
      <w:marLeft w:val="0"/>
      <w:marRight w:val="0"/>
      <w:marTop w:val="0"/>
      <w:marBottom w:val="0"/>
      <w:divBdr>
        <w:top w:val="none" w:sz="0" w:space="0" w:color="auto"/>
        <w:left w:val="none" w:sz="0" w:space="0" w:color="auto"/>
        <w:bottom w:val="none" w:sz="0" w:space="0" w:color="auto"/>
        <w:right w:val="none" w:sz="0" w:space="0" w:color="auto"/>
      </w:divBdr>
    </w:div>
    <w:div w:id="1400446678">
      <w:bodyDiv w:val="1"/>
      <w:marLeft w:val="0"/>
      <w:marRight w:val="0"/>
      <w:marTop w:val="0"/>
      <w:marBottom w:val="0"/>
      <w:divBdr>
        <w:top w:val="none" w:sz="0" w:space="0" w:color="auto"/>
        <w:left w:val="none" w:sz="0" w:space="0" w:color="auto"/>
        <w:bottom w:val="none" w:sz="0" w:space="0" w:color="auto"/>
        <w:right w:val="none" w:sz="0" w:space="0" w:color="auto"/>
      </w:divBdr>
    </w:div>
    <w:div w:id="1423259983">
      <w:bodyDiv w:val="1"/>
      <w:marLeft w:val="0"/>
      <w:marRight w:val="0"/>
      <w:marTop w:val="0"/>
      <w:marBottom w:val="0"/>
      <w:divBdr>
        <w:top w:val="none" w:sz="0" w:space="0" w:color="auto"/>
        <w:left w:val="none" w:sz="0" w:space="0" w:color="auto"/>
        <w:bottom w:val="none" w:sz="0" w:space="0" w:color="auto"/>
        <w:right w:val="none" w:sz="0" w:space="0" w:color="auto"/>
      </w:divBdr>
    </w:div>
    <w:div w:id="1463574398">
      <w:bodyDiv w:val="1"/>
      <w:marLeft w:val="0"/>
      <w:marRight w:val="0"/>
      <w:marTop w:val="0"/>
      <w:marBottom w:val="0"/>
      <w:divBdr>
        <w:top w:val="none" w:sz="0" w:space="0" w:color="auto"/>
        <w:left w:val="none" w:sz="0" w:space="0" w:color="auto"/>
        <w:bottom w:val="none" w:sz="0" w:space="0" w:color="auto"/>
        <w:right w:val="none" w:sz="0" w:space="0" w:color="auto"/>
      </w:divBdr>
    </w:div>
    <w:div w:id="1484932466">
      <w:bodyDiv w:val="1"/>
      <w:marLeft w:val="0"/>
      <w:marRight w:val="0"/>
      <w:marTop w:val="0"/>
      <w:marBottom w:val="0"/>
      <w:divBdr>
        <w:top w:val="none" w:sz="0" w:space="0" w:color="auto"/>
        <w:left w:val="none" w:sz="0" w:space="0" w:color="auto"/>
        <w:bottom w:val="none" w:sz="0" w:space="0" w:color="auto"/>
        <w:right w:val="none" w:sz="0" w:space="0" w:color="auto"/>
      </w:divBdr>
    </w:div>
    <w:div w:id="1492405035">
      <w:bodyDiv w:val="1"/>
      <w:marLeft w:val="0"/>
      <w:marRight w:val="0"/>
      <w:marTop w:val="0"/>
      <w:marBottom w:val="0"/>
      <w:divBdr>
        <w:top w:val="none" w:sz="0" w:space="0" w:color="auto"/>
        <w:left w:val="none" w:sz="0" w:space="0" w:color="auto"/>
        <w:bottom w:val="none" w:sz="0" w:space="0" w:color="auto"/>
        <w:right w:val="none" w:sz="0" w:space="0" w:color="auto"/>
      </w:divBdr>
    </w:div>
    <w:div w:id="1539664803">
      <w:bodyDiv w:val="1"/>
      <w:marLeft w:val="0"/>
      <w:marRight w:val="0"/>
      <w:marTop w:val="0"/>
      <w:marBottom w:val="0"/>
      <w:divBdr>
        <w:top w:val="none" w:sz="0" w:space="0" w:color="auto"/>
        <w:left w:val="none" w:sz="0" w:space="0" w:color="auto"/>
        <w:bottom w:val="none" w:sz="0" w:space="0" w:color="auto"/>
        <w:right w:val="none" w:sz="0" w:space="0" w:color="auto"/>
      </w:divBdr>
    </w:div>
    <w:div w:id="1575816066">
      <w:bodyDiv w:val="1"/>
      <w:marLeft w:val="0"/>
      <w:marRight w:val="0"/>
      <w:marTop w:val="0"/>
      <w:marBottom w:val="0"/>
      <w:divBdr>
        <w:top w:val="none" w:sz="0" w:space="0" w:color="auto"/>
        <w:left w:val="none" w:sz="0" w:space="0" w:color="auto"/>
        <w:bottom w:val="none" w:sz="0" w:space="0" w:color="auto"/>
        <w:right w:val="none" w:sz="0" w:space="0" w:color="auto"/>
      </w:divBdr>
    </w:div>
    <w:div w:id="1930383662">
      <w:bodyDiv w:val="1"/>
      <w:marLeft w:val="0"/>
      <w:marRight w:val="0"/>
      <w:marTop w:val="0"/>
      <w:marBottom w:val="0"/>
      <w:divBdr>
        <w:top w:val="none" w:sz="0" w:space="0" w:color="auto"/>
        <w:left w:val="none" w:sz="0" w:space="0" w:color="auto"/>
        <w:bottom w:val="none" w:sz="0" w:space="0" w:color="auto"/>
        <w:right w:val="none" w:sz="0" w:space="0" w:color="auto"/>
      </w:divBdr>
    </w:div>
    <w:div w:id="19697747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C0A0E3277F5C0716A96EEC2FA3ACC47D297F08E1C1279F7DC54BE705607695010BBEEF7FEA03EBFEF6478EDD9A600CE874DB7C569A654E7E79Q8G"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consultantplus://offline/ref=C0A0E3277F5C0716A96EEC2FA3ACC47D297F08E1C1279F7DC54BE7056076950119BEB773EA02F4FFF752D88CDC73Q7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C0A0E3277F5C0716A96EEC2FA3ACC47D297F08E1C1279F7DC54BE705607695010BBEEF7FEA04E1ABA1088F81DE341FE872DB7E518676Q5G"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consultantplus://offline/ref=C0A0E3277F5C0716A96EEC2FA3ACC47D297F08E1C1279F7DC54BE705607695010BBEEF7FE207EAF4A41D9ED9D33500F675C26253846574QCG" TargetMode="External"/><Relationship Id="rId4" Type="http://schemas.microsoft.com/office/2007/relationships/stylesWithEffects" Target="stylesWithEffects.xml"/><Relationship Id="rId9" Type="http://schemas.openxmlformats.org/officeDocument/2006/relationships/hyperlink" Target="consultantplus://offline/ref=C0A0E3277F5C0716A96EEC2FA3ACC47D297F08E1C1279F7DC54BE705607695010BBEEF7CE906EAF4A41D9ED9D33500F675C26253846574QCG"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C6DC11-A9A8-4BFE-87C7-03FF86DF9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725</TotalTime>
  <Pages>7</Pages>
  <Words>2697</Words>
  <Characters>15373</Characters>
  <Application>Microsoft Office Word</Application>
  <DocSecurity>0</DocSecurity>
  <Lines>128</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18034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Штыркова Валерия Олеговна</cp:lastModifiedBy>
  <cp:revision>32</cp:revision>
  <dcterms:created xsi:type="dcterms:W3CDTF">2023-01-13T07:34:00Z</dcterms:created>
  <dcterms:modified xsi:type="dcterms:W3CDTF">2023-05-05T11:45:00Z</dcterms:modified>
</cp:coreProperties>
</file>