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175" w:rsidRPr="00E70E55" w:rsidRDefault="00DA0175" w:rsidP="00DA0175">
      <w:pPr>
        <w:ind w:left="4962"/>
        <w:rPr>
          <w:sz w:val="24"/>
          <w:szCs w:val="24"/>
        </w:rPr>
      </w:pPr>
      <w:r w:rsidRPr="00E70E55">
        <w:rPr>
          <w:sz w:val="24"/>
          <w:szCs w:val="24"/>
        </w:rPr>
        <w:t>МУНИЦИПАЛЬНОЕ БЮДЖЕТНОЕ УЧРЕЖДЕНИЕ "УПРАВЛЕНИЕ ЖИЛИЩНО-КОММУНАЛЬНОГО ХОЗЯЙСТВА АДМИНИСТРАЦИИ МУНИЦИПАЛЬНОГО РАЙОНА "ДЕРБЕНТСКИЙ РАЙОН"</w:t>
      </w:r>
    </w:p>
    <w:p w:rsidR="00DA0175" w:rsidRPr="00E70E55" w:rsidRDefault="00DA0175" w:rsidP="00DA0175">
      <w:pPr>
        <w:ind w:left="4962"/>
        <w:rPr>
          <w:sz w:val="24"/>
          <w:szCs w:val="24"/>
        </w:rPr>
      </w:pPr>
      <w:r w:rsidRPr="00E70E55">
        <w:rPr>
          <w:sz w:val="24"/>
          <w:szCs w:val="24"/>
        </w:rPr>
        <w:t xml:space="preserve">Российская Федерация, 368608, Дагестан </w:t>
      </w:r>
      <w:proofErr w:type="spellStart"/>
      <w:proofErr w:type="gramStart"/>
      <w:r w:rsidRPr="00E70E55">
        <w:rPr>
          <w:sz w:val="24"/>
          <w:szCs w:val="24"/>
        </w:rPr>
        <w:t>Респ</w:t>
      </w:r>
      <w:proofErr w:type="spellEnd"/>
      <w:proofErr w:type="gramEnd"/>
      <w:r w:rsidRPr="00E70E55">
        <w:rPr>
          <w:sz w:val="24"/>
          <w:szCs w:val="24"/>
        </w:rPr>
        <w:t xml:space="preserve">, Дербентский район, с. Хазар, ул. </w:t>
      </w:r>
      <w:proofErr w:type="spellStart"/>
      <w:r w:rsidRPr="00E70E55">
        <w:rPr>
          <w:sz w:val="24"/>
          <w:szCs w:val="24"/>
        </w:rPr>
        <w:t>Прикаспиская</w:t>
      </w:r>
      <w:proofErr w:type="spellEnd"/>
      <w:r w:rsidRPr="00E70E55">
        <w:rPr>
          <w:sz w:val="24"/>
          <w:szCs w:val="24"/>
        </w:rPr>
        <w:t>, д. 7 а</w:t>
      </w:r>
    </w:p>
    <w:p w:rsidR="00DA0175" w:rsidRPr="00E70E55" w:rsidRDefault="00100162" w:rsidP="00DA0175">
      <w:pPr>
        <w:ind w:left="4962"/>
        <w:rPr>
          <w:sz w:val="24"/>
          <w:szCs w:val="24"/>
        </w:rPr>
      </w:pPr>
      <w:hyperlink r:id="rId9" w:history="1">
        <w:r w:rsidR="00DA0175" w:rsidRPr="00E70E55">
          <w:rPr>
            <w:sz w:val="24"/>
            <w:szCs w:val="24"/>
          </w:rPr>
          <w:t>zhkkh@gmail.com</w:t>
        </w:r>
      </w:hyperlink>
    </w:p>
    <w:p w:rsidR="00DA0175" w:rsidRPr="00E70E55" w:rsidRDefault="00DA0175" w:rsidP="00DA0175">
      <w:pPr>
        <w:ind w:left="4962"/>
        <w:rPr>
          <w:sz w:val="24"/>
          <w:szCs w:val="24"/>
        </w:rPr>
      </w:pPr>
    </w:p>
    <w:p w:rsidR="00DA0175" w:rsidRPr="00E70E55" w:rsidRDefault="00DA0175" w:rsidP="00DA0175">
      <w:pPr>
        <w:ind w:left="4962"/>
        <w:rPr>
          <w:sz w:val="24"/>
          <w:szCs w:val="24"/>
        </w:rPr>
      </w:pPr>
      <w:r w:rsidRPr="00E70E55">
        <w:rPr>
          <w:sz w:val="24"/>
          <w:szCs w:val="24"/>
        </w:rPr>
        <w:t>Комитет по государственным закупкам Республики Дагестан</w:t>
      </w:r>
    </w:p>
    <w:p w:rsidR="00DA0175" w:rsidRPr="00E70E55" w:rsidRDefault="00DA0175" w:rsidP="00DA0175">
      <w:pPr>
        <w:ind w:left="4962"/>
        <w:rPr>
          <w:sz w:val="24"/>
          <w:szCs w:val="24"/>
        </w:rPr>
      </w:pPr>
      <w:r w:rsidRPr="00E70E55">
        <w:rPr>
          <w:sz w:val="24"/>
          <w:szCs w:val="24"/>
        </w:rPr>
        <w:t>367032, РД, г. Махачкала, ул. М. Гаджиева, 170</w:t>
      </w:r>
    </w:p>
    <w:p w:rsidR="00DA0175" w:rsidRPr="00E70E55" w:rsidRDefault="00DA0175" w:rsidP="00DA0175">
      <w:pPr>
        <w:ind w:left="4962"/>
        <w:rPr>
          <w:sz w:val="24"/>
          <w:szCs w:val="24"/>
        </w:rPr>
      </w:pPr>
      <w:r w:rsidRPr="00E70E55">
        <w:rPr>
          <w:sz w:val="24"/>
          <w:szCs w:val="24"/>
        </w:rPr>
        <w:t>e-</w:t>
      </w:r>
      <w:proofErr w:type="spellStart"/>
      <w:r w:rsidRPr="00E70E55">
        <w:rPr>
          <w:sz w:val="24"/>
          <w:szCs w:val="24"/>
        </w:rPr>
        <w:t>mail</w:t>
      </w:r>
      <w:proofErr w:type="spellEnd"/>
      <w:r w:rsidRPr="00E70E55">
        <w:rPr>
          <w:sz w:val="24"/>
          <w:szCs w:val="24"/>
        </w:rPr>
        <w:t xml:space="preserve">: </w:t>
      </w:r>
      <w:hyperlink r:id="rId10" w:history="1">
        <w:r w:rsidRPr="00E70E55">
          <w:rPr>
            <w:sz w:val="24"/>
            <w:szCs w:val="24"/>
          </w:rPr>
          <w:t>kgzinfo@mail.ru</w:t>
        </w:r>
      </w:hyperlink>
    </w:p>
    <w:p w:rsidR="00DA0175" w:rsidRPr="00E70E55" w:rsidRDefault="00DA0175" w:rsidP="00DA0175">
      <w:pPr>
        <w:ind w:left="4962"/>
        <w:rPr>
          <w:sz w:val="24"/>
          <w:szCs w:val="24"/>
        </w:rPr>
      </w:pPr>
    </w:p>
    <w:p w:rsidR="00DA0175" w:rsidRPr="00E70E55" w:rsidRDefault="00DA0175" w:rsidP="00DA0175">
      <w:pPr>
        <w:ind w:left="4962"/>
        <w:rPr>
          <w:sz w:val="24"/>
          <w:szCs w:val="24"/>
        </w:rPr>
      </w:pPr>
      <w:r w:rsidRPr="00E70E55">
        <w:rPr>
          <w:sz w:val="24"/>
          <w:szCs w:val="24"/>
        </w:rPr>
        <w:t>АО «Единая электронная торговая площадка»</w:t>
      </w:r>
    </w:p>
    <w:p w:rsidR="00DA0175" w:rsidRPr="00E70E55" w:rsidRDefault="00DA0175" w:rsidP="00DA0175">
      <w:pPr>
        <w:ind w:left="4962"/>
        <w:rPr>
          <w:sz w:val="24"/>
          <w:szCs w:val="24"/>
        </w:rPr>
      </w:pPr>
      <w:r w:rsidRPr="00E70E55">
        <w:rPr>
          <w:sz w:val="24"/>
          <w:szCs w:val="24"/>
        </w:rPr>
        <w:t xml:space="preserve">115114, г. Москва, ул. </w:t>
      </w:r>
      <w:proofErr w:type="spellStart"/>
      <w:r w:rsidRPr="00E70E55">
        <w:rPr>
          <w:sz w:val="24"/>
          <w:szCs w:val="24"/>
        </w:rPr>
        <w:t>Кожевническая</w:t>
      </w:r>
      <w:proofErr w:type="spellEnd"/>
      <w:r w:rsidRPr="00E70E55">
        <w:rPr>
          <w:sz w:val="24"/>
          <w:szCs w:val="24"/>
        </w:rPr>
        <w:t>, д. 14, стр. 5</w:t>
      </w:r>
    </w:p>
    <w:p w:rsidR="00DA0175" w:rsidRPr="00F35C70" w:rsidRDefault="00DA0175" w:rsidP="00DA0175">
      <w:pPr>
        <w:ind w:left="4962"/>
        <w:rPr>
          <w:sz w:val="24"/>
          <w:szCs w:val="24"/>
          <w:lang w:val="en-US"/>
        </w:rPr>
      </w:pPr>
      <w:proofErr w:type="gramStart"/>
      <w:r w:rsidRPr="00F35C70">
        <w:rPr>
          <w:sz w:val="24"/>
          <w:szCs w:val="24"/>
          <w:lang w:val="en-US"/>
        </w:rPr>
        <w:t>e-mail</w:t>
      </w:r>
      <w:proofErr w:type="gramEnd"/>
      <w:r w:rsidRPr="00F35C70">
        <w:rPr>
          <w:sz w:val="24"/>
          <w:szCs w:val="24"/>
          <w:lang w:val="en-US"/>
        </w:rPr>
        <w:t xml:space="preserve">: </w:t>
      </w:r>
      <w:hyperlink r:id="rId11" w:history="1">
        <w:r w:rsidRPr="00F35C70">
          <w:rPr>
            <w:sz w:val="24"/>
            <w:szCs w:val="24"/>
            <w:lang w:val="en-US"/>
          </w:rPr>
          <w:t>info@roseltorg.ru</w:t>
        </w:r>
      </w:hyperlink>
    </w:p>
    <w:p w:rsidR="00DA0175" w:rsidRPr="00F35C70" w:rsidRDefault="00DA0175" w:rsidP="00DA0175">
      <w:pPr>
        <w:ind w:left="4962"/>
        <w:rPr>
          <w:sz w:val="24"/>
          <w:szCs w:val="24"/>
          <w:lang w:val="en-US"/>
        </w:rPr>
      </w:pPr>
    </w:p>
    <w:p w:rsidR="00DA0175" w:rsidRPr="00F35C70" w:rsidRDefault="00DA0175" w:rsidP="00DA0175">
      <w:pPr>
        <w:ind w:left="4962"/>
        <w:rPr>
          <w:sz w:val="24"/>
          <w:szCs w:val="24"/>
          <w:lang w:val="en-US"/>
        </w:rPr>
      </w:pPr>
      <w:r w:rsidRPr="00E70E55">
        <w:rPr>
          <w:sz w:val="24"/>
          <w:szCs w:val="24"/>
        </w:rPr>
        <w:t>ООО</w:t>
      </w:r>
      <w:r w:rsidRPr="00F35C70">
        <w:rPr>
          <w:sz w:val="24"/>
          <w:szCs w:val="24"/>
          <w:lang w:val="en-US"/>
        </w:rPr>
        <w:t xml:space="preserve"> «</w:t>
      </w:r>
      <w:r w:rsidRPr="00E70E55">
        <w:rPr>
          <w:sz w:val="24"/>
          <w:szCs w:val="24"/>
        </w:rPr>
        <w:t>РСУ</w:t>
      </w:r>
      <w:r w:rsidRPr="00F35C70">
        <w:rPr>
          <w:sz w:val="24"/>
          <w:szCs w:val="24"/>
          <w:lang w:val="en-US"/>
        </w:rPr>
        <w:t xml:space="preserve"> №33»</w:t>
      </w:r>
    </w:p>
    <w:p w:rsidR="002631CE" w:rsidRPr="00E70E55" w:rsidRDefault="00DA0175" w:rsidP="00DA0175">
      <w:pPr>
        <w:ind w:left="4962"/>
        <w:rPr>
          <w:sz w:val="24"/>
          <w:szCs w:val="24"/>
        </w:rPr>
      </w:pPr>
      <w:r w:rsidRPr="00E70E55">
        <w:rPr>
          <w:sz w:val="24"/>
          <w:szCs w:val="24"/>
        </w:rPr>
        <w:t>368670Д, Пер. Владимира Ильича Ленина</w:t>
      </w:r>
    </w:p>
    <w:p w:rsidR="003B3DBC" w:rsidRPr="00E70E55" w:rsidRDefault="003B3DBC" w:rsidP="00CD1A95">
      <w:pPr>
        <w:pStyle w:val="a3"/>
        <w:ind w:firstLine="700"/>
        <w:jc w:val="center"/>
        <w:rPr>
          <w:rFonts w:ascii="Times New Roman" w:hAnsi="Times New Roman"/>
          <w:sz w:val="24"/>
          <w:szCs w:val="24"/>
        </w:rPr>
      </w:pPr>
    </w:p>
    <w:p w:rsidR="007773CF" w:rsidRPr="00E70E55" w:rsidRDefault="007773CF" w:rsidP="00CD1A95">
      <w:pPr>
        <w:pStyle w:val="a3"/>
        <w:ind w:firstLine="700"/>
        <w:jc w:val="center"/>
        <w:rPr>
          <w:rFonts w:ascii="Times New Roman" w:hAnsi="Times New Roman"/>
          <w:sz w:val="24"/>
          <w:szCs w:val="24"/>
        </w:rPr>
      </w:pPr>
    </w:p>
    <w:p w:rsidR="00CD1A95" w:rsidRPr="00E70E55" w:rsidRDefault="00CD1A95" w:rsidP="00CD1A95">
      <w:pPr>
        <w:pStyle w:val="a3"/>
        <w:ind w:firstLine="700"/>
        <w:jc w:val="center"/>
        <w:rPr>
          <w:rFonts w:ascii="Times New Roman" w:hAnsi="Times New Roman"/>
          <w:sz w:val="24"/>
          <w:szCs w:val="24"/>
        </w:rPr>
      </w:pPr>
      <w:proofErr w:type="gramStart"/>
      <w:r w:rsidRPr="00E70E55">
        <w:rPr>
          <w:rFonts w:ascii="Times New Roman" w:hAnsi="Times New Roman"/>
          <w:sz w:val="24"/>
          <w:szCs w:val="24"/>
        </w:rPr>
        <w:t>Р</w:t>
      </w:r>
      <w:proofErr w:type="gramEnd"/>
      <w:r w:rsidRPr="00E70E55">
        <w:rPr>
          <w:rFonts w:ascii="Times New Roman" w:hAnsi="Times New Roman"/>
          <w:sz w:val="24"/>
          <w:szCs w:val="24"/>
        </w:rPr>
        <w:t xml:space="preserve"> Е Ш Е Н И Е № </w:t>
      </w:r>
      <w:r w:rsidR="00F532B1" w:rsidRPr="00E70E55">
        <w:rPr>
          <w:rFonts w:ascii="Times New Roman" w:hAnsi="Times New Roman"/>
          <w:sz w:val="24"/>
          <w:szCs w:val="24"/>
        </w:rPr>
        <w:t>005/06/106-</w:t>
      </w:r>
      <w:r w:rsidR="00DA0175" w:rsidRPr="00E70E55">
        <w:rPr>
          <w:rFonts w:ascii="Times New Roman" w:hAnsi="Times New Roman"/>
          <w:sz w:val="24"/>
          <w:szCs w:val="24"/>
        </w:rPr>
        <w:t>1064</w:t>
      </w:r>
      <w:r w:rsidR="00F532B1" w:rsidRPr="00E70E55">
        <w:rPr>
          <w:rFonts w:ascii="Times New Roman" w:hAnsi="Times New Roman"/>
          <w:sz w:val="24"/>
          <w:szCs w:val="24"/>
        </w:rPr>
        <w:t>/</w:t>
      </w:r>
      <w:r w:rsidR="00972BBA" w:rsidRPr="00E70E55">
        <w:rPr>
          <w:rFonts w:ascii="Times New Roman" w:hAnsi="Times New Roman"/>
          <w:sz w:val="24"/>
          <w:szCs w:val="24"/>
        </w:rPr>
        <w:t>202</w:t>
      </w:r>
      <w:r w:rsidR="00DA0175" w:rsidRPr="00E70E55">
        <w:rPr>
          <w:rFonts w:ascii="Times New Roman" w:hAnsi="Times New Roman"/>
          <w:sz w:val="24"/>
          <w:szCs w:val="24"/>
        </w:rPr>
        <w:t>3</w:t>
      </w:r>
    </w:p>
    <w:p w:rsidR="00CD1A95" w:rsidRPr="00E70E55" w:rsidRDefault="00CD1A95" w:rsidP="00CD1A95">
      <w:pPr>
        <w:pStyle w:val="a3"/>
        <w:ind w:firstLine="700"/>
        <w:jc w:val="center"/>
        <w:rPr>
          <w:rFonts w:ascii="Times New Roman" w:hAnsi="Times New Roman"/>
          <w:sz w:val="24"/>
          <w:szCs w:val="24"/>
        </w:rPr>
      </w:pPr>
      <w:r w:rsidRPr="00E70E55">
        <w:rPr>
          <w:rFonts w:ascii="Times New Roman" w:hAnsi="Times New Roman"/>
          <w:sz w:val="24"/>
          <w:szCs w:val="24"/>
        </w:rPr>
        <w:t>Комиссии Управления ФАС России по Республике Дагестан</w:t>
      </w:r>
    </w:p>
    <w:p w:rsidR="00CD1A95" w:rsidRPr="00E70E55" w:rsidRDefault="00CD1A95" w:rsidP="00CD1A95">
      <w:pPr>
        <w:pStyle w:val="a3"/>
        <w:ind w:firstLine="700"/>
        <w:jc w:val="center"/>
        <w:rPr>
          <w:rFonts w:ascii="Times New Roman" w:hAnsi="Times New Roman"/>
          <w:sz w:val="24"/>
          <w:szCs w:val="24"/>
        </w:rPr>
      </w:pPr>
      <w:r w:rsidRPr="00E70E55">
        <w:rPr>
          <w:rFonts w:ascii="Times New Roman" w:hAnsi="Times New Roman"/>
          <w:sz w:val="24"/>
          <w:szCs w:val="24"/>
        </w:rPr>
        <w:t>по контролю в сфере закупок</w:t>
      </w:r>
    </w:p>
    <w:p w:rsidR="00CD1A95" w:rsidRPr="00E70E55" w:rsidRDefault="00CD1A95" w:rsidP="00CD1A95">
      <w:pPr>
        <w:pStyle w:val="a3"/>
        <w:ind w:firstLine="700"/>
        <w:jc w:val="center"/>
        <w:rPr>
          <w:rFonts w:ascii="Times New Roman" w:hAnsi="Times New Roman"/>
          <w:sz w:val="24"/>
          <w:szCs w:val="24"/>
        </w:rPr>
      </w:pPr>
    </w:p>
    <w:p w:rsidR="00CD1A95" w:rsidRPr="00E70E55" w:rsidRDefault="00DA0175" w:rsidP="00B97B99">
      <w:pPr>
        <w:pStyle w:val="a3"/>
        <w:ind w:firstLine="709"/>
        <w:jc w:val="both"/>
        <w:rPr>
          <w:rFonts w:ascii="Times New Roman" w:hAnsi="Times New Roman"/>
          <w:sz w:val="24"/>
          <w:szCs w:val="24"/>
        </w:rPr>
      </w:pPr>
      <w:r w:rsidRPr="00E70E55">
        <w:rPr>
          <w:rFonts w:ascii="Times New Roman" w:hAnsi="Times New Roman"/>
          <w:sz w:val="24"/>
          <w:szCs w:val="24"/>
        </w:rPr>
        <w:t>02.05.2023</w:t>
      </w:r>
      <w:r w:rsidR="0040231C" w:rsidRPr="00E70E55">
        <w:rPr>
          <w:rFonts w:ascii="Times New Roman" w:hAnsi="Times New Roman"/>
          <w:sz w:val="24"/>
          <w:szCs w:val="24"/>
        </w:rPr>
        <w:t xml:space="preserve"> </w:t>
      </w:r>
      <w:r w:rsidR="00B97B99" w:rsidRPr="00E70E55">
        <w:rPr>
          <w:rFonts w:ascii="Times New Roman" w:hAnsi="Times New Roman"/>
          <w:sz w:val="24"/>
          <w:szCs w:val="24"/>
        </w:rPr>
        <w:t>г.</w:t>
      </w:r>
      <w:r w:rsidR="00B97B99" w:rsidRPr="00E70E55">
        <w:rPr>
          <w:rFonts w:ascii="Times New Roman" w:hAnsi="Times New Roman"/>
          <w:sz w:val="24"/>
          <w:szCs w:val="24"/>
        </w:rPr>
        <w:tab/>
      </w:r>
      <w:r w:rsidR="00B97B99" w:rsidRPr="00E70E55">
        <w:rPr>
          <w:rFonts w:ascii="Times New Roman" w:hAnsi="Times New Roman"/>
          <w:sz w:val="24"/>
          <w:szCs w:val="24"/>
        </w:rPr>
        <w:tab/>
      </w:r>
      <w:r w:rsidR="00B97B99" w:rsidRPr="00E70E55">
        <w:rPr>
          <w:rFonts w:ascii="Times New Roman" w:hAnsi="Times New Roman"/>
          <w:sz w:val="24"/>
          <w:szCs w:val="24"/>
        </w:rPr>
        <w:tab/>
      </w:r>
      <w:r w:rsidR="00B97B99" w:rsidRPr="00E70E55">
        <w:rPr>
          <w:rFonts w:ascii="Times New Roman" w:hAnsi="Times New Roman"/>
          <w:sz w:val="24"/>
          <w:szCs w:val="24"/>
        </w:rPr>
        <w:tab/>
      </w:r>
      <w:r w:rsidR="00B97B99" w:rsidRPr="00E70E55">
        <w:rPr>
          <w:rFonts w:ascii="Times New Roman" w:hAnsi="Times New Roman"/>
          <w:sz w:val="24"/>
          <w:szCs w:val="24"/>
        </w:rPr>
        <w:tab/>
      </w:r>
      <w:r w:rsidR="00B97B99" w:rsidRPr="00E70E55">
        <w:rPr>
          <w:rFonts w:ascii="Times New Roman" w:hAnsi="Times New Roman"/>
          <w:sz w:val="24"/>
          <w:szCs w:val="24"/>
        </w:rPr>
        <w:tab/>
      </w:r>
      <w:r w:rsidR="00B97B99" w:rsidRPr="00E70E55">
        <w:rPr>
          <w:rFonts w:ascii="Times New Roman" w:hAnsi="Times New Roman"/>
          <w:sz w:val="24"/>
          <w:szCs w:val="24"/>
        </w:rPr>
        <w:tab/>
      </w:r>
      <w:r w:rsidR="0067257E" w:rsidRPr="00E70E55">
        <w:rPr>
          <w:rFonts w:ascii="Times New Roman" w:hAnsi="Times New Roman"/>
          <w:sz w:val="24"/>
          <w:szCs w:val="24"/>
        </w:rPr>
        <w:t xml:space="preserve">    </w:t>
      </w:r>
      <w:r w:rsidR="00B97B99" w:rsidRPr="00E70E55">
        <w:rPr>
          <w:rFonts w:ascii="Times New Roman" w:hAnsi="Times New Roman"/>
          <w:sz w:val="24"/>
          <w:szCs w:val="24"/>
        </w:rPr>
        <w:t xml:space="preserve">     </w:t>
      </w:r>
      <w:r w:rsidR="005F2CCE" w:rsidRPr="00E70E55">
        <w:rPr>
          <w:rFonts w:ascii="Times New Roman" w:hAnsi="Times New Roman"/>
          <w:sz w:val="24"/>
          <w:szCs w:val="24"/>
        </w:rPr>
        <w:t xml:space="preserve"> </w:t>
      </w:r>
      <w:r w:rsidR="00CD1A95" w:rsidRPr="00E70E55">
        <w:rPr>
          <w:rFonts w:ascii="Times New Roman" w:hAnsi="Times New Roman"/>
          <w:sz w:val="24"/>
          <w:szCs w:val="24"/>
        </w:rPr>
        <w:t>г. Махачкала</w:t>
      </w:r>
    </w:p>
    <w:p w:rsidR="00CD1A95" w:rsidRPr="00E70E55" w:rsidRDefault="00CD1A95" w:rsidP="003C27A0">
      <w:pPr>
        <w:ind w:firstLine="700"/>
        <w:jc w:val="both"/>
        <w:rPr>
          <w:sz w:val="24"/>
          <w:szCs w:val="24"/>
        </w:rPr>
      </w:pPr>
    </w:p>
    <w:p w:rsidR="00880A54" w:rsidRPr="00E70E55" w:rsidRDefault="00880A54" w:rsidP="00880A54">
      <w:pPr>
        <w:ind w:firstLine="700"/>
        <w:jc w:val="both"/>
        <w:rPr>
          <w:sz w:val="24"/>
          <w:szCs w:val="24"/>
        </w:rPr>
      </w:pPr>
      <w:r w:rsidRPr="00E70E55">
        <w:rPr>
          <w:sz w:val="24"/>
          <w:szCs w:val="24"/>
        </w:rPr>
        <w:t>Комиссия Управления ФАС России по Республике Дагестан по контролю в сфере закупок (далее – Комиссия) в составе:</w:t>
      </w:r>
    </w:p>
    <w:p w:rsidR="00B355C2" w:rsidRPr="00E70E55" w:rsidRDefault="00A35D02" w:rsidP="00B355C2">
      <w:pPr>
        <w:ind w:firstLine="700"/>
        <w:jc w:val="both"/>
        <w:rPr>
          <w:sz w:val="24"/>
          <w:szCs w:val="24"/>
        </w:rPr>
      </w:pPr>
      <w:r w:rsidRPr="00E70E55">
        <w:rPr>
          <w:sz w:val="24"/>
          <w:szCs w:val="24"/>
        </w:rPr>
        <w:t xml:space="preserve">Ведущей заседание Комиссии - </w:t>
      </w:r>
      <w:proofErr w:type="spellStart"/>
      <w:r w:rsidRPr="00E70E55">
        <w:rPr>
          <w:sz w:val="24"/>
          <w:szCs w:val="24"/>
        </w:rPr>
        <w:t>Халлаевой</w:t>
      </w:r>
      <w:proofErr w:type="spellEnd"/>
      <w:r w:rsidRPr="00E70E55">
        <w:rPr>
          <w:sz w:val="24"/>
          <w:szCs w:val="24"/>
        </w:rPr>
        <w:t xml:space="preserve"> Д.М. – </w:t>
      </w:r>
      <w:proofErr w:type="spellStart"/>
      <w:r w:rsidR="00DA0175" w:rsidRPr="00E70E55">
        <w:rPr>
          <w:sz w:val="24"/>
          <w:szCs w:val="24"/>
        </w:rPr>
        <w:t>Врио</w:t>
      </w:r>
      <w:proofErr w:type="spellEnd"/>
      <w:r w:rsidRPr="00E70E55">
        <w:rPr>
          <w:sz w:val="24"/>
          <w:szCs w:val="24"/>
        </w:rPr>
        <w:t xml:space="preserve"> руководителя Дагестанского УФАС России.</w:t>
      </w:r>
    </w:p>
    <w:p w:rsidR="00B355C2" w:rsidRPr="00E70E55" w:rsidRDefault="00B355C2" w:rsidP="00B355C2">
      <w:pPr>
        <w:ind w:firstLine="700"/>
        <w:jc w:val="both"/>
        <w:rPr>
          <w:sz w:val="24"/>
          <w:szCs w:val="24"/>
        </w:rPr>
      </w:pPr>
      <w:r w:rsidRPr="00E70E55">
        <w:rPr>
          <w:sz w:val="24"/>
          <w:szCs w:val="24"/>
        </w:rPr>
        <w:t>Членов Комиссии:</w:t>
      </w:r>
    </w:p>
    <w:p w:rsidR="00A35D02" w:rsidRPr="00E70E55" w:rsidRDefault="00A35D02" w:rsidP="00B355C2">
      <w:pPr>
        <w:ind w:firstLine="700"/>
        <w:jc w:val="both"/>
        <w:rPr>
          <w:sz w:val="24"/>
          <w:szCs w:val="24"/>
        </w:rPr>
      </w:pPr>
      <w:r w:rsidRPr="00E70E55">
        <w:rPr>
          <w:sz w:val="24"/>
          <w:szCs w:val="24"/>
        </w:rPr>
        <w:t>Магомедова К.Г. – Зам. Начальника отдела контроля закупок Дагестанского УФАС России;</w:t>
      </w:r>
    </w:p>
    <w:p w:rsidR="00DA0175" w:rsidRPr="00E70E55" w:rsidRDefault="00DA0175" w:rsidP="00B355C2">
      <w:pPr>
        <w:ind w:firstLine="700"/>
        <w:jc w:val="both"/>
        <w:rPr>
          <w:sz w:val="24"/>
          <w:szCs w:val="24"/>
        </w:rPr>
      </w:pPr>
      <w:proofErr w:type="spellStart"/>
      <w:r w:rsidRPr="00E70E55">
        <w:rPr>
          <w:sz w:val="24"/>
          <w:szCs w:val="24"/>
        </w:rPr>
        <w:t>Багамаева</w:t>
      </w:r>
      <w:proofErr w:type="spellEnd"/>
      <w:r w:rsidRPr="00E70E55">
        <w:rPr>
          <w:sz w:val="24"/>
          <w:szCs w:val="24"/>
        </w:rPr>
        <w:t xml:space="preserve"> Т.Р. - Главного </w:t>
      </w:r>
      <w:proofErr w:type="gramStart"/>
      <w:r w:rsidRPr="00E70E55">
        <w:rPr>
          <w:sz w:val="24"/>
          <w:szCs w:val="24"/>
        </w:rPr>
        <w:t>специалист-эксперта</w:t>
      </w:r>
      <w:proofErr w:type="gramEnd"/>
      <w:r w:rsidRPr="00E70E55">
        <w:rPr>
          <w:sz w:val="24"/>
          <w:szCs w:val="24"/>
        </w:rPr>
        <w:t xml:space="preserve"> отдела контроля закупок Дагестанского УФАС России;</w:t>
      </w:r>
    </w:p>
    <w:p w:rsidR="000D30FB" w:rsidRPr="00E70E55" w:rsidRDefault="000D30FB" w:rsidP="0052464B">
      <w:pPr>
        <w:ind w:firstLine="700"/>
        <w:jc w:val="both"/>
        <w:rPr>
          <w:sz w:val="24"/>
          <w:szCs w:val="24"/>
        </w:rPr>
      </w:pPr>
      <w:r w:rsidRPr="00E70E55">
        <w:rPr>
          <w:sz w:val="24"/>
          <w:szCs w:val="24"/>
        </w:rPr>
        <w:t xml:space="preserve">Магомедова А.Ш. – Главного </w:t>
      </w:r>
      <w:proofErr w:type="gramStart"/>
      <w:r w:rsidRPr="00E70E55">
        <w:rPr>
          <w:sz w:val="24"/>
          <w:szCs w:val="24"/>
        </w:rPr>
        <w:t>специалист-эксперта</w:t>
      </w:r>
      <w:proofErr w:type="gramEnd"/>
      <w:r w:rsidRPr="00E70E55">
        <w:rPr>
          <w:sz w:val="24"/>
          <w:szCs w:val="24"/>
        </w:rPr>
        <w:t xml:space="preserve"> отдела контроля за</w:t>
      </w:r>
      <w:r w:rsidR="001537B6" w:rsidRPr="00E70E55">
        <w:rPr>
          <w:sz w:val="24"/>
          <w:szCs w:val="24"/>
        </w:rPr>
        <w:t>купок Дагестанского УФАС России,</w:t>
      </w:r>
    </w:p>
    <w:p w:rsidR="00EF17BC" w:rsidRPr="00E70E55" w:rsidRDefault="00CD1A95" w:rsidP="00DA0175">
      <w:pPr>
        <w:ind w:firstLine="700"/>
        <w:jc w:val="both"/>
        <w:rPr>
          <w:sz w:val="24"/>
          <w:szCs w:val="24"/>
        </w:rPr>
      </w:pPr>
      <w:proofErr w:type="gramStart"/>
      <w:r w:rsidRPr="00E70E55">
        <w:rPr>
          <w:sz w:val="24"/>
          <w:szCs w:val="24"/>
        </w:rPr>
        <w:t xml:space="preserve">рассмотрев жалобу </w:t>
      </w:r>
      <w:r w:rsidR="00DA0175" w:rsidRPr="00E70E55">
        <w:rPr>
          <w:sz w:val="24"/>
          <w:szCs w:val="24"/>
        </w:rPr>
        <w:t>ООО «РСУ №33»</w:t>
      </w:r>
      <w:r w:rsidR="0018104D" w:rsidRPr="00E70E55">
        <w:rPr>
          <w:sz w:val="24"/>
          <w:szCs w:val="24"/>
        </w:rPr>
        <w:t xml:space="preserve"> </w:t>
      </w:r>
      <w:r w:rsidR="009800FE" w:rsidRPr="00E70E55">
        <w:rPr>
          <w:sz w:val="24"/>
          <w:szCs w:val="24"/>
        </w:rPr>
        <w:t xml:space="preserve">(далее – Заявитель) на действия </w:t>
      </w:r>
      <w:r w:rsidR="00DA0175" w:rsidRPr="00E70E55">
        <w:rPr>
          <w:sz w:val="24"/>
          <w:szCs w:val="24"/>
        </w:rPr>
        <w:t xml:space="preserve">комиссии </w:t>
      </w:r>
      <w:r w:rsidR="00A35D02" w:rsidRPr="00E70E55">
        <w:rPr>
          <w:sz w:val="24"/>
          <w:szCs w:val="24"/>
        </w:rPr>
        <w:t>КОМИТЕТ</w:t>
      </w:r>
      <w:r w:rsidR="00DA0175" w:rsidRPr="00E70E55">
        <w:rPr>
          <w:sz w:val="24"/>
          <w:szCs w:val="24"/>
        </w:rPr>
        <w:t>А</w:t>
      </w:r>
      <w:r w:rsidR="00A35D02" w:rsidRPr="00E70E55">
        <w:rPr>
          <w:sz w:val="24"/>
          <w:szCs w:val="24"/>
        </w:rPr>
        <w:t xml:space="preserve"> ПО ГОСУДАРСТВЕННЫМ ЗАКУПКАМ РЕСПУБЛИКИ ДАГЕСТАН (далее – Уполномоченный орган) </w:t>
      </w:r>
      <w:r w:rsidR="00DA0175" w:rsidRPr="00E70E55">
        <w:rPr>
          <w:sz w:val="24"/>
          <w:szCs w:val="24"/>
        </w:rPr>
        <w:t xml:space="preserve">при проведении для нужд МУНИЦИПАЛЬНОГО БЮДЖЕТНОГО УЧРЕЖДЕНИЯ "УПРАВЛЕНИЕ ЖИЛИЩНО-КОММУНАЛЬНОГО ХОЗЯЙСТВА АДМИНИСТРАЦИИ МУНИЦИПАЛЬНОГО РАЙОНА "ДЕРБЕНТСКИЙ РАЙОН" </w:t>
      </w:r>
      <w:r w:rsidR="00A35D02" w:rsidRPr="00E70E55">
        <w:rPr>
          <w:sz w:val="24"/>
          <w:szCs w:val="24"/>
        </w:rPr>
        <w:t xml:space="preserve">открытого  конкурса в ЭФ № </w:t>
      </w:r>
      <w:bookmarkStart w:id="0" w:name="_GoBack"/>
      <w:r w:rsidR="00DA0175" w:rsidRPr="00E70E55">
        <w:rPr>
          <w:sz w:val="24"/>
          <w:szCs w:val="24"/>
        </w:rPr>
        <w:t>0103200008423001206</w:t>
      </w:r>
      <w:r w:rsidR="00A35D02" w:rsidRPr="00E70E55">
        <w:rPr>
          <w:sz w:val="24"/>
          <w:szCs w:val="24"/>
        </w:rPr>
        <w:t xml:space="preserve"> </w:t>
      </w:r>
      <w:bookmarkEnd w:id="0"/>
      <w:r w:rsidR="00A35D02" w:rsidRPr="00E70E55">
        <w:rPr>
          <w:sz w:val="24"/>
          <w:szCs w:val="24"/>
        </w:rPr>
        <w:t>«</w:t>
      </w:r>
      <w:r w:rsidR="00DA0175" w:rsidRPr="00E70E55">
        <w:rPr>
          <w:sz w:val="24"/>
          <w:szCs w:val="24"/>
        </w:rPr>
        <w:t xml:space="preserve">Ремонт асфальтобетонного покрытия улицы Ломоносова села Чинар МР "Дербентский район" </w:t>
      </w:r>
      <w:r w:rsidR="00A35D02" w:rsidRPr="00E70E55">
        <w:rPr>
          <w:sz w:val="24"/>
          <w:szCs w:val="24"/>
        </w:rPr>
        <w:t>» (далее – Конкурс)</w:t>
      </w:r>
      <w:r w:rsidR="000D30FB" w:rsidRPr="00E70E55">
        <w:rPr>
          <w:sz w:val="24"/>
          <w:szCs w:val="24"/>
        </w:rPr>
        <w:t>,</w:t>
      </w:r>
      <w:proofErr w:type="gramEnd"/>
    </w:p>
    <w:p w:rsidR="00D859E4" w:rsidRPr="00E70E55" w:rsidRDefault="00DA0175" w:rsidP="00453E42">
      <w:pPr>
        <w:ind w:firstLine="700"/>
        <w:jc w:val="both"/>
        <w:rPr>
          <w:sz w:val="24"/>
          <w:szCs w:val="24"/>
        </w:rPr>
      </w:pPr>
      <w:r w:rsidRPr="00E70E55">
        <w:rPr>
          <w:sz w:val="24"/>
          <w:szCs w:val="24"/>
        </w:rPr>
        <w:t>в отсутствии представителей сторон (</w:t>
      </w:r>
      <w:proofErr w:type="gramStart"/>
      <w:r w:rsidRPr="00E70E55">
        <w:rPr>
          <w:sz w:val="24"/>
          <w:szCs w:val="24"/>
        </w:rPr>
        <w:t>извещены</w:t>
      </w:r>
      <w:proofErr w:type="gramEnd"/>
      <w:r w:rsidRPr="00E70E55">
        <w:rPr>
          <w:sz w:val="24"/>
          <w:szCs w:val="24"/>
        </w:rPr>
        <w:t>)</w:t>
      </w:r>
      <w:r w:rsidR="00D859E4" w:rsidRPr="00E70E55">
        <w:rPr>
          <w:sz w:val="24"/>
          <w:szCs w:val="24"/>
        </w:rPr>
        <w:t>,</w:t>
      </w:r>
    </w:p>
    <w:p w:rsidR="007773CF" w:rsidRPr="00E70E55" w:rsidRDefault="007773CF" w:rsidP="008B06E5">
      <w:pPr>
        <w:pStyle w:val="a3"/>
        <w:ind w:firstLine="700"/>
        <w:jc w:val="center"/>
        <w:rPr>
          <w:rFonts w:ascii="Times New Roman" w:hAnsi="Times New Roman"/>
          <w:sz w:val="24"/>
          <w:szCs w:val="24"/>
        </w:rPr>
      </w:pPr>
    </w:p>
    <w:p w:rsidR="007773CF" w:rsidRPr="00E70E55" w:rsidRDefault="007773CF" w:rsidP="008B06E5">
      <w:pPr>
        <w:pStyle w:val="a3"/>
        <w:ind w:firstLine="700"/>
        <w:jc w:val="center"/>
        <w:rPr>
          <w:rFonts w:ascii="Times New Roman" w:hAnsi="Times New Roman"/>
          <w:sz w:val="24"/>
          <w:szCs w:val="24"/>
        </w:rPr>
      </w:pPr>
    </w:p>
    <w:p w:rsidR="00CD1A95" w:rsidRPr="00E70E55" w:rsidRDefault="00CD1A95" w:rsidP="008B06E5">
      <w:pPr>
        <w:pStyle w:val="a3"/>
        <w:ind w:firstLine="700"/>
        <w:jc w:val="center"/>
        <w:rPr>
          <w:rFonts w:ascii="Times New Roman" w:hAnsi="Times New Roman"/>
          <w:sz w:val="24"/>
          <w:szCs w:val="24"/>
        </w:rPr>
      </w:pPr>
      <w:r w:rsidRPr="00E70E55">
        <w:rPr>
          <w:rFonts w:ascii="Times New Roman" w:hAnsi="Times New Roman"/>
          <w:sz w:val="24"/>
          <w:szCs w:val="24"/>
        </w:rPr>
        <w:lastRenderedPageBreak/>
        <w:t>У С Т А Н О В И Л А:</w:t>
      </w:r>
    </w:p>
    <w:p w:rsidR="00CD1A95" w:rsidRPr="00E70E55" w:rsidRDefault="00DA0175" w:rsidP="00651EB6">
      <w:pPr>
        <w:ind w:firstLine="700"/>
        <w:jc w:val="both"/>
        <w:rPr>
          <w:sz w:val="24"/>
          <w:szCs w:val="24"/>
        </w:rPr>
      </w:pPr>
      <w:r w:rsidRPr="00E70E55">
        <w:rPr>
          <w:sz w:val="24"/>
          <w:szCs w:val="24"/>
        </w:rPr>
        <w:t>24.04.2023</w:t>
      </w:r>
      <w:r w:rsidR="00CD1A95" w:rsidRPr="00E70E55">
        <w:rPr>
          <w:sz w:val="24"/>
          <w:szCs w:val="24"/>
        </w:rPr>
        <w:t xml:space="preserve">г. </w:t>
      </w:r>
      <w:r w:rsidR="00651EB6" w:rsidRPr="00E70E55">
        <w:rPr>
          <w:sz w:val="24"/>
          <w:szCs w:val="24"/>
        </w:rPr>
        <w:t xml:space="preserve">в </w:t>
      </w:r>
      <w:proofErr w:type="gramStart"/>
      <w:r w:rsidR="00651EB6" w:rsidRPr="00E70E55">
        <w:rPr>
          <w:sz w:val="24"/>
          <w:szCs w:val="24"/>
        </w:rPr>
        <w:t>Дагестанское</w:t>
      </w:r>
      <w:proofErr w:type="gramEnd"/>
      <w:r w:rsidR="00651EB6" w:rsidRPr="00E70E55">
        <w:rPr>
          <w:sz w:val="24"/>
          <w:szCs w:val="24"/>
        </w:rPr>
        <w:t xml:space="preserve"> УФАС России поступила жалоба Заявителя на действия комиссии Уполномоченного органа при проведении Конкурса</w:t>
      </w:r>
      <w:r w:rsidR="00CD1A95" w:rsidRPr="00E70E55">
        <w:rPr>
          <w:sz w:val="24"/>
          <w:szCs w:val="24"/>
        </w:rPr>
        <w:t>.</w:t>
      </w:r>
    </w:p>
    <w:p w:rsidR="00A8259B" w:rsidRPr="00E70E55" w:rsidRDefault="00651EB6" w:rsidP="008B06E5">
      <w:pPr>
        <w:ind w:firstLine="700"/>
        <w:jc w:val="both"/>
        <w:rPr>
          <w:sz w:val="24"/>
          <w:szCs w:val="24"/>
        </w:rPr>
      </w:pPr>
      <w:r w:rsidRPr="00E70E55">
        <w:rPr>
          <w:sz w:val="24"/>
          <w:szCs w:val="24"/>
        </w:rPr>
        <w:t xml:space="preserve">Заявителем обжалуются результаты оценки заявок на участие в Конкурсе по </w:t>
      </w:r>
      <w:proofErr w:type="spellStart"/>
      <w:r w:rsidRPr="00E70E55">
        <w:rPr>
          <w:sz w:val="24"/>
          <w:szCs w:val="24"/>
        </w:rPr>
        <w:t>нестоимостным</w:t>
      </w:r>
      <w:proofErr w:type="spellEnd"/>
      <w:r w:rsidRPr="00E70E55">
        <w:rPr>
          <w:sz w:val="24"/>
          <w:szCs w:val="24"/>
        </w:rPr>
        <w:t xml:space="preserve"> критериям оценки. Кроме того, конкурсная документация содержит нарушения требований законодательства о контрактной системе</w:t>
      </w:r>
    </w:p>
    <w:p w:rsidR="006F4C56" w:rsidRPr="00E70E55" w:rsidRDefault="006F4C56" w:rsidP="000961A3">
      <w:pPr>
        <w:ind w:firstLine="700"/>
        <w:jc w:val="both"/>
        <w:rPr>
          <w:sz w:val="24"/>
          <w:szCs w:val="24"/>
        </w:rPr>
      </w:pPr>
      <w:r w:rsidRPr="00E70E55">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DA0175" w:rsidRPr="00E70E55">
        <w:rPr>
          <w:sz w:val="24"/>
          <w:szCs w:val="24"/>
        </w:rPr>
        <w:t>АО «Единая электронная торговая площадка»</w:t>
      </w:r>
      <w:r w:rsidR="0067257E" w:rsidRPr="00E70E55">
        <w:rPr>
          <w:sz w:val="24"/>
          <w:szCs w:val="24"/>
        </w:rPr>
        <w:t xml:space="preserve"> </w:t>
      </w:r>
      <w:r w:rsidRPr="00E70E55">
        <w:rPr>
          <w:sz w:val="24"/>
          <w:szCs w:val="24"/>
        </w:rPr>
        <w:t xml:space="preserve">(далее – </w:t>
      </w:r>
      <w:r w:rsidR="007138F4" w:rsidRPr="00E70E55">
        <w:rPr>
          <w:sz w:val="24"/>
          <w:szCs w:val="24"/>
        </w:rPr>
        <w:t>Оператор электронной площадки)</w:t>
      </w:r>
      <w:r w:rsidR="00DA0175" w:rsidRPr="00E70E55">
        <w:rPr>
          <w:sz w:val="24"/>
          <w:szCs w:val="24"/>
        </w:rPr>
        <w:t xml:space="preserve">, </w:t>
      </w:r>
      <w:r w:rsidRPr="00E70E55">
        <w:rPr>
          <w:sz w:val="24"/>
          <w:szCs w:val="24"/>
        </w:rPr>
        <w:t>Комиссия установила следующее.</w:t>
      </w:r>
    </w:p>
    <w:p w:rsidR="00A35D02" w:rsidRPr="00E70E55" w:rsidRDefault="00A35D02" w:rsidP="000961A3">
      <w:pPr>
        <w:ind w:firstLine="700"/>
        <w:jc w:val="both"/>
        <w:rPr>
          <w:sz w:val="24"/>
          <w:szCs w:val="24"/>
        </w:rPr>
      </w:pPr>
      <w:r w:rsidRPr="00E70E55">
        <w:rPr>
          <w:sz w:val="24"/>
          <w:szCs w:val="24"/>
        </w:rPr>
        <w:t xml:space="preserve">Заседание Комиссии было назначено на </w:t>
      </w:r>
      <w:r w:rsidR="00DA0175" w:rsidRPr="00E70E55">
        <w:rPr>
          <w:sz w:val="24"/>
          <w:szCs w:val="24"/>
        </w:rPr>
        <w:t>28.04.2023</w:t>
      </w:r>
      <w:r w:rsidRPr="00E70E55">
        <w:rPr>
          <w:sz w:val="24"/>
          <w:szCs w:val="24"/>
        </w:rPr>
        <w:t xml:space="preserve"> в </w:t>
      </w:r>
      <w:r w:rsidR="00DA0175" w:rsidRPr="00E70E55">
        <w:rPr>
          <w:sz w:val="24"/>
          <w:szCs w:val="24"/>
        </w:rPr>
        <w:t>14</w:t>
      </w:r>
      <w:r w:rsidRPr="00E70E55">
        <w:rPr>
          <w:sz w:val="24"/>
          <w:szCs w:val="24"/>
        </w:rPr>
        <w:t xml:space="preserve"> часов </w:t>
      </w:r>
      <w:r w:rsidR="00DA0175" w:rsidRPr="00E70E55">
        <w:rPr>
          <w:sz w:val="24"/>
          <w:szCs w:val="24"/>
        </w:rPr>
        <w:t>5</w:t>
      </w:r>
      <w:r w:rsidRPr="00E70E55">
        <w:rPr>
          <w:sz w:val="24"/>
          <w:szCs w:val="24"/>
        </w:rPr>
        <w:t xml:space="preserve">0 минут, по адресу: г. Махачкала, пл. Ленина, 2, 4-этаж, </w:t>
      </w:r>
      <w:proofErr w:type="spellStart"/>
      <w:r w:rsidRPr="00E70E55">
        <w:rPr>
          <w:sz w:val="24"/>
          <w:szCs w:val="24"/>
        </w:rPr>
        <w:t>каб</w:t>
      </w:r>
      <w:proofErr w:type="spellEnd"/>
      <w:r w:rsidRPr="00E70E55">
        <w:rPr>
          <w:sz w:val="24"/>
          <w:szCs w:val="24"/>
        </w:rPr>
        <w:t>. №88.</w:t>
      </w:r>
    </w:p>
    <w:p w:rsidR="00A35D02" w:rsidRPr="00E70E55" w:rsidRDefault="00A35D02" w:rsidP="00CC7534">
      <w:pPr>
        <w:ind w:firstLine="700"/>
        <w:jc w:val="both"/>
        <w:rPr>
          <w:sz w:val="24"/>
          <w:szCs w:val="24"/>
        </w:rPr>
      </w:pPr>
      <w:r w:rsidRPr="00E70E55">
        <w:rPr>
          <w:sz w:val="24"/>
          <w:szCs w:val="24"/>
        </w:rPr>
        <w:t xml:space="preserve">В связи с необходимость исследования представленных документов, заседание Комиссии было перенесено на </w:t>
      </w:r>
      <w:r w:rsidR="00DA0175" w:rsidRPr="00E70E55">
        <w:rPr>
          <w:sz w:val="24"/>
          <w:szCs w:val="24"/>
        </w:rPr>
        <w:t>02.05.2023</w:t>
      </w:r>
      <w:r w:rsidRPr="00E70E55">
        <w:rPr>
          <w:sz w:val="24"/>
          <w:szCs w:val="24"/>
        </w:rPr>
        <w:t xml:space="preserve">, </w:t>
      </w:r>
      <w:r w:rsidR="00DA0175" w:rsidRPr="00E70E55">
        <w:rPr>
          <w:sz w:val="24"/>
          <w:szCs w:val="24"/>
        </w:rPr>
        <w:t>14</w:t>
      </w:r>
      <w:r w:rsidRPr="00E70E55">
        <w:rPr>
          <w:sz w:val="24"/>
          <w:szCs w:val="24"/>
        </w:rPr>
        <w:t xml:space="preserve"> часов </w:t>
      </w:r>
      <w:r w:rsidR="00DA0175" w:rsidRPr="00E70E55">
        <w:rPr>
          <w:sz w:val="24"/>
          <w:szCs w:val="24"/>
        </w:rPr>
        <w:t>5</w:t>
      </w:r>
      <w:r w:rsidRPr="00E70E55">
        <w:rPr>
          <w:sz w:val="24"/>
          <w:szCs w:val="24"/>
        </w:rPr>
        <w:t>0 минут.</w:t>
      </w:r>
    </w:p>
    <w:p w:rsidR="007773CF" w:rsidRPr="00E70E55" w:rsidRDefault="00DA0175" w:rsidP="00CC7534">
      <w:pPr>
        <w:ind w:firstLine="700"/>
        <w:jc w:val="both"/>
        <w:rPr>
          <w:sz w:val="24"/>
          <w:szCs w:val="24"/>
        </w:rPr>
      </w:pPr>
      <w:r w:rsidRPr="00E70E55">
        <w:rPr>
          <w:sz w:val="24"/>
          <w:szCs w:val="24"/>
        </w:rPr>
        <w:t>24.03.2023</w:t>
      </w:r>
      <w:r w:rsidR="00A35D02" w:rsidRPr="00E70E55">
        <w:rPr>
          <w:sz w:val="24"/>
          <w:szCs w:val="24"/>
        </w:rPr>
        <w:t xml:space="preserve"> Уполномоченным органом</w:t>
      </w:r>
      <w:r w:rsidR="00CC7534" w:rsidRPr="00E70E55">
        <w:rPr>
          <w:sz w:val="24"/>
          <w:szCs w:val="24"/>
        </w:rPr>
        <w:t xml:space="preserve"> в Единой информационной системе был</w:t>
      </w:r>
      <w:r w:rsidR="007773CF" w:rsidRPr="00E70E55">
        <w:rPr>
          <w:sz w:val="24"/>
          <w:szCs w:val="24"/>
        </w:rPr>
        <w:t>о</w:t>
      </w:r>
      <w:r w:rsidR="00CC7534" w:rsidRPr="00E70E55">
        <w:rPr>
          <w:sz w:val="24"/>
          <w:szCs w:val="24"/>
        </w:rPr>
        <w:t xml:space="preserve"> размещен</w:t>
      </w:r>
      <w:r w:rsidR="007773CF" w:rsidRPr="00E70E55">
        <w:rPr>
          <w:sz w:val="24"/>
          <w:szCs w:val="24"/>
        </w:rPr>
        <w:t>о извещение</w:t>
      </w:r>
      <w:r w:rsidRPr="00E70E55">
        <w:rPr>
          <w:sz w:val="24"/>
          <w:szCs w:val="24"/>
        </w:rPr>
        <w:t xml:space="preserve"> (в ред. от 06.04.2023)</w:t>
      </w:r>
      <w:r w:rsidR="007773CF" w:rsidRPr="00E70E55">
        <w:rPr>
          <w:sz w:val="24"/>
          <w:szCs w:val="24"/>
        </w:rPr>
        <w:t xml:space="preserve"> о проведении Конкурса</w:t>
      </w:r>
    </w:p>
    <w:p w:rsidR="00CC7534" w:rsidRPr="00E70E55" w:rsidRDefault="00CC7534" w:rsidP="00CC7534">
      <w:pPr>
        <w:ind w:firstLine="700"/>
        <w:jc w:val="both"/>
        <w:rPr>
          <w:sz w:val="24"/>
          <w:szCs w:val="24"/>
        </w:rPr>
      </w:pPr>
      <w:r w:rsidRPr="00E70E55">
        <w:rPr>
          <w:sz w:val="24"/>
          <w:szCs w:val="24"/>
        </w:rPr>
        <w:t xml:space="preserve">Начальная (максимальная) цена контракта – </w:t>
      </w:r>
      <w:r w:rsidR="00DA0175" w:rsidRPr="00E70E55">
        <w:rPr>
          <w:sz w:val="24"/>
          <w:szCs w:val="24"/>
        </w:rPr>
        <w:t>3 083 901,00</w:t>
      </w:r>
      <w:r w:rsidR="0011083D" w:rsidRPr="00E70E55">
        <w:rPr>
          <w:sz w:val="24"/>
          <w:szCs w:val="24"/>
        </w:rPr>
        <w:t xml:space="preserve"> </w:t>
      </w:r>
      <w:r w:rsidRPr="00E70E55">
        <w:rPr>
          <w:sz w:val="24"/>
          <w:szCs w:val="24"/>
        </w:rPr>
        <w:t>рублей.</w:t>
      </w:r>
    </w:p>
    <w:p w:rsidR="00651EB6" w:rsidRPr="00E70E55" w:rsidRDefault="00651EB6" w:rsidP="00651EB6">
      <w:pPr>
        <w:ind w:firstLine="700"/>
        <w:jc w:val="both"/>
        <w:rPr>
          <w:sz w:val="24"/>
          <w:szCs w:val="24"/>
        </w:rPr>
      </w:pPr>
      <w:r w:rsidRPr="00E70E55">
        <w:rPr>
          <w:sz w:val="24"/>
          <w:szCs w:val="24"/>
        </w:rPr>
        <w:t xml:space="preserve">1. </w:t>
      </w:r>
      <w:proofErr w:type="gramStart"/>
      <w:r w:rsidRPr="00E70E55">
        <w:rPr>
          <w:sz w:val="24"/>
          <w:szCs w:val="24"/>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w:t>
      </w:r>
      <w:proofErr w:type="gramEnd"/>
    </w:p>
    <w:p w:rsidR="00651EB6" w:rsidRPr="00E70E55" w:rsidRDefault="00651EB6" w:rsidP="00651EB6">
      <w:pPr>
        <w:ind w:firstLine="700"/>
        <w:jc w:val="both"/>
        <w:rPr>
          <w:sz w:val="24"/>
          <w:szCs w:val="24"/>
        </w:rPr>
      </w:pPr>
      <w:r w:rsidRPr="00E70E55">
        <w:rPr>
          <w:sz w:val="24"/>
          <w:szCs w:val="24"/>
        </w:rPr>
        <w:t xml:space="preserve">Исходя из приведенной нормы, рассмотрение жалобы не осуществляется в отношении результатов оценки заявок на участие в Конкурсе по </w:t>
      </w:r>
      <w:proofErr w:type="spellStart"/>
      <w:r w:rsidRPr="00E70E55">
        <w:rPr>
          <w:sz w:val="24"/>
          <w:szCs w:val="24"/>
        </w:rPr>
        <w:t>нестоимостным</w:t>
      </w:r>
      <w:proofErr w:type="spellEnd"/>
      <w:r w:rsidRPr="00E70E55">
        <w:rPr>
          <w:sz w:val="24"/>
          <w:szCs w:val="24"/>
        </w:rPr>
        <w:t xml:space="preserve"> критериям оценки, в </w:t>
      </w:r>
      <w:proofErr w:type="gramStart"/>
      <w:r w:rsidRPr="00E70E55">
        <w:rPr>
          <w:sz w:val="24"/>
          <w:szCs w:val="24"/>
        </w:rPr>
        <w:t>связи</w:t>
      </w:r>
      <w:proofErr w:type="gramEnd"/>
      <w:r w:rsidRPr="00E70E55">
        <w:rPr>
          <w:sz w:val="24"/>
          <w:szCs w:val="24"/>
        </w:rPr>
        <w:t xml:space="preserve"> с чем довод Заявителя о неправильности оценки заявок участников не подлежит рассмотрению Комиссией. Заявитель вправе обжаловать вышеуказанные действия в судебном порядке.</w:t>
      </w:r>
    </w:p>
    <w:p w:rsidR="00651EB6" w:rsidRPr="00E70E55" w:rsidRDefault="00651EB6" w:rsidP="000541D2">
      <w:pPr>
        <w:ind w:firstLine="700"/>
        <w:jc w:val="both"/>
        <w:rPr>
          <w:sz w:val="24"/>
          <w:szCs w:val="24"/>
        </w:rPr>
      </w:pPr>
      <w:r w:rsidRPr="00E70E55">
        <w:rPr>
          <w:sz w:val="24"/>
          <w:szCs w:val="24"/>
        </w:rPr>
        <w:t xml:space="preserve">2. В </w:t>
      </w:r>
      <w:proofErr w:type="gramStart"/>
      <w:r w:rsidRPr="00E70E55">
        <w:rPr>
          <w:sz w:val="24"/>
          <w:szCs w:val="24"/>
        </w:rPr>
        <w:t>ходе</w:t>
      </w:r>
      <w:proofErr w:type="gramEnd"/>
      <w:r w:rsidRPr="00E70E55">
        <w:rPr>
          <w:sz w:val="24"/>
          <w:szCs w:val="24"/>
        </w:rPr>
        <w:t xml:space="preserve"> проведенной в соответствии с ч. 15 ст. 99 Закона о контрактной системе, в рамках рассматриваемой жалобы внеплановой проверки, Комиссией установлено следующее.</w:t>
      </w:r>
    </w:p>
    <w:p w:rsidR="000541D2" w:rsidRPr="00E70E55" w:rsidRDefault="000541D2" w:rsidP="000541D2">
      <w:pPr>
        <w:ind w:firstLine="700"/>
        <w:jc w:val="both"/>
        <w:rPr>
          <w:sz w:val="24"/>
          <w:szCs w:val="24"/>
        </w:rPr>
      </w:pPr>
      <w:proofErr w:type="gramStart"/>
      <w:r w:rsidRPr="00E70E55">
        <w:rPr>
          <w:sz w:val="24"/>
          <w:szCs w:val="24"/>
        </w:rPr>
        <w:t>В соответствии с п. 11 ч. 1 ст. 42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Pr="00E70E55">
        <w:rPr>
          <w:sz w:val="24"/>
          <w:szCs w:val="24"/>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870572" w:rsidRPr="00E70E55" w:rsidRDefault="00870572" w:rsidP="00870572">
      <w:pPr>
        <w:tabs>
          <w:tab w:val="left" w:pos="993"/>
        </w:tabs>
        <w:ind w:firstLine="709"/>
        <w:jc w:val="both"/>
        <w:rPr>
          <w:bCs/>
          <w:sz w:val="24"/>
          <w:szCs w:val="24"/>
        </w:rPr>
      </w:pPr>
      <w:r w:rsidRPr="00E70E55">
        <w:rPr>
          <w:bCs/>
          <w:sz w:val="24"/>
          <w:szCs w:val="24"/>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70572" w:rsidRPr="00E70E55" w:rsidRDefault="00870572" w:rsidP="00870572">
      <w:pPr>
        <w:tabs>
          <w:tab w:val="left" w:pos="993"/>
        </w:tabs>
        <w:ind w:firstLine="709"/>
        <w:jc w:val="both"/>
        <w:rPr>
          <w:bCs/>
          <w:sz w:val="24"/>
          <w:szCs w:val="24"/>
        </w:rPr>
      </w:pPr>
      <w:proofErr w:type="gramStart"/>
      <w:r w:rsidRPr="00E70E55">
        <w:rPr>
          <w:bCs/>
          <w:sz w:val="24"/>
          <w:szCs w:val="24"/>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w:t>
      </w:r>
      <w:r w:rsidRPr="00E70E55">
        <w:rPr>
          <w:bCs/>
          <w:sz w:val="24"/>
          <w:szCs w:val="24"/>
        </w:rPr>
        <w:lastRenderedPageBreak/>
        <w:t>правительства российской федерации от 20 декабря 2021 г</w:t>
      </w:r>
      <w:proofErr w:type="gramEnd"/>
      <w:r w:rsidRPr="00E70E55">
        <w:rPr>
          <w:bCs/>
          <w:sz w:val="24"/>
          <w:szCs w:val="24"/>
        </w:rPr>
        <w:t xml:space="preserve">. № 2369 и признании </w:t>
      </w:r>
      <w:proofErr w:type="gramStart"/>
      <w:r w:rsidRPr="00E70E55">
        <w:rPr>
          <w:bCs/>
          <w:sz w:val="24"/>
          <w:szCs w:val="24"/>
        </w:rPr>
        <w:t>утратившими</w:t>
      </w:r>
      <w:proofErr w:type="gramEnd"/>
      <w:r w:rsidRPr="00E70E55">
        <w:rPr>
          <w:bCs/>
          <w:sz w:val="24"/>
          <w:szCs w:val="24"/>
        </w:rPr>
        <w:t xml:space="preserve"> силу некоторых актов и отдельных положений некоторых актов Правительства Российской Федерации» (далее - Положение).</w:t>
      </w:r>
    </w:p>
    <w:p w:rsidR="00870572" w:rsidRPr="00E70E55" w:rsidRDefault="00870572" w:rsidP="00870572">
      <w:pPr>
        <w:tabs>
          <w:tab w:val="left" w:pos="993"/>
        </w:tabs>
        <w:ind w:firstLine="709"/>
        <w:jc w:val="both"/>
        <w:rPr>
          <w:bCs/>
          <w:sz w:val="24"/>
          <w:szCs w:val="24"/>
        </w:rPr>
      </w:pPr>
      <w:r w:rsidRPr="00E70E55">
        <w:rPr>
          <w:bCs/>
          <w:sz w:val="24"/>
          <w:szCs w:val="24"/>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870572" w:rsidRPr="00E70E55" w:rsidRDefault="00870572" w:rsidP="00870572">
      <w:pPr>
        <w:tabs>
          <w:tab w:val="left" w:pos="993"/>
        </w:tabs>
        <w:ind w:firstLine="709"/>
        <w:jc w:val="both"/>
        <w:rPr>
          <w:bCs/>
          <w:sz w:val="24"/>
          <w:szCs w:val="24"/>
        </w:rPr>
      </w:pPr>
      <w:r w:rsidRPr="00E70E55">
        <w:rPr>
          <w:bCs/>
          <w:sz w:val="24"/>
          <w:szCs w:val="24"/>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rsidR="00870572" w:rsidRPr="00E70E55" w:rsidRDefault="00870572" w:rsidP="00870572">
      <w:pPr>
        <w:tabs>
          <w:tab w:val="left" w:pos="993"/>
        </w:tabs>
        <w:ind w:firstLine="709"/>
        <w:jc w:val="both"/>
        <w:rPr>
          <w:bCs/>
          <w:sz w:val="24"/>
          <w:szCs w:val="24"/>
        </w:rPr>
      </w:pPr>
      <w:r w:rsidRPr="00E70E55">
        <w:rPr>
          <w:bCs/>
          <w:sz w:val="24"/>
          <w:szCs w:val="24"/>
        </w:rPr>
        <w:t>а) наличие у участников закупки финансовых ресурсов;</w:t>
      </w:r>
    </w:p>
    <w:p w:rsidR="00870572" w:rsidRPr="00E70E55" w:rsidRDefault="00870572" w:rsidP="00870572">
      <w:pPr>
        <w:tabs>
          <w:tab w:val="left" w:pos="993"/>
        </w:tabs>
        <w:ind w:firstLine="709"/>
        <w:jc w:val="both"/>
        <w:rPr>
          <w:bCs/>
          <w:sz w:val="24"/>
          <w:szCs w:val="24"/>
        </w:rPr>
      </w:pPr>
      <w:r w:rsidRPr="00E70E55">
        <w:rPr>
          <w:bCs/>
          <w:sz w:val="24"/>
          <w:szCs w:val="24"/>
        </w:rPr>
        <w:t>б) наличие у участников закупки на праве собственности или ином законном основании оборудования и других материальных ресурсов;</w:t>
      </w:r>
    </w:p>
    <w:p w:rsidR="00870572" w:rsidRPr="00E70E55" w:rsidRDefault="00870572" w:rsidP="00870572">
      <w:pPr>
        <w:tabs>
          <w:tab w:val="left" w:pos="993"/>
        </w:tabs>
        <w:ind w:firstLine="709"/>
        <w:jc w:val="both"/>
        <w:rPr>
          <w:bCs/>
          <w:sz w:val="24"/>
          <w:szCs w:val="24"/>
        </w:rPr>
      </w:pPr>
      <w:r w:rsidRPr="00E70E55">
        <w:rPr>
          <w:bCs/>
          <w:sz w:val="24"/>
          <w:szCs w:val="24"/>
        </w:rPr>
        <w:t>в) наличие у участников закупки опыта поставки товара, выполнения работы, оказания услуги, связанного с предметом контракта;</w:t>
      </w:r>
    </w:p>
    <w:p w:rsidR="00870572" w:rsidRPr="00E70E55" w:rsidRDefault="00870572" w:rsidP="00870572">
      <w:pPr>
        <w:tabs>
          <w:tab w:val="left" w:pos="993"/>
        </w:tabs>
        <w:ind w:firstLine="709"/>
        <w:jc w:val="both"/>
        <w:rPr>
          <w:bCs/>
          <w:sz w:val="24"/>
          <w:szCs w:val="24"/>
        </w:rPr>
      </w:pPr>
      <w:r w:rsidRPr="00E70E55">
        <w:rPr>
          <w:bCs/>
          <w:sz w:val="24"/>
          <w:szCs w:val="24"/>
        </w:rPr>
        <w:t>г) наличие у участников закупки деловой репутации;</w:t>
      </w:r>
    </w:p>
    <w:p w:rsidR="00870572" w:rsidRPr="00E70E55" w:rsidRDefault="00870572" w:rsidP="00870572">
      <w:pPr>
        <w:tabs>
          <w:tab w:val="left" w:pos="851"/>
        </w:tabs>
        <w:ind w:firstLine="709"/>
        <w:jc w:val="both"/>
        <w:rPr>
          <w:bCs/>
          <w:sz w:val="24"/>
          <w:szCs w:val="24"/>
        </w:rPr>
      </w:pPr>
      <w:r w:rsidRPr="00E70E55">
        <w:rPr>
          <w:bCs/>
          <w:sz w:val="24"/>
          <w:szCs w:val="24"/>
        </w:rPr>
        <w:t>д) наличие у участников закупки специалистов и иных работников определенного уровня квалификации.</w:t>
      </w:r>
    </w:p>
    <w:p w:rsidR="00870572" w:rsidRPr="00E70E55" w:rsidRDefault="00870572" w:rsidP="00870572">
      <w:pPr>
        <w:tabs>
          <w:tab w:val="left" w:pos="851"/>
        </w:tabs>
        <w:ind w:firstLine="709"/>
        <w:jc w:val="both"/>
        <w:rPr>
          <w:bCs/>
          <w:sz w:val="24"/>
          <w:szCs w:val="24"/>
        </w:rPr>
      </w:pPr>
      <w:proofErr w:type="gramStart"/>
      <w:r w:rsidRPr="00E70E55">
        <w:rPr>
          <w:bCs/>
          <w:sz w:val="24"/>
          <w:szCs w:val="24"/>
        </w:rPr>
        <w:t>Согласно пункту 31 Положения установлено, что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w:t>
      </w:r>
      <w:proofErr w:type="gramEnd"/>
      <w:r w:rsidRPr="00E70E55">
        <w:rPr>
          <w:bCs/>
          <w:sz w:val="24"/>
          <w:szCs w:val="24"/>
        </w:rPr>
        <w:t xml:space="preserve">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870572" w:rsidRPr="00E70E55" w:rsidRDefault="00870572" w:rsidP="00870572">
      <w:pPr>
        <w:tabs>
          <w:tab w:val="left" w:pos="851"/>
        </w:tabs>
        <w:ind w:firstLine="709"/>
        <w:jc w:val="both"/>
        <w:rPr>
          <w:bCs/>
          <w:sz w:val="24"/>
          <w:szCs w:val="24"/>
        </w:rPr>
      </w:pPr>
      <w:r w:rsidRPr="00E70E55">
        <w:rPr>
          <w:bCs/>
          <w:sz w:val="24"/>
          <w:szCs w:val="24"/>
        </w:rPr>
        <w:t>а) критерии оценки, предусмотренные подпунктами "б" и "в" пункта 3 настоящего Положения, не применяются;</w:t>
      </w:r>
    </w:p>
    <w:p w:rsidR="00870572" w:rsidRPr="00E70E55" w:rsidRDefault="00870572" w:rsidP="00870572">
      <w:pPr>
        <w:tabs>
          <w:tab w:val="left" w:pos="851"/>
        </w:tabs>
        <w:ind w:firstLine="709"/>
        <w:jc w:val="both"/>
        <w:rPr>
          <w:bCs/>
          <w:sz w:val="24"/>
          <w:szCs w:val="24"/>
        </w:rPr>
      </w:pPr>
      <w:r w:rsidRPr="00E70E55">
        <w:rPr>
          <w:bCs/>
          <w:sz w:val="24"/>
          <w:szCs w:val="24"/>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870572" w:rsidRPr="00E70E55" w:rsidRDefault="00870572" w:rsidP="00870572">
      <w:pPr>
        <w:tabs>
          <w:tab w:val="left" w:pos="851"/>
        </w:tabs>
        <w:ind w:firstLine="709"/>
        <w:jc w:val="both"/>
        <w:rPr>
          <w:bCs/>
          <w:sz w:val="24"/>
          <w:szCs w:val="24"/>
        </w:rPr>
      </w:pPr>
      <w:r w:rsidRPr="00E70E55">
        <w:rPr>
          <w:bCs/>
          <w:sz w:val="24"/>
          <w:szCs w:val="24"/>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870572" w:rsidRPr="00E70E55" w:rsidRDefault="00870572" w:rsidP="00870572">
      <w:pPr>
        <w:tabs>
          <w:tab w:val="left" w:pos="851"/>
        </w:tabs>
        <w:ind w:firstLine="709"/>
        <w:jc w:val="both"/>
        <w:rPr>
          <w:bCs/>
          <w:sz w:val="24"/>
          <w:szCs w:val="24"/>
        </w:rPr>
      </w:pPr>
      <w:r w:rsidRPr="00E70E55">
        <w:rPr>
          <w:bCs/>
          <w:sz w:val="24"/>
          <w:szCs w:val="24"/>
        </w:rPr>
        <w:t>объект капитального строительства (за исключением линейного объекта);</w:t>
      </w:r>
    </w:p>
    <w:p w:rsidR="00870572" w:rsidRPr="00E70E55" w:rsidRDefault="00870572" w:rsidP="00870572">
      <w:pPr>
        <w:tabs>
          <w:tab w:val="left" w:pos="851"/>
        </w:tabs>
        <w:ind w:firstLine="709"/>
        <w:jc w:val="both"/>
        <w:rPr>
          <w:bCs/>
          <w:sz w:val="24"/>
          <w:szCs w:val="24"/>
        </w:rPr>
      </w:pPr>
      <w:r w:rsidRPr="00E70E55">
        <w:rPr>
          <w:bCs/>
          <w:sz w:val="24"/>
          <w:szCs w:val="24"/>
        </w:rPr>
        <w:t>линейный объект, за исключением автомобильной дороги;</w:t>
      </w:r>
    </w:p>
    <w:p w:rsidR="00870572" w:rsidRPr="00E70E55" w:rsidRDefault="00870572" w:rsidP="00870572">
      <w:pPr>
        <w:tabs>
          <w:tab w:val="left" w:pos="851"/>
        </w:tabs>
        <w:ind w:firstLine="709"/>
        <w:jc w:val="both"/>
        <w:rPr>
          <w:bCs/>
          <w:sz w:val="24"/>
          <w:szCs w:val="24"/>
        </w:rPr>
      </w:pPr>
      <w:r w:rsidRPr="00E70E55">
        <w:rPr>
          <w:bCs/>
          <w:sz w:val="24"/>
          <w:szCs w:val="24"/>
        </w:rPr>
        <w:t>автомобильная дорога;</w:t>
      </w:r>
    </w:p>
    <w:p w:rsidR="00870572" w:rsidRPr="00E70E55" w:rsidRDefault="00870572" w:rsidP="00870572">
      <w:pPr>
        <w:tabs>
          <w:tab w:val="left" w:pos="851"/>
        </w:tabs>
        <w:ind w:firstLine="709"/>
        <w:jc w:val="both"/>
        <w:rPr>
          <w:bCs/>
          <w:sz w:val="24"/>
          <w:szCs w:val="24"/>
        </w:rPr>
      </w:pPr>
      <w:r w:rsidRPr="00E70E55">
        <w:rPr>
          <w:bCs/>
          <w:sz w:val="24"/>
          <w:szCs w:val="24"/>
        </w:rPr>
        <w:t>особо опасный, технически сложный и уникальный объект капитального строительства;</w:t>
      </w:r>
    </w:p>
    <w:p w:rsidR="00870572" w:rsidRPr="00E70E55" w:rsidRDefault="00870572" w:rsidP="00870572">
      <w:pPr>
        <w:tabs>
          <w:tab w:val="left" w:pos="851"/>
        </w:tabs>
        <w:ind w:firstLine="709"/>
        <w:jc w:val="both"/>
        <w:rPr>
          <w:bCs/>
          <w:sz w:val="24"/>
          <w:szCs w:val="24"/>
        </w:rPr>
      </w:pPr>
      <w:r w:rsidRPr="00E70E55">
        <w:rPr>
          <w:bCs/>
          <w:sz w:val="24"/>
          <w:szCs w:val="24"/>
        </w:rPr>
        <w:t>объект культурного наследия (памятник истории и культуры) народов Российской Федерации;</w:t>
      </w:r>
    </w:p>
    <w:p w:rsidR="00870572" w:rsidRPr="00E70E55" w:rsidRDefault="00870572" w:rsidP="00870572">
      <w:pPr>
        <w:tabs>
          <w:tab w:val="left" w:pos="851"/>
        </w:tabs>
        <w:ind w:firstLine="709"/>
        <w:jc w:val="both"/>
        <w:rPr>
          <w:bCs/>
          <w:sz w:val="24"/>
          <w:szCs w:val="24"/>
        </w:rPr>
      </w:pPr>
      <w:r w:rsidRPr="00E70E55">
        <w:rPr>
          <w:bCs/>
          <w:sz w:val="24"/>
          <w:szCs w:val="24"/>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870572" w:rsidRPr="00E70E55" w:rsidRDefault="00870572" w:rsidP="00870572">
      <w:pPr>
        <w:tabs>
          <w:tab w:val="left" w:pos="851"/>
        </w:tabs>
        <w:ind w:firstLine="709"/>
        <w:jc w:val="both"/>
        <w:rPr>
          <w:bCs/>
          <w:sz w:val="24"/>
          <w:szCs w:val="24"/>
        </w:rPr>
      </w:pPr>
      <w:r w:rsidRPr="00E70E55">
        <w:rPr>
          <w:bCs/>
          <w:sz w:val="24"/>
          <w:szCs w:val="24"/>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870572" w:rsidRPr="00E70E55" w:rsidRDefault="00870572" w:rsidP="00870572">
      <w:pPr>
        <w:tabs>
          <w:tab w:val="left" w:pos="851"/>
        </w:tabs>
        <w:ind w:firstLine="709"/>
        <w:jc w:val="both"/>
        <w:rPr>
          <w:bCs/>
          <w:sz w:val="24"/>
          <w:szCs w:val="24"/>
        </w:rPr>
      </w:pPr>
      <w:r w:rsidRPr="00E70E55">
        <w:rPr>
          <w:bCs/>
          <w:sz w:val="24"/>
          <w:szCs w:val="24"/>
        </w:rPr>
        <w:t>контракт, предусмотренный частью 16.1 статьи 34 Федерального закона;</w:t>
      </w:r>
    </w:p>
    <w:p w:rsidR="00870572" w:rsidRPr="00E70E55" w:rsidRDefault="00870572" w:rsidP="00870572">
      <w:pPr>
        <w:tabs>
          <w:tab w:val="left" w:pos="851"/>
        </w:tabs>
        <w:ind w:firstLine="709"/>
        <w:jc w:val="both"/>
        <w:rPr>
          <w:bCs/>
          <w:sz w:val="24"/>
          <w:szCs w:val="24"/>
        </w:rPr>
      </w:pPr>
      <w:r w:rsidRPr="00E70E55">
        <w:rPr>
          <w:bCs/>
          <w:sz w:val="24"/>
          <w:szCs w:val="24"/>
        </w:rPr>
        <w:lastRenderedPageBreak/>
        <w:t>контракт, предусмотренный частью 56 статьи 112 Федерального закона;</w:t>
      </w:r>
    </w:p>
    <w:p w:rsidR="00870572" w:rsidRPr="00E70E55" w:rsidRDefault="00870572" w:rsidP="00870572">
      <w:pPr>
        <w:tabs>
          <w:tab w:val="left" w:pos="851"/>
        </w:tabs>
        <w:ind w:firstLine="709"/>
        <w:jc w:val="both"/>
        <w:rPr>
          <w:bCs/>
          <w:sz w:val="24"/>
          <w:szCs w:val="24"/>
        </w:rPr>
      </w:pPr>
      <w:r w:rsidRPr="00E70E55">
        <w:rPr>
          <w:bCs/>
          <w:sz w:val="24"/>
          <w:szCs w:val="24"/>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870572" w:rsidRPr="00E70E55" w:rsidRDefault="00870572" w:rsidP="00870572">
      <w:pPr>
        <w:tabs>
          <w:tab w:val="left" w:pos="851"/>
        </w:tabs>
        <w:ind w:firstLine="709"/>
        <w:jc w:val="both"/>
        <w:rPr>
          <w:bCs/>
          <w:sz w:val="24"/>
          <w:szCs w:val="24"/>
        </w:rPr>
      </w:pPr>
      <w:r w:rsidRPr="00E70E55">
        <w:rPr>
          <w:bCs/>
          <w:sz w:val="24"/>
          <w:szCs w:val="24"/>
        </w:rPr>
        <w:t>д) к оценке принимаются документы, предусмотренные абзацем третьим подпункта "в" пункта 28 на</w:t>
      </w:r>
      <w:r w:rsidR="00F35C70">
        <w:rPr>
          <w:bCs/>
          <w:sz w:val="24"/>
          <w:szCs w:val="24"/>
        </w:rPr>
        <w:t xml:space="preserve">стоящего Положения, в том числе, </w:t>
      </w:r>
      <w:r w:rsidRPr="00E70E55">
        <w:rPr>
          <w:bCs/>
          <w:sz w:val="24"/>
          <w:szCs w:val="24"/>
        </w:rPr>
        <w:t>если к ним не приложена проектная документация (если проектная документация является приложением к таким документам).</w:t>
      </w:r>
    </w:p>
    <w:p w:rsidR="00943193" w:rsidRPr="00E70E55" w:rsidRDefault="00943193" w:rsidP="00870572">
      <w:pPr>
        <w:tabs>
          <w:tab w:val="left" w:pos="851"/>
        </w:tabs>
        <w:ind w:firstLine="709"/>
        <w:jc w:val="both"/>
        <w:rPr>
          <w:bCs/>
          <w:sz w:val="24"/>
          <w:szCs w:val="24"/>
        </w:rPr>
      </w:pPr>
      <w:r w:rsidRPr="00E70E55">
        <w:rPr>
          <w:bCs/>
          <w:sz w:val="24"/>
          <w:szCs w:val="24"/>
        </w:rPr>
        <w:t>В извещении о проведении конкурса указано, что предметом закупки является «Ремонт асфальтобетонного покрытия улицы Ломоносова села Чинар МР "Дербентский район"»</w:t>
      </w:r>
    </w:p>
    <w:p w:rsidR="00870572" w:rsidRPr="00E70E55" w:rsidRDefault="00943193" w:rsidP="00870572">
      <w:pPr>
        <w:tabs>
          <w:tab w:val="left" w:pos="851"/>
        </w:tabs>
        <w:ind w:firstLine="709"/>
        <w:jc w:val="both"/>
        <w:rPr>
          <w:bCs/>
          <w:sz w:val="24"/>
          <w:szCs w:val="24"/>
        </w:rPr>
      </w:pPr>
      <w:r w:rsidRPr="00E70E55">
        <w:rPr>
          <w:bCs/>
          <w:sz w:val="24"/>
          <w:szCs w:val="24"/>
        </w:rPr>
        <w:t>При  этом</w:t>
      </w:r>
      <w:proofErr w:type="gramStart"/>
      <w:r w:rsidRPr="00E70E55">
        <w:rPr>
          <w:bCs/>
          <w:sz w:val="24"/>
          <w:szCs w:val="24"/>
        </w:rPr>
        <w:t>,</w:t>
      </w:r>
      <w:proofErr w:type="gramEnd"/>
      <w:r w:rsidRPr="00E70E55">
        <w:rPr>
          <w:bCs/>
          <w:sz w:val="24"/>
          <w:szCs w:val="24"/>
        </w:rPr>
        <w:t xml:space="preserve"> с</w:t>
      </w:r>
      <w:r w:rsidR="00870572" w:rsidRPr="00E70E55">
        <w:rPr>
          <w:bCs/>
          <w:sz w:val="24"/>
          <w:szCs w:val="24"/>
        </w:rPr>
        <w:t>огласно прикрепленному к извещению документу «Проект организации строительства» указано следующее: «</w:t>
      </w:r>
      <w:r w:rsidR="00870572" w:rsidRPr="00E70E55">
        <w:rPr>
          <w:b/>
          <w:bCs/>
          <w:sz w:val="24"/>
          <w:szCs w:val="24"/>
        </w:rPr>
        <w:t>Капитальный ремонт асфальтобетонного покрытия</w:t>
      </w:r>
      <w:r w:rsidR="00870572" w:rsidRPr="00E70E55">
        <w:rPr>
          <w:bCs/>
          <w:sz w:val="24"/>
          <w:szCs w:val="24"/>
        </w:rPr>
        <w:t xml:space="preserve"> улицы Ломоносова села Чинар МР "Дербентский район" РД». </w:t>
      </w:r>
    </w:p>
    <w:p w:rsidR="00870572" w:rsidRPr="00E70E55" w:rsidRDefault="00870572" w:rsidP="00870572">
      <w:pPr>
        <w:tabs>
          <w:tab w:val="left" w:pos="851"/>
        </w:tabs>
        <w:ind w:firstLine="709"/>
        <w:jc w:val="both"/>
        <w:rPr>
          <w:bCs/>
          <w:sz w:val="24"/>
          <w:szCs w:val="24"/>
        </w:rPr>
      </w:pPr>
      <w:r w:rsidRPr="00E70E55">
        <w:rPr>
          <w:bCs/>
          <w:sz w:val="24"/>
          <w:szCs w:val="24"/>
        </w:rPr>
        <w:t xml:space="preserve">Заказчиком в критериях закупки установлен, что к оценке принимается исключительно исполненный договор (договоры), предусматривающий выполнение работ по </w:t>
      </w:r>
      <w:r w:rsidRPr="00E70E55">
        <w:rPr>
          <w:b/>
          <w:bCs/>
          <w:sz w:val="24"/>
          <w:szCs w:val="24"/>
        </w:rPr>
        <w:t>ремонту, содержанию</w:t>
      </w:r>
      <w:r w:rsidRPr="00E70E55">
        <w:rPr>
          <w:bCs/>
          <w:sz w:val="24"/>
          <w:szCs w:val="24"/>
        </w:rPr>
        <w:t>, капитальному ремонту, строительству, рек</w:t>
      </w:r>
      <w:r w:rsidR="00943193" w:rsidRPr="00E70E55">
        <w:rPr>
          <w:bCs/>
          <w:sz w:val="24"/>
          <w:szCs w:val="24"/>
        </w:rPr>
        <w:t>онструкции автомобильной дороги</w:t>
      </w:r>
      <w:r w:rsidRPr="00E70E55">
        <w:rPr>
          <w:bCs/>
          <w:sz w:val="24"/>
          <w:szCs w:val="24"/>
        </w:rPr>
        <w:t>».</w:t>
      </w:r>
    </w:p>
    <w:p w:rsidR="00943193" w:rsidRPr="00E70E55" w:rsidRDefault="00943193" w:rsidP="00943193">
      <w:pPr>
        <w:tabs>
          <w:tab w:val="left" w:pos="851"/>
        </w:tabs>
        <w:ind w:firstLine="709"/>
        <w:jc w:val="both"/>
        <w:rPr>
          <w:bCs/>
          <w:sz w:val="24"/>
          <w:szCs w:val="24"/>
        </w:rPr>
      </w:pPr>
      <w:proofErr w:type="gramStart"/>
      <w:r w:rsidRPr="00E70E55">
        <w:rPr>
          <w:bCs/>
          <w:sz w:val="24"/>
          <w:szCs w:val="24"/>
        </w:rPr>
        <w:t xml:space="preserve">В связи с изложенным, действия Заказчика, ненадлежащим образом установившего порядок оценки заявок по Детализирующему показателю Критерия, нарушают </w:t>
      </w:r>
      <w:hyperlink r:id="rId12" w:history="1">
        <w:r w:rsidRPr="00E70E55">
          <w:rPr>
            <w:bCs/>
            <w:sz w:val="24"/>
            <w:szCs w:val="24"/>
          </w:rPr>
          <w:t>пункт 11 части 1 статьи 42</w:t>
        </w:r>
      </w:hyperlink>
      <w:r w:rsidRPr="00E70E55">
        <w:rPr>
          <w:bCs/>
          <w:sz w:val="24"/>
          <w:szCs w:val="24"/>
        </w:rPr>
        <w:t xml:space="preserve"> Закона о контрактной системе и содержат признаки административного правонарушения, ответственность за совершение которого предусмотрена </w:t>
      </w:r>
      <w:hyperlink r:id="rId13" w:history="1">
        <w:r w:rsidRPr="00E70E55">
          <w:rPr>
            <w:bCs/>
            <w:sz w:val="24"/>
            <w:szCs w:val="24"/>
          </w:rPr>
          <w:t>статьей 7.30</w:t>
        </w:r>
      </w:hyperlink>
      <w:r w:rsidRPr="00E70E55">
        <w:rPr>
          <w:bCs/>
          <w:sz w:val="24"/>
          <w:szCs w:val="24"/>
        </w:rPr>
        <w:t xml:space="preserve"> Кодекса Российской Федерации об административных правонарушениях (далее - КоАП РФ).</w:t>
      </w:r>
      <w:proofErr w:type="gramEnd"/>
    </w:p>
    <w:p w:rsidR="007123B2" w:rsidRPr="00E70E55" w:rsidRDefault="007123B2" w:rsidP="00870572">
      <w:pPr>
        <w:ind w:firstLine="700"/>
        <w:jc w:val="both"/>
        <w:rPr>
          <w:sz w:val="24"/>
          <w:szCs w:val="24"/>
        </w:rPr>
      </w:pPr>
      <w:r w:rsidRPr="00E70E55">
        <w:rPr>
          <w:sz w:val="24"/>
          <w:szCs w:val="24"/>
        </w:rPr>
        <w:t>Исходя из изложенного, руководствуясь ст. 99 Закона о контрактной системе, Комиссия</w:t>
      </w:r>
    </w:p>
    <w:p w:rsidR="007123B2" w:rsidRPr="00E70E55" w:rsidRDefault="007123B2" w:rsidP="007123B2">
      <w:pPr>
        <w:ind w:firstLine="700"/>
        <w:jc w:val="center"/>
        <w:rPr>
          <w:sz w:val="24"/>
          <w:szCs w:val="24"/>
        </w:rPr>
      </w:pPr>
      <w:proofErr w:type="gramStart"/>
      <w:r w:rsidRPr="00E70E55">
        <w:rPr>
          <w:sz w:val="24"/>
          <w:szCs w:val="24"/>
        </w:rPr>
        <w:t>Р</w:t>
      </w:r>
      <w:proofErr w:type="gramEnd"/>
      <w:r w:rsidRPr="00E70E55">
        <w:rPr>
          <w:sz w:val="24"/>
          <w:szCs w:val="24"/>
        </w:rPr>
        <w:t xml:space="preserve"> Е Ш И Л А:</w:t>
      </w:r>
    </w:p>
    <w:p w:rsidR="007123B2" w:rsidRPr="00E70E55" w:rsidRDefault="00E744A9" w:rsidP="007123B2">
      <w:pPr>
        <w:ind w:firstLine="700"/>
        <w:jc w:val="both"/>
        <w:rPr>
          <w:sz w:val="24"/>
          <w:szCs w:val="24"/>
        </w:rPr>
      </w:pPr>
      <w:r w:rsidRPr="00E70E55">
        <w:rPr>
          <w:rFonts w:eastAsia="Calibri"/>
          <w:sz w:val="24"/>
          <w:szCs w:val="24"/>
          <w:lang w:eastAsia="en-US"/>
        </w:rPr>
        <w:t>1. Доводы жалобы в отношении результатов оценки заявок не рассматривать на основании ч. 6 ст. 106 Закона о контрактной системе</w:t>
      </w:r>
    </w:p>
    <w:p w:rsidR="007123B2" w:rsidRPr="00E70E55" w:rsidRDefault="007123B2" w:rsidP="007123B2">
      <w:pPr>
        <w:ind w:firstLine="700"/>
        <w:jc w:val="both"/>
        <w:rPr>
          <w:sz w:val="24"/>
          <w:szCs w:val="24"/>
        </w:rPr>
      </w:pPr>
      <w:r w:rsidRPr="00E70E55">
        <w:rPr>
          <w:sz w:val="24"/>
          <w:szCs w:val="24"/>
        </w:rPr>
        <w:t xml:space="preserve">2. Признать в действиях </w:t>
      </w:r>
      <w:r w:rsidR="007773CF" w:rsidRPr="00E70E55">
        <w:rPr>
          <w:sz w:val="24"/>
          <w:szCs w:val="24"/>
        </w:rPr>
        <w:t>Заказчика</w:t>
      </w:r>
      <w:r w:rsidRPr="00E70E55">
        <w:rPr>
          <w:sz w:val="24"/>
          <w:szCs w:val="24"/>
        </w:rPr>
        <w:t xml:space="preserve"> нарушения </w:t>
      </w:r>
      <w:r w:rsidR="003B3DBC" w:rsidRPr="00E70E55">
        <w:rPr>
          <w:sz w:val="24"/>
          <w:szCs w:val="24"/>
        </w:rPr>
        <w:t>п. 11</w:t>
      </w:r>
      <w:r w:rsidR="007773CF" w:rsidRPr="00E70E55">
        <w:rPr>
          <w:sz w:val="24"/>
          <w:szCs w:val="24"/>
        </w:rPr>
        <w:t xml:space="preserve"> </w:t>
      </w:r>
      <w:r w:rsidR="00D13E1A" w:rsidRPr="00E70E55">
        <w:rPr>
          <w:sz w:val="24"/>
          <w:szCs w:val="24"/>
        </w:rPr>
        <w:t>ч.</w:t>
      </w:r>
      <w:r w:rsidR="003B3DBC" w:rsidRPr="00E70E55">
        <w:rPr>
          <w:sz w:val="24"/>
          <w:szCs w:val="24"/>
        </w:rPr>
        <w:t xml:space="preserve"> 1</w:t>
      </w:r>
      <w:r w:rsidR="00D13E1A" w:rsidRPr="00E70E55">
        <w:rPr>
          <w:sz w:val="24"/>
          <w:szCs w:val="24"/>
        </w:rPr>
        <w:t xml:space="preserve"> ст. 4</w:t>
      </w:r>
      <w:r w:rsidR="003B3DBC" w:rsidRPr="00E70E55">
        <w:rPr>
          <w:sz w:val="24"/>
          <w:szCs w:val="24"/>
        </w:rPr>
        <w:t>2</w:t>
      </w:r>
      <w:r w:rsidRPr="00E70E55">
        <w:rPr>
          <w:sz w:val="24"/>
          <w:szCs w:val="24"/>
        </w:rPr>
        <w:t xml:space="preserve"> Закона о контрактной системе.</w:t>
      </w:r>
    </w:p>
    <w:p w:rsidR="007123B2" w:rsidRPr="00E70E55" w:rsidRDefault="007123B2" w:rsidP="007123B2">
      <w:pPr>
        <w:ind w:firstLine="700"/>
        <w:jc w:val="both"/>
        <w:rPr>
          <w:sz w:val="24"/>
          <w:szCs w:val="24"/>
        </w:rPr>
      </w:pPr>
      <w:r w:rsidRPr="00E70E55">
        <w:rPr>
          <w:sz w:val="24"/>
          <w:szCs w:val="24"/>
        </w:rPr>
        <w:t>3. Выдать</w:t>
      </w:r>
      <w:r w:rsidR="009C02E3" w:rsidRPr="00E70E55">
        <w:rPr>
          <w:sz w:val="24"/>
          <w:szCs w:val="24"/>
        </w:rPr>
        <w:t xml:space="preserve"> Заказчику,</w:t>
      </w:r>
      <w:r w:rsidRPr="00E70E55">
        <w:rPr>
          <w:sz w:val="24"/>
          <w:szCs w:val="24"/>
        </w:rPr>
        <w:t xml:space="preserve"> </w:t>
      </w:r>
      <w:r w:rsidR="00E744A9" w:rsidRPr="00E70E55">
        <w:rPr>
          <w:sz w:val="24"/>
          <w:szCs w:val="24"/>
        </w:rPr>
        <w:t xml:space="preserve">Уполномоченному органу, </w:t>
      </w:r>
      <w:r w:rsidRPr="00E70E55">
        <w:rPr>
          <w:sz w:val="24"/>
          <w:szCs w:val="24"/>
        </w:rPr>
        <w:t>его комиссии, Оператору электронной площадки предписание об устранении выявленного нарушения.</w:t>
      </w:r>
    </w:p>
    <w:p w:rsidR="00CC7534" w:rsidRPr="00E70E55" w:rsidRDefault="007123B2" w:rsidP="007123B2">
      <w:pPr>
        <w:ind w:firstLine="700"/>
        <w:jc w:val="both"/>
        <w:rPr>
          <w:sz w:val="24"/>
          <w:szCs w:val="24"/>
        </w:rPr>
      </w:pPr>
      <w:r w:rsidRPr="00E70E55">
        <w:rPr>
          <w:sz w:val="24"/>
          <w:szCs w:val="24"/>
        </w:rPr>
        <w:t xml:space="preserve">4. </w:t>
      </w:r>
      <w:proofErr w:type="gramStart"/>
      <w:r w:rsidRPr="00E70E55">
        <w:rPr>
          <w:sz w:val="24"/>
          <w:szCs w:val="24"/>
        </w:rPr>
        <w:t>Передать материалы уполномоченному должностному лицу Дагестанского УФАС России для привлечения виновных лиц к административной ответственности.</w:t>
      </w:r>
      <w:proofErr w:type="gramEnd"/>
    </w:p>
    <w:p w:rsidR="007123B2" w:rsidRPr="00E70E55" w:rsidRDefault="007123B2" w:rsidP="007123B2">
      <w:pPr>
        <w:ind w:firstLine="700"/>
        <w:jc w:val="both"/>
        <w:rPr>
          <w:sz w:val="24"/>
          <w:szCs w:val="24"/>
        </w:rPr>
      </w:pPr>
    </w:p>
    <w:p w:rsidR="007123B2" w:rsidRPr="00E70E55" w:rsidRDefault="007123B2" w:rsidP="007123B2">
      <w:pPr>
        <w:ind w:firstLine="700"/>
        <w:jc w:val="both"/>
        <w:rPr>
          <w:color w:val="000000"/>
          <w:sz w:val="24"/>
          <w:szCs w:val="24"/>
        </w:rPr>
      </w:pPr>
    </w:p>
    <w:p w:rsidR="00F31266" w:rsidRPr="00E70E55" w:rsidRDefault="00F31266" w:rsidP="0067257E">
      <w:pPr>
        <w:ind w:firstLine="700"/>
        <w:jc w:val="both"/>
        <w:rPr>
          <w:sz w:val="24"/>
          <w:szCs w:val="24"/>
        </w:rPr>
      </w:pPr>
      <w:r w:rsidRPr="00E70E55">
        <w:rPr>
          <w:sz w:val="24"/>
          <w:szCs w:val="24"/>
        </w:rPr>
        <w:t>Решение может быть обжаловано в судебном порядке в течение трех месяцев со дня его принятия.</w:t>
      </w:r>
    </w:p>
    <w:p w:rsidR="00F03B88" w:rsidRPr="00E70E55" w:rsidRDefault="00F03B88" w:rsidP="0067257E">
      <w:pPr>
        <w:ind w:firstLine="700"/>
        <w:jc w:val="both"/>
        <w:rPr>
          <w:rFonts w:eastAsia="Calibri"/>
          <w:color w:val="000000"/>
          <w:sz w:val="24"/>
          <w:szCs w:val="24"/>
        </w:rPr>
      </w:pPr>
    </w:p>
    <w:p w:rsidR="00496618" w:rsidRPr="00E70E55" w:rsidRDefault="00B355C2" w:rsidP="003B3DBC">
      <w:pPr>
        <w:ind w:firstLine="700"/>
        <w:rPr>
          <w:rFonts w:eastAsia="Calibri"/>
          <w:color w:val="000000"/>
          <w:sz w:val="24"/>
          <w:szCs w:val="24"/>
        </w:rPr>
      </w:pPr>
      <w:r w:rsidRPr="00E70E55">
        <w:rPr>
          <w:rFonts w:eastAsia="Calibri"/>
          <w:color w:val="000000"/>
          <w:sz w:val="24"/>
          <w:szCs w:val="24"/>
        </w:rPr>
        <w:t>Ведущ</w:t>
      </w:r>
      <w:r w:rsidR="00DA0175" w:rsidRPr="00E70E55">
        <w:rPr>
          <w:rFonts w:eastAsia="Calibri"/>
          <w:color w:val="000000"/>
          <w:sz w:val="24"/>
          <w:szCs w:val="24"/>
        </w:rPr>
        <w:t>ая</w:t>
      </w:r>
      <w:r w:rsidR="00B97B99" w:rsidRPr="00E70E55">
        <w:rPr>
          <w:rFonts w:eastAsia="Calibri"/>
          <w:color w:val="000000"/>
          <w:sz w:val="24"/>
          <w:szCs w:val="24"/>
        </w:rPr>
        <w:t xml:space="preserve"> заседание Комиссии</w:t>
      </w:r>
      <w:r w:rsidR="00B97B99" w:rsidRPr="00E70E55">
        <w:rPr>
          <w:rFonts w:eastAsia="Calibri"/>
          <w:color w:val="000000"/>
          <w:sz w:val="24"/>
          <w:szCs w:val="24"/>
        </w:rPr>
        <w:tab/>
      </w:r>
      <w:r w:rsidR="00B97B99" w:rsidRPr="00E70E55">
        <w:rPr>
          <w:rFonts w:eastAsia="Calibri"/>
          <w:color w:val="000000"/>
          <w:sz w:val="24"/>
          <w:szCs w:val="24"/>
        </w:rPr>
        <w:tab/>
      </w:r>
      <w:r w:rsidR="00B97B99" w:rsidRPr="00E70E55">
        <w:rPr>
          <w:rFonts w:eastAsia="Calibri"/>
          <w:color w:val="000000"/>
          <w:sz w:val="24"/>
          <w:szCs w:val="24"/>
        </w:rPr>
        <w:tab/>
      </w:r>
      <w:r w:rsidR="003455CA" w:rsidRPr="00E70E55">
        <w:rPr>
          <w:rFonts w:eastAsia="Calibri"/>
          <w:color w:val="000000"/>
          <w:sz w:val="24"/>
          <w:szCs w:val="24"/>
        </w:rPr>
        <w:tab/>
      </w:r>
      <w:r w:rsidR="00B97B99" w:rsidRPr="00E70E55">
        <w:rPr>
          <w:rFonts w:eastAsia="Calibri"/>
          <w:color w:val="000000"/>
          <w:sz w:val="24"/>
          <w:szCs w:val="24"/>
        </w:rPr>
        <w:tab/>
      </w:r>
      <w:r w:rsidR="0052464B" w:rsidRPr="00E70E55">
        <w:rPr>
          <w:rFonts w:eastAsia="Calibri"/>
          <w:color w:val="000000"/>
          <w:sz w:val="24"/>
          <w:szCs w:val="24"/>
        </w:rPr>
        <w:t xml:space="preserve">      </w:t>
      </w:r>
      <w:r w:rsidR="003172A8" w:rsidRPr="00E70E55">
        <w:rPr>
          <w:rFonts w:eastAsia="Calibri"/>
          <w:color w:val="000000"/>
          <w:sz w:val="24"/>
          <w:szCs w:val="24"/>
        </w:rPr>
        <w:t xml:space="preserve">  </w:t>
      </w:r>
      <w:r w:rsidR="0052464B" w:rsidRPr="00E70E55">
        <w:rPr>
          <w:rFonts w:eastAsia="Calibri"/>
          <w:color w:val="000000"/>
          <w:sz w:val="24"/>
          <w:szCs w:val="24"/>
        </w:rPr>
        <w:t xml:space="preserve"> </w:t>
      </w:r>
      <w:r w:rsidR="00ED37A5" w:rsidRPr="00E70E55">
        <w:rPr>
          <w:rFonts w:eastAsia="Calibri"/>
          <w:color w:val="000000"/>
          <w:sz w:val="24"/>
          <w:szCs w:val="24"/>
        </w:rPr>
        <w:t xml:space="preserve">   </w:t>
      </w:r>
      <w:r w:rsidR="003B3DBC" w:rsidRPr="00E70E55">
        <w:rPr>
          <w:rFonts w:eastAsia="Calibri"/>
          <w:color w:val="000000"/>
          <w:sz w:val="24"/>
          <w:szCs w:val="24"/>
        </w:rPr>
        <w:t>Д.М. Халлаева</w:t>
      </w:r>
    </w:p>
    <w:p w:rsidR="003B3DBC" w:rsidRPr="00E70E55" w:rsidRDefault="003B3DBC" w:rsidP="003B3DBC">
      <w:pPr>
        <w:ind w:firstLine="700"/>
        <w:rPr>
          <w:rFonts w:eastAsia="Calibri"/>
          <w:color w:val="000000"/>
          <w:sz w:val="24"/>
          <w:szCs w:val="24"/>
        </w:rPr>
      </w:pPr>
    </w:p>
    <w:p w:rsidR="003B3DBC" w:rsidRPr="00E70E55" w:rsidRDefault="003B3DBC" w:rsidP="0067257E">
      <w:pPr>
        <w:ind w:firstLine="700"/>
        <w:jc w:val="right"/>
        <w:rPr>
          <w:rFonts w:eastAsia="Calibri"/>
          <w:color w:val="000000"/>
          <w:sz w:val="24"/>
          <w:szCs w:val="24"/>
        </w:rPr>
      </w:pPr>
    </w:p>
    <w:p w:rsidR="0052464B" w:rsidRPr="00E70E55" w:rsidRDefault="00B355C2" w:rsidP="0067257E">
      <w:pPr>
        <w:ind w:firstLine="700"/>
        <w:jc w:val="right"/>
        <w:rPr>
          <w:rFonts w:eastAsia="Calibri"/>
          <w:color w:val="000000"/>
          <w:sz w:val="24"/>
          <w:szCs w:val="24"/>
        </w:rPr>
      </w:pPr>
      <w:r w:rsidRPr="00E70E55">
        <w:rPr>
          <w:rFonts w:eastAsia="Calibri"/>
          <w:color w:val="000000"/>
          <w:sz w:val="24"/>
          <w:szCs w:val="24"/>
        </w:rPr>
        <w:t>Члены Комиссии:</w:t>
      </w:r>
      <w:r w:rsidRPr="00E70E55">
        <w:rPr>
          <w:rFonts w:eastAsia="Calibri"/>
          <w:color w:val="000000"/>
          <w:sz w:val="24"/>
          <w:szCs w:val="24"/>
        </w:rPr>
        <w:tab/>
      </w:r>
      <w:r w:rsidRPr="00E70E55">
        <w:rPr>
          <w:rFonts w:eastAsia="Calibri"/>
          <w:color w:val="000000"/>
          <w:sz w:val="24"/>
          <w:szCs w:val="24"/>
        </w:rPr>
        <w:tab/>
      </w:r>
      <w:r w:rsidRPr="00E70E55">
        <w:rPr>
          <w:rFonts w:eastAsia="Calibri"/>
          <w:color w:val="000000"/>
          <w:sz w:val="24"/>
          <w:szCs w:val="24"/>
        </w:rPr>
        <w:tab/>
      </w:r>
      <w:r w:rsidRPr="00E70E55">
        <w:rPr>
          <w:rFonts w:eastAsia="Calibri"/>
          <w:color w:val="000000"/>
          <w:sz w:val="24"/>
          <w:szCs w:val="24"/>
        </w:rPr>
        <w:tab/>
      </w:r>
      <w:r w:rsidRPr="00E70E55">
        <w:rPr>
          <w:rFonts w:eastAsia="Calibri"/>
          <w:color w:val="000000"/>
          <w:sz w:val="24"/>
          <w:szCs w:val="24"/>
        </w:rPr>
        <w:tab/>
      </w:r>
      <w:r w:rsidRPr="00E70E55">
        <w:rPr>
          <w:rFonts w:eastAsia="Calibri"/>
          <w:color w:val="000000"/>
          <w:sz w:val="24"/>
          <w:szCs w:val="24"/>
        </w:rPr>
        <w:tab/>
      </w:r>
      <w:r w:rsidR="00DA0175" w:rsidRPr="00E70E55">
        <w:rPr>
          <w:rFonts w:eastAsia="Calibri"/>
          <w:color w:val="000000"/>
          <w:sz w:val="24"/>
          <w:szCs w:val="24"/>
        </w:rPr>
        <w:tab/>
        <w:t>К.Г. Магомедов</w:t>
      </w:r>
    </w:p>
    <w:p w:rsidR="003B3DBC" w:rsidRPr="00E70E55" w:rsidRDefault="003B3DBC" w:rsidP="0067257E">
      <w:pPr>
        <w:ind w:firstLine="700"/>
        <w:jc w:val="right"/>
        <w:rPr>
          <w:rFonts w:eastAsia="Calibri"/>
          <w:color w:val="000000"/>
          <w:sz w:val="24"/>
          <w:szCs w:val="24"/>
        </w:rPr>
      </w:pPr>
    </w:p>
    <w:p w:rsidR="003B3DBC" w:rsidRPr="00E70E55" w:rsidRDefault="00DA0175" w:rsidP="0067257E">
      <w:pPr>
        <w:ind w:firstLine="700"/>
        <w:jc w:val="right"/>
        <w:rPr>
          <w:rFonts w:eastAsia="Calibri"/>
          <w:color w:val="000000"/>
          <w:sz w:val="24"/>
          <w:szCs w:val="24"/>
        </w:rPr>
      </w:pPr>
      <w:r w:rsidRPr="00E70E55">
        <w:rPr>
          <w:rFonts w:eastAsia="Calibri"/>
          <w:color w:val="000000"/>
          <w:sz w:val="24"/>
          <w:szCs w:val="24"/>
        </w:rPr>
        <w:t xml:space="preserve">Т.Р. </w:t>
      </w:r>
      <w:proofErr w:type="spellStart"/>
      <w:r w:rsidRPr="00E70E55">
        <w:rPr>
          <w:rFonts w:eastAsia="Calibri"/>
          <w:color w:val="000000"/>
          <w:sz w:val="24"/>
          <w:szCs w:val="24"/>
        </w:rPr>
        <w:t>Багамаев</w:t>
      </w:r>
      <w:proofErr w:type="spellEnd"/>
    </w:p>
    <w:p w:rsidR="003B3DBC" w:rsidRPr="00E70E55" w:rsidRDefault="003B3DBC" w:rsidP="0067257E">
      <w:pPr>
        <w:ind w:firstLine="700"/>
        <w:jc w:val="right"/>
        <w:rPr>
          <w:rFonts w:eastAsia="Calibri"/>
          <w:color w:val="000000"/>
          <w:sz w:val="24"/>
          <w:szCs w:val="24"/>
        </w:rPr>
      </w:pPr>
    </w:p>
    <w:p w:rsidR="003B3DBC" w:rsidRPr="00E70E55" w:rsidRDefault="003B3DBC" w:rsidP="0067257E">
      <w:pPr>
        <w:ind w:firstLine="700"/>
        <w:jc w:val="right"/>
        <w:rPr>
          <w:rFonts w:eastAsia="Calibri"/>
          <w:color w:val="000000"/>
          <w:sz w:val="24"/>
          <w:szCs w:val="24"/>
        </w:rPr>
      </w:pPr>
      <w:r w:rsidRPr="00E70E55">
        <w:rPr>
          <w:rFonts w:eastAsia="Calibri"/>
          <w:color w:val="000000"/>
          <w:sz w:val="24"/>
          <w:szCs w:val="24"/>
        </w:rPr>
        <w:t>А.Ш. Магомедов</w:t>
      </w:r>
    </w:p>
    <w:sectPr w:rsidR="003B3DBC" w:rsidRPr="00E70E55" w:rsidSect="00B24711">
      <w:footerReference w:type="default" r:id="rId14"/>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162" w:rsidRDefault="00100162" w:rsidP="00D579F6">
      <w:r>
        <w:separator/>
      </w:r>
    </w:p>
  </w:endnote>
  <w:endnote w:type="continuationSeparator" w:id="0">
    <w:p w:rsidR="00100162" w:rsidRDefault="00100162"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F35C70">
          <w:rPr>
            <w:noProof/>
            <w:sz w:val="20"/>
            <w:szCs w:val="20"/>
          </w:rPr>
          <w:t>1</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162" w:rsidRDefault="00100162" w:rsidP="00D579F6">
      <w:r>
        <w:separator/>
      </w:r>
    </w:p>
  </w:footnote>
  <w:footnote w:type="continuationSeparator" w:id="0">
    <w:p w:rsidR="00100162" w:rsidRDefault="00100162"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D2814"/>
    <w:multiLevelType w:val="hybridMultilevel"/>
    <w:tmpl w:val="C052B24C"/>
    <w:lvl w:ilvl="0" w:tplc="04190017">
      <w:start w:val="1"/>
      <w:numFmt w:val="lowerLetter"/>
      <w:lvlText w:val="%1)"/>
      <w:lvlJc w:val="left"/>
      <w:pPr>
        <w:ind w:left="1353" w:hanging="360"/>
      </w:pPr>
      <w:rPr>
        <w:rFonts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1552306"/>
    <w:multiLevelType w:val="hybridMultilevel"/>
    <w:tmpl w:val="BAD07358"/>
    <w:lvl w:ilvl="0" w:tplc="A73C33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12C7"/>
    <w:rsid w:val="00001D0E"/>
    <w:rsid w:val="00005FC0"/>
    <w:rsid w:val="000109D2"/>
    <w:rsid w:val="0001287F"/>
    <w:rsid w:val="000149D7"/>
    <w:rsid w:val="00015916"/>
    <w:rsid w:val="00017EE2"/>
    <w:rsid w:val="00021A32"/>
    <w:rsid w:val="00033931"/>
    <w:rsid w:val="0003498B"/>
    <w:rsid w:val="000358CB"/>
    <w:rsid w:val="000525DE"/>
    <w:rsid w:val="00053A94"/>
    <w:rsid w:val="000540F1"/>
    <w:rsid w:val="000541D2"/>
    <w:rsid w:val="00055B25"/>
    <w:rsid w:val="000613B5"/>
    <w:rsid w:val="00061480"/>
    <w:rsid w:val="0006180F"/>
    <w:rsid w:val="00064B64"/>
    <w:rsid w:val="00070119"/>
    <w:rsid w:val="00070513"/>
    <w:rsid w:val="00074047"/>
    <w:rsid w:val="00075D25"/>
    <w:rsid w:val="00077B77"/>
    <w:rsid w:val="00081871"/>
    <w:rsid w:val="00082201"/>
    <w:rsid w:val="00082609"/>
    <w:rsid w:val="0008270F"/>
    <w:rsid w:val="0008444E"/>
    <w:rsid w:val="00084797"/>
    <w:rsid w:val="0008669C"/>
    <w:rsid w:val="00086CEE"/>
    <w:rsid w:val="00090FA9"/>
    <w:rsid w:val="00091D1C"/>
    <w:rsid w:val="0009285B"/>
    <w:rsid w:val="00092932"/>
    <w:rsid w:val="000961A3"/>
    <w:rsid w:val="000974FB"/>
    <w:rsid w:val="00097553"/>
    <w:rsid w:val="000A08A7"/>
    <w:rsid w:val="000A0E98"/>
    <w:rsid w:val="000A1452"/>
    <w:rsid w:val="000A6356"/>
    <w:rsid w:val="000A75C0"/>
    <w:rsid w:val="000A7DE6"/>
    <w:rsid w:val="000B007B"/>
    <w:rsid w:val="000B55C3"/>
    <w:rsid w:val="000C0F44"/>
    <w:rsid w:val="000C1D15"/>
    <w:rsid w:val="000C27AB"/>
    <w:rsid w:val="000C2857"/>
    <w:rsid w:val="000C3197"/>
    <w:rsid w:val="000D083C"/>
    <w:rsid w:val="000D30FB"/>
    <w:rsid w:val="000D4285"/>
    <w:rsid w:val="000D4CAC"/>
    <w:rsid w:val="000D73F8"/>
    <w:rsid w:val="000D7B12"/>
    <w:rsid w:val="000E0862"/>
    <w:rsid w:val="000E0998"/>
    <w:rsid w:val="000E16E5"/>
    <w:rsid w:val="000E4393"/>
    <w:rsid w:val="000E459B"/>
    <w:rsid w:val="000E4BC3"/>
    <w:rsid w:val="000E4F04"/>
    <w:rsid w:val="000E6A98"/>
    <w:rsid w:val="000E7EF7"/>
    <w:rsid w:val="000F2163"/>
    <w:rsid w:val="000F5301"/>
    <w:rsid w:val="00100162"/>
    <w:rsid w:val="00101C0C"/>
    <w:rsid w:val="00101FBE"/>
    <w:rsid w:val="00102F1C"/>
    <w:rsid w:val="00106E2C"/>
    <w:rsid w:val="00107B9D"/>
    <w:rsid w:val="0011083D"/>
    <w:rsid w:val="00112BA5"/>
    <w:rsid w:val="00115E06"/>
    <w:rsid w:val="00120493"/>
    <w:rsid w:val="00122380"/>
    <w:rsid w:val="0012249A"/>
    <w:rsid w:val="00124071"/>
    <w:rsid w:val="001243CE"/>
    <w:rsid w:val="00127AAC"/>
    <w:rsid w:val="00127AF5"/>
    <w:rsid w:val="00130B5C"/>
    <w:rsid w:val="00134159"/>
    <w:rsid w:val="00135B23"/>
    <w:rsid w:val="0013645A"/>
    <w:rsid w:val="001368F2"/>
    <w:rsid w:val="00140BE1"/>
    <w:rsid w:val="00145749"/>
    <w:rsid w:val="00146D2B"/>
    <w:rsid w:val="00147A39"/>
    <w:rsid w:val="00151ED5"/>
    <w:rsid w:val="00152E8E"/>
    <w:rsid w:val="001537B6"/>
    <w:rsid w:val="00153AC3"/>
    <w:rsid w:val="00155893"/>
    <w:rsid w:val="001576BD"/>
    <w:rsid w:val="001607A1"/>
    <w:rsid w:val="00163E67"/>
    <w:rsid w:val="00167B72"/>
    <w:rsid w:val="00171287"/>
    <w:rsid w:val="00171CB8"/>
    <w:rsid w:val="001736DC"/>
    <w:rsid w:val="0018104D"/>
    <w:rsid w:val="001826F9"/>
    <w:rsid w:val="00184119"/>
    <w:rsid w:val="0019171F"/>
    <w:rsid w:val="001949C4"/>
    <w:rsid w:val="0019655F"/>
    <w:rsid w:val="00197487"/>
    <w:rsid w:val="00197A39"/>
    <w:rsid w:val="00197BE2"/>
    <w:rsid w:val="001A00FC"/>
    <w:rsid w:val="001A081F"/>
    <w:rsid w:val="001A1341"/>
    <w:rsid w:val="001A450E"/>
    <w:rsid w:val="001B08B7"/>
    <w:rsid w:val="001B0EDB"/>
    <w:rsid w:val="001B37D7"/>
    <w:rsid w:val="001C05BA"/>
    <w:rsid w:val="001C27A7"/>
    <w:rsid w:val="001C2FB8"/>
    <w:rsid w:val="001C4343"/>
    <w:rsid w:val="001C57B4"/>
    <w:rsid w:val="001C6F02"/>
    <w:rsid w:val="001C7455"/>
    <w:rsid w:val="001C7A11"/>
    <w:rsid w:val="001D0976"/>
    <w:rsid w:val="001D12D3"/>
    <w:rsid w:val="001D19F9"/>
    <w:rsid w:val="001D1A89"/>
    <w:rsid w:val="001D250E"/>
    <w:rsid w:val="001D36FF"/>
    <w:rsid w:val="001D4C33"/>
    <w:rsid w:val="001D7D6D"/>
    <w:rsid w:val="001E23F5"/>
    <w:rsid w:val="001E2617"/>
    <w:rsid w:val="001E70CC"/>
    <w:rsid w:val="001F7391"/>
    <w:rsid w:val="002126AE"/>
    <w:rsid w:val="002128E9"/>
    <w:rsid w:val="00213463"/>
    <w:rsid w:val="00213762"/>
    <w:rsid w:val="00213DE7"/>
    <w:rsid w:val="00214D01"/>
    <w:rsid w:val="00214D77"/>
    <w:rsid w:val="002151CA"/>
    <w:rsid w:val="00225B47"/>
    <w:rsid w:val="00231A41"/>
    <w:rsid w:val="00232845"/>
    <w:rsid w:val="00233E94"/>
    <w:rsid w:val="0023790D"/>
    <w:rsid w:val="00242BEE"/>
    <w:rsid w:val="00243760"/>
    <w:rsid w:val="00243D85"/>
    <w:rsid w:val="0024407F"/>
    <w:rsid w:val="0024554B"/>
    <w:rsid w:val="002462EA"/>
    <w:rsid w:val="002541A9"/>
    <w:rsid w:val="002542E4"/>
    <w:rsid w:val="00255933"/>
    <w:rsid w:val="002614FB"/>
    <w:rsid w:val="00262E0E"/>
    <w:rsid w:val="0026304D"/>
    <w:rsid w:val="0026312D"/>
    <w:rsid w:val="002631CE"/>
    <w:rsid w:val="00264432"/>
    <w:rsid w:val="002652C0"/>
    <w:rsid w:val="002658E4"/>
    <w:rsid w:val="00267344"/>
    <w:rsid w:val="002715A8"/>
    <w:rsid w:val="0027317C"/>
    <w:rsid w:val="00274575"/>
    <w:rsid w:val="00275CC8"/>
    <w:rsid w:val="00282A99"/>
    <w:rsid w:val="00283613"/>
    <w:rsid w:val="00285EFC"/>
    <w:rsid w:val="0028637F"/>
    <w:rsid w:val="00286A2D"/>
    <w:rsid w:val="002874EB"/>
    <w:rsid w:val="002923B9"/>
    <w:rsid w:val="00293273"/>
    <w:rsid w:val="00295F11"/>
    <w:rsid w:val="00297B41"/>
    <w:rsid w:val="002A12E4"/>
    <w:rsid w:val="002A2221"/>
    <w:rsid w:val="002A413E"/>
    <w:rsid w:val="002A427E"/>
    <w:rsid w:val="002A575F"/>
    <w:rsid w:val="002A5835"/>
    <w:rsid w:val="002A7F7B"/>
    <w:rsid w:val="002B3B61"/>
    <w:rsid w:val="002B4D97"/>
    <w:rsid w:val="002B5B2E"/>
    <w:rsid w:val="002B5F49"/>
    <w:rsid w:val="002C1F73"/>
    <w:rsid w:val="002C6C50"/>
    <w:rsid w:val="002D1B52"/>
    <w:rsid w:val="002D30A8"/>
    <w:rsid w:val="002D42F8"/>
    <w:rsid w:val="002D681B"/>
    <w:rsid w:val="002E0BA6"/>
    <w:rsid w:val="002E1129"/>
    <w:rsid w:val="002E14C5"/>
    <w:rsid w:val="002E2A3F"/>
    <w:rsid w:val="002E4CEA"/>
    <w:rsid w:val="002E50E8"/>
    <w:rsid w:val="002F1C05"/>
    <w:rsid w:val="002F4D14"/>
    <w:rsid w:val="002F5049"/>
    <w:rsid w:val="002F53B1"/>
    <w:rsid w:val="002F63B0"/>
    <w:rsid w:val="00300DFC"/>
    <w:rsid w:val="003013A3"/>
    <w:rsid w:val="00302C17"/>
    <w:rsid w:val="00303594"/>
    <w:rsid w:val="0030470C"/>
    <w:rsid w:val="00304AC2"/>
    <w:rsid w:val="00305026"/>
    <w:rsid w:val="00306722"/>
    <w:rsid w:val="003069B1"/>
    <w:rsid w:val="00307439"/>
    <w:rsid w:val="00310E54"/>
    <w:rsid w:val="003110C6"/>
    <w:rsid w:val="003117B4"/>
    <w:rsid w:val="00311D61"/>
    <w:rsid w:val="0031296A"/>
    <w:rsid w:val="00313FC7"/>
    <w:rsid w:val="003172A8"/>
    <w:rsid w:val="003174F6"/>
    <w:rsid w:val="00317AAD"/>
    <w:rsid w:val="00321599"/>
    <w:rsid w:val="003218B0"/>
    <w:rsid w:val="00321B71"/>
    <w:rsid w:val="0032265C"/>
    <w:rsid w:val="003251BA"/>
    <w:rsid w:val="00325239"/>
    <w:rsid w:val="00332111"/>
    <w:rsid w:val="003325E7"/>
    <w:rsid w:val="003366CB"/>
    <w:rsid w:val="003407D6"/>
    <w:rsid w:val="003420DD"/>
    <w:rsid w:val="003455CA"/>
    <w:rsid w:val="0034588C"/>
    <w:rsid w:val="00346339"/>
    <w:rsid w:val="0035537C"/>
    <w:rsid w:val="00362D65"/>
    <w:rsid w:val="00366BE4"/>
    <w:rsid w:val="003673C2"/>
    <w:rsid w:val="00373B8E"/>
    <w:rsid w:val="00374973"/>
    <w:rsid w:val="00374C4E"/>
    <w:rsid w:val="0037734C"/>
    <w:rsid w:val="003774BC"/>
    <w:rsid w:val="00377A5A"/>
    <w:rsid w:val="003805FB"/>
    <w:rsid w:val="0038221C"/>
    <w:rsid w:val="003832A1"/>
    <w:rsid w:val="003848D9"/>
    <w:rsid w:val="00384B77"/>
    <w:rsid w:val="00390F57"/>
    <w:rsid w:val="00392FBE"/>
    <w:rsid w:val="003A05FA"/>
    <w:rsid w:val="003A25FB"/>
    <w:rsid w:val="003A28FB"/>
    <w:rsid w:val="003A2CFD"/>
    <w:rsid w:val="003B0194"/>
    <w:rsid w:val="003B04CC"/>
    <w:rsid w:val="003B226B"/>
    <w:rsid w:val="003B3DBC"/>
    <w:rsid w:val="003B5954"/>
    <w:rsid w:val="003B71F9"/>
    <w:rsid w:val="003C0E03"/>
    <w:rsid w:val="003C1130"/>
    <w:rsid w:val="003C1982"/>
    <w:rsid w:val="003C23D8"/>
    <w:rsid w:val="003C24EB"/>
    <w:rsid w:val="003C27A0"/>
    <w:rsid w:val="003C3177"/>
    <w:rsid w:val="003C37BB"/>
    <w:rsid w:val="003D2FB0"/>
    <w:rsid w:val="003D42CA"/>
    <w:rsid w:val="003D6731"/>
    <w:rsid w:val="003E0146"/>
    <w:rsid w:val="003E755C"/>
    <w:rsid w:val="003F1A46"/>
    <w:rsid w:val="003F2596"/>
    <w:rsid w:val="003F2D09"/>
    <w:rsid w:val="003F343F"/>
    <w:rsid w:val="003F421F"/>
    <w:rsid w:val="003F44DF"/>
    <w:rsid w:val="00400847"/>
    <w:rsid w:val="0040231C"/>
    <w:rsid w:val="00402517"/>
    <w:rsid w:val="004025F4"/>
    <w:rsid w:val="004032D9"/>
    <w:rsid w:val="00403B89"/>
    <w:rsid w:val="00404B2E"/>
    <w:rsid w:val="00407258"/>
    <w:rsid w:val="0040756A"/>
    <w:rsid w:val="00414C73"/>
    <w:rsid w:val="00414E7C"/>
    <w:rsid w:val="0041693B"/>
    <w:rsid w:val="004271ED"/>
    <w:rsid w:val="004301F2"/>
    <w:rsid w:val="00430602"/>
    <w:rsid w:val="00441581"/>
    <w:rsid w:val="0044236A"/>
    <w:rsid w:val="00443001"/>
    <w:rsid w:val="0044330C"/>
    <w:rsid w:val="004445A2"/>
    <w:rsid w:val="00446061"/>
    <w:rsid w:val="00446F88"/>
    <w:rsid w:val="0045036D"/>
    <w:rsid w:val="00453DDD"/>
    <w:rsid w:val="00453E42"/>
    <w:rsid w:val="004612D7"/>
    <w:rsid w:val="00465FE4"/>
    <w:rsid w:val="00466767"/>
    <w:rsid w:val="00467F82"/>
    <w:rsid w:val="00470CB1"/>
    <w:rsid w:val="00470ED3"/>
    <w:rsid w:val="00472929"/>
    <w:rsid w:val="00473B1E"/>
    <w:rsid w:val="0047428D"/>
    <w:rsid w:val="00477ED7"/>
    <w:rsid w:val="004805D9"/>
    <w:rsid w:val="00481486"/>
    <w:rsid w:val="00481943"/>
    <w:rsid w:val="00481E03"/>
    <w:rsid w:val="00482FBD"/>
    <w:rsid w:val="00487BD6"/>
    <w:rsid w:val="00487DEA"/>
    <w:rsid w:val="00487F4D"/>
    <w:rsid w:val="00491FAD"/>
    <w:rsid w:val="00493B8D"/>
    <w:rsid w:val="00494256"/>
    <w:rsid w:val="00496618"/>
    <w:rsid w:val="004A08A9"/>
    <w:rsid w:val="004A6028"/>
    <w:rsid w:val="004A6AD9"/>
    <w:rsid w:val="004A7FD2"/>
    <w:rsid w:val="004B0DC7"/>
    <w:rsid w:val="004B411C"/>
    <w:rsid w:val="004B4507"/>
    <w:rsid w:val="004B72E6"/>
    <w:rsid w:val="004C0E75"/>
    <w:rsid w:val="004C5BC1"/>
    <w:rsid w:val="004C7633"/>
    <w:rsid w:val="004D0004"/>
    <w:rsid w:val="004D05A3"/>
    <w:rsid w:val="004D0BE2"/>
    <w:rsid w:val="004D1166"/>
    <w:rsid w:val="004D230F"/>
    <w:rsid w:val="004D3EA8"/>
    <w:rsid w:val="004D639B"/>
    <w:rsid w:val="004D6D8E"/>
    <w:rsid w:val="004D7FF3"/>
    <w:rsid w:val="004E1428"/>
    <w:rsid w:val="004E2B8A"/>
    <w:rsid w:val="004E3AE0"/>
    <w:rsid w:val="004E602A"/>
    <w:rsid w:val="004F0B0A"/>
    <w:rsid w:val="004F37E3"/>
    <w:rsid w:val="004F6A17"/>
    <w:rsid w:val="004F6CA5"/>
    <w:rsid w:val="004F6EE1"/>
    <w:rsid w:val="004F7242"/>
    <w:rsid w:val="005025C9"/>
    <w:rsid w:val="00503F81"/>
    <w:rsid w:val="00505783"/>
    <w:rsid w:val="00505FF2"/>
    <w:rsid w:val="00506AD2"/>
    <w:rsid w:val="00507601"/>
    <w:rsid w:val="00507F00"/>
    <w:rsid w:val="00515594"/>
    <w:rsid w:val="00516663"/>
    <w:rsid w:val="00517292"/>
    <w:rsid w:val="00517482"/>
    <w:rsid w:val="005202B9"/>
    <w:rsid w:val="00520FA9"/>
    <w:rsid w:val="0052464B"/>
    <w:rsid w:val="00526AD7"/>
    <w:rsid w:val="0053545A"/>
    <w:rsid w:val="005364B5"/>
    <w:rsid w:val="005403A9"/>
    <w:rsid w:val="0054128A"/>
    <w:rsid w:val="00542F3C"/>
    <w:rsid w:val="00544591"/>
    <w:rsid w:val="005504FB"/>
    <w:rsid w:val="005513D9"/>
    <w:rsid w:val="00556A25"/>
    <w:rsid w:val="00560880"/>
    <w:rsid w:val="00560B3B"/>
    <w:rsid w:val="0056366D"/>
    <w:rsid w:val="00564963"/>
    <w:rsid w:val="00567DFE"/>
    <w:rsid w:val="0057605A"/>
    <w:rsid w:val="0058090A"/>
    <w:rsid w:val="005825EE"/>
    <w:rsid w:val="00583680"/>
    <w:rsid w:val="00585F73"/>
    <w:rsid w:val="0058796A"/>
    <w:rsid w:val="0059030B"/>
    <w:rsid w:val="00590D60"/>
    <w:rsid w:val="00591EA6"/>
    <w:rsid w:val="005A1A63"/>
    <w:rsid w:val="005A3393"/>
    <w:rsid w:val="005A39EE"/>
    <w:rsid w:val="005A6F81"/>
    <w:rsid w:val="005B0A9B"/>
    <w:rsid w:val="005B1C78"/>
    <w:rsid w:val="005B1F30"/>
    <w:rsid w:val="005B30D3"/>
    <w:rsid w:val="005B635E"/>
    <w:rsid w:val="005C01DB"/>
    <w:rsid w:val="005C34F6"/>
    <w:rsid w:val="005C7C96"/>
    <w:rsid w:val="005D7E3D"/>
    <w:rsid w:val="005E0FE6"/>
    <w:rsid w:val="005E61FB"/>
    <w:rsid w:val="005F0070"/>
    <w:rsid w:val="005F1F2D"/>
    <w:rsid w:val="005F211D"/>
    <w:rsid w:val="005F2CCE"/>
    <w:rsid w:val="005F7968"/>
    <w:rsid w:val="006003BC"/>
    <w:rsid w:val="00602BF8"/>
    <w:rsid w:val="00603046"/>
    <w:rsid w:val="00604F8F"/>
    <w:rsid w:val="00606453"/>
    <w:rsid w:val="00606681"/>
    <w:rsid w:val="00607059"/>
    <w:rsid w:val="00607489"/>
    <w:rsid w:val="00610333"/>
    <w:rsid w:val="00612AF5"/>
    <w:rsid w:val="00617429"/>
    <w:rsid w:val="006204E0"/>
    <w:rsid w:val="00622831"/>
    <w:rsid w:val="00627C58"/>
    <w:rsid w:val="0063608A"/>
    <w:rsid w:val="00640E8E"/>
    <w:rsid w:val="00641116"/>
    <w:rsid w:val="00641680"/>
    <w:rsid w:val="00645196"/>
    <w:rsid w:val="00645BC3"/>
    <w:rsid w:val="00646EB0"/>
    <w:rsid w:val="00651EB6"/>
    <w:rsid w:val="00654A70"/>
    <w:rsid w:val="00662C91"/>
    <w:rsid w:val="00662DBB"/>
    <w:rsid w:val="00662F1C"/>
    <w:rsid w:val="006667F8"/>
    <w:rsid w:val="0067188A"/>
    <w:rsid w:val="00671BC9"/>
    <w:rsid w:val="0067257E"/>
    <w:rsid w:val="00673F96"/>
    <w:rsid w:val="00674794"/>
    <w:rsid w:val="00674CEA"/>
    <w:rsid w:val="00677F36"/>
    <w:rsid w:val="006817B4"/>
    <w:rsid w:val="00683179"/>
    <w:rsid w:val="00685E07"/>
    <w:rsid w:val="006901A1"/>
    <w:rsid w:val="006909D8"/>
    <w:rsid w:val="00697398"/>
    <w:rsid w:val="006A17EA"/>
    <w:rsid w:val="006A1AE2"/>
    <w:rsid w:val="006A2075"/>
    <w:rsid w:val="006A3EEF"/>
    <w:rsid w:val="006A6798"/>
    <w:rsid w:val="006A74D5"/>
    <w:rsid w:val="006A79BE"/>
    <w:rsid w:val="006A7ECF"/>
    <w:rsid w:val="006B02C3"/>
    <w:rsid w:val="006B2294"/>
    <w:rsid w:val="006B670B"/>
    <w:rsid w:val="006B6871"/>
    <w:rsid w:val="006C19EE"/>
    <w:rsid w:val="006C28DA"/>
    <w:rsid w:val="006C313E"/>
    <w:rsid w:val="006C35BA"/>
    <w:rsid w:val="006D214A"/>
    <w:rsid w:val="006D42F3"/>
    <w:rsid w:val="006D586F"/>
    <w:rsid w:val="006D6D75"/>
    <w:rsid w:val="006D79C5"/>
    <w:rsid w:val="006E044F"/>
    <w:rsid w:val="006E0AD4"/>
    <w:rsid w:val="006E38C1"/>
    <w:rsid w:val="006E3D19"/>
    <w:rsid w:val="006E436C"/>
    <w:rsid w:val="006F33BC"/>
    <w:rsid w:val="006F410F"/>
    <w:rsid w:val="006F47F8"/>
    <w:rsid w:val="006F4C56"/>
    <w:rsid w:val="00700D0F"/>
    <w:rsid w:val="007017E6"/>
    <w:rsid w:val="0071144F"/>
    <w:rsid w:val="007123B2"/>
    <w:rsid w:val="00712485"/>
    <w:rsid w:val="007138F4"/>
    <w:rsid w:val="00720461"/>
    <w:rsid w:val="00721024"/>
    <w:rsid w:val="00721A03"/>
    <w:rsid w:val="0072387A"/>
    <w:rsid w:val="00724A62"/>
    <w:rsid w:val="00724D35"/>
    <w:rsid w:val="00731CEE"/>
    <w:rsid w:val="007323AE"/>
    <w:rsid w:val="00736363"/>
    <w:rsid w:val="00737930"/>
    <w:rsid w:val="007404EE"/>
    <w:rsid w:val="0074116E"/>
    <w:rsid w:val="00743798"/>
    <w:rsid w:val="00743B1D"/>
    <w:rsid w:val="00744F0F"/>
    <w:rsid w:val="00746B2C"/>
    <w:rsid w:val="00746FAE"/>
    <w:rsid w:val="0074793D"/>
    <w:rsid w:val="00750412"/>
    <w:rsid w:val="00752F0C"/>
    <w:rsid w:val="00756497"/>
    <w:rsid w:val="007622E9"/>
    <w:rsid w:val="00763E9E"/>
    <w:rsid w:val="0076561F"/>
    <w:rsid w:val="00765687"/>
    <w:rsid w:val="00766B45"/>
    <w:rsid w:val="00767E4F"/>
    <w:rsid w:val="00771D5A"/>
    <w:rsid w:val="00772E27"/>
    <w:rsid w:val="007773CF"/>
    <w:rsid w:val="00777414"/>
    <w:rsid w:val="0078091B"/>
    <w:rsid w:val="00781F9C"/>
    <w:rsid w:val="0078276F"/>
    <w:rsid w:val="007830AA"/>
    <w:rsid w:val="0078462B"/>
    <w:rsid w:val="0078575E"/>
    <w:rsid w:val="00786B4E"/>
    <w:rsid w:val="00787471"/>
    <w:rsid w:val="007876F6"/>
    <w:rsid w:val="0079002A"/>
    <w:rsid w:val="007916A0"/>
    <w:rsid w:val="00791904"/>
    <w:rsid w:val="00791E34"/>
    <w:rsid w:val="007954C6"/>
    <w:rsid w:val="00795505"/>
    <w:rsid w:val="007956B7"/>
    <w:rsid w:val="007A03FF"/>
    <w:rsid w:val="007A295A"/>
    <w:rsid w:val="007A4303"/>
    <w:rsid w:val="007A5A27"/>
    <w:rsid w:val="007A6648"/>
    <w:rsid w:val="007A6AFD"/>
    <w:rsid w:val="007A705E"/>
    <w:rsid w:val="007B00F7"/>
    <w:rsid w:val="007B0EFF"/>
    <w:rsid w:val="007B194E"/>
    <w:rsid w:val="007B2D3D"/>
    <w:rsid w:val="007B2D4B"/>
    <w:rsid w:val="007B3447"/>
    <w:rsid w:val="007B3DE3"/>
    <w:rsid w:val="007B4A91"/>
    <w:rsid w:val="007C12B2"/>
    <w:rsid w:val="007C198C"/>
    <w:rsid w:val="007C35C5"/>
    <w:rsid w:val="007C4DD1"/>
    <w:rsid w:val="007C535A"/>
    <w:rsid w:val="007D15A5"/>
    <w:rsid w:val="007D2069"/>
    <w:rsid w:val="007D4C9D"/>
    <w:rsid w:val="007E13E6"/>
    <w:rsid w:val="007E19F9"/>
    <w:rsid w:val="007E3896"/>
    <w:rsid w:val="007E4D4E"/>
    <w:rsid w:val="007E5305"/>
    <w:rsid w:val="007F028D"/>
    <w:rsid w:val="007F1077"/>
    <w:rsid w:val="007F1F82"/>
    <w:rsid w:val="007F6AAA"/>
    <w:rsid w:val="00801025"/>
    <w:rsid w:val="008019F0"/>
    <w:rsid w:val="00805C17"/>
    <w:rsid w:val="00813CAB"/>
    <w:rsid w:val="00813E10"/>
    <w:rsid w:val="00813F22"/>
    <w:rsid w:val="008143BF"/>
    <w:rsid w:val="00814F29"/>
    <w:rsid w:val="0081614F"/>
    <w:rsid w:val="00822FB1"/>
    <w:rsid w:val="00825CDE"/>
    <w:rsid w:val="00827A0A"/>
    <w:rsid w:val="00830213"/>
    <w:rsid w:val="00830866"/>
    <w:rsid w:val="00832867"/>
    <w:rsid w:val="008364E1"/>
    <w:rsid w:val="0084148A"/>
    <w:rsid w:val="00843B98"/>
    <w:rsid w:val="00854581"/>
    <w:rsid w:val="00854CD9"/>
    <w:rsid w:val="008563CE"/>
    <w:rsid w:val="00857EF3"/>
    <w:rsid w:val="00860AD9"/>
    <w:rsid w:val="00860B7E"/>
    <w:rsid w:val="00860EC0"/>
    <w:rsid w:val="0086118E"/>
    <w:rsid w:val="00861BAE"/>
    <w:rsid w:val="008621D1"/>
    <w:rsid w:val="00863AA0"/>
    <w:rsid w:val="008645D4"/>
    <w:rsid w:val="00870572"/>
    <w:rsid w:val="0087186E"/>
    <w:rsid w:val="00872C1B"/>
    <w:rsid w:val="0087332B"/>
    <w:rsid w:val="0087403A"/>
    <w:rsid w:val="00874B41"/>
    <w:rsid w:val="00874B42"/>
    <w:rsid w:val="00875A9E"/>
    <w:rsid w:val="00876311"/>
    <w:rsid w:val="008779C1"/>
    <w:rsid w:val="00880A54"/>
    <w:rsid w:val="008812E7"/>
    <w:rsid w:val="00883788"/>
    <w:rsid w:val="008847D3"/>
    <w:rsid w:val="00884C5E"/>
    <w:rsid w:val="00886BAF"/>
    <w:rsid w:val="00892FAB"/>
    <w:rsid w:val="00893B12"/>
    <w:rsid w:val="00894727"/>
    <w:rsid w:val="00895012"/>
    <w:rsid w:val="008964B7"/>
    <w:rsid w:val="00896CF5"/>
    <w:rsid w:val="0089788E"/>
    <w:rsid w:val="008A1481"/>
    <w:rsid w:val="008A2145"/>
    <w:rsid w:val="008A599C"/>
    <w:rsid w:val="008A7823"/>
    <w:rsid w:val="008B0234"/>
    <w:rsid w:val="008B06E5"/>
    <w:rsid w:val="008B1408"/>
    <w:rsid w:val="008B2B5B"/>
    <w:rsid w:val="008B4E64"/>
    <w:rsid w:val="008B502D"/>
    <w:rsid w:val="008B5409"/>
    <w:rsid w:val="008B78F7"/>
    <w:rsid w:val="008C030E"/>
    <w:rsid w:val="008C2882"/>
    <w:rsid w:val="008C3A95"/>
    <w:rsid w:val="008C5130"/>
    <w:rsid w:val="008C64AC"/>
    <w:rsid w:val="008D1596"/>
    <w:rsid w:val="008D4E44"/>
    <w:rsid w:val="008D5271"/>
    <w:rsid w:val="008D7921"/>
    <w:rsid w:val="008E064D"/>
    <w:rsid w:val="008E0AD6"/>
    <w:rsid w:val="008E2D92"/>
    <w:rsid w:val="008E559C"/>
    <w:rsid w:val="008E5B62"/>
    <w:rsid w:val="008F0A88"/>
    <w:rsid w:val="008F1453"/>
    <w:rsid w:val="008F6818"/>
    <w:rsid w:val="008F703B"/>
    <w:rsid w:val="009003F7"/>
    <w:rsid w:val="00903FB5"/>
    <w:rsid w:val="009042C0"/>
    <w:rsid w:val="00905C46"/>
    <w:rsid w:val="00907C87"/>
    <w:rsid w:val="00911E68"/>
    <w:rsid w:val="00914520"/>
    <w:rsid w:val="00916196"/>
    <w:rsid w:val="00916C22"/>
    <w:rsid w:val="00916EE5"/>
    <w:rsid w:val="00922EA6"/>
    <w:rsid w:val="0092324A"/>
    <w:rsid w:val="0092597F"/>
    <w:rsid w:val="00925B50"/>
    <w:rsid w:val="00925D12"/>
    <w:rsid w:val="00926256"/>
    <w:rsid w:val="00926A0A"/>
    <w:rsid w:val="00931112"/>
    <w:rsid w:val="009311D5"/>
    <w:rsid w:val="00931AB8"/>
    <w:rsid w:val="0093312A"/>
    <w:rsid w:val="00934709"/>
    <w:rsid w:val="00936A9F"/>
    <w:rsid w:val="00943193"/>
    <w:rsid w:val="00943E07"/>
    <w:rsid w:val="00947AF9"/>
    <w:rsid w:val="00950DD8"/>
    <w:rsid w:val="00952A57"/>
    <w:rsid w:val="0095502F"/>
    <w:rsid w:val="00957C97"/>
    <w:rsid w:val="00965332"/>
    <w:rsid w:val="00966346"/>
    <w:rsid w:val="00970252"/>
    <w:rsid w:val="00970FF1"/>
    <w:rsid w:val="00971231"/>
    <w:rsid w:val="00971A9E"/>
    <w:rsid w:val="00972BBA"/>
    <w:rsid w:val="00974993"/>
    <w:rsid w:val="009753DF"/>
    <w:rsid w:val="009800FE"/>
    <w:rsid w:val="0098098C"/>
    <w:rsid w:val="00981FAF"/>
    <w:rsid w:val="00981FF0"/>
    <w:rsid w:val="00982413"/>
    <w:rsid w:val="009846A4"/>
    <w:rsid w:val="009848FB"/>
    <w:rsid w:val="00986F4B"/>
    <w:rsid w:val="00990587"/>
    <w:rsid w:val="009914F2"/>
    <w:rsid w:val="00991500"/>
    <w:rsid w:val="00991855"/>
    <w:rsid w:val="009929BF"/>
    <w:rsid w:val="009936DA"/>
    <w:rsid w:val="00996143"/>
    <w:rsid w:val="0099632B"/>
    <w:rsid w:val="00997162"/>
    <w:rsid w:val="00997DBF"/>
    <w:rsid w:val="00997FDF"/>
    <w:rsid w:val="009A00D9"/>
    <w:rsid w:val="009A3A71"/>
    <w:rsid w:val="009A4E8A"/>
    <w:rsid w:val="009A576D"/>
    <w:rsid w:val="009A7081"/>
    <w:rsid w:val="009A7633"/>
    <w:rsid w:val="009B34E6"/>
    <w:rsid w:val="009B6090"/>
    <w:rsid w:val="009C02E3"/>
    <w:rsid w:val="009C0C58"/>
    <w:rsid w:val="009C203C"/>
    <w:rsid w:val="009D0700"/>
    <w:rsid w:val="009D19F2"/>
    <w:rsid w:val="009D50AB"/>
    <w:rsid w:val="009D534F"/>
    <w:rsid w:val="009E2F85"/>
    <w:rsid w:val="009E36D0"/>
    <w:rsid w:val="009E3C10"/>
    <w:rsid w:val="009E6B5F"/>
    <w:rsid w:val="009F1236"/>
    <w:rsid w:val="009F3068"/>
    <w:rsid w:val="009F4158"/>
    <w:rsid w:val="009F450A"/>
    <w:rsid w:val="009F55E9"/>
    <w:rsid w:val="009F5CE8"/>
    <w:rsid w:val="00A00F0C"/>
    <w:rsid w:val="00A069A3"/>
    <w:rsid w:val="00A07E28"/>
    <w:rsid w:val="00A12D10"/>
    <w:rsid w:val="00A1697D"/>
    <w:rsid w:val="00A17698"/>
    <w:rsid w:val="00A17C61"/>
    <w:rsid w:val="00A2089A"/>
    <w:rsid w:val="00A230E0"/>
    <w:rsid w:val="00A25284"/>
    <w:rsid w:val="00A26A2B"/>
    <w:rsid w:val="00A26A77"/>
    <w:rsid w:val="00A2739B"/>
    <w:rsid w:val="00A27EA9"/>
    <w:rsid w:val="00A311C0"/>
    <w:rsid w:val="00A316FF"/>
    <w:rsid w:val="00A317FE"/>
    <w:rsid w:val="00A32915"/>
    <w:rsid w:val="00A35D02"/>
    <w:rsid w:val="00A370A3"/>
    <w:rsid w:val="00A378C4"/>
    <w:rsid w:val="00A44290"/>
    <w:rsid w:val="00A45099"/>
    <w:rsid w:val="00A5081D"/>
    <w:rsid w:val="00A52AE7"/>
    <w:rsid w:val="00A53669"/>
    <w:rsid w:val="00A53C2E"/>
    <w:rsid w:val="00A54D72"/>
    <w:rsid w:val="00A54F6A"/>
    <w:rsid w:val="00A55CB9"/>
    <w:rsid w:val="00A600C2"/>
    <w:rsid w:val="00A605D6"/>
    <w:rsid w:val="00A612BB"/>
    <w:rsid w:val="00A6346D"/>
    <w:rsid w:val="00A6531A"/>
    <w:rsid w:val="00A655BF"/>
    <w:rsid w:val="00A721D4"/>
    <w:rsid w:val="00A72786"/>
    <w:rsid w:val="00A72F8D"/>
    <w:rsid w:val="00A730EE"/>
    <w:rsid w:val="00A7316A"/>
    <w:rsid w:val="00A732B1"/>
    <w:rsid w:val="00A76AA8"/>
    <w:rsid w:val="00A76E0C"/>
    <w:rsid w:val="00A800DE"/>
    <w:rsid w:val="00A808F8"/>
    <w:rsid w:val="00A8259B"/>
    <w:rsid w:val="00A83235"/>
    <w:rsid w:val="00A849B0"/>
    <w:rsid w:val="00A864CB"/>
    <w:rsid w:val="00A86CB2"/>
    <w:rsid w:val="00A91BCC"/>
    <w:rsid w:val="00A94EF1"/>
    <w:rsid w:val="00AA0322"/>
    <w:rsid w:val="00AA15E1"/>
    <w:rsid w:val="00AA4C9D"/>
    <w:rsid w:val="00AA62C0"/>
    <w:rsid w:val="00AA67DC"/>
    <w:rsid w:val="00AB1B78"/>
    <w:rsid w:val="00AB237C"/>
    <w:rsid w:val="00AB5344"/>
    <w:rsid w:val="00AB53F0"/>
    <w:rsid w:val="00AB62A6"/>
    <w:rsid w:val="00AB6D09"/>
    <w:rsid w:val="00AB7C2C"/>
    <w:rsid w:val="00AD1EEB"/>
    <w:rsid w:val="00AD2F18"/>
    <w:rsid w:val="00AD3B96"/>
    <w:rsid w:val="00AD3C33"/>
    <w:rsid w:val="00AD59A7"/>
    <w:rsid w:val="00AD5A93"/>
    <w:rsid w:val="00AD5F9E"/>
    <w:rsid w:val="00AD614A"/>
    <w:rsid w:val="00AD69A1"/>
    <w:rsid w:val="00AD69DF"/>
    <w:rsid w:val="00AD7BD2"/>
    <w:rsid w:val="00AE2158"/>
    <w:rsid w:val="00AE271E"/>
    <w:rsid w:val="00AE2DEB"/>
    <w:rsid w:val="00AE62F7"/>
    <w:rsid w:val="00AE7C5B"/>
    <w:rsid w:val="00AE7E5F"/>
    <w:rsid w:val="00AF1424"/>
    <w:rsid w:val="00AF2E7F"/>
    <w:rsid w:val="00B0087C"/>
    <w:rsid w:val="00B0098F"/>
    <w:rsid w:val="00B11D9C"/>
    <w:rsid w:val="00B1356B"/>
    <w:rsid w:val="00B17CE8"/>
    <w:rsid w:val="00B20118"/>
    <w:rsid w:val="00B233BA"/>
    <w:rsid w:val="00B2343E"/>
    <w:rsid w:val="00B23AAC"/>
    <w:rsid w:val="00B24711"/>
    <w:rsid w:val="00B256E1"/>
    <w:rsid w:val="00B275A9"/>
    <w:rsid w:val="00B27E9A"/>
    <w:rsid w:val="00B304EA"/>
    <w:rsid w:val="00B310F5"/>
    <w:rsid w:val="00B3198F"/>
    <w:rsid w:val="00B32781"/>
    <w:rsid w:val="00B355C2"/>
    <w:rsid w:val="00B3641A"/>
    <w:rsid w:val="00B42722"/>
    <w:rsid w:val="00B434BF"/>
    <w:rsid w:val="00B434EF"/>
    <w:rsid w:val="00B44DB8"/>
    <w:rsid w:val="00B45165"/>
    <w:rsid w:val="00B4557F"/>
    <w:rsid w:val="00B456F8"/>
    <w:rsid w:val="00B46CF7"/>
    <w:rsid w:val="00B50C38"/>
    <w:rsid w:val="00B56BEA"/>
    <w:rsid w:val="00B60909"/>
    <w:rsid w:val="00B615AD"/>
    <w:rsid w:val="00B64638"/>
    <w:rsid w:val="00B6650E"/>
    <w:rsid w:val="00B72BF5"/>
    <w:rsid w:val="00B73B61"/>
    <w:rsid w:val="00B74307"/>
    <w:rsid w:val="00B749C9"/>
    <w:rsid w:val="00B75438"/>
    <w:rsid w:val="00B76326"/>
    <w:rsid w:val="00B76B95"/>
    <w:rsid w:val="00B76C8B"/>
    <w:rsid w:val="00B776B6"/>
    <w:rsid w:val="00B806DB"/>
    <w:rsid w:val="00B8112B"/>
    <w:rsid w:val="00B829E8"/>
    <w:rsid w:val="00B844FB"/>
    <w:rsid w:val="00B84C33"/>
    <w:rsid w:val="00B85D81"/>
    <w:rsid w:val="00B86352"/>
    <w:rsid w:val="00B917AD"/>
    <w:rsid w:val="00B92219"/>
    <w:rsid w:val="00B93501"/>
    <w:rsid w:val="00B93676"/>
    <w:rsid w:val="00B94463"/>
    <w:rsid w:val="00B97444"/>
    <w:rsid w:val="00B974D0"/>
    <w:rsid w:val="00B97B99"/>
    <w:rsid w:val="00BA1959"/>
    <w:rsid w:val="00BA34C7"/>
    <w:rsid w:val="00BA35F6"/>
    <w:rsid w:val="00BB27C0"/>
    <w:rsid w:val="00BB46C6"/>
    <w:rsid w:val="00BC0396"/>
    <w:rsid w:val="00BC0E7F"/>
    <w:rsid w:val="00BD1C1D"/>
    <w:rsid w:val="00BD1FB4"/>
    <w:rsid w:val="00BD38BF"/>
    <w:rsid w:val="00BE02F3"/>
    <w:rsid w:val="00BE1C80"/>
    <w:rsid w:val="00BE2FD3"/>
    <w:rsid w:val="00BE715B"/>
    <w:rsid w:val="00BF20A8"/>
    <w:rsid w:val="00BF48D7"/>
    <w:rsid w:val="00BF48EB"/>
    <w:rsid w:val="00BF5235"/>
    <w:rsid w:val="00BF59DE"/>
    <w:rsid w:val="00BF5B68"/>
    <w:rsid w:val="00C003F9"/>
    <w:rsid w:val="00C052D3"/>
    <w:rsid w:val="00C109E3"/>
    <w:rsid w:val="00C1592A"/>
    <w:rsid w:val="00C21330"/>
    <w:rsid w:val="00C22F16"/>
    <w:rsid w:val="00C23E22"/>
    <w:rsid w:val="00C27071"/>
    <w:rsid w:val="00C33992"/>
    <w:rsid w:val="00C35107"/>
    <w:rsid w:val="00C351A6"/>
    <w:rsid w:val="00C37E9C"/>
    <w:rsid w:val="00C44CCE"/>
    <w:rsid w:val="00C464B6"/>
    <w:rsid w:val="00C47861"/>
    <w:rsid w:val="00C54156"/>
    <w:rsid w:val="00C57C39"/>
    <w:rsid w:val="00C62A1B"/>
    <w:rsid w:val="00C65811"/>
    <w:rsid w:val="00C664F3"/>
    <w:rsid w:val="00C700AA"/>
    <w:rsid w:val="00C71352"/>
    <w:rsid w:val="00C71E2A"/>
    <w:rsid w:val="00C75210"/>
    <w:rsid w:val="00C77945"/>
    <w:rsid w:val="00C77B2A"/>
    <w:rsid w:val="00C77DB9"/>
    <w:rsid w:val="00C81497"/>
    <w:rsid w:val="00C81A8D"/>
    <w:rsid w:val="00C81AD5"/>
    <w:rsid w:val="00C81FFC"/>
    <w:rsid w:val="00C83DE4"/>
    <w:rsid w:val="00C8578B"/>
    <w:rsid w:val="00C87A04"/>
    <w:rsid w:val="00C90A81"/>
    <w:rsid w:val="00C940D8"/>
    <w:rsid w:val="00C941DA"/>
    <w:rsid w:val="00C95E71"/>
    <w:rsid w:val="00C97985"/>
    <w:rsid w:val="00CA4406"/>
    <w:rsid w:val="00CA5727"/>
    <w:rsid w:val="00CC0990"/>
    <w:rsid w:val="00CC1EE6"/>
    <w:rsid w:val="00CC4838"/>
    <w:rsid w:val="00CC7534"/>
    <w:rsid w:val="00CD0545"/>
    <w:rsid w:val="00CD14EB"/>
    <w:rsid w:val="00CD1A95"/>
    <w:rsid w:val="00CD4878"/>
    <w:rsid w:val="00CD4A92"/>
    <w:rsid w:val="00CD4DF3"/>
    <w:rsid w:val="00CD4F7E"/>
    <w:rsid w:val="00CD577E"/>
    <w:rsid w:val="00CD5A9B"/>
    <w:rsid w:val="00CE1DF7"/>
    <w:rsid w:val="00CE43F9"/>
    <w:rsid w:val="00CE5BCC"/>
    <w:rsid w:val="00CE6B19"/>
    <w:rsid w:val="00D00A3E"/>
    <w:rsid w:val="00D013E0"/>
    <w:rsid w:val="00D01D45"/>
    <w:rsid w:val="00D027F8"/>
    <w:rsid w:val="00D02A04"/>
    <w:rsid w:val="00D02B47"/>
    <w:rsid w:val="00D02C95"/>
    <w:rsid w:val="00D033E1"/>
    <w:rsid w:val="00D034FC"/>
    <w:rsid w:val="00D035C9"/>
    <w:rsid w:val="00D037CE"/>
    <w:rsid w:val="00D064F2"/>
    <w:rsid w:val="00D074EE"/>
    <w:rsid w:val="00D0765F"/>
    <w:rsid w:val="00D07C35"/>
    <w:rsid w:val="00D111A1"/>
    <w:rsid w:val="00D12837"/>
    <w:rsid w:val="00D13E1A"/>
    <w:rsid w:val="00D15E2D"/>
    <w:rsid w:val="00D2231B"/>
    <w:rsid w:val="00D242B7"/>
    <w:rsid w:val="00D30601"/>
    <w:rsid w:val="00D308A1"/>
    <w:rsid w:val="00D32F6D"/>
    <w:rsid w:val="00D34834"/>
    <w:rsid w:val="00D349A8"/>
    <w:rsid w:val="00D34C7B"/>
    <w:rsid w:val="00D376A0"/>
    <w:rsid w:val="00D37747"/>
    <w:rsid w:val="00D4022F"/>
    <w:rsid w:val="00D40824"/>
    <w:rsid w:val="00D43D62"/>
    <w:rsid w:val="00D43D80"/>
    <w:rsid w:val="00D545A3"/>
    <w:rsid w:val="00D5694C"/>
    <w:rsid w:val="00D579F6"/>
    <w:rsid w:val="00D60301"/>
    <w:rsid w:val="00D60A37"/>
    <w:rsid w:val="00D612B7"/>
    <w:rsid w:val="00D61A89"/>
    <w:rsid w:val="00D62DEE"/>
    <w:rsid w:val="00D64A49"/>
    <w:rsid w:val="00D6577D"/>
    <w:rsid w:val="00D67286"/>
    <w:rsid w:val="00D71269"/>
    <w:rsid w:val="00D7157B"/>
    <w:rsid w:val="00D71C88"/>
    <w:rsid w:val="00D7587D"/>
    <w:rsid w:val="00D761E5"/>
    <w:rsid w:val="00D8151E"/>
    <w:rsid w:val="00D859E4"/>
    <w:rsid w:val="00D85CA1"/>
    <w:rsid w:val="00D91889"/>
    <w:rsid w:val="00D941D7"/>
    <w:rsid w:val="00D94FED"/>
    <w:rsid w:val="00D958DA"/>
    <w:rsid w:val="00D95C62"/>
    <w:rsid w:val="00D95FBB"/>
    <w:rsid w:val="00DA0175"/>
    <w:rsid w:val="00DA2C15"/>
    <w:rsid w:val="00DA3AA4"/>
    <w:rsid w:val="00DA60D1"/>
    <w:rsid w:val="00DB3133"/>
    <w:rsid w:val="00DB5240"/>
    <w:rsid w:val="00DB5617"/>
    <w:rsid w:val="00DB658F"/>
    <w:rsid w:val="00DB6DF6"/>
    <w:rsid w:val="00DB72C6"/>
    <w:rsid w:val="00DB7CAA"/>
    <w:rsid w:val="00DC0B2A"/>
    <w:rsid w:val="00DC56F9"/>
    <w:rsid w:val="00DC65CC"/>
    <w:rsid w:val="00DD3517"/>
    <w:rsid w:val="00DD39A9"/>
    <w:rsid w:val="00DD53D6"/>
    <w:rsid w:val="00DE284E"/>
    <w:rsid w:val="00DE5003"/>
    <w:rsid w:val="00DE5598"/>
    <w:rsid w:val="00DE6BB4"/>
    <w:rsid w:val="00DF20B1"/>
    <w:rsid w:val="00DF3819"/>
    <w:rsid w:val="00DF3F14"/>
    <w:rsid w:val="00DF4938"/>
    <w:rsid w:val="00DF61DB"/>
    <w:rsid w:val="00E00542"/>
    <w:rsid w:val="00E01F87"/>
    <w:rsid w:val="00E02D50"/>
    <w:rsid w:val="00E031E2"/>
    <w:rsid w:val="00E04BA0"/>
    <w:rsid w:val="00E06EF3"/>
    <w:rsid w:val="00E07BED"/>
    <w:rsid w:val="00E10975"/>
    <w:rsid w:val="00E11E3C"/>
    <w:rsid w:val="00E137F6"/>
    <w:rsid w:val="00E143FA"/>
    <w:rsid w:val="00E17CA8"/>
    <w:rsid w:val="00E20DD3"/>
    <w:rsid w:val="00E22B8F"/>
    <w:rsid w:val="00E2354C"/>
    <w:rsid w:val="00E247BE"/>
    <w:rsid w:val="00E25091"/>
    <w:rsid w:val="00E2572C"/>
    <w:rsid w:val="00E25780"/>
    <w:rsid w:val="00E35087"/>
    <w:rsid w:val="00E41314"/>
    <w:rsid w:val="00E419E0"/>
    <w:rsid w:val="00E420AA"/>
    <w:rsid w:val="00E42D32"/>
    <w:rsid w:val="00E42E02"/>
    <w:rsid w:val="00E42EEF"/>
    <w:rsid w:val="00E43660"/>
    <w:rsid w:val="00E43E1C"/>
    <w:rsid w:val="00E45F60"/>
    <w:rsid w:val="00E46101"/>
    <w:rsid w:val="00E46973"/>
    <w:rsid w:val="00E52E52"/>
    <w:rsid w:val="00E55894"/>
    <w:rsid w:val="00E56FB6"/>
    <w:rsid w:val="00E61C95"/>
    <w:rsid w:val="00E6202C"/>
    <w:rsid w:val="00E621D6"/>
    <w:rsid w:val="00E63DB4"/>
    <w:rsid w:val="00E6414E"/>
    <w:rsid w:val="00E708A8"/>
    <w:rsid w:val="00E70E55"/>
    <w:rsid w:val="00E70E61"/>
    <w:rsid w:val="00E73939"/>
    <w:rsid w:val="00E744A9"/>
    <w:rsid w:val="00E75C8F"/>
    <w:rsid w:val="00E76F01"/>
    <w:rsid w:val="00E858AF"/>
    <w:rsid w:val="00E90C4A"/>
    <w:rsid w:val="00E9136B"/>
    <w:rsid w:val="00E93196"/>
    <w:rsid w:val="00E95ABA"/>
    <w:rsid w:val="00EA0631"/>
    <w:rsid w:val="00EA088B"/>
    <w:rsid w:val="00EA23F7"/>
    <w:rsid w:val="00EA3843"/>
    <w:rsid w:val="00EA58BD"/>
    <w:rsid w:val="00EA7C8B"/>
    <w:rsid w:val="00EB0839"/>
    <w:rsid w:val="00EB369C"/>
    <w:rsid w:val="00EB5FBB"/>
    <w:rsid w:val="00EB62C9"/>
    <w:rsid w:val="00EB68C9"/>
    <w:rsid w:val="00EB6E2C"/>
    <w:rsid w:val="00EB6F81"/>
    <w:rsid w:val="00EC1662"/>
    <w:rsid w:val="00EC1CB4"/>
    <w:rsid w:val="00EC41FA"/>
    <w:rsid w:val="00EC43A8"/>
    <w:rsid w:val="00EC685B"/>
    <w:rsid w:val="00EC7854"/>
    <w:rsid w:val="00ED3630"/>
    <w:rsid w:val="00ED37A5"/>
    <w:rsid w:val="00ED4883"/>
    <w:rsid w:val="00ED53FD"/>
    <w:rsid w:val="00ED65BD"/>
    <w:rsid w:val="00EE1116"/>
    <w:rsid w:val="00EE35B7"/>
    <w:rsid w:val="00EE3732"/>
    <w:rsid w:val="00EE7074"/>
    <w:rsid w:val="00EF17BC"/>
    <w:rsid w:val="00EF1807"/>
    <w:rsid w:val="00EF3C2D"/>
    <w:rsid w:val="00EF5864"/>
    <w:rsid w:val="00EF5B58"/>
    <w:rsid w:val="00F0123C"/>
    <w:rsid w:val="00F02460"/>
    <w:rsid w:val="00F03184"/>
    <w:rsid w:val="00F03942"/>
    <w:rsid w:val="00F03B88"/>
    <w:rsid w:val="00F053F2"/>
    <w:rsid w:val="00F105A3"/>
    <w:rsid w:val="00F10DBF"/>
    <w:rsid w:val="00F10E0D"/>
    <w:rsid w:val="00F111B0"/>
    <w:rsid w:val="00F11351"/>
    <w:rsid w:val="00F11692"/>
    <w:rsid w:val="00F11B71"/>
    <w:rsid w:val="00F13C1B"/>
    <w:rsid w:val="00F140A4"/>
    <w:rsid w:val="00F17890"/>
    <w:rsid w:val="00F17F6D"/>
    <w:rsid w:val="00F22623"/>
    <w:rsid w:val="00F22670"/>
    <w:rsid w:val="00F24655"/>
    <w:rsid w:val="00F24C18"/>
    <w:rsid w:val="00F31266"/>
    <w:rsid w:val="00F3150B"/>
    <w:rsid w:val="00F338B3"/>
    <w:rsid w:val="00F34044"/>
    <w:rsid w:val="00F342C3"/>
    <w:rsid w:val="00F35C70"/>
    <w:rsid w:val="00F42D03"/>
    <w:rsid w:val="00F44E17"/>
    <w:rsid w:val="00F51708"/>
    <w:rsid w:val="00F52876"/>
    <w:rsid w:val="00F532B1"/>
    <w:rsid w:val="00F54610"/>
    <w:rsid w:val="00F615A3"/>
    <w:rsid w:val="00F62D18"/>
    <w:rsid w:val="00F66B97"/>
    <w:rsid w:val="00F71F59"/>
    <w:rsid w:val="00F72460"/>
    <w:rsid w:val="00F72F79"/>
    <w:rsid w:val="00F73055"/>
    <w:rsid w:val="00F73A9B"/>
    <w:rsid w:val="00F74C59"/>
    <w:rsid w:val="00F7572D"/>
    <w:rsid w:val="00F767C7"/>
    <w:rsid w:val="00F76AFA"/>
    <w:rsid w:val="00F76B11"/>
    <w:rsid w:val="00F76B17"/>
    <w:rsid w:val="00F80E33"/>
    <w:rsid w:val="00F8422F"/>
    <w:rsid w:val="00F847B7"/>
    <w:rsid w:val="00F851A5"/>
    <w:rsid w:val="00F854AD"/>
    <w:rsid w:val="00F861B0"/>
    <w:rsid w:val="00F87EEE"/>
    <w:rsid w:val="00F91150"/>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75F2"/>
    <w:rsid w:val="00FB09E0"/>
    <w:rsid w:val="00FB0B3A"/>
    <w:rsid w:val="00FB111E"/>
    <w:rsid w:val="00FB3FD6"/>
    <w:rsid w:val="00FB56A1"/>
    <w:rsid w:val="00FB7BCB"/>
    <w:rsid w:val="00FC1117"/>
    <w:rsid w:val="00FC2872"/>
    <w:rsid w:val="00FC2F81"/>
    <w:rsid w:val="00FC49CF"/>
    <w:rsid w:val="00FC5B90"/>
    <w:rsid w:val="00FD07FB"/>
    <w:rsid w:val="00FD0A54"/>
    <w:rsid w:val="00FD0B09"/>
    <w:rsid w:val="00FD17A0"/>
    <w:rsid w:val="00FD2A38"/>
    <w:rsid w:val="00FE0961"/>
    <w:rsid w:val="00FE2059"/>
    <w:rsid w:val="00FE2C71"/>
    <w:rsid w:val="00FE337D"/>
    <w:rsid w:val="00FE5187"/>
    <w:rsid w:val="00FF1C68"/>
    <w:rsid w:val="00FF2884"/>
    <w:rsid w:val="00FF3216"/>
    <w:rsid w:val="00FF4145"/>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GridTableLight">
    <w:name w:val="Grid Table Light"/>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onsPlusNormal">
    <w:name w:val="ConsPlusNormal"/>
    <w:rsid w:val="00DB5240"/>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GridTableLight">
    <w:name w:val="Grid Table Light"/>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onsPlusNormal">
    <w:name w:val="ConsPlusNormal"/>
    <w:rsid w:val="00DB5240"/>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72247005">
      <w:bodyDiv w:val="1"/>
      <w:marLeft w:val="0"/>
      <w:marRight w:val="0"/>
      <w:marTop w:val="0"/>
      <w:marBottom w:val="0"/>
      <w:divBdr>
        <w:top w:val="none" w:sz="0" w:space="0" w:color="auto"/>
        <w:left w:val="none" w:sz="0" w:space="0" w:color="auto"/>
        <w:bottom w:val="none" w:sz="0" w:space="0" w:color="auto"/>
        <w:right w:val="none" w:sz="0" w:space="0" w:color="auto"/>
      </w:divBdr>
      <w:divsChild>
        <w:div w:id="1657564998">
          <w:marLeft w:val="0"/>
          <w:marRight w:val="0"/>
          <w:marTop w:val="0"/>
          <w:marBottom w:val="0"/>
          <w:divBdr>
            <w:top w:val="none" w:sz="0" w:space="0" w:color="auto"/>
            <w:left w:val="none" w:sz="0" w:space="0" w:color="auto"/>
            <w:bottom w:val="none" w:sz="0" w:space="0" w:color="auto"/>
            <w:right w:val="none" w:sz="0" w:space="0" w:color="auto"/>
          </w:divBdr>
          <w:divsChild>
            <w:div w:id="1352561788">
              <w:marLeft w:val="-225"/>
              <w:marRight w:val="-225"/>
              <w:marTop w:val="0"/>
              <w:marBottom w:val="0"/>
              <w:divBdr>
                <w:top w:val="none" w:sz="0" w:space="0" w:color="auto"/>
                <w:left w:val="none" w:sz="0" w:space="0" w:color="auto"/>
                <w:bottom w:val="none" w:sz="0" w:space="0" w:color="auto"/>
                <w:right w:val="none" w:sz="0" w:space="0" w:color="auto"/>
              </w:divBdr>
              <w:divsChild>
                <w:div w:id="22752291">
                  <w:marLeft w:val="0"/>
                  <w:marRight w:val="0"/>
                  <w:marTop w:val="0"/>
                  <w:marBottom w:val="0"/>
                  <w:divBdr>
                    <w:top w:val="none" w:sz="0" w:space="0" w:color="auto"/>
                    <w:left w:val="none" w:sz="0" w:space="0" w:color="auto"/>
                    <w:bottom w:val="none" w:sz="0" w:space="0" w:color="auto"/>
                    <w:right w:val="none" w:sz="0" w:space="0" w:color="auto"/>
                  </w:divBdr>
                  <w:divsChild>
                    <w:div w:id="1267039291">
                      <w:marLeft w:val="0"/>
                      <w:marRight w:val="0"/>
                      <w:marTop w:val="0"/>
                      <w:marBottom w:val="0"/>
                      <w:divBdr>
                        <w:top w:val="none" w:sz="0" w:space="0" w:color="auto"/>
                        <w:left w:val="none" w:sz="0" w:space="0" w:color="auto"/>
                        <w:bottom w:val="none" w:sz="0" w:space="0" w:color="auto"/>
                        <w:right w:val="none" w:sz="0" w:space="0" w:color="auto"/>
                      </w:divBdr>
                      <w:divsChild>
                        <w:div w:id="334966522">
                          <w:marLeft w:val="0"/>
                          <w:marRight w:val="0"/>
                          <w:marTop w:val="0"/>
                          <w:marBottom w:val="0"/>
                          <w:divBdr>
                            <w:top w:val="none" w:sz="0" w:space="0" w:color="auto"/>
                            <w:left w:val="none" w:sz="0" w:space="0" w:color="auto"/>
                            <w:bottom w:val="none" w:sz="0" w:space="0" w:color="auto"/>
                            <w:right w:val="none" w:sz="0" w:space="0" w:color="auto"/>
                          </w:divBdr>
                          <w:divsChild>
                            <w:div w:id="902108359">
                              <w:marLeft w:val="-225"/>
                              <w:marRight w:val="-225"/>
                              <w:marTop w:val="0"/>
                              <w:marBottom w:val="0"/>
                              <w:divBdr>
                                <w:top w:val="none" w:sz="0" w:space="0" w:color="auto"/>
                                <w:left w:val="none" w:sz="0" w:space="0" w:color="auto"/>
                                <w:bottom w:val="none" w:sz="0" w:space="0" w:color="auto"/>
                                <w:right w:val="none" w:sz="0" w:space="0" w:color="auto"/>
                              </w:divBdr>
                              <w:divsChild>
                                <w:div w:id="1551771805">
                                  <w:marLeft w:val="0"/>
                                  <w:marRight w:val="0"/>
                                  <w:marTop w:val="0"/>
                                  <w:marBottom w:val="0"/>
                                  <w:divBdr>
                                    <w:top w:val="none" w:sz="0" w:space="0" w:color="auto"/>
                                    <w:left w:val="none" w:sz="0" w:space="0" w:color="auto"/>
                                    <w:bottom w:val="none" w:sz="0" w:space="0" w:color="auto"/>
                                    <w:right w:val="none" w:sz="0" w:space="0" w:color="auto"/>
                                  </w:divBdr>
                                  <w:divsChild>
                                    <w:div w:id="329330503">
                                      <w:marLeft w:val="0"/>
                                      <w:marRight w:val="0"/>
                                      <w:marTop w:val="0"/>
                                      <w:marBottom w:val="0"/>
                                      <w:divBdr>
                                        <w:top w:val="none" w:sz="0" w:space="0" w:color="auto"/>
                                        <w:left w:val="none" w:sz="0" w:space="0" w:color="auto"/>
                                        <w:bottom w:val="none" w:sz="0" w:space="0" w:color="auto"/>
                                        <w:right w:val="none" w:sz="0" w:space="0" w:color="auto"/>
                                      </w:divBdr>
                                      <w:divsChild>
                                        <w:div w:id="486634414">
                                          <w:marLeft w:val="0"/>
                                          <w:marRight w:val="0"/>
                                          <w:marTop w:val="0"/>
                                          <w:marBottom w:val="0"/>
                                          <w:divBdr>
                                            <w:top w:val="none" w:sz="0" w:space="0" w:color="auto"/>
                                            <w:left w:val="none" w:sz="0" w:space="0" w:color="auto"/>
                                            <w:bottom w:val="none" w:sz="0" w:space="0" w:color="auto"/>
                                            <w:right w:val="none" w:sz="0" w:space="0" w:color="auto"/>
                                          </w:divBdr>
                                          <w:divsChild>
                                            <w:div w:id="183687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10318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ED2C7298761859E56956E52752D52F1B24BD6F5F13D1DD0A74A7A3DA39D9B8F3CF3B563D466A8628512FF53ACB7A6DBF90DB1AE672CZ7j2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ED2C7298761859E56956E52752D52F1B249DEF6F7301DD0A74A7A3DA39D9B8F3CF3B565DF68AA628512FF53ACB7A6DBF90DB1AE672CZ7j2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roseltorg.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gzinfo@mail.ru" TargetMode="External"/><Relationship Id="rId4" Type="http://schemas.microsoft.com/office/2007/relationships/stylesWithEffects" Target="stylesWithEffects.xml"/><Relationship Id="rId9" Type="http://schemas.openxmlformats.org/officeDocument/2006/relationships/hyperlink" Target="mailto:alikram.aliev@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E7E92-9742-45BD-ABBF-629A390DC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1</Pages>
  <Words>1807</Words>
  <Characters>10304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110</cp:revision>
  <cp:lastPrinted>2022-08-08T15:25:00Z</cp:lastPrinted>
  <dcterms:created xsi:type="dcterms:W3CDTF">2019-11-11T11:13:00Z</dcterms:created>
  <dcterms:modified xsi:type="dcterms:W3CDTF">2023-05-08T07:21:00Z</dcterms:modified>
</cp:coreProperties>
</file>