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567115" w:rsidRPr="00567115" w:rsidTr="0071292F">
        <w:tc>
          <w:tcPr>
            <w:tcW w:w="4785" w:type="dxa"/>
          </w:tcPr>
          <w:p w:rsidR="00567115" w:rsidRPr="00567115" w:rsidRDefault="00567115" w:rsidP="00567115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ИП Воробьев А.В.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talvisota.vbg@gmail.com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МКУ «Управление капитальных ремонтов и строительства»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ул. Кирова, д. 21, г. Норильск, Красноярский край, 663305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72D8">
              <w:rPr>
                <w:rFonts w:ascii="Times New Roman" w:hAnsi="Times New Roman" w:cs="Times New Roman"/>
                <w:sz w:val="24"/>
                <w:szCs w:val="24"/>
              </w:rPr>
              <w:t>ukrisskpo@norilsk-city.ru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ООО «РТС-тендер»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наб. Тараса Шевченко, д.23А, сектор</w:t>
            </w:r>
            <w:proofErr w:type="gramStart"/>
            <w:r w:rsidRPr="00567115">
              <w:rPr>
                <w:rFonts w:ascii="Times New Roman" w:hAnsi="Times New Roman" w:cs="Times New Roman"/>
                <w:sz w:val="24"/>
                <w:szCs w:val="24"/>
              </w:rPr>
              <w:t xml:space="preserve"> В</w:t>
            </w:r>
            <w:proofErr w:type="gramEnd"/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, 25 этаж, г. Москва, 121151</w:t>
            </w:r>
          </w:p>
          <w:p w:rsidR="00567115" w:rsidRPr="00567115" w:rsidRDefault="00567115" w:rsidP="00F572D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71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ko</w:t>
            </w:r>
            <w:proofErr w:type="spellEnd"/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@</w:t>
            </w:r>
            <w:proofErr w:type="spellStart"/>
            <w:r w:rsidRPr="005671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rts</w:t>
            </w:r>
            <w:proofErr w:type="spellEnd"/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5671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tender</w:t>
            </w:r>
            <w:r w:rsidRPr="0056711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spellStart"/>
            <w:r w:rsidRPr="0056711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ru</w:t>
            </w:r>
            <w:proofErr w:type="spellEnd"/>
          </w:p>
        </w:tc>
      </w:tr>
    </w:tbl>
    <w:p w:rsidR="00567115" w:rsidRPr="00567115" w:rsidRDefault="00567115" w:rsidP="005671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7115" w:rsidRPr="00567115" w:rsidRDefault="00567115" w:rsidP="0056711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</w:t>
      </w:r>
      <w:r w:rsidRPr="00567115">
        <w:rPr>
          <w:rFonts w:ascii="Times New Roman" w:hAnsi="Times New Roman" w:cs="Times New Roman"/>
          <w:sz w:val="24"/>
          <w:szCs w:val="24"/>
        </w:rPr>
        <w:t>№</w:t>
      </w:r>
      <w:r w:rsidRPr="00567115">
        <w:rPr>
          <w:rFonts w:ascii="Times New Roman" w:hAnsi="Times New Roman" w:cs="Times New Roman"/>
          <w:bCs/>
          <w:sz w:val="24"/>
          <w:szCs w:val="24"/>
        </w:rPr>
        <w:t xml:space="preserve"> 024/06/106-1138/2023</w:t>
      </w:r>
    </w:p>
    <w:p w:rsidR="00567115" w:rsidRPr="00567115" w:rsidRDefault="00567115" w:rsidP="00567115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г. Красноярск</w:t>
      </w:r>
    </w:p>
    <w:p w:rsid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313F6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E313F6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E313F6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 </w:t>
      </w:r>
      <w:proofErr w:type="gramStart"/>
      <w:r w:rsidRPr="00E313F6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E313F6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313F6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 w:rsidR="002A01AC">
        <w:rPr>
          <w:rFonts w:ascii="Times New Roman" w:hAnsi="Times New Roman" w:cs="Times New Roman"/>
          <w:sz w:val="24"/>
          <w:szCs w:val="24"/>
        </w:rPr>
        <w:t>, начальник контрольного отдела</w:t>
      </w:r>
      <w:r>
        <w:rPr>
          <w:rFonts w:ascii="Times New Roman" w:hAnsi="Times New Roman" w:cs="Times New Roman"/>
          <w:sz w:val="24"/>
          <w:szCs w:val="24"/>
        </w:rPr>
        <w:t xml:space="preserve"> А.А. Кириллова</w:t>
      </w:r>
      <w:r w:rsidRPr="00E313F6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E313F6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E313F6">
        <w:rPr>
          <w:rFonts w:ascii="Times New Roman" w:hAnsi="Times New Roman" w:cs="Times New Roman"/>
          <w:sz w:val="24"/>
          <w:szCs w:val="24"/>
        </w:rPr>
        <w:t xml:space="preserve"> М.А.,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13F6">
        <w:rPr>
          <w:rFonts w:ascii="Times New Roman" w:hAnsi="Times New Roman" w:cs="Times New Roman"/>
          <w:sz w:val="24"/>
          <w:szCs w:val="24"/>
        </w:rPr>
        <w:t>главный специалист-эксперт О.П. Чупрунова (далее</w:t>
      </w:r>
      <w:r>
        <w:rPr>
          <w:rFonts w:ascii="Times New Roman" w:hAnsi="Times New Roman" w:cs="Times New Roman"/>
          <w:sz w:val="24"/>
          <w:szCs w:val="24"/>
        </w:rPr>
        <w:t xml:space="preserve"> – Комиссия), рассмотрев жалобу</w:t>
      </w:r>
      <w:r w:rsidRPr="00567115">
        <w:rPr>
          <w:rFonts w:ascii="Times New Roman" w:hAnsi="Times New Roman" w:cs="Times New Roman"/>
          <w:sz w:val="24"/>
          <w:szCs w:val="24"/>
        </w:rPr>
        <w:t xml:space="preserve"> ИП Воробьева А.В. (далее – податель жалобы) на действия заказчика – МКУ «Управление капитальных ремонтов и строительства» (далее – заказчик) при определении поставщика (подрядчика, исполнителя) путем</w:t>
      </w:r>
      <w:r w:rsidR="002A01AC">
        <w:rPr>
          <w:rFonts w:ascii="Times New Roman" w:hAnsi="Times New Roman" w:cs="Times New Roman"/>
          <w:sz w:val="24"/>
          <w:szCs w:val="24"/>
        </w:rPr>
        <w:t xml:space="preserve"> проведения</w:t>
      </w:r>
      <w:r w:rsidRPr="00567115">
        <w:rPr>
          <w:rFonts w:ascii="Times New Roman" w:hAnsi="Times New Roman" w:cs="Times New Roman"/>
          <w:sz w:val="24"/>
          <w:szCs w:val="24"/>
        </w:rPr>
        <w:t xml:space="preserve"> электронного аукциона «Выполнение ремонтно-восстановительных работ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 xml:space="preserve"> на действующем объекте: </w:t>
      </w:r>
      <w:proofErr w:type="gramStart"/>
      <w:r w:rsidRPr="00567115">
        <w:rPr>
          <w:rFonts w:ascii="Times New Roman" w:hAnsi="Times New Roman" w:cs="Times New Roman"/>
          <w:sz w:val="24"/>
          <w:szCs w:val="24"/>
        </w:rPr>
        <w:t>Здание МБУК «Городской центр культуры», г. Норильск, Центральный район, ул. Орджоникидзе, д. 15», размещенного на электронной площадке ООО «РТС-</w:t>
      </w:r>
      <w:proofErr w:type="spellStart"/>
      <w:r w:rsidRPr="00567115">
        <w:rPr>
          <w:rFonts w:ascii="Times New Roman" w:hAnsi="Times New Roman" w:cs="Times New Roman"/>
          <w:sz w:val="24"/>
          <w:szCs w:val="24"/>
        </w:rPr>
        <w:t>тенденр</w:t>
      </w:r>
      <w:proofErr w:type="spellEnd"/>
      <w:r w:rsidRPr="00567115">
        <w:rPr>
          <w:rFonts w:ascii="Times New Roman" w:hAnsi="Times New Roman" w:cs="Times New Roman"/>
          <w:sz w:val="24"/>
          <w:szCs w:val="24"/>
        </w:rPr>
        <w:t>» (далее – оператор электронной площадки),</w:t>
      </w:r>
      <w:r>
        <w:rPr>
          <w:rFonts w:ascii="Times New Roman" w:hAnsi="Times New Roman" w:cs="Times New Roman"/>
          <w:sz w:val="24"/>
          <w:szCs w:val="24"/>
        </w:rPr>
        <w:t xml:space="preserve"> установила следующее</w:t>
      </w:r>
      <w:r w:rsidRPr="00567115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67115" w:rsidRP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В адрес Красноярского УФАС России поступила жалоба ИП Воробьева А.В. на действия заказчика при определении поставщика (подрядчика, исполнителя) путем электронного аукциона «Выполнение ремонтно-восстановительных работ на действующем объекте: Здание МБУК «Городской центр культуры», г. Норильск, Центральный район, ул. Орджоникидзе, д. 15», номер извещения №  0319300026123000088.</w:t>
      </w:r>
    </w:p>
    <w:p w:rsidR="00567115" w:rsidRP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Существо жалобы: составление извещения с нарушением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</w:r>
    </w:p>
    <w:p w:rsid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Жалоба поступила в адрес Красноярского УФАС России в срок, установленный частью 2 статьи 105 Закона о контрактной системе, соответствует требованиям части 4 статьи 105 указанного закона, в связи с чем, подлежит принятию к рассмотрению по существу.</w:t>
      </w:r>
    </w:p>
    <w:p w:rsidR="00567115" w:rsidRP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В адрес заказчика, подателя жалобы, оператора электронной площадки были направлены уведомления о содержании жалобы с информацией о месте и времени рассмотрения жалобы.</w:t>
      </w:r>
    </w:p>
    <w:p w:rsidR="00567115" w:rsidRDefault="00567115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Рассмотрение жалобы по существу</w:t>
      </w:r>
      <w:r>
        <w:rPr>
          <w:rFonts w:ascii="Times New Roman" w:hAnsi="Times New Roman" w:cs="Times New Roman"/>
          <w:sz w:val="24"/>
          <w:szCs w:val="24"/>
        </w:rPr>
        <w:t xml:space="preserve"> состоялось 02.05.2023 в 16 часов 0</w:t>
      </w:r>
      <w:r w:rsidRPr="00567115">
        <w:rPr>
          <w:rFonts w:ascii="Times New Roman" w:hAnsi="Times New Roman" w:cs="Times New Roman"/>
          <w:sz w:val="24"/>
          <w:szCs w:val="24"/>
        </w:rPr>
        <w:t>0 минут в</w:t>
      </w:r>
      <w:r>
        <w:rPr>
          <w:rFonts w:ascii="Times New Roman" w:hAnsi="Times New Roman" w:cs="Times New Roman"/>
          <w:sz w:val="24"/>
          <w:szCs w:val="24"/>
        </w:rPr>
        <w:t xml:space="preserve"> отсутствии</w:t>
      </w:r>
      <w:r w:rsidRPr="00567115">
        <w:rPr>
          <w:rFonts w:ascii="Times New Roman" w:hAnsi="Times New Roman" w:cs="Times New Roman"/>
          <w:sz w:val="24"/>
          <w:szCs w:val="24"/>
        </w:rPr>
        <w:t xml:space="preserve"> представителя подателя жалобы, </w:t>
      </w:r>
      <w:r w:rsidR="00F572D8">
        <w:rPr>
          <w:rFonts w:ascii="Times New Roman" w:hAnsi="Times New Roman" w:cs="Times New Roman"/>
          <w:sz w:val="24"/>
          <w:szCs w:val="24"/>
        </w:rPr>
        <w:t>представителя заказчика.</w:t>
      </w:r>
    </w:p>
    <w:p w:rsidR="009121B1" w:rsidRPr="00100940" w:rsidRDefault="00F572D8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 содержания жалобы следует, что в о</w:t>
      </w:r>
      <w:r w:rsidR="005E1943" w:rsidRPr="00567115">
        <w:rPr>
          <w:rFonts w:ascii="Times New Roman" w:hAnsi="Times New Roman" w:cs="Times New Roman"/>
          <w:sz w:val="24"/>
          <w:szCs w:val="24"/>
        </w:rPr>
        <w:t xml:space="preserve">писании объекта закупки (Приложение к ООЗ АЭФ-СКПО-89-23 (1) далее в Приложении 2.4.xlsx) установлены требования в отношении конкретных торговых марок, об использовании конкретного оборудования при </w:t>
      </w:r>
      <w:r w:rsidR="005E1943" w:rsidRPr="00567115">
        <w:rPr>
          <w:rFonts w:ascii="Times New Roman" w:hAnsi="Times New Roman" w:cs="Times New Roman"/>
          <w:sz w:val="24"/>
          <w:szCs w:val="24"/>
        </w:rPr>
        <w:lastRenderedPageBreak/>
        <w:t>исполнении контракта</w:t>
      </w:r>
      <w:r>
        <w:rPr>
          <w:rFonts w:ascii="Times New Roman" w:hAnsi="Times New Roman" w:cs="Times New Roman"/>
          <w:sz w:val="24"/>
          <w:szCs w:val="24"/>
        </w:rPr>
        <w:t>. Также в</w:t>
      </w:r>
      <w:r w:rsidR="00E75661" w:rsidRPr="00567115">
        <w:rPr>
          <w:rFonts w:ascii="Times New Roman" w:hAnsi="Times New Roman" w:cs="Times New Roman"/>
          <w:sz w:val="24"/>
          <w:szCs w:val="24"/>
        </w:rPr>
        <w:t xml:space="preserve"> из</w:t>
      </w:r>
      <w:r>
        <w:rPr>
          <w:rFonts w:ascii="Times New Roman" w:hAnsi="Times New Roman" w:cs="Times New Roman"/>
          <w:sz w:val="24"/>
          <w:szCs w:val="24"/>
        </w:rPr>
        <w:t>вещении отсутствуют коды позиций</w:t>
      </w:r>
      <w:r w:rsidR="00E75661" w:rsidRPr="00567115">
        <w:rPr>
          <w:rFonts w:ascii="Times New Roman" w:hAnsi="Times New Roman" w:cs="Times New Roman"/>
          <w:sz w:val="24"/>
          <w:szCs w:val="24"/>
        </w:rPr>
        <w:t xml:space="preserve"> поставляемых товаров и в проекте контракта отсут</w:t>
      </w:r>
      <w:r w:rsidR="00100940">
        <w:rPr>
          <w:rFonts w:ascii="Times New Roman" w:hAnsi="Times New Roman" w:cs="Times New Roman"/>
          <w:sz w:val="24"/>
          <w:szCs w:val="24"/>
        </w:rPr>
        <w:t>ствуют условия поставки товара.</w:t>
      </w:r>
    </w:p>
    <w:p w:rsidR="00E75661" w:rsidRPr="00567115" w:rsidRDefault="00E75661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Заказчик с доводами жалобы не согласен, считает их необоснованными.</w:t>
      </w:r>
    </w:p>
    <w:p w:rsidR="00100940" w:rsidRDefault="00100940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Комиссия, рассмотрев доводы жалобы, установила следующее.</w:t>
      </w:r>
    </w:p>
    <w:p w:rsidR="00E75661" w:rsidRPr="00567115" w:rsidRDefault="00E75661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конкурса в электронной форме «Выполнение ремонтно-восстановительных работ на действующем объекте: Здание МБУК «Городской центр культуры», г. Норильск, Центральный район, ул. Орджоникидзе, д. 15».</w:t>
      </w:r>
    </w:p>
    <w:p w:rsidR="00E75661" w:rsidRPr="00567115" w:rsidRDefault="00E75661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115">
        <w:rPr>
          <w:rFonts w:ascii="Times New Roman" w:hAnsi="Times New Roman" w:cs="Times New Roman"/>
          <w:sz w:val="24"/>
          <w:szCs w:val="24"/>
        </w:rPr>
        <w:t>Отношения, направленные на обеспечение государственных и муниципальных нужд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закупок, в том числе в части планирования закупок товаров, работ, услуг, а также определения поставщиков (подрядчиков, исполнителей) являются предметом правового регулирования Закона о контрактной системе (пункты 1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>, 2 части 1 статьи 1).</w:t>
      </w:r>
    </w:p>
    <w:p w:rsidR="00E75661" w:rsidRPr="00567115" w:rsidRDefault="00E75661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 xml:space="preserve">Согласно части 2 статьи 42 Закона о контрактной системе  </w:t>
      </w:r>
      <w:proofErr w:type="gramStart"/>
      <w:r w:rsidRPr="00567115">
        <w:rPr>
          <w:rFonts w:ascii="Times New Roman" w:hAnsi="Times New Roman" w:cs="Times New Roman"/>
          <w:sz w:val="24"/>
          <w:szCs w:val="24"/>
        </w:rPr>
        <w:t>извещение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 xml:space="preserve"> об осуществлении закупки, если иное не предусмотрено Законом о контрактной системе, должно содержать, в том числе описание объекта закупки в соответствии со статьей 33 Закона о контрактной системе.</w:t>
      </w:r>
    </w:p>
    <w:p w:rsidR="00100940" w:rsidRPr="00100940" w:rsidRDefault="00100940" w:rsidP="00100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940">
        <w:rPr>
          <w:rFonts w:ascii="Times New Roman" w:hAnsi="Times New Roman" w:cs="Times New Roman"/>
          <w:sz w:val="24"/>
          <w:szCs w:val="24"/>
          <w:lang w:val="x-none"/>
        </w:rPr>
        <w:t>Статья 33 Закона о контрактной системе предписывает заказчику при описании в документации о закупке объекта закупки руководствоваться правилами, изложенными в указанной статье.</w:t>
      </w:r>
    </w:p>
    <w:p w:rsidR="00E75661" w:rsidRPr="00567115" w:rsidRDefault="00100940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Пунктом 1 </w:t>
      </w:r>
      <w:r w:rsidR="00E75661" w:rsidRPr="00567115">
        <w:rPr>
          <w:rFonts w:ascii="Times New Roman" w:hAnsi="Times New Roman" w:cs="Times New Roman"/>
          <w:sz w:val="24"/>
          <w:szCs w:val="24"/>
        </w:rPr>
        <w:t xml:space="preserve">части 1 статьи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</w:t>
      </w:r>
      <w:proofErr w:type="gramStart"/>
      <w:r w:rsidR="00E75661" w:rsidRPr="00567115">
        <w:rPr>
          <w:rFonts w:ascii="Times New Roman" w:hAnsi="Times New Roman" w:cs="Times New Roman"/>
          <w:sz w:val="24"/>
          <w:szCs w:val="24"/>
        </w:rPr>
        <w:t>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</w:t>
      </w:r>
      <w:proofErr w:type="gramEnd"/>
      <w:r w:rsidR="00E75661" w:rsidRPr="00567115">
        <w:rPr>
          <w:rFonts w:ascii="Times New Roman" w:hAnsi="Times New Roman" w:cs="Times New Roman"/>
          <w:sz w:val="24"/>
          <w:szCs w:val="24"/>
        </w:rPr>
        <w:t xml:space="preserve"> указанные машины и оборудование.</w:t>
      </w:r>
    </w:p>
    <w:p w:rsidR="00154192" w:rsidRPr="00567115" w:rsidRDefault="00E75661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Из содержания извещения следует, что предметом закупки является выполнение р</w:t>
      </w:r>
      <w:r w:rsidR="002A01AC">
        <w:rPr>
          <w:rFonts w:ascii="Times New Roman" w:hAnsi="Times New Roman" w:cs="Times New Roman"/>
          <w:sz w:val="24"/>
          <w:szCs w:val="24"/>
        </w:rPr>
        <w:t>емонтно-восстановительных работ</w:t>
      </w:r>
      <w:proofErr w:type="gramStart"/>
      <w:r w:rsidR="002A01A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2A01AC">
        <w:rPr>
          <w:rFonts w:ascii="Times New Roman" w:hAnsi="Times New Roman" w:cs="Times New Roman"/>
          <w:sz w:val="24"/>
          <w:szCs w:val="24"/>
        </w:rPr>
        <w:t xml:space="preserve"> И</w:t>
      </w:r>
      <w:r w:rsidRPr="00567115">
        <w:rPr>
          <w:rFonts w:ascii="Times New Roman" w:hAnsi="Times New Roman" w:cs="Times New Roman"/>
          <w:sz w:val="24"/>
          <w:szCs w:val="24"/>
        </w:rPr>
        <w:t>з документов, являющихся составной частью извещения следует</w:t>
      </w:r>
      <w:r w:rsidR="00154192" w:rsidRPr="00567115">
        <w:rPr>
          <w:rFonts w:ascii="Times New Roman" w:hAnsi="Times New Roman" w:cs="Times New Roman"/>
          <w:sz w:val="24"/>
          <w:szCs w:val="24"/>
        </w:rPr>
        <w:t>, что состав работ включает в себя: общестроительные работы; санитарно-технические работы; электромонтажные работы.</w:t>
      </w:r>
    </w:p>
    <w:p w:rsidR="00154192" w:rsidRPr="00567115" w:rsidRDefault="00154192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 xml:space="preserve">В свою очередь описание объекта закупки, а именно приложение АЭФ-СКПО-89-23 (1) - </w:t>
      </w:r>
      <w:proofErr w:type="gramStart"/>
      <w:r w:rsidRPr="00567115">
        <w:rPr>
          <w:rFonts w:ascii="Times New Roman" w:hAnsi="Times New Roman" w:cs="Times New Roman"/>
          <w:sz w:val="24"/>
          <w:szCs w:val="24"/>
        </w:rPr>
        <w:t>Приложении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 xml:space="preserve"> 2.4.xlsx (далее – Приложение 2.4) содержит указание, что электромонтажные работы должны выполняться с использованием оборудования и материалов, перечисленных в данном приложении.</w:t>
      </w:r>
    </w:p>
    <w:p w:rsidR="00154192" w:rsidRPr="00567115" w:rsidRDefault="00154192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67115">
        <w:rPr>
          <w:rFonts w:ascii="Times New Roman" w:hAnsi="Times New Roman" w:cs="Times New Roman"/>
          <w:sz w:val="24"/>
          <w:szCs w:val="24"/>
        </w:rPr>
        <w:t xml:space="preserve">Учитывая, что предметом закупки является выполнение работ, а не поставка товаров, указанных в приложении 2.4, закономерно, что проект контракта не содержит условий о поставке </w:t>
      </w:r>
      <w:r w:rsidR="00451A8E" w:rsidRPr="00567115">
        <w:rPr>
          <w:rFonts w:ascii="Times New Roman" w:hAnsi="Times New Roman" w:cs="Times New Roman"/>
          <w:sz w:val="24"/>
          <w:szCs w:val="24"/>
        </w:rPr>
        <w:t>оборудования и материалов, перечисленных в приложении 2.4, поскольку данные оборудование и материалы должны быть приобретены потенциальным подрядчиком для выполнения работ, предусмотренных контрактом, заключаемым по результатам проведения анализируемой закупки.</w:t>
      </w:r>
      <w:proofErr w:type="gramEnd"/>
    </w:p>
    <w:p w:rsidR="00451A8E" w:rsidRPr="00567115" w:rsidRDefault="00451A8E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lastRenderedPageBreak/>
        <w:t>В этой же связи, поскольку предметом закупки является выполнение работ, а не поставка товаров, то приложение 2.4 описания объекта закупи не содержит указание на код ОКПД</w:t>
      </w:r>
      <w:proofErr w:type="gramStart"/>
      <w:r w:rsidRPr="0056711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 xml:space="preserve"> или позицию КТРУ, в случае ее наличия, соответствующих перечисленным оборудованию и материалам.</w:t>
      </w:r>
    </w:p>
    <w:p w:rsidR="00451A8E" w:rsidRPr="00567115" w:rsidRDefault="00451A8E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Таким образом, Комиссия признает данный довод необоснованным.</w:t>
      </w:r>
    </w:p>
    <w:p w:rsidR="00451A8E" w:rsidRDefault="00451A8E" w:rsidP="00F572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7115">
        <w:rPr>
          <w:rFonts w:ascii="Times New Roman" w:hAnsi="Times New Roman" w:cs="Times New Roman"/>
          <w:sz w:val="24"/>
          <w:szCs w:val="24"/>
        </w:rPr>
        <w:t>Однако</w:t>
      </w:r>
      <w:r w:rsidR="002A01AC">
        <w:rPr>
          <w:rFonts w:ascii="Times New Roman" w:hAnsi="Times New Roman" w:cs="Times New Roman"/>
          <w:sz w:val="24"/>
          <w:szCs w:val="24"/>
        </w:rPr>
        <w:t xml:space="preserve"> Комиссия,</w:t>
      </w:r>
      <w:r w:rsidRPr="00567115">
        <w:rPr>
          <w:rFonts w:ascii="Times New Roman" w:hAnsi="Times New Roman" w:cs="Times New Roman"/>
          <w:sz w:val="24"/>
          <w:szCs w:val="24"/>
        </w:rPr>
        <w:t xml:space="preserve"> </w:t>
      </w:r>
      <w:r w:rsidR="00FE2BB4" w:rsidRPr="00567115">
        <w:rPr>
          <w:rFonts w:ascii="Times New Roman" w:hAnsi="Times New Roman" w:cs="Times New Roman"/>
          <w:sz w:val="24"/>
          <w:szCs w:val="24"/>
        </w:rPr>
        <w:t>проанализировав описание объекта закупки, приложение 2.4 к описанию объекта закупки установила, что в пунктах 11, 13-16 содержится указание на торговую марку оборудования «</w:t>
      </w:r>
      <w:r w:rsidR="00FE2BB4" w:rsidRPr="00567115">
        <w:rPr>
          <w:rFonts w:ascii="Times New Roman" w:hAnsi="Times New Roman" w:cs="Times New Roman"/>
          <w:sz w:val="24"/>
          <w:szCs w:val="24"/>
          <w:lang w:val="en-US"/>
        </w:rPr>
        <w:t>IEK</w:t>
      </w:r>
      <w:r w:rsidR="00FE2BB4" w:rsidRPr="00567115">
        <w:rPr>
          <w:rFonts w:ascii="Times New Roman" w:hAnsi="Times New Roman" w:cs="Times New Roman"/>
          <w:sz w:val="24"/>
          <w:szCs w:val="24"/>
        </w:rPr>
        <w:t>», при этом заказчиком не установлена возможность замены данн</w:t>
      </w:r>
      <w:r w:rsidR="00100940">
        <w:rPr>
          <w:rFonts w:ascii="Times New Roman" w:hAnsi="Times New Roman" w:cs="Times New Roman"/>
          <w:sz w:val="24"/>
          <w:szCs w:val="24"/>
        </w:rPr>
        <w:t>ого оборудования на эквивалент.</w:t>
      </w:r>
    </w:p>
    <w:p w:rsidR="00100940" w:rsidRPr="00100940" w:rsidRDefault="00100940" w:rsidP="00100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100940">
        <w:rPr>
          <w:rFonts w:ascii="Times New Roman" w:hAnsi="Times New Roman" w:cs="Times New Roman"/>
          <w:sz w:val="24"/>
          <w:szCs w:val="24"/>
          <w:lang w:val="x-none"/>
        </w:rPr>
        <w:t>Кроме того, Комиссии не было представлено доказательств, что указание на такие товарные знаки, иные индивидуализирующие обозначения установлены ввиду несовместимости закупаемого товара с товарами, имеющимися у заказчика и имеющими иные товарные знаки; не было представлено доказательств невозможности использовать эквивалентные товары в силу градостроительного законодательства, поскольку использование иных товаров повлияет на безопасность объекта строительства, бесперебойность или срок его эксплуатации. Факт наличия таких доказательств Комиссией самостоятельно установлен не был.</w:t>
      </w:r>
    </w:p>
    <w:p w:rsidR="00100940" w:rsidRPr="00100940" w:rsidRDefault="00100940" w:rsidP="001009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0940">
        <w:rPr>
          <w:rFonts w:ascii="Times New Roman" w:hAnsi="Times New Roman" w:cs="Times New Roman"/>
          <w:sz w:val="24"/>
          <w:szCs w:val="24"/>
          <w:lang w:val="x-none"/>
        </w:rPr>
        <w:t>Ввиду изложенного, при отсутствии надлеж</w:t>
      </w:r>
      <w:bookmarkStart w:id="0" w:name="_GoBack"/>
      <w:bookmarkEnd w:id="0"/>
      <w:r w:rsidRPr="00100940">
        <w:rPr>
          <w:rFonts w:ascii="Times New Roman" w:hAnsi="Times New Roman" w:cs="Times New Roman"/>
          <w:sz w:val="24"/>
          <w:szCs w:val="24"/>
          <w:lang w:val="x-none"/>
        </w:rPr>
        <w:t>ащих, допустимых доказательств обратного, Комиссия приходит к выводу о нарушении заказчиком требований пункта 1 части 1 статьи 42 Закона о контрактной системе, поскольку при описании объекта закупки заказчик не руководствовался требованиями статьи 33 Закона о контрактной системе.</w:t>
      </w:r>
    </w:p>
    <w:p w:rsidR="00F572D8" w:rsidRDefault="00F572D8" w:rsidP="00F572D8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572D8">
        <w:rPr>
          <w:rFonts w:ascii="Times New Roman" w:hAnsi="Times New Roman" w:cs="Times New Roman"/>
          <w:bCs/>
          <w:iCs/>
          <w:sz w:val="24"/>
          <w:szCs w:val="24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</w:t>
      </w:r>
      <w:r>
        <w:rPr>
          <w:rFonts w:ascii="Times New Roman" w:hAnsi="Times New Roman" w:cs="Times New Roman"/>
          <w:bCs/>
          <w:iCs/>
          <w:sz w:val="24"/>
          <w:szCs w:val="24"/>
        </w:rPr>
        <w:t>:</w:t>
      </w:r>
    </w:p>
    <w:p w:rsidR="00FE2BB4" w:rsidRPr="00A46DC0" w:rsidRDefault="00F572D8" w:rsidP="00A46DC0">
      <w:pPr>
        <w:pStyle w:val="a5"/>
        <w:numPr>
          <w:ilvl w:val="0"/>
          <w:numId w:val="3"/>
        </w:numPr>
        <w:tabs>
          <w:tab w:val="left" w:pos="993"/>
        </w:tabs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A46DC0">
        <w:rPr>
          <w:rFonts w:ascii="Times New Roman" w:hAnsi="Times New Roman" w:cs="Times New Roman"/>
          <w:sz w:val="24"/>
          <w:szCs w:val="24"/>
        </w:rPr>
        <w:t>П</w:t>
      </w:r>
      <w:r w:rsidR="00FE2BB4" w:rsidRPr="00A46DC0">
        <w:rPr>
          <w:rFonts w:ascii="Times New Roman" w:hAnsi="Times New Roman" w:cs="Times New Roman"/>
          <w:sz w:val="24"/>
          <w:szCs w:val="24"/>
        </w:rPr>
        <w:t xml:space="preserve">ризнать жалобу </w:t>
      </w:r>
      <w:r w:rsidRPr="00A46DC0">
        <w:rPr>
          <w:rFonts w:ascii="Times New Roman" w:hAnsi="Times New Roman" w:cs="Times New Roman"/>
          <w:sz w:val="24"/>
          <w:szCs w:val="24"/>
        </w:rPr>
        <w:t xml:space="preserve">ИП Воробьева А.В. </w:t>
      </w:r>
      <w:r w:rsidR="00FE2BB4" w:rsidRPr="00A46DC0">
        <w:rPr>
          <w:rFonts w:ascii="Times New Roman" w:hAnsi="Times New Roman" w:cs="Times New Roman"/>
          <w:sz w:val="24"/>
          <w:szCs w:val="24"/>
        </w:rPr>
        <w:t>частично обоснованной</w:t>
      </w:r>
      <w:r w:rsidRPr="00A46DC0">
        <w:rPr>
          <w:rFonts w:ascii="Times New Roman" w:hAnsi="Times New Roman" w:cs="Times New Roman"/>
          <w:sz w:val="24"/>
          <w:szCs w:val="24"/>
        </w:rPr>
        <w:t>.</w:t>
      </w:r>
    </w:p>
    <w:p w:rsidR="00F572D8" w:rsidRPr="0007458F" w:rsidRDefault="00A46DC0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2. Признать заказчика нарушившим</w:t>
      </w:r>
      <w:r w:rsidR="00F572D8" w:rsidRPr="0007458F">
        <w:rPr>
          <w:rFonts w:ascii="Times New Roman" w:eastAsia="Calibri" w:hAnsi="Times New Roman" w:cs="Times New Roman"/>
          <w:sz w:val="24"/>
          <w:szCs w:val="24"/>
        </w:rPr>
        <w:t xml:space="preserve"> требования статьи  42 Закона о контрактной системе.</w:t>
      </w:r>
    </w:p>
    <w:p w:rsidR="00F572D8" w:rsidRPr="0007458F" w:rsidRDefault="00F572D8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58F">
        <w:rPr>
          <w:rFonts w:ascii="Times New Roman" w:eastAsia="Calibri" w:hAnsi="Times New Roman" w:cs="Times New Roman"/>
          <w:sz w:val="24"/>
          <w:szCs w:val="24"/>
        </w:rPr>
        <w:t>3. В</w:t>
      </w:r>
      <w:r w:rsidR="00A46DC0">
        <w:rPr>
          <w:rFonts w:ascii="Times New Roman" w:eastAsia="Calibri" w:hAnsi="Times New Roman" w:cs="Times New Roman"/>
          <w:sz w:val="24"/>
          <w:szCs w:val="24"/>
        </w:rPr>
        <w:t>ыдать заказчику</w:t>
      </w:r>
      <w:r w:rsidRPr="0007458F">
        <w:rPr>
          <w:rFonts w:ascii="Times New Roman" w:eastAsia="Calibri" w:hAnsi="Times New Roman" w:cs="Times New Roman"/>
          <w:sz w:val="24"/>
          <w:szCs w:val="24"/>
        </w:rPr>
        <w:t xml:space="preserve"> предписание об устранении выявленных нарушений путем внесения изменений в извещение о закупке.</w:t>
      </w:r>
    </w:p>
    <w:p w:rsidR="00F572D8" w:rsidRPr="0007458F" w:rsidRDefault="00F572D8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58F">
        <w:rPr>
          <w:rFonts w:ascii="Times New Roman" w:eastAsia="Calibri" w:hAnsi="Times New Roman" w:cs="Times New Roman"/>
          <w:sz w:val="24"/>
          <w:szCs w:val="24"/>
        </w:rPr>
        <w:t>4.</w:t>
      </w:r>
      <w:r w:rsidR="00A46DC0">
        <w:rPr>
          <w:rFonts w:ascii="Times New Roman" w:eastAsia="Calibri" w:hAnsi="Times New Roman" w:cs="Times New Roman"/>
          <w:sz w:val="24"/>
          <w:szCs w:val="24"/>
        </w:rPr>
        <w:t xml:space="preserve"> Аукционной комиссии, заказчику</w:t>
      </w:r>
      <w:r w:rsidRPr="0007458F">
        <w:rPr>
          <w:rFonts w:ascii="Times New Roman" w:eastAsia="Calibri" w:hAnsi="Times New Roman" w:cs="Times New Roman"/>
          <w:sz w:val="24"/>
          <w:szCs w:val="24"/>
        </w:rPr>
        <w:t>, оператору электронной площадки отменить все протоколы, составленные в ходе проведения электронного аукциона.</w:t>
      </w:r>
    </w:p>
    <w:p w:rsidR="00F572D8" w:rsidRPr="0007458F" w:rsidRDefault="00F572D8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58F">
        <w:rPr>
          <w:rFonts w:ascii="Times New Roman" w:eastAsia="Calibri" w:hAnsi="Times New Roman" w:cs="Times New Roman"/>
          <w:sz w:val="24"/>
          <w:szCs w:val="24"/>
        </w:rPr>
        <w:t>5. Продлить срок подачи заявок на участие в электронном аукционе не менее</w:t>
      </w:r>
      <w:proofErr w:type="gramStart"/>
      <w:r w:rsidRPr="0007458F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Pr="0007458F">
        <w:rPr>
          <w:rFonts w:ascii="Times New Roman" w:eastAsia="Calibri" w:hAnsi="Times New Roman" w:cs="Times New Roman"/>
          <w:sz w:val="24"/>
          <w:szCs w:val="24"/>
        </w:rPr>
        <w:t xml:space="preserve"> чем на 3 дня, начиная со дня выставления извещения о закупке.</w:t>
      </w:r>
    </w:p>
    <w:p w:rsidR="00F572D8" w:rsidRPr="0007458F" w:rsidRDefault="00F572D8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58F">
        <w:rPr>
          <w:rFonts w:ascii="Times New Roman" w:eastAsia="Calibri" w:hAnsi="Times New Roman" w:cs="Times New Roman"/>
          <w:sz w:val="24"/>
          <w:szCs w:val="24"/>
        </w:rPr>
        <w:t>6. Передать материалы по жалобе и результатам внеплановой проверки уполномоченному должностному лицу Красноярского УФАС России для принятия решения о возбуждении дела об административном правонарушении в отношении должностного лица заказчика.</w:t>
      </w:r>
    </w:p>
    <w:p w:rsidR="00F572D8" w:rsidRPr="0007458F" w:rsidRDefault="00F572D8" w:rsidP="00F572D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7458F">
        <w:rPr>
          <w:rFonts w:ascii="Times New Roman" w:eastAsia="Calibri" w:hAnsi="Times New Roman" w:cs="Times New Roman"/>
          <w:sz w:val="24"/>
          <w:szCs w:val="24"/>
        </w:rPr>
        <w:t>Настоящее решение может быть обжаловано в арбитражный суд Красноярского края в течение трех месяцев со дня его принятия.</w:t>
      </w:r>
    </w:p>
    <w:p w:rsidR="00F572D8" w:rsidRPr="0007458F" w:rsidRDefault="00F572D8" w:rsidP="00F572D8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572D8" w:rsidRPr="0007458F" w:rsidRDefault="00F572D8" w:rsidP="00F572D8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572D8" w:rsidRPr="0007458F" w:rsidRDefault="00F572D8" w:rsidP="00F572D8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7458F">
        <w:rPr>
          <w:rFonts w:ascii="Times New Roman" w:eastAsia="Calibri" w:hAnsi="Times New Roman" w:cs="Times New Roman"/>
          <w:bCs/>
          <w:sz w:val="24"/>
          <w:szCs w:val="24"/>
        </w:rPr>
        <w:t>Председатель Комиссии:</w:t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     А.А. Кириллова</w:t>
      </w:r>
    </w:p>
    <w:p w:rsidR="00F572D8" w:rsidRPr="0007458F" w:rsidRDefault="00F572D8" w:rsidP="00F572D8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7458F">
        <w:rPr>
          <w:rFonts w:ascii="Times New Roman" w:eastAsia="Calibri" w:hAnsi="Times New Roman" w:cs="Times New Roman"/>
          <w:bCs/>
          <w:sz w:val="24"/>
          <w:szCs w:val="24"/>
        </w:rPr>
        <w:t>Члены Комиссии:</w:t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     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М.А. </w:t>
      </w:r>
      <w:proofErr w:type="spellStart"/>
      <w:r>
        <w:rPr>
          <w:rFonts w:ascii="Times New Roman" w:eastAsia="Calibri" w:hAnsi="Times New Roman" w:cs="Times New Roman"/>
          <w:bCs/>
          <w:sz w:val="24"/>
          <w:szCs w:val="24"/>
        </w:rPr>
        <w:t>Грицай</w:t>
      </w:r>
      <w:proofErr w:type="spellEnd"/>
    </w:p>
    <w:p w:rsidR="00F572D8" w:rsidRPr="0007458F" w:rsidRDefault="00F572D8" w:rsidP="00F572D8">
      <w:pPr>
        <w:spacing w:after="200" w:line="276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</w:r>
      <w:r w:rsidRPr="0007458F">
        <w:rPr>
          <w:rFonts w:ascii="Times New Roman" w:eastAsia="Calibri" w:hAnsi="Times New Roman" w:cs="Times New Roman"/>
          <w:bCs/>
          <w:sz w:val="24"/>
          <w:szCs w:val="24"/>
        </w:rPr>
        <w:tab/>
        <w:t xml:space="preserve">         О.П. Чупрунова</w:t>
      </w:r>
    </w:p>
    <w:p w:rsidR="00F572D8" w:rsidRDefault="00F572D8" w:rsidP="00F572D8">
      <w:pPr>
        <w:pStyle w:val="alignleft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</w:p>
    <w:p w:rsidR="00F572D8" w:rsidRPr="00F572D8" w:rsidRDefault="00F572D8" w:rsidP="00F572D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54192" w:rsidRPr="00567115" w:rsidRDefault="00154192" w:rsidP="0056711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154192" w:rsidRPr="005671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B26AB"/>
    <w:multiLevelType w:val="hybridMultilevel"/>
    <w:tmpl w:val="6E727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047B65"/>
    <w:multiLevelType w:val="multilevel"/>
    <w:tmpl w:val="2F2653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75157A64"/>
    <w:multiLevelType w:val="hybridMultilevel"/>
    <w:tmpl w:val="DC2ABA20"/>
    <w:lvl w:ilvl="0" w:tplc="AAE832A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F15"/>
    <w:rsid w:val="00100940"/>
    <w:rsid w:val="00154192"/>
    <w:rsid w:val="001B62AB"/>
    <w:rsid w:val="002A01AC"/>
    <w:rsid w:val="00451A8E"/>
    <w:rsid w:val="00567115"/>
    <w:rsid w:val="005E1943"/>
    <w:rsid w:val="009121B1"/>
    <w:rsid w:val="00A46DC0"/>
    <w:rsid w:val="00AB6F15"/>
    <w:rsid w:val="00E75661"/>
    <w:rsid w:val="00F572D8"/>
    <w:rsid w:val="00FE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7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711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F572D8"/>
    <w:pPr>
      <w:ind w:left="720"/>
      <w:contextualSpacing/>
    </w:pPr>
  </w:style>
  <w:style w:type="paragraph" w:customStyle="1" w:styleId="alignleft">
    <w:name w:val="align_left"/>
    <w:basedOn w:val="a"/>
    <w:rsid w:val="00F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71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567115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F572D8"/>
    <w:pPr>
      <w:ind w:left="720"/>
      <w:contextualSpacing/>
    </w:pPr>
  </w:style>
  <w:style w:type="paragraph" w:customStyle="1" w:styleId="alignleft">
    <w:name w:val="align_left"/>
    <w:basedOn w:val="a"/>
    <w:rsid w:val="00F572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357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1367</Words>
  <Characters>7797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olesi</dc:creator>
  <cp:lastModifiedBy>Петренко Олеся Петровна</cp:lastModifiedBy>
  <cp:revision>5</cp:revision>
  <dcterms:created xsi:type="dcterms:W3CDTF">2023-05-04T02:18:00Z</dcterms:created>
  <dcterms:modified xsi:type="dcterms:W3CDTF">2023-05-04T08:58:00Z</dcterms:modified>
</cp:coreProperties>
</file>