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b/>
          <w:sz w:val="24"/>
          <w:szCs w:val="24"/>
        </w:rPr>
      </w:pPr>
      <w:r w:rsidRPr="00DD6C66">
        <w:rPr>
          <w:rFonts w:ascii="Times New Roman" w:hAnsi="Times New Roman" w:cs="Times New Roman"/>
          <w:b/>
          <w:sz w:val="24"/>
          <w:szCs w:val="24"/>
        </w:rPr>
        <w:t>Заказчик:</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Ленинградское областное государственное</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бюджетное учреждение здравоохранения</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«Детская клиническая больница»</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195009, Санкт-Петербург, улица Комсомола, 6</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logyzdkb@yandex.ru</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b/>
          <w:sz w:val="24"/>
          <w:szCs w:val="24"/>
        </w:rPr>
      </w:pP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b/>
          <w:sz w:val="24"/>
          <w:szCs w:val="24"/>
        </w:rPr>
      </w:pPr>
      <w:r w:rsidRPr="00DD6C66">
        <w:rPr>
          <w:rFonts w:ascii="Times New Roman" w:hAnsi="Times New Roman" w:cs="Times New Roman"/>
          <w:b/>
          <w:sz w:val="24"/>
          <w:szCs w:val="24"/>
        </w:rPr>
        <w:t>Заявитель:</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ООО «</w:t>
      </w:r>
      <w:proofErr w:type="spellStart"/>
      <w:r w:rsidRPr="00DD6C66">
        <w:rPr>
          <w:rFonts w:ascii="Times New Roman" w:hAnsi="Times New Roman" w:cs="Times New Roman"/>
          <w:sz w:val="24"/>
          <w:szCs w:val="24"/>
        </w:rPr>
        <w:t>Артемед</w:t>
      </w:r>
      <w:proofErr w:type="spellEnd"/>
      <w:r w:rsidRPr="00DD6C66">
        <w:rPr>
          <w:rFonts w:ascii="Times New Roman" w:hAnsi="Times New Roman" w:cs="Times New Roman"/>
          <w:sz w:val="24"/>
          <w:szCs w:val="24"/>
        </w:rPr>
        <w:t>»</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141006, г. Москва, г. Мытищи, ул.</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 xml:space="preserve">Индустриальная, д. 3, </w:t>
      </w:r>
      <w:proofErr w:type="spellStart"/>
      <w:r w:rsidRPr="00DD6C66">
        <w:rPr>
          <w:rFonts w:ascii="Times New Roman" w:hAnsi="Times New Roman" w:cs="Times New Roman"/>
          <w:sz w:val="24"/>
          <w:szCs w:val="24"/>
        </w:rPr>
        <w:t>кор</w:t>
      </w:r>
      <w:proofErr w:type="spellEnd"/>
      <w:r w:rsidRPr="00DD6C66">
        <w:rPr>
          <w:rFonts w:ascii="Times New Roman" w:hAnsi="Times New Roman" w:cs="Times New Roman"/>
          <w:sz w:val="24"/>
          <w:szCs w:val="24"/>
        </w:rPr>
        <w:t>. 2, кв. 23</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artemed-2004@mail.ru</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b/>
          <w:sz w:val="24"/>
          <w:szCs w:val="24"/>
        </w:rPr>
      </w:pP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b/>
          <w:sz w:val="24"/>
          <w:szCs w:val="24"/>
        </w:rPr>
        <w:t>Оператор электронной площадки</w:t>
      </w:r>
      <w:r w:rsidRPr="00DD6C66">
        <w:rPr>
          <w:rFonts w:ascii="Times New Roman" w:hAnsi="Times New Roman" w:cs="Times New Roman"/>
          <w:sz w:val="24"/>
          <w:szCs w:val="24"/>
        </w:rPr>
        <w:t>:</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ООО РТС тендер</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121151, г. Москва, набережная Тараса</w:t>
      </w: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Шевченко, д. 23А</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p>
    <w:p w:rsidR="00DD6C66" w:rsidRP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r w:rsidRPr="00DD6C66">
        <w:rPr>
          <w:rFonts w:ascii="Times New Roman" w:hAnsi="Times New Roman" w:cs="Times New Roman"/>
          <w:sz w:val="24"/>
          <w:szCs w:val="24"/>
        </w:rPr>
        <w:t>info@rts-tender.ru</w:t>
      </w:r>
    </w:p>
    <w:p w:rsidR="00DD6C66" w:rsidRDefault="00DD6C66" w:rsidP="00DD6C66">
      <w:pPr>
        <w:widowControl w:val="0"/>
        <w:autoSpaceDE w:val="0"/>
        <w:autoSpaceDN w:val="0"/>
        <w:adjustRightInd w:val="0"/>
        <w:spacing w:after="0" w:line="240" w:lineRule="auto"/>
        <w:ind w:left="5387"/>
        <w:rPr>
          <w:rFonts w:ascii="Times New Roman" w:hAnsi="Times New Roman" w:cs="Times New Roman"/>
          <w:sz w:val="24"/>
          <w:szCs w:val="24"/>
        </w:rPr>
      </w:pPr>
    </w:p>
    <w:p w:rsidR="00113E7E" w:rsidRDefault="00DD6C66" w:rsidP="00DD6C66">
      <w:pPr>
        <w:widowControl w:val="0"/>
        <w:autoSpaceDE w:val="0"/>
        <w:autoSpaceDN w:val="0"/>
        <w:adjustRightInd w:val="0"/>
        <w:spacing w:after="0" w:line="240" w:lineRule="auto"/>
        <w:ind w:left="5387"/>
        <w:rPr>
          <w:rFonts w:ascii="Times New Roman" w:hAnsi="Times New Roman" w:cs="Times New Roman"/>
          <w:b/>
          <w:sz w:val="24"/>
          <w:szCs w:val="24"/>
        </w:rPr>
      </w:pPr>
      <w:r w:rsidRPr="00DD6C66">
        <w:rPr>
          <w:rFonts w:ascii="Times New Roman" w:hAnsi="Times New Roman" w:cs="Times New Roman"/>
          <w:sz w:val="24"/>
          <w:szCs w:val="24"/>
        </w:rPr>
        <w:t>Извещение № 0345200000223000176</w:t>
      </w:r>
    </w:p>
    <w:p w:rsidR="00EB53DE" w:rsidRDefault="00EB53DE"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BA6781" w:rsidRPr="00BA6781">
        <w:rPr>
          <w:rFonts w:ascii="Times New Roman" w:hAnsi="Times New Roman" w:cs="Times New Roman"/>
          <w:bCs/>
          <w:sz w:val="26"/>
          <w:szCs w:val="26"/>
        </w:rPr>
        <w:t>047/06/42-</w:t>
      </w:r>
      <w:r w:rsidR="00DD6C66" w:rsidRPr="00F77E5A">
        <w:rPr>
          <w:rFonts w:ascii="Times New Roman" w:hAnsi="Times New Roman" w:cs="Times New Roman"/>
          <w:bCs/>
          <w:sz w:val="26"/>
          <w:szCs w:val="26"/>
        </w:rPr>
        <w:t>906</w:t>
      </w:r>
      <w:r w:rsidR="00BA6781" w:rsidRPr="00BA6781">
        <w:rPr>
          <w:rFonts w:ascii="Times New Roman" w:hAnsi="Times New Roman" w:cs="Times New Roman"/>
          <w:bCs/>
          <w:sz w:val="26"/>
          <w:szCs w:val="26"/>
        </w:rPr>
        <w:t>/2023</w:t>
      </w:r>
    </w:p>
    <w:p w:rsidR="000A57B5" w:rsidRPr="002926DE" w:rsidRDefault="00DD6C66"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03</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113E7E">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DD6C66" w:rsidRDefault="00DD6C66" w:rsidP="00113E7E">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представителя Заказчика: ЛОГБУЗ ДКБ – </w:t>
      </w:r>
    </w:p>
    <w:p w:rsidR="00113E7E" w:rsidRPr="00D44CA9" w:rsidRDefault="00113E7E" w:rsidP="00113E7E">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167793">
        <w:rPr>
          <w:rFonts w:ascii="Times New Roman" w:hAnsi="Times New Roman" w:cs="Times New Roman"/>
          <w:sz w:val="26"/>
          <w:szCs w:val="26"/>
        </w:rPr>
        <w:t xml:space="preserve">в отсутствие представителей </w:t>
      </w:r>
      <w:r w:rsidR="00DD6C66">
        <w:rPr>
          <w:rFonts w:ascii="Times New Roman" w:hAnsi="Times New Roman" w:cs="Times New Roman"/>
          <w:sz w:val="26"/>
          <w:szCs w:val="26"/>
        </w:rPr>
        <w:t>Заявителя</w:t>
      </w:r>
      <w:r w:rsidRPr="00750459">
        <w:rPr>
          <w:rFonts w:ascii="Times New Roman" w:hAnsi="Times New Roman" w:cs="Times New Roman"/>
          <w:sz w:val="26"/>
          <w:szCs w:val="26"/>
        </w:rPr>
        <w:t>, извещенн</w:t>
      </w:r>
      <w:r>
        <w:rPr>
          <w:rFonts w:ascii="Times New Roman" w:hAnsi="Times New Roman" w:cs="Times New Roman"/>
          <w:sz w:val="26"/>
          <w:szCs w:val="26"/>
        </w:rPr>
        <w:t>ых</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0A57B5" w:rsidRPr="002926DE" w:rsidRDefault="000A57B5" w:rsidP="00EB53DE">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2926DE">
        <w:rPr>
          <w:rFonts w:ascii="Times New Roman" w:hAnsi="Times New Roman" w:cs="Times New Roman"/>
          <w:sz w:val="26"/>
          <w:szCs w:val="26"/>
        </w:rPr>
        <w:t>п.п</w:t>
      </w:r>
      <w:proofErr w:type="spellEnd"/>
      <w:r w:rsidRPr="002926DE">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sidRPr="002926DE">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DD6C66" w:rsidRDefault="000A57B5" w:rsidP="000A57B5">
      <w:pPr>
        <w:spacing w:after="0" w:line="240" w:lineRule="auto"/>
        <w:ind w:firstLine="709"/>
        <w:jc w:val="both"/>
        <w:rPr>
          <w:rFonts w:ascii="Roboto" w:hAnsi="Roboto"/>
          <w:color w:val="1F1F1F"/>
          <w:sz w:val="18"/>
          <w:szCs w:val="18"/>
          <w:shd w:val="clear" w:color="auto" w:fill="FFFFFF"/>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C32A26" w:rsidRPr="00C32A26">
        <w:rPr>
          <w:rFonts w:ascii="Times New Roman" w:hAnsi="Times New Roman" w:cs="Times New Roman"/>
          <w:sz w:val="26"/>
          <w:szCs w:val="26"/>
        </w:rPr>
        <w:t>(</w:t>
      </w:r>
      <w:proofErr w:type="spellStart"/>
      <w:r w:rsidR="00113E7E" w:rsidRPr="00113E7E">
        <w:rPr>
          <w:rFonts w:ascii="Times New Roman" w:hAnsi="Times New Roman" w:cs="Times New Roman"/>
          <w:sz w:val="26"/>
          <w:szCs w:val="26"/>
        </w:rPr>
        <w:t>вх</w:t>
      </w:r>
      <w:proofErr w:type="spellEnd"/>
      <w:r w:rsidR="00113E7E" w:rsidRPr="00113E7E">
        <w:rPr>
          <w:rFonts w:ascii="Times New Roman" w:hAnsi="Times New Roman" w:cs="Times New Roman"/>
          <w:sz w:val="26"/>
          <w:szCs w:val="26"/>
        </w:rPr>
        <w:t xml:space="preserve">. № </w:t>
      </w:r>
      <w:r w:rsidR="00DD6C66">
        <w:rPr>
          <w:rFonts w:ascii="Times New Roman" w:hAnsi="Times New Roman" w:cs="Times New Roman"/>
          <w:sz w:val="26"/>
          <w:szCs w:val="26"/>
        </w:rPr>
        <w:t>4290</w:t>
      </w:r>
      <w:r w:rsidR="00113E7E" w:rsidRPr="00113E7E">
        <w:rPr>
          <w:rFonts w:ascii="Times New Roman" w:hAnsi="Times New Roman" w:cs="Times New Roman"/>
          <w:sz w:val="26"/>
          <w:szCs w:val="26"/>
        </w:rPr>
        <w:t xml:space="preserve">-ИП/23 от </w:t>
      </w:r>
      <w:r w:rsidR="00DD6C66">
        <w:rPr>
          <w:rFonts w:ascii="Times New Roman" w:hAnsi="Times New Roman" w:cs="Times New Roman"/>
          <w:sz w:val="26"/>
          <w:szCs w:val="26"/>
        </w:rPr>
        <w:t>25.04</w:t>
      </w:r>
      <w:r w:rsidR="00113E7E" w:rsidRPr="00113E7E">
        <w:rPr>
          <w:rFonts w:ascii="Times New Roman" w:hAnsi="Times New Roman" w:cs="Times New Roman"/>
          <w:sz w:val="26"/>
          <w:szCs w:val="26"/>
        </w:rPr>
        <w:t>.2023</w:t>
      </w:r>
      <w:r w:rsidR="00113E7E" w:rsidRPr="00DD6C66">
        <w:rPr>
          <w:rFonts w:ascii="Times New Roman" w:hAnsi="Times New Roman" w:cs="Times New Roman"/>
          <w:sz w:val="26"/>
          <w:szCs w:val="26"/>
        </w:rPr>
        <w:t xml:space="preserve">) на положения извещения при проведении </w:t>
      </w:r>
      <w:r w:rsidR="00DD6C66">
        <w:rPr>
          <w:rFonts w:ascii="Times New Roman" w:hAnsi="Times New Roman" w:cs="Times New Roman"/>
          <w:sz w:val="26"/>
          <w:szCs w:val="26"/>
        </w:rPr>
        <w:t>электронного аукциона</w:t>
      </w:r>
      <w:r w:rsidR="00DD6C66" w:rsidRPr="00DD6C66">
        <w:rPr>
          <w:rFonts w:ascii="Times New Roman" w:hAnsi="Times New Roman" w:cs="Times New Roman"/>
          <w:sz w:val="26"/>
          <w:szCs w:val="26"/>
        </w:rPr>
        <w:t xml:space="preserve"> на поставку </w:t>
      </w:r>
      <w:r w:rsidR="00DD6C66" w:rsidRPr="00DD6C66">
        <w:rPr>
          <w:rFonts w:ascii="Times New Roman" w:hAnsi="Times New Roman" w:cs="Times New Roman"/>
          <w:color w:val="1F1F1F"/>
          <w:sz w:val="26"/>
          <w:szCs w:val="26"/>
          <w:shd w:val="clear" w:color="auto" w:fill="FFFFFF"/>
        </w:rPr>
        <w:t>стола операционного универсального для нужд ЛОГБУЗ ДКБ.</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проведении </w:t>
      </w:r>
      <w:r w:rsidR="00DD6C66">
        <w:rPr>
          <w:rFonts w:ascii="Times New Roman" w:hAnsi="Times New Roman" w:cs="Times New Roman"/>
          <w:sz w:val="26"/>
          <w:szCs w:val="26"/>
        </w:rPr>
        <w:t>электронного аукциона</w:t>
      </w:r>
      <w:r w:rsidR="00B01CF2">
        <w:rPr>
          <w:rFonts w:ascii="Times New Roman" w:hAnsi="Times New Roman" w:cs="Times New Roman"/>
          <w:sz w:val="26"/>
          <w:szCs w:val="26"/>
        </w:rPr>
        <w:t xml:space="preserve"> </w:t>
      </w:r>
      <w:r w:rsidR="00DD6C66">
        <w:rPr>
          <w:rFonts w:ascii="Times New Roman" w:hAnsi="Times New Roman" w:cs="Times New Roman"/>
          <w:sz w:val="26"/>
          <w:szCs w:val="26"/>
        </w:rPr>
        <w:t>12</w:t>
      </w:r>
      <w:r w:rsidR="009A5BF9">
        <w:rPr>
          <w:rFonts w:ascii="Times New Roman" w:hAnsi="Times New Roman" w:cs="Times New Roman"/>
          <w:sz w:val="26"/>
          <w:szCs w:val="26"/>
        </w:rPr>
        <w:t>.</w:t>
      </w:r>
      <w:r w:rsidR="00DD6C66">
        <w:rPr>
          <w:rFonts w:ascii="Times New Roman" w:hAnsi="Times New Roman" w:cs="Times New Roman"/>
          <w:sz w:val="26"/>
          <w:szCs w:val="26"/>
        </w:rPr>
        <w:t>04</w:t>
      </w:r>
      <w:r w:rsidRPr="002926DE">
        <w:rPr>
          <w:rFonts w:ascii="Times New Roman" w:hAnsi="Times New Roman" w:cs="Times New Roman"/>
          <w:sz w:val="26"/>
          <w:szCs w:val="26"/>
        </w:rPr>
        <w:t>.</w:t>
      </w:r>
      <w:r w:rsidR="00F349B7">
        <w:rPr>
          <w:rFonts w:ascii="Times New Roman" w:hAnsi="Times New Roman" w:cs="Times New Roman"/>
          <w:sz w:val="26"/>
          <w:szCs w:val="26"/>
        </w:rPr>
        <w:t>2023</w:t>
      </w:r>
      <w:r w:rsidR="00DD6C66">
        <w:rPr>
          <w:rFonts w:ascii="Times New Roman" w:hAnsi="Times New Roman" w:cs="Times New Roman"/>
          <w:sz w:val="26"/>
          <w:szCs w:val="26"/>
        </w:rPr>
        <w:t xml:space="preserve"> размещено</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Начальная (максимальная) цена контракта -  </w:t>
      </w:r>
      <w:r w:rsidR="00DD6C66">
        <w:rPr>
          <w:rFonts w:ascii="Times New Roman" w:hAnsi="Times New Roman" w:cs="Times New Roman"/>
          <w:sz w:val="26"/>
          <w:szCs w:val="26"/>
        </w:rPr>
        <w:t>1</w:t>
      </w:r>
      <w:r w:rsidR="00113E7E" w:rsidRPr="00113E7E">
        <w:rPr>
          <w:rFonts w:ascii="Times New Roman" w:hAnsi="Times New Roman" w:cs="Times New Roman"/>
          <w:sz w:val="26"/>
          <w:szCs w:val="26"/>
        </w:rPr>
        <w:t> </w:t>
      </w:r>
      <w:r w:rsidR="00DD6C66">
        <w:rPr>
          <w:rFonts w:ascii="Times New Roman" w:hAnsi="Times New Roman" w:cs="Times New Roman"/>
          <w:sz w:val="26"/>
          <w:szCs w:val="26"/>
        </w:rPr>
        <w:t>650</w:t>
      </w:r>
      <w:r w:rsidR="00113E7E" w:rsidRPr="00113E7E">
        <w:rPr>
          <w:rFonts w:ascii="Times New Roman" w:hAnsi="Times New Roman" w:cs="Times New Roman"/>
          <w:sz w:val="26"/>
          <w:szCs w:val="26"/>
        </w:rPr>
        <w:t> </w:t>
      </w:r>
      <w:r w:rsidR="00DD6C66">
        <w:rPr>
          <w:rFonts w:ascii="Times New Roman" w:hAnsi="Times New Roman" w:cs="Times New Roman"/>
          <w:sz w:val="26"/>
          <w:szCs w:val="26"/>
        </w:rPr>
        <w:t>00,000</w:t>
      </w:r>
      <w:r w:rsidR="00113E7E">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w:t>
      </w:r>
      <w:r w:rsidRPr="002926DE">
        <w:rPr>
          <w:rFonts w:ascii="Times New Roman" w:hAnsi="Times New Roman" w:cs="Times New Roman"/>
          <w:sz w:val="26"/>
          <w:szCs w:val="26"/>
        </w:rPr>
        <w:lastRenderedPageBreak/>
        <w:t xml:space="preserve">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2926DE">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A57B5" w:rsidRPr="002926DE" w:rsidRDefault="000A57B5" w:rsidP="006B1F49">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w:t>
      </w:r>
      <w:r w:rsidR="006B1F49">
        <w:rPr>
          <w:rFonts w:ascii="Times New Roman" w:hAnsi="Times New Roman" w:cs="Times New Roman"/>
          <w:sz w:val="26"/>
          <w:szCs w:val="26"/>
        </w:rPr>
        <w:t xml:space="preserve"> том числе следующими правилами </w:t>
      </w:r>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13E7E" w:rsidRDefault="00C32A26" w:rsidP="00113E7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w:t>
      </w:r>
      <w:r w:rsidR="00C41A96" w:rsidRPr="009E2F78">
        <w:rPr>
          <w:rFonts w:ascii="Times New Roman" w:hAnsi="Times New Roman" w:cs="Times New Roman"/>
          <w:sz w:val="26"/>
          <w:szCs w:val="26"/>
        </w:rPr>
        <w:t xml:space="preserve"> жалобы Заявител</w:t>
      </w:r>
      <w:r w:rsidR="00DD6C66">
        <w:rPr>
          <w:rFonts w:ascii="Times New Roman" w:hAnsi="Times New Roman" w:cs="Times New Roman"/>
          <w:sz w:val="26"/>
          <w:szCs w:val="26"/>
        </w:rPr>
        <w:t>я, Заказчиком неправомерно установлено требование о наличии у участника закупки лицензии на осуществление деятельности по техническому обслуживанию</w:t>
      </w:r>
      <w:r w:rsidR="00F810C8">
        <w:rPr>
          <w:rFonts w:ascii="Times New Roman" w:hAnsi="Times New Roman" w:cs="Times New Roman"/>
          <w:sz w:val="26"/>
          <w:szCs w:val="26"/>
        </w:rPr>
        <w:t xml:space="preserve"> медицинск</w:t>
      </w:r>
      <w:r w:rsidR="006B1F49">
        <w:rPr>
          <w:rFonts w:ascii="Times New Roman" w:hAnsi="Times New Roman" w:cs="Times New Roman"/>
          <w:sz w:val="26"/>
          <w:szCs w:val="26"/>
        </w:rPr>
        <w:t>их изделий, который не является объектом закупки</w:t>
      </w:r>
      <w:r w:rsidR="00AF0ADC">
        <w:rPr>
          <w:rFonts w:ascii="Times New Roman" w:hAnsi="Times New Roman" w:cs="Times New Roman"/>
          <w:sz w:val="26"/>
          <w:szCs w:val="26"/>
        </w:rPr>
        <w:t>.</w:t>
      </w:r>
    </w:p>
    <w:p w:rsidR="009921F3" w:rsidRDefault="00BB1475" w:rsidP="00A032D7">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Комисси</w:t>
      </w:r>
      <w:r w:rsidR="009921F3">
        <w:rPr>
          <w:rFonts w:ascii="Times New Roman" w:hAnsi="Times New Roman" w:cs="Times New Roman"/>
          <w:sz w:val="26"/>
          <w:szCs w:val="26"/>
        </w:rPr>
        <w:t>я признавая жалобу обоснованной руководствуется следующим.</w:t>
      </w:r>
    </w:p>
    <w:p w:rsidR="009921F3" w:rsidRDefault="009921F3" w:rsidP="009921F3">
      <w:pPr>
        <w:spacing w:after="0" w:line="240" w:lineRule="auto"/>
        <w:ind w:firstLine="709"/>
        <w:jc w:val="both"/>
        <w:rPr>
          <w:rFonts w:ascii="Times New Roman" w:hAnsi="Times New Roman" w:cs="Times New Roman"/>
          <w:sz w:val="26"/>
          <w:szCs w:val="26"/>
          <w:shd w:val="clear" w:color="auto" w:fill="FFFFFF"/>
        </w:rPr>
      </w:pPr>
      <w:r w:rsidRPr="0068136A">
        <w:rPr>
          <w:rFonts w:ascii="Times New Roman" w:hAnsi="Times New Roman" w:cs="Times New Roman"/>
          <w:sz w:val="26"/>
          <w:szCs w:val="26"/>
          <w:shd w:val="clear" w:color="auto" w:fill="FFFFFF"/>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w:t>
      </w:r>
      <w:r w:rsidRPr="0068136A">
        <w:rPr>
          <w:rFonts w:ascii="Times New Roman" w:hAnsi="Times New Roman" w:cs="Times New Roman"/>
          <w:sz w:val="26"/>
          <w:szCs w:val="26"/>
          <w:shd w:val="clear" w:color="auto" w:fill="FFFFFF"/>
        </w:rPr>
        <w:lastRenderedPageBreak/>
        <w:t xml:space="preserve">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68136A">
        <w:rPr>
          <w:rFonts w:ascii="Times New Roman" w:hAnsi="Times New Roman" w:cs="Times New Roman"/>
          <w:sz w:val="26"/>
          <w:szCs w:val="26"/>
          <w:shd w:val="clear" w:color="auto" w:fill="FFFFFF"/>
        </w:rPr>
        <w:t>группировочные</w:t>
      </w:r>
      <w:proofErr w:type="spellEnd"/>
      <w:r w:rsidRPr="0068136A">
        <w:rPr>
          <w:rFonts w:ascii="Times New Roman" w:hAnsi="Times New Roman" w:cs="Times New Roman"/>
          <w:sz w:val="26"/>
          <w:szCs w:val="26"/>
          <w:shd w:val="clear" w:color="auto" w:fill="FFFFFF"/>
        </w:rPr>
        <w:t xml:space="preserve"> наименования.</w:t>
      </w:r>
    </w:p>
    <w:p w:rsidR="009921F3" w:rsidRDefault="009921F3" w:rsidP="00A032D7">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bCs/>
          <w:sz w:val="26"/>
          <w:szCs w:val="26"/>
        </w:rPr>
        <w:t xml:space="preserve">Комиссия отмечает, что </w:t>
      </w:r>
      <w:r w:rsidRPr="00137A6D">
        <w:rPr>
          <w:rFonts w:ascii="Times New Roman" w:hAnsi="Times New Roman" w:cs="Times New Roman"/>
          <w:bCs/>
          <w:sz w:val="26"/>
          <w:szCs w:val="26"/>
        </w:rPr>
        <w:t>Федеральн</w:t>
      </w:r>
      <w:r>
        <w:rPr>
          <w:rFonts w:ascii="Times New Roman" w:hAnsi="Times New Roman" w:cs="Times New Roman"/>
          <w:bCs/>
          <w:sz w:val="26"/>
          <w:szCs w:val="26"/>
        </w:rPr>
        <w:t>ым</w:t>
      </w:r>
      <w:r w:rsidRPr="00137A6D">
        <w:rPr>
          <w:rFonts w:ascii="Times New Roman" w:hAnsi="Times New Roman" w:cs="Times New Roman"/>
          <w:bCs/>
          <w:sz w:val="26"/>
          <w:szCs w:val="26"/>
        </w:rPr>
        <w:t xml:space="preserve"> закон</w:t>
      </w:r>
      <w:r>
        <w:rPr>
          <w:rFonts w:ascii="Times New Roman" w:hAnsi="Times New Roman" w:cs="Times New Roman"/>
          <w:bCs/>
          <w:sz w:val="26"/>
          <w:szCs w:val="26"/>
        </w:rPr>
        <w:t>ом</w:t>
      </w:r>
      <w:r w:rsidRPr="00137A6D">
        <w:rPr>
          <w:rFonts w:ascii="Times New Roman" w:hAnsi="Times New Roman" w:cs="Times New Roman"/>
          <w:bCs/>
          <w:sz w:val="26"/>
          <w:szCs w:val="26"/>
        </w:rPr>
        <w:t xml:space="preserve"> от 04.05.2011 N 99-ФЗ </w:t>
      </w:r>
      <w:r>
        <w:rPr>
          <w:rFonts w:ascii="Times New Roman" w:hAnsi="Times New Roman" w:cs="Times New Roman"/>
          <w:bCs/>
          <w:sz w:val="26"/>
          <w:szCs w:val="26"/>
        </w:rPr>
        <w:t>«</w:t>
      </w:r>
      <w:r w:rsidRPr="00137A6D">
        <w:rPr>
          <w:rFonts w:ascii="Times New Roman" w:hAnsi="Times New Roman" w:cs="Times New Roman"/>
          <w:bCs/>
          <w:sz w:val="26"/>
          <w:szCs w:val="26"/>
        </w:rPr>
        <w:t>О лицензировании отдельных видов деятельности</w:t>
      </w:r>
      <w:r>
        <w:rPr>
          <w:rFonts w:ascii="Times New Roman" w:hAnsi="Times New Roman" w:cs="Times New Roman"/>
          <w:bCs/>
          <w:sz w:val="26"/>
          <w:szCs w:val="26"/>
        </w:rPr>
        <w:t>» указан полный перечень видов деятельности, подлежащих лицензированию.</w:t>
      </w:r>
    </w:p>
    <w:p w:rsidR="00A032D7" w:rsidRPr="00A032D7" w:rsidRDefault="009921F3" w:rsidP="00A032D7">
      <w:pPr>
        <w:autoSpaceDE w:val="0"/>
        <w:autoSpaceDN w:val="0"/>
        <w:adjustRightInd w:val="0"/>
        <w:spacing w:after="0" w:line="240" w:lineRule="auto"/>
        <w:ind w:firstLine="708"/>
        <w:jc w:val="both"/>
        <w:rPr>
          <w:rFonts w:ascii="Times New Roman" w:hAnsi="Times New Roman" w:cs="Times New Roman"/>
          <w:i/>
          <w:sz w:val="26"/>
          <w:szCs w:val="26"/>
        </w:rPr>
      </w:pPr>
      <w:r>
        <w:rPr>
          <w:rFonts w:ascii="Times New Roman" w:hAnsi="Times New Roman" w:cs="Times New Roman"/>
          <w:sz w:val="26"/>
          <w:szCs w:val="26"/>
        </w:rPr>
        <w:t>С</w:t>
      </w:r>
      <w:r w:rsidR="00A032D7">
        <w:rPr>
          <w:rFonts w:ascii="Times New Roman" w:hAnsi="Times New Roman" w:cs="Times New Roman"/>
          <w:sz w:val="26"/>
          <w:szCs w:val="26"/>
        </w:rPr>
        <w:t xml:space="preserve">огласно подпункту «л» Требований к содержанию и составу заявки на участие в закупке (Приложение № 4 к извещению) установлено, что заявка для участия должна содержать: </w:t>
      </w:r>
      <w:r w:rsidR="00A032D7" w:rsidRPr="00A032D7">
        <w:rPr>
          <w:rFonts w:ascii="Times New Roman" w:hAnsi="Times New Roman" w:cs="Times New Roman"/>
          <w:i/>
          <w:sz w:val="26"/>
          <w:szCs w:val="26"/>
        </w:rPr>
        <w:t>«документы, подтверждающие соответствие участника закупки требованиям, установленным пунктом 1 части 1 статьи 31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если иное не предусмотрено Федеральным законом:</w:t>
      </w:r>
    </w:p>
    <w:p w:rsidR="00A032D7" w:rsidRPr="00A032D7" w:rsidRDefault="00A032D7"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rPr>
        <w:t xml:space="preserve">- </w:t>
      </w:r>
      <w:r w:rsidRPr="00A032D7">
        <w:rPr>
          <w:rFonts w:ascii="Times New Roman" w:hAnsi="Times New Roman" w:cs="Times New Roman"/>
          <w:i/>
          <w:sz w:val="26"/>
          <w:szCs w:val="26"/>
          <w:shd w:val="clear" w:color="auto" w:fill="FFFFFF"/>
        </w:rPr>
        <w:t xml:space="preserve">выписка из реестра лицензий (или копия выписки из реестра лицензий), соответствующая типовой форме выписки, утвержденной в соответствии с п. 6 ч. 1 ст. 5 Федерального закона от 04.05.2011 № 99-ФЗ «О лицензировании отдельных видов деятельности» постановлением Правительства РФ от </w:t>
      </w:r>
      <w:r w:rsidRPr="00A032D7">
        <w:rPr>
          <w:rFonts w:ascii="Times New Roman" w:hAnsi="Times New Roman" w:cs="Times New Roman"/>
          <w:i/>
          <w:sz w:val="26"/>
          <w:szCs w:val="26"/>
        </w:rPr>
        <w:t>29.12.2020 № 2343) или копия акта лицензирующего органа о принятом решении, подтверждающие наличие лицензии</w:t>
      </w:r>
      <w:r w:rsidRPr="00A032D7">
        <w:rPr>
          <w:rFonts w:ascii="Times New Roman" w:hAnsi="Times New Roman" w:cs="Times New Roman"/>
          <w:i/>
          <w:sz w:val="26"/>
          <w:szCs w:val="26"/>
          <w:shd w:val="clear" w:color="auto" w:fill="FFFFFF"/>
        </w:rPr>
        <w:t xml:space="preserve">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медицинских изделий по следующим видам работ: </w:t>
      </w:r>
    </w:p>
    <w:p w:rsidR="00A032D7" w:rsidRPr="00A032D7" w:rsidRDefault="00A032D7" w:rsidP="00A032D7">
      <w:pPr>
        <w:pStyle w:val="a3"/>
        <w:spacing w:after="0" w:line="240" w:lineRule="auto"/>
        <w:ind w:left="0" w:right="367"/>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shd w:val="clear" w:color="auto" w:fill="FFFFFF"/>
        </w:rPr>
        <w:t>б)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w:t>
      </w:r>
    </w:p>
    <w:p w:rsidR="00A032D7" w:rsidRPr="00A032D7" w:rsidRDefault="00A032D7"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shd w:val="clear" w:color="auto" w:fill="FFFFFF"/>
        </w:rPr>
        <w:t>-вспомогательные и общебольничные медицинские изделия;</w:t>
      </w:r>
    </w:p>
    <w:p w:rsidR="00A032D7" w:rsidRPr="00A032D7" w:rsidRDefault="00A032D7" w:rsidP="00A032D7">
      <w:pPr>
        <w:pStyle w:val="a3"/>
        <w:spacing w:after="0" w:line="240" w:lineRule="auto"/>
        <w:ind w:left="0" w:right="367"/>
        <w:jc w:val="both"/>
        <w:rPr>
          <w:rFonts w:ascii="Times New Roman" w:hAnsi="Times New Roman" w:cs="Times New Roman"/>
          <w:i/>
          <w:iCs/>
          <w:sz w:val="26"/>
          <w:szCs w:val="26"/>
          <w:shd w:val="clear" w:color="auto" w:fill="FFFFFF"/>
        </w:rPr>
      </w:pPr>
      <w:r>
        <w:rPr>
          <w:rFonts w:ascii="Times New Roman" w:hAnsi="Times New Roman" w:cs="Times New Roman"/>
          <w:i/>
          <w:iCs/>
          <w:sz w:val="26"/>
          <w:szCs w:val="26"/>
          <w:shd w:val="clear" w:color="auto" w:fill="FFFFFF"/>
        </w:rPr>
        <w:t xml:space="preserve">или </w:t>
      </w:r>
      <w:r w:rsidRPr="00A032D7">
        <w:rPr>
          <w:rFonts w:ascii="Times New Roman" w:hAnsi="Times New Roman" w:cs="Times New Roman"/>
          <w:i/>
          <w:sz w:val="26"/>
          <w:szCs w:val="26"/>
          <w:shd w:val="clear" w:color="auto" w:fill="FFFFFF"/>
        </w:rPr>
        <w:t xml:space="preserve">Лицензию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по следующим видам работ в части технического обслуживания (Действует до 31 декабря 2023г.):  </w:t>
      </w:r>
    </w:p>
    <w:p w:rsidR="00A032D7" w:rsidRPr="00A032D7" w:rsidRDefault="00A032D7"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shd w:val="clear" w:color="auto" w:fill="FFFFFF"/>
        </w:rPr>
        <w:t xml:space="preserve">-монтаж и наладка медицинской техники;  </w:t>
      </w:r>
    </w:p>
    <w:p w:rsidR="00A032D7" w:rsidRPr="00A032D7" w:rsidRDefault="00A032D7"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shd w:val="clear" w:color="auto" w:fill="FFFFFF"/>
        </w:rPr>
        <w:t xml:space="preserve">-контроль технического состояния медицинской техники;  </w:t>
      </w:r>
    </w:p>
    <w:p w:rsidR="00A032D7" w:rsidRPr="00A032D7" w:rsidRDefault="00A032D7"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sidRPr="00A032D7">
        <w:rPr>
          <w:rFonts w:ascii="Times New Roman" w:hAnsi="Times New Roman" w:cs="Times New Roman"/>
          <w:i/>
          <w:sz w:val="26"/>
          <w:szCs w:val="26"/>
          <w:shd w:val="clear" w:color="auto" w:fill="FFFFFF"/>
        </w:rPr>
        <w:t xml:space="preserve">-периодическое и текущее обслуживание медицинской техники;  </w:t>
      </w:r>
    </w:p>
    <w:p w:rsidR="006B1F49" w:rsidRPr="009921F3" w:rsidRDefault="00A032D7" w:rsidP="009921F3">
      <w:pPr>
        <w:pStyle w:val="a3"/>
        <w:spacing w:after="0" w:line="240" w:lineRule="auto"/>
        <w:ind w:left="0" w:right="367" w:firstLine="708"/>
        <w:jc w:val="both"/>
        <w:rPr>
          <w:rFonts w:ascii="Times New Roman" w:hAnsi="Times New Roman" w:cs="Times New Roman"/>
          <w:sz w:val="26"/>
          <w:szCs w:val="26"/>
        </w:rPr>
      </w:pPr>
      <w:r w:rsidRPr="00A032D7">
        <w:rPr>
          <w:rFonts w:ascii="Times New Roman" w:hAnsi="Times New Roman" w:cs="Times New Roman"/>
          <w:i/>
          <w:sz w:val="26"/>
          <w:szCs w:val="26"/>
          <w:shd w:val="clear" w:color="auto" w:fill="FFFFFF"/>
        </w:rPr>
        <w:t>-ремонт медицинской техники</w:t>
      </w:r>
      <w:r w:rsidRPr="00A032D7">
        <w:rPr>
          <w:rFonts w:ascii="Times New Roman" w:hAnsi="Times New Roman" w:cs="Times New Roman"/>
          <w:i/>
          <w:sz w:val="26"/>
          <w:szCs w:val="26"/>
        </w:rPr>
        <w:t>».</w:t>
      </w:r>
      <w:r>
        <w:rPr>
          <w:rFonts w:ascii="Times New Roman" w:hAnsi="Times New Roman" w:cs="Times New Roman"/>
          <w:sz w:val="26"/>
          <w:szCs w:val="26"/>
        </w:rPr>
        <w:t xml:space="preserve"> </w:t>
      </w:r>
    </w:p>
    <w:p w:rsidR="00A032D7" w:rsidRDefault="009921F3" w:rsidP="00A032D7">
      <w:pPr>
        <w:pStyle w:val="a3"/>
        <w:spacing w:after="0" w:line="240" w:lineRule="auto"/>
        <w:ind w:left="0" w:right="367"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Комиссией установлено, что согласно</w:t>
      </w:r>
      <w:r w:rsidR="00A032D7" w:rsidRPr="0068136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И</w:t>
      </w:r>
      <w:r w:rsidR="00A032D7" w:rsidRPr="0068136A">
        <w:rPr>
          <w:rFonts w:ascii="Times New Roman" w:hAnsi="Times New Roman" w:cs="Times New Roman"/>
          <w:sz w:val="26"/>
          <w:szCs w:val="26"/>
          <w:shd w:val="clear" w:color="auto" w:fill="FFFFFF"/>
        </w:rPr>
        <w:t>звещению объектом закупки является</w:t>
      </w:r>
      <w:r w:rsidR="00A032D7">
        <w:rPr>
          <w:rFonts w:ascii="Times New Roman" w:hAnsi="Times New Roman" w:cs="Times New Roman"/>
          <w:sz w:val="26"/>
          <w:szCs w:val="26"/>
          <w:shd w:val="clear" w:color="auto" w:fill="FFFFFF"/>
        </w:rPr>
        <w:t xml:space="preserve">: </w:t>
      </w:r>
      <w:r w:rsidR="00A032D7" w:rsidRPr="00A032D7">
        <w:rPr>
          <w:rFonts w:ascii="Times New Roman" w:hAnsi="Times New Roman" w:cs="Times New Roman"/>
          <w:sz w:val="26"/>
          <w:szCs w:val="26"/>
          <w:shd w:val="clear" w:color="auto" w:fill="FFFFFF"/>
        </w:rPr>
        <w:t>«</w:t>
      </w:r>
      <w:r w:rsidR="00A032D7" w:rsidRPr="009921F3">
        <w:rPr>
          <w:rFonts w:ascii="Times New Roman" w:hAnsi="Times New Roman" w:cs="Times New Roman"/>
          <w:b/>
          <w:i/>
          <w:sz w:val="26"/>
          <w:szCs w:val="26"/>
          <w:shd w:val="clear" w:color="auto" w:fill="FFFFFF"/>
        </w:rPr>
        <w:t>Поставка стола операционного универсального для нужд ЛОГБУЗ ДКБ</w:t>
      </w:r>
      <w:r w:rsidR="00A032D7" w:rsidRPr="00A032D7">
        <w:rPr>
          <w:rFonts w:ascii="Times New Roman" w:hAnsi="Times New Roman" w:cs="Times New Roman"/>
          <w:sz w:val="26"/>
          <w:szCs w:val="26"/>
          <w:shd w:val="clear" w:color="auto" w:fill="FFFFFF"/>
        </w:rPr>
        <w:t>».</w:t>
      </w:r>
    </w:p>
    <w:p w:rsidR="008B231F" w:rsidRDefault="009921F3" w:rsidP="00A032D7">
      <w:pPr>
        <w:pStyle w:val="a3"/>
        <w:spacing w:after="0" w:line="240" w:lineRule="auto"/>
        <w:ind w:left="0" w:right="367" w:firstLine="708"/>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Однако, в </w:t>
      </w:r>
      <w:r w:rsidR="008B231F">
        <w:rPr>
          <w:rFonts w:ascii="Times New Roman" w:hAnsi="Times New Roman" w:cs="Times New Roman"/>
          <w:sz w:val="26"/>
          <w:szCs w:val="26"/>
          <w:shd w:val="clear" w:color="auto" w:fill="FFFFFF"/>
        </w:rPr>
        <w:t xml:space="preserve">пояснениях Заказчика к жалобе указано следующее: </w:t>
      </w:r>
      <w:r w:rsidR="008B231F" w:rsidRPr="008B231F">
        <w:rPr>
          <w:rFonts w:ascii="Times New Roman" w:hAnsi="Times New Roman" w:cs="Times New Roman"/>
          <w:i/>
          <w:sz w:val="26"/>
          <w:szCs w:val="26"/>
          <w:shd w:val="clear" w:color="auto" w:fill="FFFFFF"/>
        </w:rPr>
        <w:t>«</w:t>
      </w:r>
      <w:r w:rsidR="008B231F" w:rsidRPr="008B231F">
        <w:rPr>
          <w:rFonts w:ascii="Times New Roman" w:hAnsi="Times New Roman" w:cs="Times New Roman"/>
          <w:i/>
          <w:sz w:val="26"/>
          <w:szCs w:val="26"/>
        </w:rPr>
        <w:t>Объектом рассматриваемой закупки является поставка медицинского изделия (стол операционный универсальный), монтаж и ввод в эксплуатацию медицинского изделия, инструктаж персонала</w:t>
      </w:r>
      <w:r w:rsidR="008B231F" w:rsidRPr="008B231F">
        <w:rPr>
          <w:rFonts w:ascii="Times New Roman" w:hAnsi="Times New Roman" w:cs="Times New Roman"/>
          <w:i/>
          <w:sz w:val="26"/>
          <w:szCs w:val="26"/>
          <w:shd w:val="clear" w:color="auto" w:fill="FFFFFF"/>
        </w:rPr>
        <w:t xml:space="preserve">». </w:t>
      </w:r>
    </w:p>
    <w:p w:rsidR="008B231F" w:rsidRPr="008B231F" w:rsidRDefault="008B231F" w:rsidP="00A032D7">
      <w:pPr>
        <w:pStyle w:val="a3"/>
        <w:spacing w:after="0" w:line="240" w:lineRule="auto"/>
        <w:ind w:left="0" w:right="367" w:firstLine="708"/>
        <w:jc w:val="both"/>
        <w:rPr>
          <w:rFonts w:ascii="Times New Roman" w:hAnsi="Times New Roman" w:cs="Times New Roman"/>
          <w:sz w:val="26"/>
          <w:szCs w:val="26"/>
          <w:shd w:val="clear" w:color="auto" w:fill="FFFFFF"/>
        </w:rPr>
      </w:pPr>
      <w:r w:rsidRPr="008B231F">
        <w:rPr>
          <w:rFonts w:ascii="Times New Roman" w:hAnsi="Times New Roman" w:cs="Times New Roman"/>
          <w:sz w:val="26"/>
          <w:szCs w:val="26"/>
          <w:shd w:val="clear" w:color="auto" w:fill="FFFFFF"/>
        </w:rPr>
        <w:t xml:space="preserve">Однако, </w:t>
      </w:r>
      <w:r w:rsidR="009921F3">
        <w:rPr>
          <w:rFonts w:ascii="Times New Roman" w:hAnsi="Times New Roman" w:cs="Times New Roman"/>
          <w:sz w:val="26"/>
          <w:szCs w:val="26"/>
          <w:shd w:val="clear" w:color="auto" w:fill="FFFFFF"/>
        </w:rPr>
        <w:t>буквальный</w:t>
      </w:r>
      <w:r>
        <w:rPr>
          <w:rFonts w:ascii="Times New Roman" w:hAnsi="Times New Roman" w:cs="Times New Roman"/>
          <w:sz w:val="26"/>
          <w:szCs w:val="26"/>
          <w:shd w:val="clear" w:color="auto" w:fill="FFFFFF"/>
        </w:rPr>
        <w:t xml:space="preserve"> анализа</w:t>
      </w:r>
      <w:r w:rsidR="009921F3">
        <w:rPr>
          <w:rFonts w:ascii="Times New Roman" w:hAnsi="Times New Roman" w:cs="Times New Roman"/>
          <w:sz w:val="26"/>
          <w:szCs w:val="26"/>
          <w:shd w:val="clear" w:color="auto" w:fill="FFFFFF"/>
        </w:rPr>
        <w:t xml:space="preserve"> объекта закупки, указанный в Извещении, не согласуется с объектом закупки в пояснениях Заказчика</w:t>
      </w:r>
      <w:r>
        <w:rPr>
          <w:rFonts w:ascii="Times New Roman" w:hAnsi="Times New Roman" w:cs="Times New Roman"/>
          <w:sz w:val="26"/>
          <w:szCs w:val="26"/>
          <w:shd w:val="clear" w:color="auto" w:fill="FFFFFF"/>
        </w:rPr>
        <w:t xml:space="preserve">, </w:t>
      </w:r>
      <w:r w:rsidR="009921F3">
        <w:rPr>
          <w:rFonts w:ascii="Times New Roman" w:hAnsi="Times New Roman" w:cs="Times New Roman"/>
          <w:sz w:val="26"/>
          <w:szCs w:val="26"/>
          <w:shd w:val="clear" w:color="auto" w:fill="FFFFFF"/>
        </w:rPr>
        <w:t>поскольку в первом случае речь идет о договоре поставки, а во втором смешанном договоре (поставка и оказание услуг)</w:t>
      </w:r>
      <w:r>
        <w:rPr>
          <w:rFonts w:ascii="Times New Roman" w:hAnsi="Times New Roman" w:cs="Times New Roman"/>
          <w:sz w:val="26"/>
          <w:szCs w:val="26"/>
          <w:shd w:val="clear" w:color="auto" w:fill="FFFFFF"/>
        </w:rPr>
        <w:t>.</w:t>
      </w:r>
    </w:p>
    <w:p w:rsidR="00A032D7" w:rsidRPr="0068136A" w:rsidRDefault="009921F3" w:rsidP="00A032D7">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Комиссия выявила, что </w:t>
      </w:r>
      <w:r w:rsidR="00A032D7" w:rsidRPr="0068136A">
        <w:rPr>
          <w:rFonts w:ascii="Times New Roman" w:hAnsi="Times New Roman" w:cs="Times New Roman"/>
          <w:sz w:val="26"/>
          <w:szCs w:val="26"/>
          <w:shd w:val="clear" w:color="auto" w:fill="FFFFFF"/>
        </w:rPr>
        <w:t xml:space="preserve">Заказчиком в извещении установлен </w:t>
      </w:r>
      <w:r w:rsidR="00A032D7">
        <w:rPr>
          <w:rFonts w:ascii="Times New Roman" w:hAnsi="Times New Roman" w:cs="Times New Roman"/>
          <w:sz w:val="26"/>
          <w:szCs w:val="26"/>
          <w:shd w:val="clear" w:color="auto" w:fill="FFFFFF"/>
        </w:rPr>
        <w:t xml:space="preserve">единственный </w:t>
      </w:r>
      <w:r w:rsidR="00A032D7" w:rsidRPr="0068136A">
        <w:rPr>
          <w:rFonts w:ascii="Times New Roman" w:hAnsi="Times New Roman" w:cs="Times New Roman"/>
          <w:sz w:val="26"/>
          <w:szCs w:val="26"/>
          <w:shd w:val="clear" w:color="auto" w:fill="FFFFFF"/>
        </w:rPr>
        <w:t xml:space="preserve">код КТРУ </w:t>
      </w:r>
      <w:r w:rsidR="00A032D7">
        <w:rPr>
          <w:rFonts w:ascii="Times New Roman" w:hAnsi="Times New Roman" w:cs="Times New Roman"/>
          <w:sz w:val="26"/>
          <w:szCs w:val="26"/>
          <w:shd w:val="clear" w:color="auto" w:fill="FFFFFF"/>
        </w:rPr>
        <w:t>32.50.30.110-00000128</w:t>
      </w:r>
      <w:r w:rsidR="00A032D7" w:rsidRPr="0068136A">
        <w:rPr>
          <w:rFonts w:ascii="Times New Roman" w:hAnsi="Times New Roman" w:cs="Times New Roman"/>
          <w:sz w:val="26"/>
          <w:szCs w:val="26"/>
          <w:shd w:val="clear" w:color="auto" w:fill="FFFFFF"/>
        </w:rPr>
        <w:t>.</w:t>
      </w:r>
    </w:p>
    <w:p w:rsidR="00A032D7" w:rsidRDefault="00A032D7" w:rsidP="00A032D7">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Код </w:t>
      </w:r>
      <w:r w:rsidRPr="0068136A">
        <w:rPr>
          <w:rFonts w:ascii="Times New Roman" w:hAnsi="Times New Roman" w:cs="Times New Roman"/>
          <w:sz w:val="26"/>
          <w:szCs w:val="26"/>
          <w:shd w:val="clear" w:color="auto" w:fill="FFFFFF"/>
        </w:rPr>
        <w:t xml:space="preserve">КТРУ </w:t>
      </w:r>
      <w:r>
        <w:rPr>
          <w:rFonts w:ascii="Times New Roman" w:hAnsi="Times New Roman" w:cs="Times New Roman"/>
          <w:sz w:val="26"/>
          <w:szCs w:val="26"/>
          <w:shd w:val="clear" w:color="auto" w:fill="FFFFFF"/>
        </w:rPr>
        <w:t>32.50.30</w:t>
      </w:r>
      <w:r w:rsidRPr="00A032D7">
        <w:rPr>
          <w:rFonts w:ascii="Times New Roman" w:hAnsi="Times New Roman" w:cs="Times New Roman"/>
          <w:sz w:val="26"/>
          <w:szCs w:val="26"/>
          <w:shd w:val="clear" w:color="auto" w:fill="FFFFFF"/>
        </w:rPr>
        <w:t>.110-00000128 относится к товару «С</w:t>
      </w:r>
      <w:r w:rsidR="009921F3">
        <w:rPr>
          <w:rFonts w:ascii="Times New Roman" w:hAnsi="Times New Roman" w:cs="Times New Roman"/>
          <w:sz w:val="26"/>
          <w:szCs w:val="26"/>
          <w:shd w:val="clear" w:color="auto" w:fill="FFFFFF"/>
        </w:rPr>
        <w:t>тол операционный универсальный», иных кодов для услуг, работ не устанавливалось.</w:t>
      </w:r>
    </w:p>
    <w:p w:rsidR="006D4B59" w:rsidRDefault="008B231F" w:rsidP="008B231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код и объект закупки сформирован исключительно для поставки товара, а анализ файла Обоснование</w:t>
      </w:r>
      <w:r w:rsidRPr="00361645">
        <w:rPr>
          <w:rFonts w:ascii="Times New Roman" w:hAnsi="Times New Roman" w:cs="Times New Roman"/>
          <w:sz w:val="26"/>
          <w:szCs w:val="26"/>
          <w:shd w:val="clear" w:color="auto" w:fill="FFFFFF"/>
        </w:rPr>
        <w:t xml:space="preserve"> НМЦК </w:t>
      </w:r>
      <w:r>
        <w:rPr>
          <w:rFonts w:ascii="Times New Roman" w:hAnsi="Times New Roman" w:cs="Times New Roman"/>
          <w:sz w:val="26"/>
          <w:szCs w:val="26"/>
          <w:shd w:val="clear" w:color="auto" w:fill="FFFFFF"/>
        </w:rPr>
        <w:t xml:space="preserve">свидетельствует также о том, что НМЦК </w:t>
      </w:r>
      <w:r w:rsidRPr="00361645">
        <w:rPr>
          <w:rFonts w:ascii="Times New Roman" w:hAnsi="Times New Roman" w:cs="Times New Roman"/>
          <w:sz w:val="26"/>
          <w:szCs w:val="26"/>
          <w:shd w:val="clear" w:color="auto" w:fill="FFFFFF"/>
        </w:rPr>
        <w:t>Заказчиком рассчитана исходя из стоимости товара.</w:t>
      </w:r>
    </w:p>
    <w:p w:rsidR="006D4B59" w:rsidRDefault="009921F3" w:rsidP="006D4B5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свою очередь</w:t>
      </w:r>
      <w:r w:rsidR="006D4B59">
        <w:rPr>
          <w:rFonts w:ascii="Times New Roman" w:hAnsi="Times New Roman" w:cs="Times New Roman"/>
          <w:sz w:val="26"/>
          <w:szCs w:val="26"/>
          <w:shd w:val="clear" w:color="auto" w:fill="FFFFFF"/>
        </w:rPr>
        <w:t>, анализ проекта контракта в своей совокупности указывает на то, что Заказчик нуждается не только в поставке товара, как у него определено в объекте закупки, но и в оказании услуг, а заключаемый по итогам закупки контракт относится к смешанному типу (поставка товара и оказание услуг).</w:t>
      </w:r>
    </w:p>
    <w:p w:rsidR="006D4B59" w:rsidRDefault="006D4B59" w:rsidP="006D4B59">
      <w:pPr>
        <w:pStyle w:val="-0"/>
        <w:numPr>
          <w:ilvl w:val="1"/>
          <w:numId w:val="0"/>
        </w:numPr>
        <w:tabs>
          <w:tab w:val="num" w:pos="1418"/>
        </w:tabs>
        <w:ind w:firstLine="709"/>
        <w:rPr>
          <w:i/>
          <w:sz w:val="26"/>
          <w:szCs w:val="26"/>
        </w:rPr>
      </w:pPr>
      <w:r>
        <w:rPr>
          <w:sz w:val="26"/>
          <w:szCs w:val="26"/>
          <w:shd w:val="clear" w:color="auto" w:fill="FFFFFF"/>
        </w:rPr>
        <w:t xml:space="preserve">Так, пунктом 1.3 установлено, что </w:t>
      </w:r>
      <w:r w:rsidRPr="006D4B59">
        <w:rPr>
          <w:i/>
          <w:sz w:val="26"/>
          <w:szCs w:val="26"/>
          <w:shd w:val="clear" w:color="auto" w:fill="FFFFFF"/>
        </w:rPr>
        <w:t>«</w:t>
      </w:r>
      <w:r w:rsidRPr="006D4B59">
        <w:rPr>
          <w:i/>
          <w:sz w:val="26"/>
          <w:szCs w:val="26"/>
        </w:rPr>
        <w:t xml:space="preserve">Поставка Оборудования осуществляется Поставщиком с разгрузкой с транспортного средства по адресу: Санкт-Петербург, ул. Комсомола, д.6, материальный склад (далее – Место доставки). </w:t>
      </w:r>
      <w:r w:rsidRPr="006D4B59">
        <w:rPr>
          <w:b/>
          <w:i/>
          <w:sz w:val="26"/>
          <w:szCs w:val="26"/>
        </w:rPr>
        <w:t>Оказание Услуг</w:t>
      </w:r>
      <w:r w:rsidRPr="006D4B59">
        <w:rPr>
          <w:i/>
          <w:sz w:val="26"/>
          <w:szCs w:val="26"/>
        </w:rPr>
        <w:t xml:space="preserve"> осуществляется Поставщиком в Месте доставки».</w:t>
      </w:r>
    </w:p>
    <w:p w:rsidR="006D4B59" w:rsidRDefault="006D4B59" w:rsidP="006D4B59">
      <w:pPr>
        <w:pStyle w:val="-0"/>
        <w:numPr>
          <w:ilvl w:val="1"/>
          <w:numId w:val="0"/>
        </w:numPr>
        <w:tabs>
          <w:tab w:val="num" w:pos="1418"/>
        </w:tabs>
        <w:ind w:firstLine="709"/>
        <w:rPr>
          <w:i/>
          <w:sz w:val="26"/>
          <w:szCs w:val="26"/>
        </w:rPr>
      </w:pPr>
      <w:r w:rsidRPr="006D4B59">
        <w:rPr>
          <w:sz w:val="26"/>
          <w:szCs w:val="26"/>
        </w:rPr>
        <w:t xml:space="preserve">Пунктом 3.1.2 установлено, что поставщик обязан </w:t>
      </w:r>
      <w:r w:rsidRPr="009501F1">
        <w:rPr>
          <w:i/>
          <w:sz w:val="26"/>
          <w:szCs w:val="26"/>
        </w:rPr>
        <w:t>«</w:t>
      </w:r>
      <w:r w:rsidRPr="009501F1">
        <w:rPr>
          <w:b/>
          <w:i/>
          <w:sz w:val="26"/>
          <w:szCs w:val="26"/>
        </w:rPr>
        <w:t>оказать Услуги</w:t>
      </w:r>
      <w:r w:rsidRPr="009501F1">
        <w:rPr>
          <w:i/>
          <w:sz w:val="26"/>
          <w:szCs w:val="26"/>
        </w:rPr>
        <w:t xml:space="preserve"> в строгом соответствии с условиями Договора в полном объеме, надлежащего качества и в установленные сроки».</w:t>
      </w:r>
    </w:p>
    <w:p w:rsidR="009501F1" w:rsidRDefault="009501F1" w:rsidP="006D4B59">
      <w:pPr>
        <w:pStyle w:val="-0"/>
        <w:numPr>
          <w:ilvl w:val="1"/>
          <w:numId w:val="0"/>
        </w:numPr>
        <w:tabs>
          <w:tab w:val="num" w:pos="1418"/>
        </w:tabs>
        <w:ind w:firstLine="709"/>
        <w:rPr>
          <w:i/>
          <w:sz w:val="26"/>
          <w:szCs w:val="26"/>
        </w:rPr>
      </w:pPr>
      <w:r w:rsidRPr="006D4B59">
        <w:rPr>
          <w:sz w:val="26"/>
          <w:szCs w:val="26"/>
        </w:rPr>
        <w:t>Пунктом 3.1.</w:t>
      </w:r>
      <w:r>
        <w:rPr>
          <w:sz w:val="26"/>
          <w:szCs w:val="26"/>
        </w:rPr>
        <w:t>5</w:t>
      </w:r>
      <w:r w:rsidRPr="006D4B59">
        <w:rPr>
          <w:sz w:val="26"/>
          <w:szCs w:val="26"/>
        </w:rPr>
        <w:t xml:space="preserve"> установлено, что поставщик обязан</w:t>
      </w:r>
      <w:r>
        <w:rPr>
          <w:sz w:val="26"/>
          <w:szCs w:val="26"/>
        </w:rPr>
        <w:t xml:space="preserve"> </w:t>
      </w:r>
      <w:r w:rsidRPr="009501F1">
        <w:rPr>
          <w:i/>
          <w:sz w:val="26"/>
          <w:szCs w:val="26"/>
        </w:rPr>
        <w:t>«осуществлять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rPr>
          <w:i/>
          <w:sz w:val="26"/>
          <w:szCs w:val="26"/>
        </w:rPr>
        <w:t>.</w:t>
      </w:r>
    </w:p>
    <w:p w:rsidR="009501F1" w:rsidRPr="00361645" w:rsidRDefault="009501F1" w:rsidP="009501F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w:t>
      </w:r>
      <w:r w:rsidRPr="00361645">
        <w:rPr>
          <w:rFonts w:ascii="Times New Roman" w:hAnsi="Times New Roman" w:cs="Times New Roman"/>
          <w:sz w:val="26"/>
          <w:szCs w:val="26"/>
          <w:shd w:val="clear" w:color="auto" w:fill="FFFFFF"/>
        </w:rPr>
        <w:t>в обязательства исполнителя входит как поставка товара, так и выполнение сопутствующих</w:t>
      </w:r>
      <w:r>
        <w:rPr>
          <w:rFonts w:ascii="Times New Roman" w:hAnsi="Times New Roman" w:cs="Times New Roman"/>
          <w:sz w:val="26"/>
          <w:szCs w:val="26"/>
          <w:shd w:val="clear" w:color="auto" w:fill="FFFFFF"/>
        </w:rPr>
        <w:t xml:space="preserve"> услуг, что не отражено в объекте закупки.</w:t>
      </w:r>
    </w:p>
    <w:p w:rsidR="009501F1" w:rsidRPr="00361645" w:rsidRDefault="009501F1" w:rsidP="009501F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Объект закупки указывает исключительно на поставку товара, а</w:t>
      </w:r>
      <w:r w:rsidRPr="00361645">
        <w:rPr>
          <w:rFonts w:ascii="Times New Roman" w:hAnsi="Times New Roman" w:cs="Times New Roman"/>
          <w:sz w:val="26"/>
          <w:szCs w:val="26"/>
          <w:shd w:val="clear" w:color="auto" w:fill="FFFFFF"/>
        </w:rPr>
        <w:t xml:space="preserve"> в </w:t>
      </w:r>
      <w:r>
        <w:rPr>
          <w:rFonts w:ascii="Times New Roman" w:hAnsi="Times New Roman" w:cs="Times New Roman"/>
          <w:sz w:val="26"/>
          <w:szCs w:val="26"/>
          <w:shd w:val="clear" w:color="auto" w:fill="FFFFFF"/>
        </w:rPr>
        <w:t>И</w:t>
      </w:r>
      <w:r w:rsidRPr="00361645">
        <w:rPr>
          <w:rFonts w:ascii="Times New Roman" w:hAnsi="Times New Roman" w:cs="Times New Roman"/>
          <w:sz w:val="26"/>
          <w:szCs w:val="26"/>
          <w:shd w:val="clear" w:color="auto" w:fill="FFFFFF"/>
        </w:rPr>
        <w:t xml:space="preserve">звещении полностью отсутствуют коды для </w:t>
      </w:r>
      <w:r>
        <w:rPr>
          <w:rFonts w:ascii="Times New Roman" w:hAnsi="Times New Roman" w:cs="Times New Roman"/>
          <w:sz w:val="26"/>
          <w:szCs w:val="26"/>
          <w:shd w:val="clear" w:color="auto" w:fill="FFFFFF"/>
        </w:rPr>
        <w:t>оказания услуг, которые также необходимы Заказчику</w:t>
      </w:r>
      <w:r w:rsidR="009921F3">
        <w:rPr>
          <w:rFonts w:ascii="Times New Roman" w:hAnsi="Times New Roman" w:cs="Times New Roman"/>
          <w:sz w:val="26"/>
          <w:szCs w:val="26"/>
          <w:shd w:val="clear" w:color="auto" w:fill="FFFFFF"/>
        </w:rPr>
        <w:t>, вместе с тем, именно для услуг Заказчик требует лицензию у потенциальных участников.</w:t>
      </w:r>
    </w:p>
    <w:p w:rsidR="009921F3" w:rsidRPr="002F1CA8" w:rsidRDefault="009921F3" w:rsidP="009921F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Заказчиком не учтено</w:t>
      </w:r>
      <w:r w:rsidRPr="002F1CA8">
        <w:rPr>
          <w:rFonts w:ascii="Times New Roman" w:hAnsi="Times New Roman" w:cs="Times New Roman"/>
          <w:bCs/>
          <w:sz w:val="26"/>
          <w:szCs w:val="26"/>
        </w:rPr>
        <w:t xml:space="preserve">, </w:t>
      </w:r>
      <w:r>
        <w:rPr>
          <w:rFonts w:ascii="Times New Roman" w:hAnsi="Times New Roman" w:cs="Times New Roman"/>
          <w:bCs/>
          <w:sz w:val="26"/>
          <w:szCs w:val="26"/>
        </w:rPr>
        <w:t xml:space="preserve">что </w:t>
      </w:r>
      <w:r w:rsidRPr="002F1CA8">
        <w:rPr>
          <w:rFonts w:ascii="Times New Roman" w:hAnsi="Times New Roman" w:cs="Times New Roman"/>
          <w:bCs/>
          <w:sz w:val="26"/>
          <w:szCs w:val="26"/>
        </w:rPr>
        <w:t xml:space="preserve">действующим законодательством установлено требование о необходимости наличия лицензии (свидетельства, разрешения) </w:t>
      </w:r>
      <w:r w:rsidRPr="009921F3">
        <w:rPr>
          <w:rFonts w:ascii="Times New Roman" w:hAnsi="Times New Roman" w:cs="Times New Roman"/>
          <w:b/>
          <w:bCs/>
          <w:sz w:val="26"/>
          <w:szCs w:val="26"/>
        </w:rPr>
        <w:t>непосредственно у участника закупки на вид деятельности являющимся объектом закупки</w:t>
      </w:r>
      <w:r w:rsidRPr="002F1CA8">
        <w:rPr>
          <w:rFonts w:ascii="Times New Roman" w:hAnsi="Times New Roman" w:cs="Times New Roman"/>
          <w:bCs/>
          <w:sz w:val="26"/>
          <w:szCs w:val="26"/>
        </w:rPr>
        <w:t>.</w:t>
      </w:r>
    </w:p>
    <w:p w:rsidR="009921F3" w:rsidRPr="002F1CA8" w:rsidRDefault="009921F3" w:rsidP="009921F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w:t>
      </w:r>
      <w:r w:rsidRPr="002F1CA8">
        <w:rPr>
          <w:rFonts w:ascii="Times New Roman" w:hAnsi="Times New Roman" w:cs="Times New Roman"/>
          <w:bCs/>
          <w:sz w:val="26"/>
          <w:szCs w:val="26"/>
        </w:rPr>
        <w:t>огласно пункту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«28» июня 2017 года): «</w:t>
      </w:r>
      <w:r w:rsidRPr="00DD5A80">
        <w:rPr>
          <w:rFonts w:ascii="Times New Roman" w:hAnsi="Times New Roman" w:cs="Times New Roman"/>
          <w:b/>
          <w:bCs/>
          <w:sz w:val="26"/>
          <w:szCs w:val="26"/>
        </w:rPr>
        <w:t>Если выполнение работ, оказание услуг, составляющих лицензируемый вид деятельности, является самостоятельным объектом закупки, заказчик устанавливает требования к участникам закупки о наличии у них лицензии на такой вид деятельности</w:t>
      </w:r>
      <w:r w:rsidRPr="002F1CA8">
        <w:rPr>
          <w:rFonts w:ascii="Times New Roman" w:hAnsi="Times New Roman" w:cs="Times New Roman"/>
          <w:bCs/>
          <w:sz w:val="26"/>
          <w:szCs w:val="26"/>
        </w:rPr>
        <w:t>».</w:t>
      </w:r>
    </w:p>
    <w:p w:rsidR="009921F3" w:rsidRDefault="009921F3" w:rsidP="009921F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Pr="002F1CA8">
        <w:rPr>
          <w:rFonts w:ascii="Times New Roman" w:hAnsi="Times New Roman" w:cs="Times New Roman"/>
          <w:bCs/>
          <w:sz w:val="26"/>
          <w:szCs w:val="26"/>
        </w:rPr>
        <w:t xml:space="preserve"> соответствии с разъяснительным письмо Минфина РФ от 21.02.2018 №24-02-03/11100 «О требовании о наличии лицензии в отношении работ, не являющихся самостоятельным объектом закупки; о действиях заказчика при отсутствии лицензии во второй части заявки на участи в ЭА», следует, что 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наличии соответствующей лицензии не соответствует требованиям Закона о контрактной системе. При исполнении </w:t>
      </w:r>
      <w:r w:rsidRPr="002F1CA8">
        <w:rPr>
          <w:rFonts w:ascii="Times New Roman" w:hAnsi="Times New Roman" w:cs="Times New Roman"/>
          <w:bCs/>
          <w:sz w:val="26"/>
          <w:szCs w:val="26"/>
        </w:rPr>
        <w:lastRenderedPageBreak/>
        <w:t>контракта подрядчик может привлечь к их выполнению субподрядчика, имеющего соответствующую лицензию</w:t>
      </w:r>
      <w:r w:rsidR="00DD5A80">
        <w:rPr>
          <w:rFonts w:ascii="Times New Roman" w:hAnsi="Times New Roman" w:cs="Times New Roman"/>
          <w:bCs/>
          <w:sz w:val="26"/>
          <w:szCs w:val="26"/>
        </w:rPr>
        <w:t>»</w:t>
      </w:r>
      <w:r w:rsidRPr="002F1CA8">
        <w:rPr>
          <w:rFonts w:ascii="Times New Roman" w:hAnsi="Times New Roman" w:cs="Times New Roman"/>
          <w:bCs/>
          <w:sz w:val="26"/>
          <w:szCs w:val="26"/>
        </w:rPr>
        <w:t>.</w:t>
      </w:r>
    </w:p>
    <w:p w:rsidR="009921F3" w:rsidRPr="0068136A" w:rsidRDefault="00DD5A80" w:rsidP="00DD5A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w:t>
      </w:r>
      <w:r w:rsidR="00756E76">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00756E76">
        <w:rPr>
          <w:rFonts w:ascii="Times New Roman" w:hAnsi="Times New Roman" w:cs="Times New Roman"/>
          <w:sz w:val="26"/>
          <w:szCs w:val="26"/>
          <w:shd w:val="clear" w:color="auto" w:fill="FFFFFF"/>
        </w:rPr>
        <w:t>фактически,</w:t>
      </w:r>
      <w:r>
        <w:rPr>
          <w:rFonts w:ascii="Times New Roman" w:hAnsi="Times New Roman" w:cs="Times New Roman"/>
          <w:sz w:val="26"/>
          <w:szCs w:val="26"/>
          <w:shd w:val="clear" w:color="auto" w:fill="FFFFFF"/>
        </w:rPr>
        <w:t xml:space="preserve"> изначально </w:t>
      </w:r>
      <w:r w:rsidR="00756E76">
        <w:rPr>
          <w:rFonts w:ascii="Times New Roman" w:hAnsi="Times New Roman" w:cs="Times New Roman"/>
          <w:sz w:val="26"/>
          <w:szCs w:val="26"/>
          <w:shd w:val="clear" w:color="auto" w:fill="FFFFFF"/>
        </w:rPr>
        <w:t>неполно</w:t>
      </w:r>
      <w:r>
        <w:rPr>
          <w:rFonts w:ascii="Times New Roman" w:hAnsi="Times New Roman" w:cs="Times New Roman"/>
          <w:sz w:val="26"/>
          <w:szCs w:val="26"/>
          <w:shd w:val="clear" w:color="auto" w:fill="FFFFFF"/>
        </w:rPr>
        <w:t xml:space="preserve"> определил объект закупки, а в дальнейшем требует лицензию на вид работ, не </w:t>
      </w:r>
      <w:r w:rsidRPr="00DD5A80">
        <w:rPr>
          <w:rFonts w:ascii="Times New Roman" w:hAnsi="Times New Roman" w:cs="Times New Roman"/>
          <w:sz w:val="26"/>
          <w:szCs w:val="26"/>
          <w:shd w:val="clear" w:color="auto" w:fill="FFFFFF"/>
        </w:rPr>
        <w:t>явля</w:t>
      </w:r>
      <w:r>
        <w:rPr>
          <w:rFonts w:ascii="Times New Roman" w:hAnsi="Times New Roman" w:cs="Times New Roman"/>
          <w:sz w:val="26"/>
          <w:szCs w:val="26"/>
          <w:shd w:val="clear" w:color="auto" w:fill="FFFFFF"/>
        </w:rPr>
        <w:t xml:space="preserve">ющийся </w:t>
      </w:r>
      <w:r w:rsidRPr="00DD5A80">
        <w:rPr>
          <w:rFonts w:ascii="Times New Roman" w:hAnsi="Times New Roman" w:cs="Times New Roman"/>
          <w:sz w:val="26"/>
          <w:szCs w:val="26"/>
          <w:shd w:val="clear" w:color="auto" w:fill="FFFFFF"/>
        </w:rPr>
        <w:t>самостоятельным объектом закупки</w:t>
      </w:r>
      <w:r>
        <w:rPr>
          <w:rFonts w:ascii="Times New Roman" w:hAnsi="Times New Roman" w:cs="Times New Roman"/>
          <w:sz w:val="26"/>
          <w:szCs w:val="26"/>
          <w:shd w:val="clear" w:color="auto" w:fill="FFFFFF"/>
        </w:rPr>
        <w:t>.</w:t>
      </w:r>
    </w:p>
    <w:p w:rsidR="009501F1" w:rsidRDefault="0077520C" w:rsidP="0077520C">
      <w:pPr>
        <w:pStyle w:val="-0"/>
        <w:numPr>
          <w:ilvl w:val="1"/>
          <w:numId w:val="0"/>
        </w:numPr>
        <w:tabs>
          <w:tab w:val="num" w:pos="1418"/>
        </w:tabs>
        <w:ind w:firstLine="709"/>
        <w:rPr>
          <w:sz w:val="26"/>
          <w:szCs w:val="26"/>
          <w:shd w:val="clear" w:color="auto" w:fill="FFFFFF"/>
        </w:rPr>
      </w:pPr>
      <w:r>
        <w:rPr>
          <w:sz w:val="26"/>
          <w:szCs w:val="26"/>
          <w:shd w:val="clear" w:color="auto" w:fill="FFFFFF"/>
        </w:rPr>
        <w:t>Комиссия считает это важной составляющей</w:t>
      </w:r>
      <w:r w:rsidRPr="0068136A">
        <w:rPr>
          <w:sz w:val="26"/>
          <w:szCs w:val="26"/>
          <w:shd w:val="clear" w:color="auto" w:fill="FFFFFF"/>
        </w:rPr>
        <w:t xml:space="preserve">, </w:t>
      </w:r>
      <w:r>
        <w:rPr>
          <w:sz w:val="26"/>
          <w:szCs w:val="26"/>
          <w:shd w:val="clear" w:color="auto" w:fill="FFFFFF"/>
        </w:rPr>
        <w:t>поскольку от корректного определения объекта закупки зависит выбор кодов, определяются условия допуска, преимущества и ограничения к участникам, например, для ряда закупок ограничения будут работать только, если объектом является поставка товара и т.д.</w:t>
      </w:r>
      <w:r w:rsidRPr="0068136A">
        <w:rPr>
          <w:sz w:val="26"/>
          <w:szCs w:val="26"/>
          <w:shd w:val="clear" w:color="auto" w:fill="FFFFFF"/>
        </w:rPr>
        <w:t xml:space="preserve"> </w:t>
      </w:r>
      <w:r>
        <w:rPr>
          <w:sz w:val="26"/>
          <w:szCs w:val="26"/>
          <w:shd w:val="clear" w:color="auto" w:fill="FFFFFF"/>
        </w:rPr>
        <w:t>(например, дело с участием Ленинградского УФАС России</w:t>
      </w:r>
      <w:r w:rsidRPr="007F0AB2">
        <w:t xml:space="preserve"> </w:t>
      </w:r>
      <w:r w:rsidRPr="007F0AB2">
        <w:rPr>
          <w:sz w:val="26"/>
          <w:szCs w:val="26"/>
          <w:shd w:val="clear" w:color="auto" w:fill="FFFFFF"/>
        </w:rPr>
        <w:t>А56-44610/2022</w:t>
      </w:r>
      <w:r>
        <w:rPr>
          <w:sz w:val="26"/>
          <w:szCs w:val="26"/>
          <w:shd w:val="clear" w:color="auto" w:fill="FFFFFF"/>
        </w:rPr>
        <w:t xml:space="preserve">), среди прочего от того является ли объектом закупки только поставка товара или еще происходит оказание услуг зависит применение </w:t>
      </w:r>
      <w:r w:rsidRPr="0077520C">
        <w:rPr>
          <w:sz w:val="26"/>
          <w:szCs w:val="26"/>
          <w:shd w:val="clear" w:color="auto" w:fill="FFFFFF"/>
        </w:rPr>
        <w:t>Приказ</w:t>
      </w:r>
      <w:r w:rsidR="00DD5A80">
        <w:rPr>
          <w:sz w:val="26"/>
          <w:szCs w:val="26"/>
          <w:shd w:val="clear" w:color="auto" w:fill="FFFFFF"/>
        </w:rPr>
        <w:t>а</w:t>
      </w:r>
      <w:r w:rsidRPr="0077520C">
        <w:rPr>
          <w:sz w:val="26"/>
          <w:szCs w:val="26"/>
          <w:shd w:val="clear" w:color="auto" w:fill="FFFFFF"/>
        </w:rPr>
        <w:t xml:space="preserve"> Минфина России от 04.06.2018 </w:t>
      </w:r>
      <w:r>
        <w:rPr>
          <w:sz w:val="26"/>
          <w:szCs w:val="26"/>
          <w:shd w:val="clear" w:color="auto" w:fill="FFFFFF"/>
        </w:rPr>
        <w:t>№</w:t>
      </w:r>
      <w:r w:rsidRPr="0077520C">
        <w:rPr>
          <w:sz w:val="26"/>
          <w:szCs w:val="26"/>
          <w:shd w:val="clear" w:color="auto" w:fill="FFFFFF"/>
        </w:rPr>
        <w:t xml:space="preserve"> 126н </w:t>
      </w:r>
      <w:r>
        <w:rPr>
          <w:sz w:val="26"/>
          <w:szCs w:val="26"/>
          <w:shd w:val="clear" w:color="auto" w:fill="FFFFFF"/>
        </w:rPr>
        <w:t>«</w:t>
      </w:r>
      <w:r w:rsidRPr="0077520C">
        <w:rPr>
          <w:sz w:val="26"/>
          <w:szCs w:val="26"/>
          <w:shd w:val="clear" w:color="auto" w:fill="FFFFFF"/>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w:t>
      </w:r>
      <w:r>
        <w:rPr>
          <w:sz w:val="26"/>
          <w:szCs w:val="26"/>
          <w:shd w:val="clear" w:color="auto" w:fill="FFFFFF"/>
        </w:rPr>
        <w:t>енных и муниципальных нужд» (далее – Приказ 126н).</w:t>
      </w:r>
    </w:p>
    <w:p w:rsidR="0077520C" w:rsidRDefault="0077520C" w:rsidP="0077520C">
      <w:pPr>
        <w:pStyle w:val="-0"/>
        <w:numPr>
          <w:ilvl w:val="1"/>
          <w:numId w:val="0"/>
        </w:numPr>
        <w:tabs>
          <w:tab w:val="num" w:pos="1418"/>
        </w:tabs>
        <w:ind w:firstLine="709"/>
        <w:rPr>
          <w:sz w:val="26"/>
          <w:szCs w:val="26"/>
          <w:shd w:val="clear" w:color="auto" w:fill="FFFFFF" w:themeFill="background1"/>
        </w:rPr>
      </w:pPr>
      <w:r>
        <w:rPr>
          <w:sz w:val="26"/>
          <w:szCs w:val="26"/>
          <w:shd w:val="clear" w:color="auto" w:fill="FFFFFF"/>
        </w:rPr>
        <w:t>Так</w:t>
      </w:r>
      <w:r w:rsidR="002D2F85">
        <w:rPr>
          <w:sz w:val="26"/>
          <w:szCs w:val="26"/>
          <w:shd w:val="clear" w:color="auto" w:fill="FFFFFF"/>
        </w:rPr>
        <w:t>,</w:t>
      </w:r>
      <w:r>
        <w:rPr>
          <w:sz w:val="26"/>
          <w:szCs w:val="26"/>
          <w:shd w:val="clear" w:color="auto" w:fill="FFFFFF"/>
        </w:rPr>
        <w:t xml:space="preserve"> </w:t>
      </w:r>
      <w:r w:rsidR="002D2F85">
        <w:rPr>
          <w:sz w:val="26"/>
          <w:szCs w:val="26"/>
          <w:shd w:val="clear" w:color="auto" w:fill="FFFFFF"/>
        </w:rPr>
        <w:t xml:space="preserve">в случае проведения закупок, </w:t>
      </w:r>
      <w:r>
        <w:rPr>
          <w:sz w:val="26"/>
          <w:szCs w:val="26"/>
          <w:shd w:val="clear" w:color="auto" w:fill="FFFFFF"/>
        </w:rPr>
        <w:t xml:space="preserve">объектами которых являются выполнение работ и оказание услуг, то согласно пункту 1 </w:t>
      </w:r>
      <w:r w:rsidRPr="0077520C">
        <w:rPr>
          <w:sz w:val="26"/>
          <w:szCs w:val="26"/>
          <w:shd w:val="clear" w:color="auto" w:fill="FFFFFF"/>
        </w:rPr>
        <w:t>Письм</w:t>
      </w:r>
      <w:r>
        <w:rPr>
          <w:sz w:val="26"/>
          <w:szCs w:val="26"/>
          <w:shd w:val="clear" w:color="auto" w:fill="FFFFFF"/>
        </w:rPr>
        <w:t>а</w:t>
      </w:r>
      <w:r w:rsidRPr="0077520C">
        <w:rPr>
          <w:sz w:val="26"/>
          <w:szCs w:val="26"/>
          <w:shd w:val="clear" w:color="auto" w:fill="FFFFFF"/>
        </w:rPr>
        <w:t xml:space="preserve"> </w:t>
      </w:r>
      <w:r w:rsidRPr="0077520C">
        <w:rPr>
          <w:sz w:val="26"/>
          <w:szCs w:val="26"/>
          <w:shd w:val="clear" w:color="auto" w:fill="FFFFFF" w:themeFill="background1"/>
        </w:rPr>
        <w:t>Минфина РФ от 15.04.2019 № 24-02-05/26879</w:t>
      </w:r>
      <w:r>
        <w:rPr>
          <w:sz w:val="26"/>
          <w:szCs w:val="26"/>
          <w:shd w:val="clear" w:color="auto" w:fill="FFFFFF" w:themeFill="background1"/>
        </w:rPr>
        <w:t xml:space="preserve"> </w:t>
      </w:r>
      <w:r w:rsidRPr="00DD5A80">
        <w:rPr>
          <w:b/>
          <w:sz w:val="26"/>
          <w:szCs w:val="26"/>
          <w:shd w:val="clear" w:color="auto" w:fill="FFFFFF" w:themeFill="background1"/>
        </w:rPr>
        <w:t>такие закупки не подпадают под действие Приказа 126н</w:t>
      </w:r>
      <w:r>
        <w:rPr>
          <w:sz w:val="26"/>
          <w:szCs w:val="26"/>
          <w:shd w:val="clear" w:color="auto" w:fill="FFFFFF" w:themeFill="background1"/>
        </w:rPr>
        <w:t xml:space="preserve">. </w:t>
      </w:r>
      <w:r w:rsidRPr="0077520C">
        <w:rPr>
          <w:sz w:val="26"/>
          <w:szCs w:val="26"/>
          <w:shd w:val="clear" w:color="auto" w:fill="FFFFFF" w:themeFill="background1"/>
        </w:rPr>
        <w:t xml:space="preserve"> </w:t>
      </w:r>
    </w:p>
    <w:p w:rsidR="00DD5A80" w:rsidRPr="0077520C" w:rsidRDefault="00DD5A80" w:rsidP="0077520C">
      <w:pPr>
        <w:pStyle w:val="-0"/>
        <w:numPr>
          <w:ilvl w:val="1"/>
          <w:numId w:val="0"/>
        </w:numPr>
        <w:tabs>
          <w:tab w:val="num" w:pos="1418"/>
        </w:tabs>
        <w:ind w:firstLine="709"/>
        <w:rPr>
          <w:sz w:val="26"/>
          <w:szCs w:val="26"/>
          <w:shd w:val="clear" w:color="auto" w:fill="FFFFFF"/>
        </w:rPr>
      </w:pPr>
      <w:proofErr w:type="gramStart"/>
      <w:r>
        <w:rPr>
          <w:sz w:val="26"/>
          <w:szCs w:val="26"/>
          <w:shd w:val="clear" w:color="auto" w:fill="FFFFFF" w:themeFill="background1"/>
        </w:rPr>
        <w:t xml:space="preserve">Применительно к настоящему делу, Заказчик с одной стороны устанавливает условия допуска по </w:t>
      </w:r>
      <w:r w:rsidRPr="00DD5A80">
        <w:rPr>
          <w:sz w:val="26"/>
          <w:szCs w:val="26"/>
          <w:shd w:val="clear" w:color="auto" w:fill="FFFFFF" w:themeFill="background1"/>
        </w:rPr>
        <w:t>Приказ</w:t>
      </w:r>
      <w:r>
        <w:rPr>
          <w:sz w:val="26"/>
          <w:szCs w:val="26"/>
          <w:shd w:val="clear" w:color="auto" w:fill="FFFFFF" w:themeFill="background1"/>
        </w:rPr>
        <w:t>у</w:t>
      </w:r>
      <w:r w:rsidRPr="00DD5A80">
        <w:rPr>
          <w:sz w:val="26"/>
          <w:szCs w:val="26"/>
          <w:shd w:val="clear" w:color="auto" w:fill="FFFFFF" w:themeFill="background1"/>
        </w:rPr>
        <w:t xml:space="preserve"> 126н</w:t>
      </w:r>
      <w:r>
        <w:rPr>
          <w:sz w:val="26"/>
          <w:szCs w:val="26"/>
          <w:shd w:val="clear" w:color="auto" w:fill="FFFFFF" w:themeFill="background1"/>
        </w:rPr>
        <w:t xml:space="preserve"> (который возможен только при поставке товара), но с другой стороны, ссылается на то, что ему необходимы и услуги, в таком случае, по логике заказчика </w:t>
      </w:r>
      <w:r w:rsidRPr="00DD5A80">
        <w:rPr>
          <w:sz w:val="26"/>
          <w:szCs w:val="26"/>
          <w:shd w:val="clear" w:color="auto" w:fill="FFFFFF" w:themeFill="background1"/>
        </w:rPr>
        <w:t>Приказ 126н</w:t>
      </w:r>
      <w:r>
        <w:rPr>
          <w:sz w:val="26"/>
          <w:szCs w:val="26"/>
          <w:shd w:val="clear" w:color="auto" w:fill="FFFFFF" w:themeFill="background1"/>
        </w:rPr>
        <w:t xml:space="preserve"> не должен применяться</w:t>
      </w:r>
      <w:r w:rsidRPr="00F77E5A">
        <w:rPr>
          <w:sz w:val="26"/>
          <w:szCs w:val="26"/>
          <w:shd w:val="clear" w:color="auto" w:fill="FFFFFF" w:themeFill="background1"/>
        </w:rPr>
        <w:t xml:space="preserve"> (п.1 письма Минфина РФ от 15.04.2019 № 24-02-05/26879)</w:t>
      </w:r>
      <w:r>
        <w:rPr>
          <w:sz w:val="26"/>
          <w:szCs w:val="26"/>
          <w:shd w:val="clear" w:color="auto" w:fill="FFFFFF" w:themeFill="background1"/>
        </w:rPr>
        <w:t>.</w:t>
      </w:r>
      <w:proofErr w:type="gramEnd"/>
    </w:p>
    <w:p w:rsidR="00D51F52" w:rsidRDefault="002D2F85" w:rsidP="006F7765">
      <w:pPr>
        <w:pStyle w:val="a3"/>
        <w:spacing w:after="0" w:line="240" w:lineRule="auto"/>
        <w:ind w:left="0" w:right="-2" w:firstLine="708"/>
        <w:jc w:val="both"/>
        <w:rPr>
          <w:rFonts w:ascii="Times New Roman" w:hAnsi="Times New Roman" w:cs="Times New Roman"/>
          <w:sz w:val="26"/>
          <w:szCs w:val="26"/>
        </w:rPr>
      </w:pPr>
      <w:r w:rsidRPr="006F7765">
        <w:rPr>
          <w:rFonts w:ascii="Times New Roman" w:hAnsi="Times New Roman" w:cs="Times New Roman"/>
          <w:sz w:val="26"/>
          <w:szCs w:val="26"/>
        </w:rPr>
        <w:t>Таким образом, требование Заказчика о предоставлении лицензии на оказание услуг неправомерно, так как оказание услуг по техническому обслуживанию вспомогательных и общебольничных медицинских изделий</w:t>
      </w:r>
      <w:r w:rsidR="006F7765" w:rsidRPr="006F7765">
        <w:rPr>
          <w:rFonts w:ascii="Times New Roman" w:hAnsi="Times New Roman" w:cs="Times New Roman"/>
          <w:sz w:val="26"/>
          <w:szCs w:val="26"/>
        </w:rPr>
        <w:t xml:space="preserve">, </w:t>
      </w:r>
      <w:r w:rsidRPr="006F7765">
        <w:rPr>
          <w:rFonts w:ascii="Times New Roman" w:hAnsi="Times New Roman" w:cs="Times New Roman"/>
          <w:sz w:val="26"/>
          <w:szCs w:val="26"/>
        </w:rPr>
        <w:t xml:space="preserve">монтажу и наладке медицинской техники, контролю технического состояния медицинской техники, периодическому и текущему обслуживанию медицинской техники, ремонту медицинской техники, не предусмотрены </w:t>
      </w:r>
      <w:r w:rsidR="00DD5A80">
        <w:rPr>
          <w:rFonts w:ascii="Times New Roman" w:hAnsi="Times New Roman" w:cs="Times New Roman"/>
          <w:sz w:val="26"/>
          <w:szCs w:val="26"/>
        </w:rPr>
        <w:t>в объекте закупки</w:t>
      </w:r>
      <w:r w:rsidRPr="006F7765">
        <w:rPr>
          <w:rFonts w:ascii="Times New Roman" w:hAnsi="Times New Roman" w:cs="Times New Roman"/>
          <w:sz w:val="26"/>
          <w:szCs w:val="26"/>
        </w:rPr>
        <w:t xml:space="preserve">. </w:t>
      </w:r>
    </w:p>
    <w:p w:rsidR="006F7765" w:rsidRDefault="00DD5A80" w:rsidP="006F7765">
      <w:pPr>
        <w:pStyle w:val="a3"/>
        <w:spacing w:after="0" w:line="240" w:lineRule="auto"/>
        <w:ind w:left="0" w:right="-2" w:firstLine="708"/>
        <w:jc w:val="both"/>
        <w:rPr>
          <w:rFonts w:ascii="Times New Roman" w:hAnsi="Times New Roman" w:cs="Times New Roman"/>
          <w:sz w:val="26"/>
          <w:szCs w:val="26"/>
        </w:rPr>
      </w:pPr>
      <w:r>
        <w:rPr>
          <w:rFonts w:ascii="Times New Roman" w:hAnsi="Times New Roman" w:cs="Times New Roman"/>
          <w:sz w:val="26"/>
          <w:szCs w:val="26"/>
        </w:rPr>
        <w:t xml:space="preserve">Таким образом, Заказчик </w:t>
      </w:r>
      <w:r w:rsidR="00D51F52" w:rsidRPr="006F7765">
        <w:rPr>
          <w:rFonts w:ascii="Times New Roman" w:hAnsi="Times New Roman" w:cs="Times New Roman"/>
          <w:color w:val="333333"/>
          <w:sz w:val="26"/>
          <w:szCs w:val="26"/>
          <w:shd w:val="clear" w:color="auto" w:fill="FFFFFF"/>
        </w:rPr>
        <w:t>работ</w:t>
      </w:r>
      <w:r>
        <w:rPr>
          <w:rFonts w:ascii="Times New Roman" w:hAnsi="Times New Roman" w:cs="Times New Roman"/>
          <w:color w:val="333333"/>
          <w:sz w:val="26"/>
          <w:szCs w:val="26"/>
          <w:shd w:val="clear" w:color="auto" w:fill="FFFFFF"/>
        </w:rPr>
        <w:t>ы</w:t>
      </w:r>
      <w:r w:rsidR="00D51F52" w:rsidRPr="006F7765">
        <w:rPr>
          <w:rFonts w:ascii="Times New Roman" w:hAnsi="Times New Roman" w:cs="Times New Roman"/>
          <w:color w:val="333333"/>
          <w:sz w:val="26"/>
          <w:szCs w:val="26"/>
          <w:shd w:val="clear" w:color="auto" w:fill="FFFFFF"/>
        </w:rPr>
        <w:t xml:space="preserve">, требующие наличия лицензии, не </w:t>
      </w:r>
      <w:r>
        <w:rPr>
          <w:rFonts w:ascii="Times New Roman" w:hAnsi="Times New Roman" w:cs="Times New Roman"/>
          <w:color w:val="333333"/>
          <w:sz w:val="26"/>
          <w:szCs w:val="26"/>
          <w:shd w:val="clear" w:color="auto" w:fill="FFFFFF"/>
        </w:rPr>
        <w:t>указал в объекте</w:t>
      </w:r>
      <w:r w:rsidR="00D51F52">
        <w:rPr>
          <w:rFonts w:ascii="Times New Roman" w:hAnsi="Times New Roman" w:cs="Times New Roman"/>
          <w:color w:val="333333"/>
          <w:sz w:val="26"/>
          <w:szCs w:val="26"/>
          <w:shd w:val="clear" w:color="auto" w:fill="FFFFFF"/>
        </w:rPr>
        <w:t xml:space="preserve"> закупки,</w:t>
      </w:r>
      <w:r w:rsidR="00D51F52" w:rsidRPr="006F7765">
        <w:rPr>
          <w:rFonts w:ascii="Times New Roman" w:hAnsi="Times New Roman" w:cs="Times New Roman"/>
          <w:color w:val="333333"/>
          <w:sz w:val="26"/>
          <w:szCs w:val="26"/>
          <w:shd w:val="clear" w:color="auto" w:fill="FFFFFF"/>
        </w:rPr>
        <w:t xml:space="preserve"> </w:t>
      </w:r>
      <w:r>
        <w:rPr>
          <w:rFonts w:ascii="Times New Roman" w:hAnsi="Times New Roman" w:cs="Times New Roman"/>
          <w:color w:val="333333"/>
          <w:sz w:val="26"/>
          <w:szCs w:val="26"/>
          <w:shd w:val="clear" w:color="auto" w:fill="FFFFFF"/>
        </w:rPr>
        <w:t>однако в нарушение Закона о контрактной системе</w:t>
      </w:r>
      <w:r w:rsidR="00756E76">
        <w:rPr>
          <w:rFonts w:ascii="Times New Roman" w:hAnsi="Times New Roman" w:cs="Times New Roman"/>
          <w:color w:val="333333"/>
          <w:sz w:val="26"/>
          <w:szCs w:val="26"/>
          <w:shd w:val="clear" w:color="auto" w:fill="FFFFFF"/>
        </w:rPr>
        <w:t>,</w:t>
      </w:r>
      <w:r w:rsidR="00D51F52" w:rsidRPr="006F7765">
        <w:rPr>
          <w:rFonts w:ascii="Times New Roman" w:hAnsi="Times New Roman" w:cs="Times New Roman"/>
          <w:color w:val="333333"/>
          <w:sz w:val="26"/>
          <w:szCs w:val="26"/>
          <w:shd w:val="clear" w:color="auto" w:fill="FFFFFF"/>
        </w:rPr>
        <w:t xml:space="preserve"> установ</w:t>
      </w:r>
      <w:r>
        <w:rPr>
          <w:rFonts w:ascii="Times New Roman" w:hAnsi="Times New Roman" w:cs="Times New Roman"/>
          <w:color w:val="333333"/>
          <w:sz w:val="26"/>
          <w:szCs w:val="26"/>
          <w:shd w:val="clear" w:color="auto" w:fill="FFFFFF"/>
        </w:rPr>
        <w:t>ил</w:t>
      </w:r>
      <w:r w:rsidR="00D51F52" w:rsidRPr="006F7765">
        <w:rPr>
          <w:rFonts w:ascii="Times New Roman" w:hAnsi="Times New Roman" w:cs="Times New Roman"/>
          <w:color w:val="333333"/>
          <w:sz w:val="26"/>
          <w:szCs w:val="26"/>
          <w:shd w:val="clear" w:color="auto" w:fill="FFFFFF"/>
        </w:rPr>
        <w:t xml:space="preserve"> требования к участникам закупки о наличии соответствующей лицензии.</w:t>
      </w:r>
    </w:p>
    <w:p w:rsidR="00C32A26" w:rsidRDefault="00C32A26" w:rsidP="00C32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основании изложенного, Комиссия приходит к выводу, что доводы жалобы Заявителя </w:t>
      </w:r>
      <w:r w:rsidR="00AA5E3E">
        <w:rPr>
          <w:rFonts w:ascii="Times New Roman" w:eastAsia="Times New Roman" w:hAnsi="Times New Roman" w:cs="Times New Roman"/>
          <w:sz w:val="26"/>
          <w:szCs w:val="26"/>
        </w:rPr>
        <w:t>являются обоснованными</w:t>
      </w:r>
      <w:r>
        <w:rPr>
          <w:rFonts w:ascii="Times New Roman" w:eastAsia="Times New Roman" w:hAnsi="Times New Roman" w:cs="Times New Roman"/>
          <w:sz w:val="26"/>
          <w:szCs w:val="26"/>
        </w:rPr>
        <w:t>.</w:t>
      </w:r>
    </w:p>
    <w:p w:rsidR="00C32A26" w:rsidRDefault="00C32A26" w:rsidP="009131EB">
      <w:pPr>
        <w:spacing w:after="0" w:line="240" w:lineRule="auto"/>
        <w:jc w:val="both"/>
        <w:rPr>
          <w:rFonts w:ascii="Times New Roman" w:hAnsi="Times New Roman" w:cs="Times New Roman"/>
          <w:bCs/>
          <w:sz w:val="26"/>
          <w:szCs w:val="26"/>
        </w:rPr>
      </w:pPr>
    </w:p>
    <w:p w:rsidR="000A57B5" w:rsidRPr="002926DE" w:rsidRDefault="000A57B5" w:rsidP="00D47C3F">
      <w:pPr>
        <w:spacing w:after="0" w:line="240" w:lineRule="auto"/>
        <w:ind w:firstLine="709"/>
        <w:jc w:val="both"/>
        <w:rPr>
          <w:rFonts w:ascii="Times New Roman" w:hAnsi="Times New Roman" w:cs="Times New Roman"/>
          <w:sz w:val="26"/>
          <w:szCs w:val="26"/>
          <w:shd w:val="clear" w:color="auto" w:fill="FFFFFF"/>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0A57B5" w:rsidRPr="002926DE" w:rsidRDefault="000A57B5" w:rsidP="000A57B5">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AA5E3E" w:rsidRDefault="00C32A26" w:rsidP="00DE16B6">
      <w:pPr>
        <w:pStyle w:val="a3"/>
        <w:widowControl w:val="0"/>
        <w:numPr>
          <w:ilvl w:val="0"/>
          <w:numId w:val="8"/>
        </w:numPr>
        <w:tabs>
          <w:tab w:val="left" w:pos="7513"/>
        </w:tabs>
        <w:autoSpaceDE w:val="0"/>
        <w:autoSpaceDN w:val="0"/>
        <w:adjustRightInd w:val="0"/>
        <w:spacing w:after="0" w:line="240" w:lineRule="auto"/>
        <w:ind w:left="0" w:firstLine="709"/>
        <w:jc w:val="both"/>
        <w:rPr>
          <w:rFonts w:ascii="Times New Roman" w:hAnsi="Times New Roman" w:cs="Times New Roman"/>
          <w:bCs/>
          <w:sz w:val="26"/>
          <w:szCs w:val="26"/>
          <w:shd w:val="clear" w:color="auto" w:fill="FFFFFF"/>
        </w:rPr>
      </w:pPr>
      <w:r w:rsidRPr="00AA5E3E">
        <w:rPr>
          <w:rFonts w:ascii="Times New Roman" w:hAnsi="Times New Roman" w:cs="Times New Roman"/>
          <w:bCs/>
          <w:sz w:val="26"/>
          <w:szCs w:val="26"/>
        </w:rPr>
        <w:t xml:space="preserve">Признать жалобу </w:t>
      </w:r>
      <w:r w:rsidR="00AF0ADC">
        <w:rPr>
          <w:rFonts w:ascii="Times New Roman" w:hAnsi="Times New Roman" w:cs="Times New Roman"/>
          <w:bCs/>
          <w:iCs/>
          <w:sz w:val="26"/>
          <w:szCs w:val="26"/>
        </w:rPr>
        <w:t>ООО «</w:t>
      </w:r>
      <w:proofErr w:type="spellStart"/>
      <w:r w:rsidR="00AF0ADC">
        <w:rPr>
          <w:rFonts w:ascii="Times New Roman" w:hAnsi="Times New Roman" w:cs="Times New Roman"/>
          <w:bCs/>
          <w:iCs/>
          <w:sz w:val="26"/>
          <w:szCs w:val="26"/>
        </w:rPr>
        <w:t>Артемед</w:t>
      </w:r>
      <w:proofErr w:type="spellEnd"/>
      <w:r w:rsidR="00AF0ADC">
        <w:rPr>
          <w:rFonts w:ascii="Times New Roman" w:hAnsi="Times New Roman" w:cs="Times New Roman"/>
          <w:bCs/>
          <w:iCs/>
          <w:sz w:val="26"/>
          <w:szCs w:val="26"/>
        </w:rPr>
        <w:t>»</w:t>
      </w:r>
      <w:r w:rsidRPr="00AA5E3E">
        <w:rPr>
          <w:rFonts w:ascii="Times New Roman" w:hAnsi="Times New Roman" w:cs="Times New Roman"/>
          <w:bCs/>
          <w:iCs/>
          <w:sz w:val="26"/>
          <w:szCs w:val="26"/>
        </w:rPr>
        <w:t xml:space="preserve"> </w:t>
      </w:r>
      <w:r w:rsidRPr="00AA5E3E">
        <w:rPr>
          <w:rFonts w:ascii="Times New Roman" w:hAnsi="Times New Roman" w:cs="Times New Roman"/>
          <w:bCs/>
          <w:sz w:val="26"/>
          <w:szCs w:val="26"/>
        </w:rPr>
        <w:t>обоснованной.</w:t>
      </w:r>
      <w:r w:rsidR="00AA5E3E" w:rsidRPr="00AA5E3E">
        <w:rPr>
          <w:rFonts w:ascii="Times New Roman" w:hAnsi="Times New Roman" w:cs="Times New Roman"/>
          <w:bCs/>
          <w:sz w:val="26"/>
          <w:szCs w:val="26"/>
          <w:shd w:val="clear" w:color="auto" w:fill="FFFFFF"/>
        </w:rPr>
        <w:t xml:space="preserve"> </w:t>
      </w:r>
    </w:p>
    <w:p w:rsidR="00AA5E3E" w:rsidRPr="00DE16B6" w:rsidRDefault="00AA5E3E" w:rsidP="00DE16B6">
      <w:pPr>
        <w:pStyle w:val="a3"/>
        <w:widowControl w:val="0"/>
        <w:numPr>
          <w:ilvl w:val="0"/>
          <w:numId w:val="8"/>
        </w:numPr>
        <w:tabs>
          <w:tab w:val="left" w:pos="7513"/>
        </w:tabs>
        <w:autoSpaceDE w:val="0"/>
        <w:autoSpaceDN w:val="0"/>
        <w:adjustRightInd w:val="0"/>
        <w:spacing w:after="0" w:line="240" w:lineRule="auto"/>
        <w:ind w:left="0" w:firstLine="709"/>
        <w:jc w:val="both"/>
        <w:rPr>
          <w:rFonts w:ascii="Times New Roman" w:hAnsi="Times New Roman" w:cs="Times New Roman"/>
          <w:bCs/>
          <w:sz w:val="26"/>
          <w:szCs w:val="26"/>
          <w:shd w:val="clear" w:color="auto" w:fill="FFFFFF"/>
        </w:rPr>
      </w:pPr>
      <w:r w:rsidRPr="00AA5E3E">
        <w:rPr>
          <w:rFonts w:ascii="Times New Roman" w:hAnsi="Times New Roman" w:cs="Times New Roman"/>
          <w:bCs/>
          <w:sz w:val="26"/>
          <w:szCs w:val="26"/>
          <w:shd w:val="clear" w:color="auto" w:fill="FFFFFF"/>
        </w:rPr>
        <w:t xml:space="preserve">Признать </w:t>
      </w:r>
      <w:r w:rsidR="00AF0ADC">
        <w:rPr>
          <w:rFonts w:ascii="Times New Roman" w:hAnsi="Times New Roman" w:cs="Times New Roman"/>
          <w:bCs/>
          <w:sz w:val="26"/>
          <w:szCs w:val="26"/>
          <w:shd w:val="clear" w:color="auto" w:fill="FFFFFF"/>
        </w:rPr>
        <w:t>в действиях Заказчика нарушение</w:t>
      </w:r>
      <w:r w:rsidRPr="00AA5E3E">
        <w:rPr>
          <w:rFonts w:ascii="Times New Roman" w:hAnsi="Times New Roman" w:cs="Times New Roman"/>
          <w:bCs/>
          <w:sz w:val="26"/>
          <w:szCs w:val="26"/>
          <w:shd w:val="clear" w:color="auto" w:fill="FFFFFF"/>
        </w:rPr>
        <w:t xml:space="preserve"> части </w:t>
      </w:r>
      <w:r w:rsidR="00AF0ADC">
        <w:rPr>
          <w:rFonts w:ascii="Times New Roman" w:hAnsi="Times New Roman" w:cs="Times New Roman"/>
          <w:bCs/>
          <w:sz w:val="26"/>
          <w:szCs w:val="26"/>
          <w:shd w:val="clear" w:color="auto" w:fill="FFFFFF"/>
        </w:rPr>
        <w:t>6</w:t>
      </w:r>
      <w:r w:rsidRPr="00AA5E3E">
        <w:rPr>
          <w:rFonts w:ascii="Times New Roman" w:hAnsi="Times New Roman" w:cs="Times New Roman"/>
          <w:bCs/>
          <w:sz w:val="26"/>
          <w:szCs w:val="26"/>
          <w:shd w:val="clear" w:color="auto" w:fill="FFFFFF"/>
        </w:rPr>
        <w:t xml:space="preserve"> статьи </w:t>
      </w:r>
      <w:r w:rsidR="00AF0ADC">
        <w:rPr>
          <w:rFonts w:ascii="Times New Roman" w:hAnsi="Times New Roman" w:cs="Times New Roman"/>
          <w:bCs/>
          <w:sz w:val="26"/>
          <w:szCs w:val="26"/>
          <w:shd w:val="clear" w:color="auto" w:fill="FFFFFF"/>
        </w:rPr>
        <w:t>31</w:t>
      </w:r>
      <w:r w:rsidRPr="00AA5E3E">
        <w:rPr>
          <w:rFonts w:ascii="Times New Roman" w:hAnsi="Times New Roman" w:cs="Times New Roman"/>
          <w:bCs/>
          <w:sz w:val="26"/>
          <w:szCs w:val="26"/>
          <w:shd w:val="clear" w:color="auto" w:fill="FFFFFF"/>
        </w:rPr>
        <w:t xml:space="preserve"> </w:t>
      </w:r>
      <w:r w:rsidRPr="00DE16B6">
        <w:rPr>
          <w:rFonts w:ascii="Times New Roman" w:hAnsi="Times New Roman" w:cs="Times New Roman"/>
          <w:bCs/>
          <w:sz w:val="26"/>
          <w:szCs w:val="26"/>
          <w:shd w:val="clear" w:color="auto" w:fill="FFFFFF"/>
        </w:rPr>
        <w:t>Закона о контрактной системе;</w:t>
      </w:r>
    </w:p>
    <w:p w:rsidR="00DE16B6" w:rsidRPr="00DE16B6" w:rsidRDefault="00DE16B6" w:rsidP="00DE16B6">
      <w:pPr>
        <w:pStyle w:val="a3"/>
        <w:numPr>
          <w:ilvl w:val="0"/>
          <w:numId w:val="8"/>
        </w:numPr>
        <w:tabs>
          <w:tab w:val="left" w:pos="7513"/>
        </w:tabs>
        <w:spacing w:after="0" w:line="240" w:lineRule="auto"/>
        <w:ind w:left="0" w:firstLine="709"/>
        <w:jc w:val="both"/>
        <w:rPr>
          <w:rFonts w:ascii="Times New Roman" w:hAnsi="Times New Roman" w:cs="Times New Roman"/>
          <w:bCs/>
          <w:sz w:val="26"/>
          <w:szCs w:val="26"/>
          <w:shd w:val="clear" w:color="auto" w:fill="FFFFFF"/>
        </w:rPr>
      </w:pPr>
      <w:r w:rsidRPr="00DE16B6">
        <w:rPr>
          <w:rFonts w:ascii="Times New Roman" w:hAnsi="Times New Roman" w:cs="Times New Roman"/>
          <w:bCs/>
          <w:sz w:val="26"/>
          <w:szCs w:val="26"/>
          <w:shd w:val="clear" w:color="auto" w:fill="FFFFFF"/>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AA5E3E" w:rsidRPr="00AA5E3E" w:rsidRDefault="00AA5E3E" w:rsidP="00DE16B6">
      <w:pPr>
        <w:pStyle w:val="a3"/>
        <w:widowControl w:val="0"/>
        <w:numPr>
          <w:ilvl w:val="0"/>
          <w:numId w:val="8"/>
        </w:numPr>
        <w:tabs>
          <w:tab w:val="left" w:pos="7513"/>
        </w:tabs>
        <w:autoSpaceDE w:val="0"/>
        <w:autoSpaceDN w:val="0"/>
        <w:adjustRightInd w:val="0"/>
        <w:spacing w:after="0" w:line="240" w:lineRule="auto"/>
        <w:ind w:left="0" w:firstLine="709"/>
        <w:jc w:val="both"/>
        <w:rPr>
          <w:rFonts w:ascii="Times New Roman" w:hAnsi="Times New Roman" w:cs="Times New Roman"/>
          <w:bCs/>
          <w:sz w:val="26"/>
          <w:szCs w:val="26"/>
          <w:shd w:val="clear" w:color="auto" w:fill="FFFFFF"/>
        </w:rPr>
      </w:pPr>
      <w:r w:rsidRPr="00AA5E3E">
        <w:rPr>
          <w:rFonts w:ascii="Times New Roman" w:hAnsi="Times New Roman" w:cs="Times New Roman"/>
          <w:bCs/>
          <w:sz w:val="26"/>
          <w:szCs w:val="26"/>
          <w:shd w:val="clear" w:color="auto" w:fill="FFFFFF"/>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A57B5" w:rsidRPr="002926DE" w:rsidRDefault="000A57B5" w:rsidP="000A57B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A57B5" w:rsidRDefault="000A57B5" w:rsidP="008F7C1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926DE">
        <w:rPr>
          <w:rFonts w:ascii="Times New Roman" w:hAnsi="Times New Roman" w:cs="Times New Roman"/>
          <w:bCs/>
          <w:i/>
          <w:sz w:val="26"/>
          <w:szCs w:val="26"/>
        </w:rPr>
        <w:lastRenderedPageBreak/>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bookmarkStart w:id="0" w:name="_GoBack"/>
      <w:bookmarkEnd w:id="0"/>
    </w:p>
    <w:sectPr w:rsidR="000A57B5" w:rsidSect="00EE2C8F">
      <w:headerReference w:type="default" r:id="rId8"/>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63D" w:rsidRDefault="001D763D" w:rsidP="000A57B5">
      <w:pPr>
        <w:spacing w:after="0" w:line="240" w:lineRule="auto"/>
      </w:pPr>
      <w:r>
        <w:separator/>
      </w:r>
    </w:p>
  </w:endnote>
  <w:endnote w:type="continuationSeparator" w:id="0">
    <w:p w:rsidR="001D763D" w:rsidRDefault="001D763D"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63D" w:rsidRDefault="001D763D" w:rsidP="000A57B5">
      <w:pPr>
        <w:spacing w:after="0" w:line="240" w:lineRule="auto"/>
      </w:pPr>
      <w:r>
        <w:separator/>
      </w:r>
    </w:p>
  </w:footnote>
  <w:footnote w:type="continuationSeparator" w:id="0">
    <w:p w:rsidR="001D763D" w:rsidRDefault="001D763D"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AA7404" w:rsidRPr="004D1F10" w:rsidRDefault="00842A52">
        <w:pPr>
          <w:pStyle w:val="a8"/>
          <w:jc w:val="center"/>
          <w:rPr>
            <w:rFonts w:ascii="Times New Roman" w:hAnsi="Times New Roman" w:cs="Times New Roman"/>
          </w:rPr>
        </w:pPr>
        <w:r w:rsidRPr="004D1F10">
          <w:rPr>
            <w:rFonts w:ascii="Times New Roman" w:hAnsi="Times New Roman" w:cs="Times New Roman"/>
          </w:rPr>
          <w:fldChar w:fldCharType="begin"/>
        </w:r>
        <w:r w:rsidR="00AA7404"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F77E5A">
          <w:rPr>
            <w:rFonts w:ascii="Times New Roman" w:hAnsi="Times New Roman" w:cs="Times New Roman"/>
            <w:noProof/>
          </w:rPr>
          <w:t>8</w:t>
        </w:r>
        <w:r w:rsidRPr="004D1F10">
          <w:rPr>
            <w:rFonts w:ascii="Times New Roman" w:hAnsi="Times New Roman" w:cs="Times New Roman"/>
          </w:rPr>
          <w:fldChar w:fldCharType="end"/>
        </w:r>
      </w:p>
    </w:sdtContent>
  </w:sdt>
  <w:p w:rsidR="00AA7404" w:rsidRDefault="00AA740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86CE4"/>
    <w:multiLevelType w:val="hybridMultilevel"/>
    <w:tmpl w:val="71FC2FB4"/>
    <w:lvl w:ilvl="0" w:tplc="27287516">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0D5478A2"/>
    <w:multiLevelType w:val="hybridMultilevel"/>
    <w:tmpl w:val="3738D02E"/>
    <w:lvl w:ilvl="0" w:tplc="9CD04A1A">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A05B7F"/>
    <w:multiLevelType w:val="hybridMultilevel"/>
    <w:tmpl w:val="AE1E64F6"/>
    <w:lvl w:ilvl="0" w:tplc="ADA4D894">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104CF6"/>
    <w:multiLevelType w:val="hybridMultilevel"/>
    <w:tmpl w:val="D8F82F02"/>
    <w:lvl w:ilvl="0" w:tplc="C078716C">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37BE2A88"/>
    <w:multiLevelType w:val="hybridMultilevel"/>
    <w:tmpl w:val="7EB205EE"/>
    <w:lvl w:ilvl="0" w:tplc="BA9445DC">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60962BC4"/>
    <w:multiLevelType w:val="hybridMultilevel"/>
    <w:tmpl w:val="3C2A89E8"/>
    <w:lvl w:ilvl="0" w:tplc="6E726B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6"/>
  </w:num>
  <w:num w:numId="4">
    <w:abstractNumId w:val="3"/>
  </w:num>
  <w:num w:numId="5">
    <w:abstractNumId w:val="4"/>
  </w:num>
  <w:num w:numId="6">
    <w:abstractNumId w:val="2"/>
  </w:num>
  <w:num w:numId="7">
    <w:abstractNumId w:val="7"/>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52AE"/>
    <w:rsid w:val="000116DF"/>
    <w:rsid w:val="000171D0"/>
    <w:rsid w:val="000631EA"/>
    <w:rsid w:val="00070146"/>
    <w:rsid w:val="00081D90"/>
    <w:rsid w:val="000A57B5"/>
    <w:rsid w:val="000D35C6"/>
    <w:rsid w:val="000F732C"/>
    <w:rsid w:val="00101B96"/>
    <w:rsid w:val="0010417F"/>
    <w:rsid w:val="001055C4"/>
    <w:rsid w:val="00113E7E"/>
    <w:rsid w:val="001151E2"/>
    <w:rsid w:val="0014701C"/>
    <w:rsid w:val="001673F1"/>
    <w:rsid w:val="00185617"/>
    <w:rsid w:val="00197815"/>
    <w:rsid w:val="001B511C"/>
    <w:rsid w:val="001D763D"/>
    <w:rsid w:val="00230819"/>
    <w:rsid w:val="002746EB"/>
    <w:rsid w:val="002D2F85"/>
    <w:rsid w:val="002E6B87"/>
    <w:rsid w:val="00307CFA"/>
    <w:rsid w:val="00311B61"/>
    <w:rsid w:val="00367854"/>
    <w:rsid w:val="003A678F"/>
    <w:rsid w:val="003B4EF2"/>
    <w:rsid w:val="003F3093"/>
    <w:rsid w:val="00435D98"/>
    <w:rsid w:val="004478EC"/>
    <w:rsid w:val="00456667"/>
    <w:rsid w:val="00461A54"/>
    <w:rsid w:val="00486FD6"/>
    <w:rsid w:val="004B6B46"/>
    <w:rsid w:val="004C7DAC"/>
    <w:rsid w:val="00553421"/>
    <w:rsid w:val="00597B5F"/>
    <w:rsid w:val="005A574C"/>
    <w:rsid w:val="005A6558"/>
    <w:rsid w:val="005F68FF"/>
    <w:rsid w:val="00613E31"/>
    <w:rsid w:val="00615353"/>
    <w:rsid w:val="0065369D"/>
    <w:rsid w:val="006B1F49"/>
    <w:rsid w:val="006C154F"/>
    <w:rsid w:val="006D4B59"/>
    <w:rsid w:val="006F7765"/>
    <w:rsid w:val="00756E76"/>
    <w:rsid w:val="0077520C"/>
    <w:rsid w:val="007A2DE4"/>
    <w:rsid w:val="007C2985"/>
    <w:rsid w:val="008055B8"/>
    <w:rsid w:val="00821D0E"/>
    <w:rsid w:val="00842A52"/>
    <w:rsid w:val="0088507A"/>
    <w:rsid w:val="008B0924"/>
    <w:rsid w:val="008B231F"/>
    <w:rsid w:val="008F7C1E"/>
    <w:rsid w:val="009131EB"/>
    <w:rsid w:val="009501F1"/>
    <w:rsid w:val="009921F3"/>
    <w:rsid w:val="0099359C"/>
    <w:rsid w:val="009A5BF9"/>
    <w:rsid w:val="009D3800"/>
    <w:rsid w:val="009F066C"/>
    <w:rsid w:val="009F60D0"/>
    <w:rsid w:val="00A032D7"/>
    <w:rsid w:val="00A061D9"/>
    <w:rsid w:val="00AA33AA"/>
    <w:rsid w:val="00AA5E3E"/>
    <w:rsid w:val="00AA7404"/>
    <w:rsid w:val="00AE2E0F"/>
    <w:rsid w:val="00AF0ADC"/>
    <w:rsid w:val="00AF6D08"/>
    <w:rsid w:val="00B01CF2"/>
    <w:rsid w:val="00B174A2"/>
    <w:rsid w:val="00B32224"/>
    <w:rsid w:val="00B34FBE"/>
    <w:rsid w:val="00B54004"/>
    <w:rsid w:val="00B6191B"/>
    <w:rsid w:val="00B7362B"/>
    <w:rsid w:val="00BA6781"/>
    <w:rsid w:val="00BB1475"/>
    <w:rsid w:val="00BC166B"/>
    <w:rsid w:val="00BE26AD"/>
    <w:rsid w:val="00C31E7D"/>
    <w:rsid w:val="00C32A26"/>
    <w:rsid w:val="00C41A96"/>
    <w:rsid w:val="00C42B80"/>
    <w:rsid w:val="00C602F8"/>
    <w:rsid w:val="00CE0387"/>
    <w:rsid w:val="00CE774D"/>
    <w:rsid w:val="00D27B3F"/>
    <w:rsid w:val="00D433A2"/>
    <w:rsid w:val="00D47C3F"/>
    <w:rsid w:val="00D51F52"/>
    <w:rsid w:val="00D74AB5"/>
    <w:rsid w:val="00D80146"/>
    <w:rsid w:val="00D80E86"/>
    <w:rsid w:val="00D86845"/>
    <w:rsid w:val="00DD5A80"/>
    <w:rsid w:val="00DD6C66"/>
    <w:rsid w:val="00DE16B6"/>
    <w:rsid w:val="00E12CFE"/>
    <w:rsid w:val="00E41E0C"/>
    <w:rsid w:val="00E825AA"/>
    <w:rsid w:val="00EB53DE"/>
    <w:rsid w:val="00EE2C8F"/>
    <w:rsid w:val="00EF4C62"/>
    <w:rsid w:val="00F349B7"/>
    <w:rsid w:val="00F666C6"/>
    <w:rsid w:val="00F77E5A"/>
    <w:rsid w:val="00F810C8"/>
    <w:rsid w:val="00FA53B5"/>
    <w:rsid w:val="00FC34F8"/>
    <w:rsid w:val="00FC3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paragraph" w:styleId="2">
    <w:name w:val="heading 2"/>
    <w:basedOn w:val="a"/>
    <w:link w:val="20"/>
    <w:uiPriority w:val="9"/>
    <w:qFormat/>
    <w:rsid w:val="006F776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link w:val="a4"/>
    <w:qFormat/>
    <w:rsid w:val="000A57B5"/>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0A57B5"/>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0A57B5"/>
    <w:rPr>
      <w:rFonts w:eastAsiaTheme="minorEastAsia"/>
      <w:sz w:val="20"/>
      <w:szCs w:val="20"/>
      <w:lang w:eastAsia="ru-RU"/>
    </w:rPr>
  </w:style>
  <w:style w:type="character" w:styleId="a7">
    <w:name w:val="footnote reference"/>
    <w:aliases w:val="Ссылка на сноску 45"/>
    <w:unhideWhenUsed/>
    <w:qFormat/>
    <w:rsid w:val="000A57B5"/>
    <w:rPr>
      <w:vertAlign w:val="superscript"/>
    </w:rPr>
  </w:style>
  <w:style w:type="paragraph" w:styleId="a8">
    <w:name w:val="header"/>
    <w:basedOn w:val="a"/>
    <w:link w:val="a9"/>
    <w:uiPriority w:val="99"/>
    <w:unhideWhenUsed/>
    <w:rsid w:val="000A57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27B3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a"/>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F349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uiPriority w:val="99"/>
    <w:unhideWhenUsed/>
    <w:rsid w:val="00F349B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349B7"/>
    <w:rPr>
      <w:rFonts w:eastAsiaTheme="minorEastAsia"/>
      <w:lang w:eastAsia="ru-RU"/>
    </w:rPr>
  </w:style>
  <w:style w:type="paragraph" w:customStyle="1" w:styleId="ConsPlusNormal">
    <w:name w:val="ConsPlusNormal"/>
    <w:link w:val="ConsPlusNormal0"/>
    <w:qFormat/>
    <w:rsid w:val="00C32A26"/>
    <w:pPr>
      <w:widowControl w:val="0"/>
      <w:autoSpaceDE w:val="0"/>
      <w:autoSpaceDN w:val="0"/>
      <w:spacing w:after="0" w:line="240" w:lineRule="auto"/>
    </w:pPr>
    <w:rPr>
      <w:rFonts w:ascii="Calibri" w:eastAsia="Times New Roman" w:hAnsi="Calibri" w:cs="Calibri"/>
      <w:szCs w:val="20"/>
      <w:lang w:eastAsia="ru-RU"/>
    </w:rPr>
  </w:style>
  <w:style w:type="character" w:styleId="af">
    <w:name w:val="Hyperlink"/>
    <w:basedOn w:val="a0"/>
    <w:uiPriority w:val="99"/>
    <w:unhideWhenUsed/>
    <w:rsid w:val="00C32A26"/>
    <w:rPr>
      <w:color w:val="0000FF" w:themeColor="hyperlink"/>
      <w:u w:val="single"/>
    </w:rPr>
  </w:style>
  <w:style w:type="character" w:customStyle="1" w:styleId="ConsPlusNormal0">
    <w:name w:val="ConsPlusNormal Знак"/>
    <w:link w:val="ConsPlusNormal"/>
    <w:locked/>
    <w:rsid w:val="00C32A26"/>
    <w:rPr>
      <w:rFonts w:ascii="Calibri" w:eastAsia="Times New Roman" w:hAnsi="Calibri" w:cs="Calibri"/>
      <w:szCs w:val="20"/>
      <w:lang w:eastAsia="ru-RU"/>
    </w:rPr>
  </w:style>
  <w:style w:type="character" w:customStyle="1" w:styleId="a4">
    <w:name w:val="Абзац списка Знак"/>
    <w:link w:val="a3"/>
    <w:locked/>
    <w:rsid w:val="00A032D7"/>
    <w:rPr>
      <w:rFonts w:eastAsiaTheme="minorEastAsia"/>
      <w:lang w:eastAsia="ru-RU"/>
    </w:rPr>
  </w:style>
  <w:style w:type="paragraph" w:customStyle="1" w:styleId="-">
    <w:name w:val="Контракт-раздел"/>
    <w:basedOn w:val="a"/>
    <w:next w:val="-0"/>
    <w:uiPriority w:val="99"/>
    <w:rsid w:val="006D4B59"/>
    <w:pPr>
      <w:keepNext/>
      <w:numPr>
        <w:numId w:val="1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uiPriority w:val="99"/>
    <w:rsid w:val="006D4B59"/>
    <w:pPr>
      <w:numPr>
        <w:ilvl w:val="1"/>
        <w:numId w:val="1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6D4B59"/>
    <w:pPr>
      <w:numPr>
        <w:ilvl w:val="2"/>
        <w:numId w:val="1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6D4B59"/>
    <w:pPr>
      <w:numPr>
        <w:ilvl w:val="3"/>
        <w:numId w:val="10"/>
      </w:numPr>
      <w:spacing w:after="0" w:line="240" w:lineRule="auto"/>
      <w:jc w:val="both"/>
    </w:pPr>
    <w:rPr>
      <w:rFonts w:ascii="Times New Roman" w:eastAsia="Times New Roman" w:hAnsi="Times New Roman" w:cs="Times New Roman"/>
      <w:sz w:val="24"/>
      <w:szCs w:val="24"/>
    </w:rPr>
  </w:style>
  <w:style w:type="paragraph" w:customStyle="1" w:styleId="af0">
    <w:name w:val="Знак Знак"/>
    <w:basedOn w:val="a"/>
    <w:rsid w:val="0077520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0">
    <w:name w:val="Заголовок 2 Знак"/>
    <w:basedOn w:val="a0"/>
    <w:link w:val="2"/>
    <w:uiPriority w:val="9"/>
    <w:rsid w:val="006F7765"/>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paragraph" w:styleId="2">
    <w:name w:val="heading 2"/>
    <w:basedOn w:val="a"/>
    <w:link w:val="20"/>
    <w:uiPriority w:val="9"/>
    <w:qFormat/>
    <w:rsid w:val="006F776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link w:val="a4"/>
    <w:qFormat/>
    <w:rsid w:val="000A57B5"/>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0A57B5"/>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0A57B5"/>
    <w:rPr>
      <w:rFonts w:eastAsiaTheme="minorEastAsia"/>
      <w:sz w:val="20"/>
      <w:szCs w:val="20"/>
      <w:lang w:eastAsia="ru-RU"/>
    </w:rPr>
  </w:style>
  <w:style w:type="character" w:styleId="a7">
    <w:name w:val="footnote reference"/>
    <w:aliases w:val="Ссылка на сноску 45"/>
    <w:unhideWhenUsed/>
    <w:qFormat/>
    <w:rsid w:val="000A57B5"/>
    <w:rPr>
      <w:vertAlign w:val="superscript"/>
    </w:rPr>
  </w:style>
  <w:style w:type="paragraph" w:styleId="a8">
    <w:name w:val="header"/>
    <w:basedOn w:val="a"/>
    <w:link w:val="a9"/>
    <w:uiPriority w:val="99"/>
    <w:unhideWhenUsed/>
    <w:rsid w:val="000A57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27B3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a"/>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F349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uiPriority w:val="99"/>
    <w:unhideWhenUsed/>
    <w:rsid w:val="00F349B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F349B7"/>
    <w:rPr>
      <w:rFonts w:eastAsiaTheme="minorEastAsia"/>
      <w:lang w:eastAsia="ru-RU"/>
    </w:rPr>
  </w:style>
  <w:style w:type="paragraph" w:customStyle="1" w:styleId="ConsPlusNormal">
    <w:name w:val="ConsPlusNormal"/>
    <w:link w:val="ConsPlusNormal0"/>
    <w:qFormat/>
    <w:rsid w:val="00C32A26"/>
    <w:pPr>
      <w:widowControl w:val="0"/>
      <w:autoSpaceDE w:val="0"/>
      <w:autoSpaceDN w:val="0"/>
      <w:spacing w:after="0" w:line="240" w:lineRule="auto"/>
    </w:pPr>
    <w:rPr>
      <w:rFonts w:ascii="Calibri" w:eastAsia="Times New Roman" w:hAnsi="Calibri" w:cs="Calibri"/>
      <w:szCs w:val="20"/>
      <w:lang w:eastAsia="ru-RU"/>
    </w:rPr>
  </w:style>
  <w:style w:type="character" w:styleId="af">
    <w:name w:val="Hyperlink"/>
    <w:basedOn w:val="a0"/>
    <w:uiPriority w:val="99"/>
    <w:unhideWhenUsed/>
    <w:rsid w:val="00C32A26"/>
    <w:rPr>
      <w:color w:val="0000FF" w:themeColor="hyperlink"/>
      <w:u w:val="single"/>
    </w:rPr>
  </w:style>
  <w:style w:type="character" w:customStyle="1" w:styleId="ConsPlusNormal0">
    <w:name w:val="ConsPlusNormal Знак"/>
    <w:link w:val="ConsPlusNormal"/>
    <w:locked/>
    <w:rsid w:val="00C32A26"/>
    <w:rPr>
      <w:rFonts w:ascii="Calibri" w:eastAsia="Times New Roman" w:hAnsi="Calibri" w:cs="Calibri"/>
      <w:szCs w:val="20"/>
      <w:lang w:eastAsia="ru-RU"/>
    </w:rPr>
  </w:style>
  <w:style w:type="character" w:customStyle="1" w:styleId="a4">
    <w:name w:val="Абзац списка Знак"/>
    <w:link w:val="a3"/>
    <w:locked/>
    <w:rsid w:val="00A032D7"/>
    <w:rPr>
      <w:rFonts w:eastAsiaTheme="minorEastAsia"/>
      <w:lang w:eastAsia="ru-RU"/>
    </w:rPr>
  </w:style>
  <w:style w:type="paragraph" w:customStyle="1" w:styleId="-">
    <w:name w:val="Контракт-раздел"/>
    <w:basedOn w:val="a"/>
    <w:next w:val="-0"/>
    <w:uiPriority w:val="99"/>
    <w:rsid w:val="006D4B59"/>
    <w:pPr>
      <w:keepNext/>
      <w:numPr>
        <w:numId w:val="1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uiPriority w:val="99"/>
    <w:rsid w:val="006D4B59"/>
    <w:pPr>
      <w:numPr>
        <w:ilvl w:val="1"/>
        <w:numId w:val="1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6D4B59"/>
    <w:pPr>
      <w:numPr>
        <w:ilvl w:val="2"/>
        <w:numId w:val="1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6D4B59"/>
    <w:pPr>
      <w:numPr>
        <w:ilvl w:val="3"/>
        <w:numId w:val="10"/>
      </w:numPr>
      <w:spacing w:after="0" w:line="240" w:lineRule="auto"/>
      <w:jc w:val="both"/>
    </w:pPr>
    <w:rPr>
      <w:rFonts w:ascii="Times New Roman" w:eastAsia="Times New Roman" w:hAnsi="Times New Roman" w:cs="Times New Roman"/>
      <w:sz w:val="24"/>
      <w:szCs w:val="24"/>
    </w:rPr>
  </w:style>
  <w:style w:type="paragraph" w:customStyle="1" w:styleId="af0">
    <w:name w:val="Знак Знак"/>
    <w:basedOn w:val="a"/>
    <w:rsid w:val="0077520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0">
    <w:name w:val="Заголовок 2 Знак"/>
    <w:basedOn w:val="a0"/>
    <w:link w:val="2"/>
    <w:uiPriority w:val="9"/>
    <w:rsid w:val="006F7765"/>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89172241">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21950032">
      <w:bodyDiv w:val="1"/>
      <w:marLeft w:val="0"/>
      <w:marRight w:val="0"/>
      <w:marTop w:val="0"/>
      <w:marBottom w:val="0"/>
      <w:divBdr>
        <w:top w:val="none" w:sz="0" w:space="0" w:color="auto"/>
        <w:left w:val="none" w:sz="0" w:space="0" w:color="auto"/>
        <w:bottom w:val="none" w:sz="0" w:space="0" w:color="auto"/>
        <w:right w:val="none" w:sz="0" w:space="0" w:color="auto"/>
      </w:divBdr>
    </w:div>
    <w:div w:id="751389088">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114860592">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34840790">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40374794">
      <w:bodyDiv w:val="1"/>
      <w:marLeft w:val="0"/>
      <w:marRight w:val="0"/>
      <w:marTop w:val="0"/>
      <w:marBottom w:val="0"/>
      <w:divBdr>
        <w:top w:val="none" w:sz="0" w:space="0" w:color="auto"/>
        <w:left w:val="none" w:sz="0" w:space="0" w:color="auto"/>
        <w:bottom w:val="none" w:sz="0" w:space="0" w:color="auto"/>
        <w:right w:val="none" w:sz="0" w:space="0" w:color="auto"/>
      </w:divBdr>
    </w:div>
    <w:div w:id="1444180885">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74818774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3227</Words>
  <Characters>18396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Кузина Анастасия Юрьевна</dc:creator>
  <cp:lastModifiedBy>Штыркова Валерия Олеговна</cp:lastModifiedBy>
  <cp:revision>4</cp:revision>
  <dcterms:created xsi:type="dcterms:W3CDTF">2023-05-10T14:14:00Z</dcterms:created>
  <dcterms:modified xsi:type="dcterms:W3CDTF">2023-05-10T14:55:00Z</dcterms:modified>
</cp:coreProperties>
</file>