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proofErr w:type="gramStart"/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Государственное бюджетное</w:t>
      </w:r>
      <w:proofErr w:type="gramEnd"/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Учреждение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здравоохранения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          </w:t>
      </w:r>
    </w:p>
    <w:p w:rsidR="00C806AA" w:rsidRDefault="00C806AA" w:rsidP="00C806AA">
      <w:pPr>
        <w:tabs>
          <w:tab w:val="left" w:pos="5310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Ленинградской области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"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Тихвинская межрайонная больница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</w:t>
      </w: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им. </w:t>
      </w:r>
      <w:proofErr w:type="spellStart"/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А.Ф.Калмыкова</w:t>
      </w:r>
      <w:proofErr w:type="spellEnd"/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"</w:t>
      </w: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</w:t>
      </w:r>
    </w:p>
    <w:p w:rsidR="00C806AA" w:rsidRPr="00422CC8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proofErr w:type="spellStart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nikandrova</w:t>
      </w:r>
      <w:proofErr w:type="spellEnd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@</w:t>
      </w:r>
      <w:proofErr w:type="spellStart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crbtikhvin</w:t>
      </w:r>
      <w:proofErr w:type="spellEnd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</w:t>
      </w: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org</w:t>
      </w:r>
    </w:p>
    <w:p w:rsidR="00C806AA" w:rsidRP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Н.А.</w:t>
      </w:r>
    </w:p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C806AA" w:rsidRPr="0010326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Газпромбанк</w:t>
      </w:r>
    </w:p>
    <w:p w:rsidR="00C806AA" w:rsidRPr="0010326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0326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info</w:t>
      </w:r>
      <w:r w:rsidRPr="0010326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@</w:t>
      </w:r>
      <w:proofErr w:type="spellStart"/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etpgpb</w:t>
      </w:r>
      <w:proofErr w:type="spellEnd"/>
      <w:r w:rsidRPr="0010326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</w:t>
      </w:r>
      <w:proofErr w:type="spellStart"/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ru</w:t>
      </w:r>
      <w:proofErr w:type="spellEnd"/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0345300017223000163</w:t>
      </w:r>
    </w:p>
    <w:p w:rsidR="002B52B7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ПРЕДПИСАНИЕ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</w:p>
    <w:p w:rsidR="002B52B7" w:rsidRDefault="00454B0F" w:rsidP="002B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047/06/4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-</w:t>
      </w:r>
      <w:r w:rsidR="00BA4033">
        <w:rPr>
          <w:rFonts w:ascii="Times New Roman" w:eastAsia="Times New Roman" w:hAnsi="Times New Roman" w:cs="Times New Roman"/>
          <w:sz w:val="26"/>
          <w:szCs w:val="26"/>
        </w:rPr>
        <w:t>914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</w:p>
    <w:p w:rsidR="00454B0F" w:rsidRDefault="00454B0F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02C" w:rsidRPr="00A74353" w:rsidRDefault="00BA4033" w:rsidP="00D610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03 мая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>3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Санкт-Петербург</w:t>
      </w: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4353">
        <w:rPr>
          <w:rFonts w:ascii="Times New Roman" w:eastAsia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 xml:space="preserve">на основании решения Комиссии по делу № </w:t>
      </w:r>
      <w:r w:rsidR="00372FD4">
        <w:rPr>
          <w:rFonts w:ascii="Times New Roman" w:hAnsi="Times New Roman" w:cs="Times New Roman"/>
          <w:bCs/>
          <w:sz w:val="26"/>
          <w:szCs w:val="26"/>
        </w:rPr>
        <w:t>047/06/42-914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72FD4">
        <w:rPr>
          <w:rFonts w:ascii="Times New Roman" w:hAnsi="Times New Roman" w:cs="Times New Roman"/>
          <w:bCs/>
          <w:sz w:val="26"/>
          <w:szCs w:val="26"/>
        </w:rPr>
        <w:t>03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r w:rsidR="00372FD4">
        <w:rPr>
          <w:rFonts w:ascii="Times New Roman" w:hAnsi="Times New Roman" w:cs="Times New Roman"/>
          <w:bCs/>
          <w:sz w:val="26"/>
          <w:szCs w:val="26"/>
        </w:rPr>
        <w:t>05</w:t>
      </w:r>
      <w:r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2B52B7" w:rsidRPr="003433B3" w:rsidRDefault="002B52B7" w:rsidP="002B52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2B52B7" w:rsidRPr="003433B3" w:rsidRDefault="002B52B7" w:rsidP="002B52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proofErr w:type="gramStart"/>
      <w:r w:rsidRPr="003433B3">
        <w:rPr>
          <w:rFonts w:ascii="Times New Roman" w:hAnsi="Times New Roman" w:cs="Times New Roman"/>
          <w:sz w:val="26"/>
          <w:szCs w:val="26"/>
          <w:lang w:eastAsia="ar-SA"/>
        </w:rPr>
        <w:t>Заказчику устранить допущенные нарушения путем приведения проекта контракта в соответствие</w:t>
      </w:r>
      <w:r w:rsidR="002031B5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нормам Закона о контрактной системе при заключении контракта</w:t>
      </w:r>
      <w:r w:rsidR="00D6102C">
        <w:rPr>
          <w:rFonts w:ascii="Times New Roman" w:hAnsi="Times New Roman" w:cs="Times New Roman"/>
          <w:sz w:val="26"/>
          <w:szCs w:val="26"/>
          <w:lang w:eastAsia="ar-SA"/>
        </w:rPr>
        <w:t>,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 xml:space="preserve"> с учетом решения Комиссии по делу </w:t>
      </w:r>
      <w:r w:rsidR="00D6102C" w:rsidRPr="003433B3">
        <w:rPr>
          <w:rFonts w:ascii="Times New Roman" w:hAnsi="Times New Roman" w:cs="Times New Roman"/>
          <w:sz w:val="26"/>
          <w:szCs w:val="26"/>
        </w:rPr>
        <w:t xml:space="preserve">№ </w:t>
      </w:r>
      <w:r w:rsidR="00372FD4">
        <w:rPr>
          <w:rFonts w:ascii="Times New Roman" w:hAnsi="Times New Roman" w:cs="Times New Roman"/>
          <w:bCs/>
          <w:sz w:val="26"/>
          <w:szCs w:val="26"/>
        </w:rPr>
        <w:t>047/06/42-914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102C"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72FD4">
        <w:rPr>
          <w:rFonts w:ascii="Times New Roman" w:hAnsi="Times New Roman" w:cs="Times New Roman"/>
          <w:bCs/>
          <w:sz w:val="26"/>
          <w:szCs w:val="26"/>
        </w:rPr>
        <w:t>03.05</w:t>
      </w:r>
      <w:r w:rsidR="00D6102C"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.</w:t>
      </w:r>
      <w:proofErr w:type="gramEnd"/>
    </w:p>
    <w:p w:rsidR="001A6EFE" w:rsidRPr="003433B3" w:rsidRDefault="001A6EFE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Оператору электронной площадки обеспечить возможность исполнения пункта 1.</w:t>
      </w:r>
    </w:p>
    <w:p w:rsidR="002B52B7" w:rsidRPr="003433B3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433B3">
        <w:rPr>
          <w:rFonts w:ascii="Times New Roman" w:hAnsi="Times New Roman" w:cs="Times New Roman"/>
          <w:sz w:val="26"/>
          <w:szCs w:val="26"/>
          <w:lang w:eastAsia="ar-SA"/>
        </w:rPr>
        <w:t>В течение 7 дней после заключения контракта Заказчику представить в Ленинградское УФАС России подтверждение исполнения настоящего предписания в письменном виде по электронной почте to47@fas.gov.ru с досылом оригинала.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ab/>
      </w: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433B3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3433B3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B52B7" w:rsidRPr="003433B3" w:rsidRDefault="002B52B7" w:rsidP="002B52B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6102C" w:rsidRDefault="00D6102C" w:rsidP="00D6102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ind w:left="20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ind w:left="2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B52B7" w:rsidRPr="003433B3" w:rsidRDefault="002B52B7" w:rsidP="002B52B7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ab/>
      </w: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Default="002B52B7" w:rsidP="002B52B7"/>
    <w:p w:rsidR="002B52B7" w:rsidRDefault="002B52B7" w:rsidP="002B52B7"/>
    <w:p w:rsidR="00367854" w:rsidRDefault="00367854"/>
    <w:sectPr w:rsidR="00367854" w:rsidSect="00D37E09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1F" w:rsidRDefault="0099571F">
      <w:pPr>
        <w:spacing w:after="0" w:line="240" w:lineRule="auto"/>
      </w:pPr>
      <w:r>
        <w:separator/>
      </w:r>
    </w:p>
  </w:endnote>
  <w:endnote w:type="continuationSeparator" w:id="0">
    <w:p w:rsidR="0099571F" w:rsidRDefault="0099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1F" w:rsidRDefault="0099571F">
      <w:pPr>
        <w:spacing w:after="0" w:line="240" w:lineRule="auto"/>
      </w:pPr>
      <w:r>
        <w:separator/>
      </w:r>
    </w:p>
  </w:footnote>
  <w:footnote w:type="continuationSeparator" w:id="0">
    <w:p w:rsidR="0099571F" w:rsidRDefault="0099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8808432"/>
      <w:docPartObj>
        <w:docPartGallery w:val="Page Numbers (Top of Page)"/>
        <w:docPartUnique/>
      </w:docPartObj>
    </w:sdtPr>
    <w:sdtEndPr/>
    <w:sdtContent>
      <w:p w:rsidR="00D37E09" w:rsidRDefault="002B52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26A">
          <w:rPr>
            <w:noProof/>
          </w:rPr>
          <w:t>2</w:t>
        </w:r>
        <w:r>
          <w:fldChar w:fldCharType="end"/>
        </w:r>
      </w:p>
    </w:sdtContent>
  </w:sdt>
  <w:p w:rsidR="00D37E09" w:rsidRDefault="001032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277A4"/>
    <w:multiLevelType w:val="hybridMultilevel"/>
    <w:tmpl w:val="F022DF46"/>
    <w:lvl w:ilvl="0" w:tplc="A07AE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6A"/>
    <w:rsid w:val="000A5E2E"/>
    <w:rsid w:val="00101B96"/>
    <w:rsid w:val="0010326A"/>
    <w:rsid w:val="001A6EFE"/>
    <w:rsid w:val="002031B5"/>
    <w:rsid w:val="002B52B7"/>
    <w:rsid w:val="00367854"/>
    <w:rsid w:val="00372FD4"/>
    <w:rsid w:val="00454B0F"/>
    <w:rsid w:val="006C14B5"/>
    <w:rsid w:val="0071006A"/>
    <w:rsid w:val="0099571F"/>
    <w:rsid w:val="00A571AD"/>
    <w:rsid w:val="00BA4033"/>
    <w:rsid w:val="00C660BD"/>
    <w:rsid w:val="00C806AA"/>
    <w:rsid w:val="00D6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9</cp:revision>
  <dcterms:created xsi:type="dcterms:W3CDTF">2023-03-16T14:50:00Z</dcterms:created>
  <dcterms:modified xsi:type="dcterms:W3CDTF">2023-05-10T14:20:00Z</dcterms:modified>
</cp:coreProperties>
</file>