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5F6" w:rsidRDefault="005745F6" w:rsidP="005745F6">
      <w:pPr>
        <w:tabs>
          <w:tab w:val="left" w:pos="7545"/>
          <w:tab w:val="left" w:pos="7965"/>
        </w:tabs>
        <w:suppressAutoHyphens/>
        <w:spacing w:after="0" w:line="240" w:lineRule="auto"/>
        <w:ind w:left="5954" w:right="-142"/>
        <w:rPr>
          <w:rFonts w:ascii="Times New Roman" w:hAnsi="Times New Roman" w:cs="Times New Roman"/>
          <w:b/>
          <w:sz w:val="24"/>
          <w:szCs w:val="24"/>
        </w:rPr>
      </w:pPr>
      <w:r>
        <w:rPr>
          <w:rFonts w:ascii="Times New Roman" w:hAnsi="Times New Roman" w:cs="Times New Roman"/>
          <w:b/>
          <w:sz w:val="24"/>
          <w:szCs w:val="24"/>
        </w:rPr>
        <w:t>Заказчик:</w:t>
      </w:r>
    </w:p>
    <w:p w:rsidR="009C0892" w:rsidRPr="00F21C42" w:rsidRDefault="00F21C42" w:rsidP="005745F6">
      <w:pPr>
        <w:tabs>
          <w:tab w:val="left" w:pos="7545"/>
          <w:tab w:val="left" w:pos="7965"/>
        </w:tabs>
        <w:suppressAutoHyphens/>
        <w:spacing w:after="0" w:line="240" w:lineRule="auto"/>
        <w:ind w:left="5954" w:right="-142"/>
        <w:rPr>
          <w:rFonts w:ascii="Times New Roman" w:hAnsi="Times New Roman" w:cs="Times New Roman"/>
          <w:sz w:val="24"/>
          <w:szCs w:val="24"/>
        </w:rPr>
      </w:pPr>
      <w:r w:rsidRPr="00F21C42">
        <w:rPr>
          <w:rFonts w:ascii="Times New Roman" w:hAnsi="Times New Roman" w:cs="Times New Roman"/>
          <w:sz w:val="24"/>
          <w:szCs w:val="24"/>
        </w:rPr>
        <w:t>МУНИЦИПАЛЬНОЕ КАЗЕННОЕ УЧРЕЖДЕНИЕ АГЕНТСТВО ПО РАЗВИТИЮ И ОБСЛУЖИВАНИЮ ТЕРРИТОРИИ МУНИЦИПАЛЬНОГО ОБРАЗОВАНИЯ НОВОДЕВЯТКИНСКОЕ СЕЛЬСКОЕ ПОСЕЛЕНИЕ</w:t>
      </w:r>
    </w:p>
    <w:p w:rsidR="00F21C42" w:rsidRPr="00F21C42" w:rsidRDefault="00F21C42" w:rsidP="005745F6">
      <w:pPr>
        <w:tabs>
          <w:tab w:val="left" w:pos="7545"/>
          <w:tab w:val="left" w:pos="7965"/>
        </w:tabs>
        <w:suppressAutoHyphens/>
        <w:spacing w:after="0" w:line="240" w:lineRule="auto"/>
        <w:ind w:left="5954" w:right="-142"/>
        <w:rPr>
          <w:rFonts w:ascii="Times New Roman" w:hAnsi="Times New Roman" w:cs="Times New Roman"/>
          <w:sz w:val="24"/>
          <w:szCs w:val="24"/>
        </w:rPr>
      </w:pPr>
      <w:r w:rsidRPr="00F21C42">
        <w:rPr>
          <w:rFonts w:ascii="Times New Roman" w:hAnsi="Times New Roman" w:cs="Times New Roman"/>
          <w:sz w:val="24"/>
          <w:szCs w:val="24"/>
        </w:rPr>
        <w:t>agentstvo.nd@mail.ru</w:t>
      </w:r>
    </w:p>
    <w:p w:rsidR="00F21C42" w:rsidRPr="000F5FE9" w:rsidRDefault="00F21C42" w:rsidP="005745F6">
      <w:pPr>
        <w:tabs>
          <w:tab w:val="left" w:pos="7545"/>
          <w:tab w:val="left" w:pos="7965"/>
        </w:tabs>
        <w:suppressAutoHyphens/>
        <w:spacing w:after="0" w:line="240" w:lineRule="auto"/>
        <w:ind w:left="5954" w:right="-142"/>
        <w:rPr>
          <w:rFonts w:ascii="Times New Roman" w:hAnsi="Times New Roman" w:cs="Times New Roman"/>
          <w:b/>
          <w:sz w:val="24"/>
          <w:szCs w:val="24"/>
        </w:rPr>
      </w:pPr>
    </w:p>
    <w:p w:rsidR="005745F6" w:rsidRDefault="00587601" w:rsidP="005745F6">
      <w:pPr>
        <w:tabs>
          <w:tab w:val="left" w:pos="7545"/>
          <w:tab w:val="left" w:pos="7965"/>
        </w:tabs>
        <w:suppressAutoHyphens/>
        <w:spacing w:after="0" w:line="240" w:lineRule="auto"/>
        <w:ind w:left="5954" w:right="-142"/>
        <w:rPr>
          <w:rFonts w:ascii="Times New Roman" w:hAnsi="Times New Roman" w:cs="Times New Roman"/>
          <w:b/>
          <w:sz w:val="24"/>
          <w:szCs w:val="24"/>
        </w:rPr>
      </w:pPr>
      <w:r w:rsidRPr="000F5FE9">
        <w:rPr>
          <w:rFonts w:ascii="Times New Roman" w:hAnsi="Times New Roman" w:cs="Times New Roman"/>
          <w:b/>
          <w:sz w:val="24"/>
          <w:szCs w:val="24"/>
        </w:rPr>
        <w:t xml:space="preserve"> </w:t>
      </w:r>
      <w:r w:rsidR="005745F6">
        <w:rPr>
          <w:rFonts w:ascii="Times New Roman" w:hAnsi="Times New Roman" w:cs="Times New Roman"/>
          <w:b/>
          <w:sz w:val="24"/>
          <w:szCs w:val="24"/>
        </w:rPr>
        <w:t>Заявитель:</w:t>
      </w:r>
    </w:p>
    <w:p w:rsidR="002E1681" w:rsidRPr="00201438" w:rsidRDefault="00587601" w:rsidP="00897639">
      <w:pPr>
        <w:tabs>
          <w:tab w:val="left" w:pos="6000"/>
        </w:tabs>
        <w:suppressAutoHyphens/>
        <w:spacing w:after="0" w:line="240" w:lineRule="auto"/>
        <w:ind w:right="-142"/>
        <w:rPr>
          <w:rFonts w:ascii="Times New Roman" w:hAnsi="Times New Roman" w:cs="Times New Roman"/>
          <w:sz w:val="24"/>
          <w:szCs w:val="24"/>
        </w:rPr>
      </w:pPr>
      <w:r>
        <w:rPr>
          <w:rFonts w:ascii="Times New Roman" w:hAnsi="Times New Roman" w:cs="Times New Roman"/>
          <w:sz w:val="24"/>
          <w:szCs w:val="24"/>
        </w:rPr>
        <w:tab/>
      </w:r>
      <w:r w:rsidR="00897639" w:rsidRPr="00897639">
        <w:rPr>
          <w:rFonts w:ascii="Times New Roman" w:hAnsi="Times New Roman" w:cs="Times New Roman"/>
          <w:sz w:val="24"/>
          <w:szCs w:val="24"/>
        </w:rPr>
        <w:t xml:space="preserve">Индивидуальный предприниматель </w:t>
      </w:r>
    </w:p>
    <w:p w:rsidR="00201438" w:rsidRDefault="00897639" w:rsidP="00897639">
      <w:pPr>
        <w:tabs>
          <w:tab w:val="left" w:pos="6000"/>
        </w:tabs>
        <w:suppressAutoHyphens/>
        <w:spacing w:after="0" w:line="240" w:lineRule="auto"/>
        <w:ind w:right="-142"/>
        <w:rPr>
          <w:rFonts w:ascii="Times New Roman" w:hAnsi="Times New Roman" w:cs="Times New Roman"/>
          <w:sz w:val="24"/>
          <w:szCs w:val="24"/>
        </w:rPr>
      </w:pPr>
      <w:r>
        <w:rPr>
          <w:rFonts w:ascii="Times New Roman" w:hAnsi="Times New Roman" w:cs="Times New Roman"/>
          <w:b/>
          <w:sz w:val="24"/>
          <w:szCs w:val="24"/>
        </w:rPr>
        <w:tab/>
      </w:r>
      <w:proofErr w:type="spellStart"/>
      <w:r w:rsidRPr="00897639">
        <w:rPr>
          <w:rFonts w:ascii="Times New Roman" w:hAnsi="Times New Roman" w:cs="Times New Roman"/>
          <w:sz w:val="24"/>
          <w:szCs w:val="24"/>
        </w:rPr>
        <w:t>Блинова</w:t>
      </w:r>
      <w:proofErr w:type="spellEnd"/>
      <w:r w:rsidRPr="00897639">
        <w:rPr>
          <w:rFonts w:ascii="Times New Roman" w:hAnsi="Times New Roman" w:cs="Times New Roman"/>
          <w:sz w:val="24"/>
          <w:szCs w:val="24"/>
        </w:rPr>
        <w:t xml:space="preserve"> Надежда Алексеевна</w:t>
      </w:r>
    </w:p>
    <w:p w:rsidR="00897639" w:rsidRDefault="00897639" w:rsidP="00897639">
      <w:pPr>
        <w:tabs>
          <w:tab w:val="left" w:pos="6000"/>
        </w:tabs>
        <w:suppressAutoHyphens/>
        <w:spacing w:after="0" w:line="240" w:lineRule="auto"/>
        <w:ind w:right="-142"/>
        <w:rPr>
          <w:rFonts w:ascii="Times New Roman" w:hAnsi="Times New Roman" w:cs="Times New Roman"/>
          <w:sz w:val="24"/>
          <w:szCs w:val="24"/>
        </w:rPr>
      </w:pPr>
      <w:r>
        <w:rPr>
          <w:rFonts w:ascii="Times New Roman" w:hAnsi="Times New Roman" w:cs="Times New Roman"/>
          <w:sz w:val="24"/>
          <w:szCs w:val="24"/>
        </w:rPr>
        <w:tab/>
      </w:r>
      <w:r w:rsidRPr="00897639">
        <w:rPr>
          <w:rFonts w:ascii="Times New Roman" w:hAnsi="Times New Roman" w:cs="Times New Roman"/>
          <w:sz w:val="24"/>
          <w:szCs w:val="24"/>
        </w:rPr>
        <w:t>nadya.blinova.00@internet.ru</w:t>
      </w:r>
    </w:p>
    <w:p w:rsidR="00897639" w:rsidRPr="004A347C" w:rsidRDefault="00897639" w:rsidP="00897639">
      <w:pPr>
        <w:tabs>
          <w:tab w:val="left" w:pos="6000"/>
        </w:tabs>
        <w:suppressAutoHyphens/>
        <w:spacing w:after="0" w:line="240" w:lineRule="auto"/>
        <w:ind w:right="-142"/>
        <w:rPr>
          <w:rFonts w:ascii="Times New Roman" w:hAnsi="Times New Roman" w:cs="Times New Roman"/>
          <w:b/>
          <w:sz w:val="24"/>
          <w:szCs w:val="24"/>
        </w:rPr>
      </w:pPr>
    </w:p>
    <w:p w:rsidR="00C15E2B" w:rsidRPr="004A347C" w:rsidRDefault="00C15E2B" w:rsidP="00C15E2B">
      <w:pPr>
        <w:tabs>
          <w:tab w:val="left" w:pos="7545"/>
          <w:tab w:val="left" w:pos="7965"/>
        </w:tabs>
        <w:suppressAutoHyphens/>
        <w:spacing w:after="0" w:line="240" w:lineRule="auto"/>
        <w:ind w:left="5954" w:right="-142"/>
        <w:rPr>
          <w:rFonts w:ascii="Times New Roman" w:hAnsi="Times New Roman" w:cs="Times New Roman"/>
          <w:b/>
          <w:sz w:val="24"/>
          <w:szCs w:val="24"/>
        </w:rPr>
      </w:pPr>
      <w:r w:rsidRPr="004A347C">
        <w:rPr>
          <w:rFonts w:ascii="Times New Roman" w:hAnsi="Times New Roman" w:cs="Times New Roman"/>
          <w:b/>
          <w:sz w:val="24"/>
          <w:szCs w:val="24"/>
        </w:rPr>
        <w:t>Оператор электронной площадки:</w:t>
      </w:r>
    </w:p>
    <w:p w:rsidR="00ED517D" w:rsidRDefault="00755403" w:rsidP="00ED517D">
      <w:pPr>
        <w:tabs>
          <w:tab w:val="left" w:pos="7545"/>
          <w:tab w:val="left" w:pos="7965"/>
        </w:tabs>
        <w:suppressAutoHyphens/>
        <w:spacing w:after="0" w:line="240" w:lineRule="auto"/>
        <w:ind w:right="-142"/>
        <w:jc w:val="center"/>
        <w:rPr>
          <w:rFonts w:ascii="Times New Roman" w:hAnsi="Times New Roman" w:cs="Times New Roman"/>
          <w:sz w:val="24"/>
          <w:szCs w:val="24"/>
        </w:rPr>
      </w:pPr>
      <w:r>
        <w:rPr>
          <w:rFonts w:ascii="Times New Roman" w:hAnsi="Times New Roman" w:cs="Times New Roman"/>
          <w:sz w:val="24"/>
          <w:szCs w:val="24"/>
        </w:rPr>
        <w:t xml:space="preserve">        </w:t>
      </w:r>
      <w:r w:rsidR="00A94622">
        <w:rPr>
          <w:rFonts w:ascii="Times New Roman" w:hAnsi="Times New Roman" w:cs="Times New Roman"/>
          <w:sz w:val="24"/>
          <w:szCs w:val="24"/>
        </w:rPr>
        <w:t xml:space="preserve"> </w:t>
      </w:r>
      <w:r>
        <w:rPr>
          <w:rFonts w:ascii="Times New Roman" w:hAnsi="Times New Roman" w:cs="Times New Roman"/>
          <w:sz w:val="24"/>
          <w:szCs w:val="24"/>
        </w:rPr>
        <w:t xml:space="preserve">     </w:t>
      </w:r>
      <w:r w:rsidR="00B57C86">
        <w:rPr>
          <w:rFonts w:ascii="Times New Roman" w:hAnsi="Times New Roman" w:cs="Times New Roman"/>
          <w:sz w:val="24"/>
          <w:szCs w:val="24"/>
        </w:rPr>
        <w:t xml:space="preserve">     </w:t>
      </w:r>
      <w:r w:rsidR="00ED517D">
        <w:rPr>
          <w:rFonts w:ascii="Times New Roman" w:hAnsi="Times New Roman" w:cs="Times New Roman"/>
          <w:sz w:val="24"/>
          <w:szCs w:val="24"/>
        </w:rPr>
        <w:t xml:space="preserve">                                               </w:t>
      </w:r>
      <w:r w:rsidR="00ED517D" w:rsidRPr="00ED517D">
        <w:rPr>
          <w:rFonts w:ascii="Times New Roman" w:hAnsi="Times New Roman" w:cs="Times New Roman"/>
          <w:sz w:val="24"/>
          <w:szCs w:val="24"/>
        </w:rPr>
        <w:t>АО «Сбербанк-АСТ»</w:t>
      </w:r>
      <w:r w:rsidR="00B57C86">
        <w:rPr>
          <w:rFonts w:ascii="Times New Roman" w:hAnsi="Times New Roman" w:cs="Times New Roman"/>
          <w:sz w:val="24"/>
          <w:szCs w:val="24"/>
        </w:rPr>
        <w:t xml:space="preserve"> </w:t>
      </w:r>
    </w:p>
    <w:p w:rsidR="00B57C86" w:rsidRDefault="00B57C86" w:rsidP="00ED517D">
      <w:pPr>
        <w:tabs>
          <w:tab w:val="left" w:pos="7545"/>
          <w:tab w:val="left" w:pos="7965"/>
        </w:tabs>
        <w:suppressAutoHyphens/>
        <w:spacing w:after="0" w:line="240" w:lineRule="auto"/>
        <w:ind w:right="-142"/>
        <w:jc w:val="center"/>
        <w:rPr>
          <w:rFonts w:ascii="Times New Roman" w:hAnsi="Times New Roman" w:cs="Times New Roman"/>
          <w:sz w:val="24"/>
          <w:szCs w:val="24"/>
        </w:rPr>
      </w:pPr>
      <w:r>
        <w:rPr>
          <w:rFonts w:ascii="Times New Roman" w:hAnsi="Times New Roman" w:cs="Times New Roman"/>
          <w:sz w:val="24"/>
          <w:szCs w:val="24"/>
        </w:rPr>
        <w:t xml:space="preserve">               </w:t>
      </w:r>
      <w:r w:rsidR="00ED517D">
        <w:rPr>
          <w:rFonts w:ascii="Times New Roman" w:hAnsi="Times New Roman" w:cs="Times New Roman"/>
          <w:sz w:val="24"/>
          <w:szCs w:val="24"/>
        </w:rPr>
        <w:t xml:space="preserve">                                              </w:t>
      </w:r>
      <w:r>
        <w:rPr>
          <w:rFonts w:ascii="Times New Roman" w:hAnsi="Times New Roman" w:cs="Times New Roman"/>
          <w:sz w:val="24"/>
          <w:szCs w:val="24"/>
        </w:rPr>
        <w:t xml:space="preserve"> </w:t>
      </w:r>
      <w:r w:rsidR="00ED517D" w:rsidRPr="00ED517D">
        <w:rPr>
          <w:rFonts w:ascii="Times New Roman" w:hAnsi="Times New Roman" w:cs="Times New Roman"/>
          <w:sz w:val="24"/>
          <w:szCs w:val="24"/>
        </w:rPr>
        <w:t>ko@sberbank-ast.ru</w:t>
      </w:r>
      <w:r>
        <w:rPr>
          <w:rFonts w:ascii="Times New Roman" w:hAnsi="Times New Roman" w:cs="Times New Roman"/>
          <w:sz w:val="24"/>
          <w:szCs w:val="24"/>
        </w:rPr>
        <w:t xml:space="preserve">             </w:t>
      </w:r>
      <w:r w:rsidR="00755403">
        <w:rPr>
          <w:rFonts w:ascii="Times New Roman" w:hAnsi="Times New Roman" w:cs="Times New Roman"/>
          <w:sz w:val="24"/>
          <w:szCs w:val="24"/>
        </w:rPr>
        <w:t xml:space="preserve">   </w:t>
      </w:r>
    </w:p>
    <w:p w:rsidR="00A94622" w:rsidRDefault="00755403" w:rsidP="005745F6">
      <w:pPr>
        <w:tabs>
          <w:tab w:val="left" w:pos="7545"/>
          <w:tab w:val="left" w:pos="7965"/>
        </w:tabs>
        <w:suppressAutoHyphens/>
        <w:spacing w:after="0" w:line="240" w:lineRule="auto"/>
        <w:ind w:right="-142"/>
        <w:jc w:val="center"/>
        <w:rPr>
          <w:rFonts w:ascii="Times New Roman" w:hAnsi="Times New Roman" w:cs="Times New Roman"/>
          <w:sz w:val="24"/>
          <w:szCs w:val="24"/>
        </w:rPr>
      </w:pPr>
      <w:r>
        <w:rPr>
          <w:rFonts w:ascii="Times New Roman" w:hAnsi="Times New Roman" w:cs="Times New Roman"/>
          <w:sz w:val="24"/>
          <w:szCs w:val="24"/>
        </w:rPr>
        <w:t xml:space="preserve">                                                                        </w:t>
      </w:r>
      <w:r w:rsidR="005745F6">
        <w:rPr>
          <w:rFonts w:ascii="Times New Roman" w:hAnsi="Times New Roman" w:cs="Times New Roman"/>
          <w:sz w:val="24"/>
          <w:szCs w:val="24"/>
        </w:rPr>
        <w:t xml:space="preserve"> </w:t>
      </w:r>
    </w:p>
    <w:p w:rsidR="00642E02" w:rsidRPr="00C82DA3" w:rsidRDefault="00A94622" w:rsidP="005745F6">
      <w:pPr>
        <w:tabs>
          <w:tab w:val="left" w:pos="7545"/>
          <w:tab w:val="left" w:pos="7965"/>
        </w:tabs>
        <w:suppressAutoHyphens/>
        <w:spacing w:after="0" w:line="240" w:lineRule="auto"/>
        <w:ind w:right="-142"/>
        <w:jc w:val="center"/>
        <w:rPr>
          <w:rFonts w:ascii="Times New Roman" w:hAnsi="Times New Roman" w:cs="Times New Roman"/>
          <w:iCs/>
          <w:color w:val="000000" w:themeColor="text1"/>
          <w:sz w:val="24"/>
          <w:szCs w:val="24"/>
        </w:rPr>
      </w:pPr>
      <w:r>
        <w:rPr>
          <w:rFonts w:ascii="Times New Roman" w:hAnsi="Times New Roman" w:cs="Times New Roman"/>
          <w:sz w:val="24"/>
          <w:szCs w:val="24"/>
        </w:rPr>
        <w:t xml:space="preserve">                                                                                              </w:t>
      </w:r>
      <w:r w:rsidR="005745F6">
        <w:rPr>
          <w:rFonts w:ascii="Times New Roman" w:hAnsi="Times New Roman" w:cs="Times New Roman"/>
          <w:sz w:val="24"/>
          <w:szCs w:val="24"/>
        </w:rPr>
        <w:t>Извещени</w:t>
      </w:r>
      <w:r w:rsidR="00F735F9">
        <w:rPr>
          <w:rFonts w:ascii="Times New Roman" w:hAnsi="Times New Roman" w:cs="Times New Roman"/>
          <w:sz w:val="24"/>
          <w:szCs w:val="24"/>
        </w:rPr>
        <w:t>е №</w:t>
      </w:r>
      <w:r w:rsidR="00F21C42">
        <w:rPr>
          <w:rFonts w:ascii="Times New Roman" w:hAnsi="Times New Roman" w:cs="Times New Roman"/>
          <w:sz w:val="24"/>
          <w:szCs w:val="24"/>
        </w:rPr>
        <w:t xml:space="preserve"> </w:t>
      </w:r>
      <w:r w:rsidR="00F21C42" w:rsidRPr="00F21C42">
        <w:rPr>
          <w:rFonts w:ascii="Times New Roman" w:hAnsi="Times New Roman" w:cs="Times New Roman"/>
          <w:sz w:val="24"/>
          <w:szCs w:val="24"/>
        </w:rPr>
        <w:t>0345300089223000007</w:t>
      </w:r>
    </w:p>
    <w:p w:rsidR="000B643E" w:rsidRPr="000B643E" w:rsidRDefault="000B643E" w:rsidP="000B643E">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2875DC">
        <w:rPr>
          <w:rFonts w:ascii="Times New Roman" w:hAnsi="Times New Roman" w:cs="Times New Roman"/>
          <w:bCs/>
          <w:sz w:val="26"/>
          <w:szCs w:val="26"/>
        </w:rPr>
        <w:t>047/06/42</w:t>
      </w:r>
      <w:r w:rsidR="00DE5EB0" w:rsidRPr="00DE5EB0">
        <w:rPr>
          <w:rFonts w:ascii="Times New Roman" w:hAnsi="Times New Roman" w:cs="Times New Roman"/>
          <w:bCs/>
          <w:sz w:val="26"/>
          <w:szCs w:val="26"/>
        </w:rPr>
        <w:t>-</w:t>
      </w:r>
      <w:r w:rsidR="00AD573A">
        <w:rPr>
          <w:rFonts w:ascii="Times New Roman" w:hAnsi="Times New Roman" w:cs="Times New Roman"/>
          <w:bCs/>
          <w:sz w:val="26"/>
          <w:szCs w:val="26"/>
        </w:rPr>
        <w:t>912</w:t>
      </w:r>
      <w:r w:rsidR="00DE5EB0" w:rsidRPr="00DE5EB0">
        <w:rPr>
          <w:rFonts w:ascii="Times New Roman" w:hAnsi="Times New Roman" w:cs="Times New Roman"/>
          <w:bCs/>
          <w:sz w:val="26"/>
          <w:szCs w:val="26"/>
        </w:rPr>
        <w:t>/20</w:t>
      </w:r>
      <w:r w:rsidR="008B10CE">
        <w:rPr>
          <w:rFonts w:ascii="Times New Roman" w:hAnsi="Times New Roman" w:cs="Times New Roman"/>
          <w:bCs/>
          <w:sz w:val="26"/>
          <w:szCs w:val="26"/>
        </w:rPr>
        <w:t>23</w:t>
      </w:r>
    </w:p>
    <w:p w:rsidR="00AD0F5C" w:rsidRPr="00FD3367" w:rsidRDefault="00A94622" w:rsidP="00AD0F5C">
      <w:pPr>
        <w:pStyle w:val="HTML"/>
        <w:jc w:val="both"/>
        <w:rPr>
          <w:rFonts w:ascii="Times New Roman" w:eastAsiaTheme="minorEastAsia" w:hAnsi="Times New Roman" w:cs="Times New Roman"/>
          <w:sz w:val="26"/>
          <w:szCs w:val="26"/>
          <w:lang w:val="en-US"/>
        </w:rPr>
      </w:pPr>
      <w:r>
        <w:rPr>
          <w:rFonts w:ascii="Times New Roman" w:eastAsiaTheme="minorEastAsia" w:hAnsi="Times New Roman" w:cs="Times New Roman"/>
          <w:sz w:val="26"/>
          <w:szCs w:val="26"/>
        </w:rPr>
        <w:t xml:space="preserve"> </w:t>
      </w:r>
    </w:p>
    <w:p w:rsidR="00AD0F5C" w:rsidRPr="00AD0F5C" w:rsidRDefault="00B36BD2"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03</w:t>
      </w:r>
      <w:r w:rsidR="00AD0F5C" w:rsidRPr="00AD0F5C">
        <w:rPr>
          <w:rFonts w:ascii="Times New Roman" w:eastAsiaTheme="minorEastAsia" w:hAnsi="Times New Roman" w:cs="Times New Roman"/>
          <w:sz w:val="26"/>
          <w:szCs w:val="26"/>
        </w:rPr>
        <w:t xml:space="preserve"> </w:t>
      </w:r>
      <w:r w:rsidR="000C662B">
        <w:rPr>
          <w:rFonts w:ascii="Times New Roman" w:eastAsiaTheme="minorEastAsia" w:hAnsi="Times New Roman" w:cs="Times New Roman"/>
          <w:sz w:val="26"/>
          <w:szCs w:val="26"/>
        </w:rPr>
        <w:t>мая</w:t>
      </w:r>
      <w:r w:rsidR="00AD0F5C" w:rsidRPr="00AD0F5C">
        <w:rPr>
          <w:rFonts w:ascii="Times New Roman" w:eastAsiaTheme="minorEastAsia" w:hAnsi="Times New Roman" w:cs="Times New Roman"/>
          <w:sz w:val="26"/>
          <w:szCs w:val="26"/>
        </w:rPr>
        <w:t xml:space="preserve"> 202</w:t>
      </w:r>
      <w:r w:rsidR="008B10CE">
        <w:rPr>
          <w:rFonts w:ascii="Times New Roman" w:eastAsiaTheme="minorEastAsia" w:hAnsi="Times New Roman" w:cs="Times New Roman"/>
          <w:sz w:val="26"/>
          <w:szCs w:val="26"/>
        </w:rPr>
        <w:t>3</w:t>
      </w:r>
      <w:r w:rsidR="00AD0F5C" w:rsidRPr="00AD0F5C">
        <w:rPr>
          <w:rFonts w:ascii="Times New Roman" w:eastAsiaTheme="minorEastAsia" w:hAnsi="Times New Roman" w:cs="Times New Roman"/>
          <w:sz w:val="26"/>
          <w:szCs w:val="26"/>
        </w:rPr>
        <w:t xml:space="preserve"> года </w:t>
      </w:r>
      <w:r w:rsidR="00AD0F5C" w:rsidRPr="00AD0F5C">
        <w:rPr>
          <w:rFonts w:ascii="Times New Roman" w:eastAsiaTheme="minorEastAsia" w:hAnsi="Times New Roman" w:cs="Times New Roman"/>
          <w:sz w:val="26"/>
          <w:szCs w:val="26"/>
        </w:rPr>
        <w:tab/>
      </w:r>
      <w:r w:rsidR="00AD0F5C" w:rsidRPr="00AD0F5C">
        <w:rPr>
          <w:rFonts w:ascii="Times New Roman" w:eastAsiaTheme="minorEastAsia" w:hAnsi="Times New Roman" w:cs="Times New Roman"/>
          <w:sz w:val="26"/>
          <w:szCs w:val="26"/>
        </w:rPr>
        <w:tab/>
        <w:t xml:space="preserve">                                     </w:t>
      </w:r>
      <w:r w:rsid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 xml:space="preserve"> Санкт-Петербург</w:t>
      </w:r>
    </w:p>
    <w:p w:rsidR="00AD0F5C" w:rsidRPr="00AD0F5C" w:rsidRDefault="00AD0F5C" w:rsidP="00AD0F5C">
      <w:pPr>
        <w:pStyle w:val="HTML"/>
        <w:ind w:firstLine="709"/>
        <w:jc w:val="both"/>
        <w:rPr>
          <w:rFonts w:ascii="Times New Roman" w:eastAsiaTheme="minorEastAsia" w:hAnsi="Times New Roman" w:cs="Times New Roman"/>
          <w:sz w:val="26"/>
          <w:szCs w:val="26"/>
        </w:rPr>
      </w:pPr>
    </w:p>
    <w:p w:rsidR="00AD0F5C" w:rsidRDefault="00AD0F5C" w:rsidP="00AD0F5C">
      <w:pPr>
        <w:pStyle w:val="HTML"/>
        <w:ind w:firstLine="709"/>
        <w:jc w:val="both"/>
        <w:rPr>
          <w:rFonts w:ascii="Times New Roman" w:eastAsiaTheme="minorEastAsia" w:hAnsi="Times New Roman" w:cs="Times New Roman"/>
          <w:sz w:val="26"/>
          <w:szCs w:val="26"/>
        </w:rPr>
      </w:pPr>
      <w:r w:rsidRPr="00AD0F5C">
        <w:rPr>
          <w:rFonts w:ascii="Times New Roman" w:eastAsiaTheme="minorEastAsia" w:hAnsi="Times New Roman" w:cs="Times New Roman"/>
          <w:sz w:val="26"/>
          <w:szCs w:val="26"/>
        </w:rPr>
        <w:t xml:space="preserve">Комиссия </w:t>
      </w:r>
      <w:proofErr w:type="gramStart"/>
      <w:r w:rsidRPr="00AD0F5C">
        <w:rPr>
          <w:rFonts w:ascii="Times New Roman" w:eastAsiaTheme="minorEastAsia" w:hAnsi="Times New Roman" w:cs="Times New Roman"/>
          <w:sz w:val="26"/>
          <w:szCs w:val="26"/>
        </w:rPr>
        <w:t>Ленинградского</w:t>
      </w:r>
      <w:proofErr w:type="gramEnd"/>
      <w:r w:rsidRPr="00AD0F5C">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7478E9" w:rsidRPr="00AF68F6" w:rsidRDefault="007478E9" w:rsidP="007478E9">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AF68F6">
        <w:rPr>
          <w:rFonts w:ascii="Times New Roman" w:hAnsi="Times New Roman" w:cs="Times New Roman"/>
          <w:sz w:val="26"/>
          <w:szCs w:val="26"/>
        </w:rPr>
        <w:t>в присутствии представителей по доверенности:</w:t>
      </w:r>
    </w:p>
    <w:p w:rsidR="00122884" w:rsidRDefault="00504AF5" w:rsidP="004A347C">
      <w:pPr>
        <w:tabs>
          <w:tab w:val="left" w:pos="7545"/>
          <w:tab w:val="left" w:pos="7965"/>
        </w:tabs>
        <w:suppressAutoHyphens/>
        <w:spacing w:after="0" w:line="240" w:lineRule="auto"/>
        <w:ind w:right="-142" w:firstLine="709"/>
        <w:jc w:val="both"/>
        <w:rPr>
          <w:rFonts w:ascii="Times New Roman" w:hAnsi="Times New Roman" w:cs="Times New Roman"/>
          <w:sz w:val="26"/>
          <w:szCs w:val="26"/>
        </w:rPr>
      </w:pPr>
      <w:r>
        <w:rPr>
          <w:rFonts w:ascii="Times New Roman" w:hAnsi="Times New Roman" w:cs="Times New Roman"/>
          <w:sz w:val="26"/>
          <w:szCs w:val="26"/>
        </w:rPr>
        <w:t xml:space="preserve">от </w:t>
      </w:r>
      <w:r w:rsidR="00122884">
        <w:rPr>
          <w:rFonts w:ascii="Times New Roman" w:hAnsi="Times New Roman" w:cs="Times New Roman"/>
          <w:sz w:val="26"/>
          <w:szCs w:val="26"/>
        </w:rPr>
        <w:t xml:space="preserve">Заказчика </w:t>
      </w:r>
      <w:r>
        <w:rPr>
          <w:rFonts w:ascii="Times New Roman" w:hAnsi="Times New Roman" w:cs="Times New Roman"/>
          <w:sz w:val="26"/>
          <w:szCs w:val="26"/>
        </w:rPr>
        <w:t>-</w:t>
      </w:r>
      <w:r w:rsidR="00122884">
        <w:rPr>
          <w:rFonts w:ascii="Times New Roman" w:hAnsi="Times New Roman" w:cs="Times New Roman"/>
          <w:sz w:val="26"/>
          <w:szCs w:val="26"/>
        </w:rPr>
        <w:t xml:space="preserve"> </w:t>
      </w:r>
      <w:r w:rsidR="00122884" w:rsidRPr="00122884">
        <w:rPr>
          <w:rFonts w:ascii="Times New Roman" w:hAnsi="Times New Roman" w:cs="Times New Roman"/>
          <w:sz w:val="26"/>
          <w:szCs w:val="26"/>
        </w:rPr>
        <w:t>МУНИЦИПАЛЬНОЕ КАЗЕННОЕ УЧРЕЖДЕНИЕ АГЕНТСТВО ПО РАЗВИТИЮ И ОБСЛУЖИВАНИЮ ТЕРРИТОРИИ МУНИЦИПАЛЬНОГО ОБРАЗОВАНИЯ НОВОДЕВЯТКИНСКОЕ СЕЛЬСКОЕ ПОСЕЛЕНИЕ</w:t>
      </w:r>
      <w:proofErr w:type="gramStart"/>
      <w:r w:rsidR="00177901">
        <w:rPr>
          <w:rFonts w:ascii="Times New Roman" w:hAnsi="Times New Roman" w:cs="Times New Roman"/>
          <w:sz w:val="26"/>
          <w:szCs w:val="26"/>
        </w:rPr>
        <w:t xml:space="preserve"> </w:t>
      </w:r>
      <w:r>
        <w:rPr>
          <w:rFonts w:ascii="Times New Roman" w:hAnsi="Times New Roman" w:cs="Times New Roman"/>
          <w:sz w:val="26"/>
          <w:szCs w:val="26"/>
        </w:rPr>
        <w:t>:</w:t>
      </w:r>
      <w:proofErr w:type="gramEnd"/>
      <w:r>
        <w:rPr>
          <w:rFonts w:ascii="Times New Roman" w:hAnsi="Times New Roman" w:cs="Times New Roman"/>
          <w:sz w:val="26"/>
          <w:szCs w:val="26"/>
        </w:rPr>
        <w:t xml:space="preserve"> </w:t>
      </w:r>
    </w:p>
    <w:p w:rsidR="0057385F" w:rsidRPr="00731776" w:rsidRDefault="0050386C" w:rsidP="00122884">
      <w:pPr>
        <w:tabs>
          <w:tab w:val="left" w:pos="7545"/>
          <w:tab w:val="left" w:pos="7965"/>
        </w:tabs>
        <w:suppressAutoHyphens/>
        <w:spacing w:after="0" w:line="240" w:lineRule="auto"/>
        <w:ind w:right="-142" w:firstLine="709"/>
        <w:jc w:val="both"/>
        <w:rPr>
          <w:rFonts w:ascii="Times New Roman" w:hAnsi="Times New Roman" w:cs="Times New Roman"/>
          <w:sz w:val="26"/>
          <w:szCs w:val="26"/>
        </w:rPr>
      </w:pPr>
      <w:r w:rsidRPr="0050386C">
        <w:rPr>
          <w:rFonts w:ascii="Times New Roman" w:hAnsi="Times New Roman" w:cs="Times New Roman"/>
          <w:sz w:val="26"/>
          <w:szCs w:val="26"/>
        </w:rPr>
        <w:t>в отсутс</w:t>
      </w:r>
      <w:r w:rsidR="00827E79">
        <w:rPr>
          <w:rFonts w:ascii="Times New Roman" w:hAnsi="Times New Roman" w:cs="Times New Roman"/>
          <w:sz w:val="26"/>
          <w:szCs w:val="26"/>
        </w:rPr>
        <w:t xml:space="preserve">твие представителей от </w:t>
      </w:r>
      <w:r w:rsidR="00207988">
        <w:rPr>
          <w:rFonts w:ascii="Times New Roman" w:hAnsi="Times New Roman" w:cs="Times New Roman"/>
          <w:sz w:val="26"/>
          <w:szCs w:val="26"/>
        </w:rPr>
        <w:t xml:space="preserve">Заявителя </w:t>
      </w:r>
      <w:r w:rsidR="00212186">
        <w:rPr>
          <w:rFonts w:ascii="Times New Roman" w:hAnsi="Times New Roman" w:cs="Times New Roman"/>
          <w:sz w:val="26"/>
          <w:szCs w:val="26"/>
        </w:rPr>
        <w:t>–</w:t>
      </w:r>
      <w:r w:rsidR="00207988">
        <w:rPr>
          <w:rFonts w:ascii="Times New Roman" w:hAnsi="Times New Roman" w:cs="Times New Roman"/>
          <w:sz w:val="26"/>
          <w:szCs w:val="26"/>
        </w:rPr>
        <w:t xml:space="preserve"> ИП </w:t>
      </w:r>
      <w:proofErr w:type="spellStart"/>
      <w:r w:rsidR="00207988">
        <w:rPr>
          <w:rFonts w:ascii="Times New Roman" w:hAnsi="Times New Roman" w:cs="Times New Roman"/>
          <w:sz w:val="26"/>
          <w:szCs w:val="26"/>
        </w:rPr>
        <w:t>Блинова</w:t>
      </w:r>
      <w:proofErr w:type="spellEnd"/>
      <w:r w:rsidR="00207988">
        <w:rPr>
          <w:rFonts w:ascii="Times New Roman" w:hAnsi="Times New Roman" w:cs="Times New Roman"/>
          <w:sz w:val="26"/>
          <w:szCs w:val="26"/>
        </w:rPr>
        <w:t xml:space="preserve"> Н.А.</w:t>
      </w:r>
      <w:r w:rsidR="00E1721D">
        <w:rPr>
          <w:rFonts w:ascii="Times New Roman" w:hAnsi="Times New Roman" w:cs="Times New Roman"/>
          <w:sz w:val="26"/>
          <w:szCs w:val="26"/>
        </w:rPr>
        <w:t>, извещенные</w:t>
      </w:r>
      <w:r w:rsidRPr="0050386C">
        <w:rPr>
          <w:rFonts w:ascii="Times New Roman" w:hAnsi="Times New Roman" w:cs="Times New Roman"/>
          <w:sz w:val="26"/>
          <w:szCs w:val="26"/>
        </w:rPr>
        <w:t xml:space="preserve"> о времени и месте заседания Комиссии надлежащим образом,</w:t>
      </w:r>
    </w:p>
    <w:p w:rsidR="00F70676" w:rsidRDefault="00F70676" w:rsidP="00CA1B90">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roofErr w:type="gramEnd"/>
    </w:p>
    <w:p w:rsidR="00F70676" w:rsidRDefault="00F70676" w:rsidP="00F70676">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 xml:space="preserve">Положения о </w:t>
      </w:r>
      <w:r>
        <w:rPr>
          <w:rFonts w:ascii="Times New Roman" w:hAnsi="Times New Roman" w:cs="Times New Roman"/>
          <w:sz w:val="26"/>
          <w:szCs w:val="26"/>
        </w:rPr>
        <w:lastRenderedPageBreak/>
        <w:t>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BB37E2" w:rsidRDefault="00F70676" w:rsidP="00DD207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A43AF9" w:rsidRPr="00A43AF9">
        <w:t xml:space="preserve"> </w:t>
      </w:r>
      <w:r w:rsidR="00CF6257">
        <w:rPr>
          <w:rFonts w:ascii="Times New Roman" w:hAnsi="Times New Roman" w:cs="Times New Roman"/>
          <w:sz w:val="26"/>
          <w:szCs w:val="26"/>
        </w:rPr>
        <w:t>(</w:t>
      </w:r>
      <w:r w:rsidR="002E4BC6">
        <w:rPr>
          <w:rFonts w:ascii="Times New Roman" w:hAnsi="Times New Roman" w:cs="Times New Roman"/>
          <w:sz w:val="26"/>
          <w:szCs w:val="26"/>
        </w:rPr>
        <w:t>4370</w:t>
      </w:r>
      <w:r w:rsidR="00483A2F">
        <w:rPr>
          <w:rFonts w:ascii="Times New Roman" w:hAnsi="Times New Roman" w:cs="Times New Roman"/>
          <w:sz w:val="26"/>
          <w:szCs w:val="26"/>
        </w:rPr>
        <w:t>-ИП/23 от 25.04</w:t>
      </w:r>
      <w:r w:rsidR="00877AF2">
        <w:rPr>
          <w:rFonts w:ascii="Times New Roman" w:hAnsi="Times New Roman" w:cs="Times New Roman"/>
          <w:sz w:val="26"/>
          <w:szCs w:val="26"/>
        </w:rPr>
        <w:t>.2023</w:t>
      </w:r>
      <w:r w:rsidR="00CA1B90" w:rsidRPr="00CA1B90">
        <w:rPr>
          <w:rFonts w:ascii="Times New Roman" w:hAnsi="Times New Roman" w:cs="Times New Roman"/>
          <w:sz w:val="26"/>
          <w:szCs w:val="26"/>
        </w:rPr>
        <w:t xml:space="preserve">) на положения извещения </w:t>
      </w:r>
      <w:r w:rsidR="00BB37E2" w:rsidRPr="00BB37E2">
        <w:rPr>
          <w:rFonts w:ascii="Times New Roman" w:hAnsi="Times New Roman" w:cs="Times New Roman"/>
          <w:sz w:val="26"/>
          <w:szCs w:val="26"/>
        </w:rPr>
        <w:t xml:space="preserve">при проведении </w:t>
      </w:r>
      <w:r w:rsidR="00EA0BB3">
        <w:rPr>
          <w:rFonts w:ascii="Times New Roman" w:hAnsi="Times New Roman" w:cs="Times New Roman"/>
          <w:sz w:val="26"/>
          <w:szCs w:val="26"/>
        </w:rPr>
        <w:t xml:space="preserve">электронного аукциона </w:t>
      </w:r>
      <w:r w:rsidR="00B079A9">
        <w:rPr>
          <w:rFonts w:ascii="Times New Roman" w:hAnsi="Times New Roman" w:cs="Times New Roman"/>
          <w:sz w:val="26"/>
          <w:szCs w:val="26"/>
        </w:rPr>
        <w:t>«</w:t>
      </w:r>
      <w:r w:rsidR="005674BB" w:rsidRPr="005674BB">
        <w:rPr>
          <w:rFonts w:ascii="Times New Roman" w:hAnsi="Times New Roman" w:cs="Times New Roman"/>
          <w:sz w:val="26"/>
          <w:szCs w:val="26"/>
        </w:rPr>
        <w:t xml:space="preserve">Устройство наружного освещения </w:t>
      </w:r>
      <w:proofErr w:type="spellStart"/>
      <w:r w:rsidR="005674BB" w:rsidRPr="005674BB">
        <w:rPr>
          <w:rFonts w:ascii="Times New Roman" w:hAnsi="Times New Roman" w:cs="Times New Roman"/>
          <w:sz w:val="26"/>
          <w:szCs w:val="26"/>
        </w:rPr>
        <w:t>ул</w:t>
      </w:r>
      <w:proofErr w:type="gramStart"/>
      <w:r w:rsidR="005674BB" w:rsidRPr="005674BB">
        <w:rPr>
          <w:rFonts w:ascii="Times New Roman" w:hAnsi="Times New Roman" w:cs="Times New Roman"/>
          <w:sz w:val="26"/>
          <w:szCs w:val="26"/>
        </w:rPr>
        <w:t>.Э</w:t>
      </w:r>
      <w:proofErr w:type="gramEnd"/>
      <w:r w:rsidR="005674BB" w:rsidRPr="005674BB">
        <w:rPr>
          <w:rFonts w:ascii="Times New Roman" w:hAnsi="Times New Roman" w:cs="Times New Roman"/>
          <w:sz w:val="26"/>
          <w:szCs w:val="26"/>
        </w:rPr>
        <w:t>нергетиков</w:t>
      </w:r>
      <w:proofErr w:type="spellEnd"/>
      <w:r w:rsidR="005674BB" w:rsidRPr="005674BB">
        <w:rPr>
          <w:rFonts w:ascii="Times New Roman" w:hAnsi="Times New Roman" w:cs="Times New Roman"/>
          <w:sz w:val="26"/>
          <w:szCs w:val="26"/>
        </w:rPr>
        <w:t xml:space="preserve"> д.2 от ул. Энергетиков д.2 до </w:t>
      </w:r>
      <w:proofErr w:type="spellStart"/>
      <w:r w:rsidR="005674BB" w:rsidRPr="005674BB">
        <w:rPr>
          <w:rFonts w:ascii="Times New Roman" w:hAnsi="Times New Roman" w:cs="Times New Roman"/>
          <w:sz w:val="26"/>
          <w:szCs w:val="26"/>
        </w:rPr>
        <w:t>ул.Энергетиков</w:t>
      </w:r>
      <w:proofErr w:type="spellEnd"/>
      <w:r w:rsidR="005674BB" w:rsidRPr="005674BB">
        <w:rPr>
          <w:rFonts w:ascii="Times New Roman" w:hAnsi="Times New Roman" w:cs="Times New Roman"/>
          <w:sz w:val="26"/>
          <w:szCs w:val="26"/>
        </w:rPr>
        <w:t xml:space="preserve"> д.8 и д.6, Альпийская горка </w:t>
      </w:r>
      <w:proofErr w:type="spellStart"/>
      <w:r w:rsidR="005674BB" w:rsidRPr="005674BB">
        <w:rPr>
          <w:rFonts w:ascii="Times New Roman" w:hAnsi="Times New Roman" w:cs="Times New Roman"/>
          <w:sz w:val="26"/>
          <w:szCs w:val="26"/>
        </w:rPr>
        <w:t>ул.Флотская</w:t>
      </w:r>
      <w:proofErr w:type="spellEnd"/>
      <w:r w:rsidR="005674BB" w:rsidRPr="005674BB">
        <w:rPr>
          <w:rFonts w:ascii="Times New Roman" w:hAnsi="Times New Roman" w:cs="Times New Roman"/>
          <w:sz w:val="26"/>
          <w:szCs w:val="26"/>
        </w:rPr>
        <w:t xml:space="preserve"> 6 по </w:t>
      </w:r>
      <w:proofErr w:type="spellStart"/>
      <w:r w:rsidR="005674BB" w:rsidRPr="005674BB">
        <w:rPr>
          <w:rFonts w:ascii="Times New Roman" w:hAnsi="Times New Roman" w:cs="Times New Roman"/>
          <w:sz w:val="26"/>
          <w:szCs w:val="26"/>
        </w:rPr>
        <w:t>адресу:Ленинградская</w:t>
      </w:r>
      <w:proofErr w:type="spellEnd"/>
      <w:r w:rsidR="005674BB" w:rsidRPr="005674BB">
        <w:rPr>
          <w:rFonts w:ascii="Times New Roman" w:hAnsi="Times New Roman" w:cs="Times New Roman"/>
          <w:sz w:val="26"/>
          <w:szCs w:val="26"/>
        </w:rPr>
        <w:t xml:space="preserve"> область, Всеволожский р-он, </w:t>
      </w:r>
      <w:proofErr w:type="spellStart"/>
      <w:r w:rsidR="005674BB" w:rsidRPr="005674BB">
        <w:rPr>
          <w:rFonts w:ascii="Times New Roman" w:hAnsi="Times New Roman" w:cs="Times New Roman"/>
          <w:sz w:val="26"/>
          <w:szCs w:val="26"/>
        </w:rPr>
        <w:t>дер.Новое</w:t>
      </w:r>
      <w:proofErr w:type="spellEnd"/>
      <w:r w:rsidR="005674BB" w:rsidRPr="005674BB">
        <w:rPr>
          <w:rFonts w:ascii="Times New Roman" w:hAnsi="Times New Roman" w:cs="Times New Roman"/>
          <w:sz w:val="26"/>
          <w:szCs w:val="26"/>
        </w:rPr>
        <w:t xml:space="preserve"> </w:t>
      </w:r>
      <w:proofErr w:type="spellStart"/>
      <w:r w:rsidR="005674BB" w:rsidRPr="005674BB">
        <w:rPr>
          <w:rFonts w:ascii="Times New Roman" w:hAnsi="Times New Roman" w:cs="Times New Roman"/>
          <w:sz w:val="26"/>
          <w:szCs w:val="26"/>
        </w:rPr>
        <w:t>Девяткино</w:t>
      </w:r>
      <w:proofErr w:type="spellEnd"/>
      <w:r w:rsidR="00B079A9">
        <w:rPr>
          <w:rFonts w:ascii="Times New Roman" w:hAnsi="Times New Roman" w:cs="Times New Roman"/>
          <w:sz w:val="26"/>
          <w:szCs w:val="26"/>
        </w:rPr>
        <w:t>».</w:t>
      </w:r>
    </w:p>
    <w:p w:rsidR="00F70676" w:rsidRPr="00CA1B90" w:rsidRDefault="004E324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515CF5">
        <w:rPr>
          <w:rFonts w:ascii="Times New Roman" w:hAnsi="Times New Roman" w:cs="Times New Roman"/>
          <w:sz w:val="26"/>
          <w:szCs w:val="26"/>
        </w:rPr>
        <w:t>электронного аукциона размещено 17</w:t>
      </w:r>
      <w:r w:rsidR="00F70676" w:rsidRPr="00CA1B90">
        <w:rPr>
          <w:rFonts w:ascii="Times New Roman" w:hAnsi="Times New Roman" w:cs="Times New Roman"/>
          <w:sz w:val="26"/>
          <w:szCs w:val="26"/>
        </w:rPr>
        <w:t>.</w:t>
      </w:r>
      <w:r w:rsidR="00642E02" w:rsidRPr="00CA1B90">
        <w:rPr>
          <w:rFonts w:ascii="Times New Roman" w:hAnsi="Times New Roman" w:cs="Times New Roman"/>
          <w:sz w:val="26"/>
          <w:szCs w:val="26"/>
        </w:rPr>
        <w:t>0</w:t>
      </w:r>
      <w:r w:rsidR="00B74EA9">
        <w:rPr>
          <w:rFonts w:ascii="Times New Roman" w:hAnsi="Times New Roman" w:cs="Times New Roman"/>
          <w:sz w:val="26"/>
          <w:szCs w:val="26"/>
        </w:rPr>
        <w:t>4</w:t>
      </w:r>
      <w:r w:rsidR="00F70676" w:rsidRPr="00CA1B90">
        <w:rPr>
          <w:rFonts w:ascii="Times New Roman" w:hAnsi="Times New Roman" w:cs="Times New Roman"/>
          <w:sz w:val="26"/>
          <w:szCs w:val="26"/>
        </w:rPr>
        <w:t>.</w:t>
      </w:r>
      <w:r w:rsidR="00642E02" w:rsidRPr="00CA1B90">
        <w:rPr>
          <w:rFonts w:ascii="Times New Roman" w:hAnsi="Times New Roman" w:cs="Times New Roman"/>
          <w:sz w:val="26"/>
          <w:szCs w:val="26"/>
        </w:rPr>
        <w:t>2023</w:t>
      </w:r>
      <w:r w:rsidR="00F70676" w:rsidRPr="00CA1B90">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Pr="00CA1B90" w:rsidRDefault="00F70676" w:rsidP="00F70676">
      <w:pPr>
        <w:spacing w:after="0" w:line="240" w:lineRule="auto"/>
        <w:ind w:firstLine="709"/>
        <w:jc w:val="both"/>
        <w:rPr>
          <w:rFonts w:ascii="Times New Roman" w:hAnsi="Times New Roman" w:cs="Times New Roman"/>
          <w:sz w:val="26"/>
          <w:szCs w:val="26"/>
        </w:rPr>
      </w:pPr>
    </w:p>
    <w:p w:rsidR="00F70676" w:rsidRDefault="00F70676" w:rsidP="004A347C">
      <w:pPr>
        <w:spacing w:after="0" w:line="240" w:lineRule="auto"/>
        <w:ind w:firstLine="709"/>
        <w:jc w:val="both"/>
        <w:rPr>
          <w:rFonts w:ascii="Times New Roman" w:hAnsi="Times New Roman" w:cs="Times New Roman"/>
          <w:sz w:val="26"/>
          <w:szCs w:val="26"/>
        </w:rPr>
      </w:pPr>
      <w:r w:rsidRPr="00CA1B90">
        <w:rPr>
          <w:rFonts w:ascii="Times New Roman" w:hAnsi="Times New Roman" w:cs="Times New Roman"/>
          <w:sz w:val="26"/>
          <w:szCs w:val="26"/>
        </w:rPr>
        <w:t>Начальная (максимальная) цена контракта -</w:t>
      </w:r>
      <w:r w:rsidR="00677B67">
        <w:rPr>
          <w:rFonts w:ascii="Times New Roman" w:hAnsi="Times New Roman" w:cs="Times New Roman"/>
          <w:sz w:val="26"/>
          <w:szCs w:val="26"/>
        </w:rPr>
        <w:t xml:space="preserve"> </w:t>
      </w:r>
      <w:r w:rsidR="00677B67" w:rsidRPr="00677B67">
        <w:rPr>
          <w:rFonts w:ascii="Times New Roman" w:hAnsi="Times New Roman" w:cs="Times New Roman"/>
          <w:sz w:val="26"/>
          <w:szCs w:val="26"/>
        </w:rPr>
        <w:t>4 99</w:t>
      </w:r>
      <w:r w:rsidR="00677B67">
        <w:rPr>
          <w:rFonts w:ascii="Times New Roman" w:hAnsi="Times New Roman" w:cs="Times New Roman"/>
          <w:sz w:val="26"/>
          <w:szCs w:val="26"/>
        </w:rPr>
        <w:t>1 138,43</w:t>
      </w:r>
      <w:r w:rsidR="008D7A03">
        <w:rPr>
          <w:rFonts w:ascii="Times New Roman" w:hAnsi="Times New Roman" w:cs="Times New Roman"/>
          <w:sz w:val="26"/>
          <w:szCs w:val="26"/>
        </w:rPr>
        <w:t xml:space="preserve"> </w:t>
      </w:r>
      <w:r w:rsidRPr="00CA1B90">
        <w:rPr>
          <w:rFonts w:ascii="Times New Roman" w:hAnsi="Times New Roman" w:cs="Times New Roman"/>
          <w:sz w:val="26"/>
          <w:szCs w:val="26"/>
        </w:rPr>
        <w:t>рублей</w:t>
      </w:r>
      <w:r w:rsidRPr="003D15CD">
        <w:rPr>
          <w:rFonts w:ascii="Times New Roman" w:hAnsi="Times New Roman" w:cs="Times New Roman"/>
          <w:sz w:val="26"/>
          <w:szCs w:val="26"/>
        </w:rPr>
        <w:t>.</w:t>
      </w:r>
    </w:p>
    <w:p w:rsidR="00782767" w:rsidRPr="00782767" w:rsidRDefault="00782767"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 xml:space="preserve">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w:t>
      </w:r>
      <w:r>
        <w:rPr>
          <w:rFonts w:ascii="Times New Roman" w:hAnsi="Times New Roman" w:cs="Times New Roman"/>
          <w:sz w:val="26"/>
          <w:szCs w:val="26"/>
        </w:rPr>
        <w:lastRenderedPageBreak/>
        <w:t>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w:t>
      </w:r>
      <w:r w:rsidR="00A43AF9">
        <w:rPr>
          <w:rFonts w:ascii="Times New Roman" w:hAnsi="Times New Roman" w:cs="Times New Roman"/>
          <w:sz w:val="26"/>
          <w:szCs w:val="26"/>
        </w:rPr>
        <w:t>–</w:t>
      </w:r>
      <w:r>
        <w:rPr>
          <w:rFonts w:ascii="Times New Roman" w:hAnsi="Times New Roman" w:cs="Times New Roman"/>
          <w:sz w:val="26"/>
          <w:szCs w:val="26"/>
        </w:rPr>
        <w:t xml:space="preserve">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w:t>
      </w:r>
      <w:r w:rsidR="00A43AF9">
        <w:rPr>
          <w:rFonts w:ascii="Times New Roman" w:hAnsi="Times New Roman" w:cs="Times New Roman"/>
          <w:sz w:val="26"/>
          <w:szCs w:val="26"/>
        </w:rPr>
        <w:t>–</w:t>
      </w:r>
      <w:r>
        <w:rPr>
          <w:rFonts w:ascii="Times New Roman" w:hAnsi="Times New Roman" w:cs="Times New Roman"/>
          <w:sz w:val="26"/>
          <w:szCs w:val="26"/>
        </w:rPr>
        <w:t xml:space="preserve">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118C" w:rsidRDefault="0096118C" w:rsidP="00F70676">
      <w:pPr>
        <w:spacing w:after="0" w:line="240" w:lineRule="auto"/>
        <w:ind w:firstLine="709"/>
        <w:jc w:val="both"/>
        <w:rPr>
          <w:rFonts w:ascii="Times New Roman" w:hAnsi="Times New Roman" w:cs="Times New Roman"/>
          <w:sz w:val="26"/>
          <w:szCs w:val="26"/>
        </w:rPr>
      </w:pPr>
      <w:proofErr w:type="gramStart"/>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w:t>
      </w:r>
      <w:r w:rsidR="00A43AF9">
        <w:rPr>
          <w:rFonts w:ascii="Times New Roman" w:hAnsi="Times New Roman" w:cs="Times New Roman"/>
          <w:sz w:val="26"/>
          <w:szCs w:val="26"/>
        </w:rPr>
        <w:t>–</w:t>
      </w:r>
      <w:r w:rsidRPr="0096118C">
        <w:rPr>
          <w:rFonts w:ascii="Times New Roman" w:hAnsi="Times New Roman" w:cs="Times New Roman"/>
          <w:sz w:val="26"/>
          <w:szCs w:val="26"/>
        </w:rPr>
        <w:t xml:space="preserve"> электронный конкурс), закрытый конкурс, закрытый конкурс в электронной форме (далее </w:t>
      </w:r>
      <w:r w:rsidR="00A43AF9">
        <w:rPr>
          <w:rFonts w:ascii="Times New Roman" w:hAnsi="Times New Roman" w:cs="Times New Roman"/>
          <w:sz w:val="26"/>
          <w:szCs w:val="26"/>
        </w:rPr>
        <w:t>–</w:t>
      </w:r>
      <w:r w:rsidRPr="0096118C">
        <w:rPr>
          <w:rFonts w:ascii="Times New Roman" w:hAnsi="Times New Roman" w:cs="Times New Roman"/>
          <w:sz w:val="26"/>
          <w:szCs w:val="26"/>
        </w:rPr>
        <w:t xml:space="preserve"> закрытый электронный конкурс) (часть 2 статьи 24 Закона о контрактной системе). </w:t>
      </w:r>
      <w:proofErr w:type="gramEnd"/>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roofErr w:type="gramEnd"/>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roofErr w:type="gramEnd"/>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w:t>
      </w:r>
      <w:r>
        <w:rPr>
          <w:rFonts w:ascii="Times New Roman" w:hAnsi="Times New Roman" w:cs="Times New Roman"/>
          <w:sz w:val="26"/>
          <w:szCs w:val="26"/>
        </w:rPr>
        <w:lastRenderedPageBreak/>
        <w:t>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CE4C9A" w:rsidRPr="00CE4C9A" w:rsidRDefault="00CE4C9A" w:rsidP="00CE4C9A">
      <w:pPr>
        <w:spacing w:after="0" w:line="240" w:lineRule="auto"/>
        <w:ind w:firstLine="709"/>
        <w:jc w:val="both"/>
        <w:rPr>
          <w:rFonts w:ascii="Times New Roman" w:hAnsi="Times New Roman" w:cs="Times New Roman"/>
          <w:sz w:val="26"/>
          <w:szCs w:val="26"/>
        </w:rPr>
      </w:pPr>
      <w:proofErr w:type="gramStart"/>
      <w:r w:rsidRPr="00CE4C9A">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CE4C9A">
        <w:rPr>
          <w:rFonts w:ascii="Times New Roman" w:hAnsi="Times New Roman" w:cs="Times New Roman"/>
          <w:sz w:val="26"/>
          <w:szCs w:val="26"/>
        </w:rPr>
        <w:t xml:space="preserve"> </w:t>
      </w:r>
      <w:proofErr w:type="gramStart"/>
      <w:r w:rsidRPr="00CE4C9A">
        <w:rPr>
          <w:rFonts w:ascii="Times New Roman" w:hAnsi="Times New Roman" w:cs="Times New Roman"/>
          <w:sz w:val="26"/>
          <w:szCs w:val="26"/>
        </w:rPr>
        <w:t>соответствии</w:t>
      </w:r>
      <w:proofErr w:type="gramEnd"/>
      <w:r w:rsidRPr="00CE4C9A">
        <w:rPr>
          <w:rFonts w:ascii="Times New Roman" w:hAnsi="Times New Roman" w:cs="Times New Roman"/>
          <w:sz w:val="26"/>
          <w:szCs w:val="26"/>
        </w:rPr>
        <w:t xml:space="preserve"> с</w:t>
      </w:r>
      <w:r w:rsidR="00B05A38">
        <w:rPr>
          <w:rFonts w:ascii="Times New Roman" w:hAnsi="Times New Roman" w:cs="Times New Roman"/>
          <w:sz w:val="26"/>
          <w:szCs w:val="26"/>
        </w:rPr>
        <w:t xml:space="preserve"> Законом о контрактной системе</w:t>
      </w:r>
      <w:r w:rsidRPr="00CE4C9A">
        <w:rPr>
          <w:rFonts w:ascii="Times New Roman" w:hAnsi="Times New Roman" w:cs="Times New Roman"/>
          <w:sz w:val="26"/>
          <w:szCs w:val="26"/>
        </w:rPr>
        <w:t>.</w:t>
      </w:r>
    </w:p>
    <w:p w:rsidR="007411E0" w:rsidRDefault="007411E0" w:rsidP="00CE4C9A">
      <w:pPr>
        <w:spacing w:after="0" w:line="240" w:lineRule="auto"/>
        <w:ind w:firstLine="709"/>
        <w:jc w:val="both"/>
        <w:rPr>
          <w:rFonts w:ascii="Times New Roman" w:hAnsi="Times New Roman" w:cs="Times New Roman"/>
          <w:sz w:val="26"/>
          <w:szCs w:val="26"/>
        </w:rPr>
      </w:pPr>
    </w:p>
    <w:p w:rsidR="00B5796C" w:rsidRDefault="00C3023A" w:rsidP="00C3023A">
      <w:pPr>
        <w:spacing w:after="0" w:line="240" w:lineRule="auto"/>
        <w:ind w:firstLine="709"/>
        <w:jc w:val="both"/>
        <w:rPr>
          <w:rFonts w:ascii="Times New Roman" w:hAnsi="Times New Roman" w:cs="Times New Roman"/>
          <w:sz w:val="26"/>
          <w:szCs w:val="26"/>
        </w:rPr>
      </w:pPr>
      <w:r w:rsidRPr="00C3023A">
        <w:rPr>
          <w:rFonts w:ascii="Times New Roman" w:hAnsi="Times New Roman" w:cs="Times New Roman"/>
          <w:sz w:val="26"/>
          <w:szCs w:val="26"/>
        </w:rPr>
        <w:t>Согласно доводам жалобы Заявителем оспариваются положения извещения, а именно:</w:t>
      </w:r>
    </w:p>
    <w:p w:rsidR="00213337" w:rsidRDefault="00B5796C" w:rsidP="00C3023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00C3023A">
        <w:rPr>
          <w:rFonts w:ascii="Times New Roman" w:hAnsi="Times New Roman" w:cs="Times New Roman"/>
          <w:sz w:val="26"/>
          <w:szCs w:val="26"/>
        </w:rPr>
        <w:t xml:space="preserve"> в проекте контракта </w:t>
      </w:r>
      <w:r w:rsidR="00245592">
        <w:rPr>
          <w:rFonts w:ascii="Times New Roman" w:hAnsi="Times New Roman" w:cs="Times New Roman"/>
          <w:sz w:val="26"/>
          <w:szCs w:val="26"/>
        </w:rPr>
        <w:t>не содержит</w:t>
      </w:r>
      <w:r w:rsidR="00C3023A">
        <w:rPr>
          <w:rFonts w:ascii="Times New Roman" w:hAnsi="Times New Roman" w:cs="Times New Roman"/>
          <w:sz w:val="26"/>
          <w:szCs w:val="26"/>
        </w:rPr>
        <w:t>ся</w:t>
      </w:r>
      <w:r w:rsidR="00245592">
        <w:rPr>
          <w:rFonts w:ascii="Times New Roman" w:hAnsi="Times New Roman" w:cs="Times New Roman"/>
          <w:sz w:val="26"/>
          <w:szCs w:val="26"/>
        </w:rPr>
        <w:t xml:space="preserve"> </w:t>
      </w:r>
      <w:r w:rsidR="008F4665">
        <w:rPr>
          <w:rFonts w:ascii="Times New Roman" w:hAnsi="Times New Roman" w:cs="Times New Roman"/>
          <w:sz w:val="26"/>
          <w:szCs w:val="26"/>
        </w:rPr>
        <w:t>информация</w:t>
      </w:r>
      <w:r w:rsidR="00245592">
        <w:rPr>
          <w:rFonts w:ascii="Times New Roman" w:hAnsi="Times New Roman" w:cs="Times New Roman"/>
          <w:sz w:val="26"/>
          <w:szCs w:val="26"/>
        </w:rPr>
        <w:t xml:space="preserve"> о начислении пени за каждый день просрочки </w:t>
      </w:r>
      <w:r w:rsidR="00245592" w:rsidRPr="00245592">
        <w:rPr>
          <w:rFonts w:ascii="Times New Roman" w:hAnsi="Times New Roman" w:cs="Times New Roman"/>
          <w:sz w:val="26"/>
          <w:szCs w:val="26"/>
        </w:rPr>
        <w:t>испол</w:t>
      </w:r>
      <w:r w:rsidR="00245592">
        <w:rPr>
          <w:rFonts w:ascii="Times New Roman" w:hAnsi="Times New Roman" w:cs="Times New Roman"/>
          <w:sz w:val="26"/>
          <w:szCs w:val="26"/>
        </w:rPr>
        <w:t xml:space="preserve">нения поставщиком (подрядчиком, </w:t>
      </w:r>
      <w:r w:rsidR="00245592" w:rsidRPr="00245592">
        <w:rPr>
          <w:rFonts w:ascii="Times New Roman" w:hAnsi="Times New Roman" w:cs="Times New Roman"/>
          <w:sz w:val="26"/>
          <w:szCs w:val="26"/>
        </w:rPr>
        <w:t>исполнителем) об</w:t>
      </w:r>
      <w:r w:rsidR="008F4665">
        <w:rPr>
          <w:rFonts w:ascii="Times New Roman" w:hAnsi="Times New Roman" w:cs="Times New Roman"/>
          <w:sz w:val="26"/>
          <w:szCs w:val="26"/>
        </w:rPr>
        <w:t>язательства, предусмотренного пункта</w:t>
      </w:r>
      <w:r w:rsidR="00245592" w:rsidRPr="00245592">
        <w:rPr>
          <w:rFonts w:ascii="Times New Roman" w:hAnsi="Times New Roman" w:cs="Times New Roman"/>
          <w:sz w:val="26"/>
          <w:szCs w:val="26"/>
        </w:rPr>
        <w:t xml:space="preserve"> 7 статьи 96 Закона о контрактной</w:t>
      </w:r>
      <w:r w:rsidR="00245592">
        <w:rPr>
          <w:rFonts w:ascii="Times New Roman" w:hAnsi="Times New Roman" w:cs="Times New Roman"/>
          <w:sz w:val="26"/>
          <w:szCs w:val="26"/>
        </w:rPr>
        <w:t xml:space="preserve"> </w:t>
      </w:r>
      <w:r>
        <w:rPr>
          <w:rFonts w:ascii="Times New Roman" w:hAnsi="Times New Roman" w:cs="Times New Roman"/>
          <w:sz w:val="26"/>
          <w:szCs w:val="26"/>
        </w:rPr>
        <w:t>системе;</w:t>
      </w:r>
    </w:p>
    <w:p w:rsidR="00B5796C" w:rsidRDefault="00B5796C" w:rsidP="001A2F1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00C95DAA">
        <w:rPr>
          <w:rFonts w:ascii="Times New Roman" w:hAnsi="Times New Roman" w:cs="Times New Roman"/>
          <w:sz w:val="26"/>
          <w:szCs w:val="26"/>
        </w:rPr>
        <w:t xml:space="preserve"> </w:t>
      </w:r>
      <w:r w:rsidR="001A2F12">
        <w:rPr>
          <w:rFonts w:ascii="Times New Roman" w:hAnsi="Times New Roman" w:cs="Times New Roman"/>
          <w:sz w:val="26"/>
          <w:szCs w:val="26"/>
        </w:rPr>
        <w:t xml:space="preserve">извещение содержит противоречивую информацию относительно требования к гарантии </w:t>
      </w:r>
      <w:r w:rsidR="001A2F12" w:rsidRPr="001A2F12">
        <w:rPr>
          <w:rFonts w:ascii="Times New Roman" w:hAnsi="Times New Roman" w:cs="Times New Roman"/>
          <w:sz w:val="26"/>
          <w:szCs w:val="26"/>
        </w:rPr>
        <w:t>качества товара, работы, услуги</w:t>
      </w:r>
      <w:r w:rsidR="001A2F12">
        <w:rPr>
          <w:rFonts w:ascii="Times New Roman" w:hAnsi="Times New Roman" w:cs="Times New Roman"/>
          <w:sz w:val="26"/>
          <w:szCs w:val="26"/>
        </w:rPr>
        <w:t>.</w:t>
      </w:r>
    </w:p>
    <w:p w:rsidR="00875C43" w:rsidRDefault="00875C43" w:rsidP="0028094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Относительно довода №1.</w:t>
      </w:r>
    </w:p>
    <w:p w:rsidR="007411E0" w:rsidRDefault="00915695" w:rsidP="0028094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w:t>
      </w:r>
      <w:r w:rsidR="00721290">
        <w:rPr>
          <w:rFonts w:ascii="Times New Roman" w:hAnsi="Times New Roman" w:cs="Times New Roman"/>
          <w:sz w:val="26"/>
          <w:szCs w:val="26"/>
        </w:rPr>
        <w:t>, проанализировав нормы действующего законодательства,</w:t>
      </w:r>
      <w:r>
        <w:rPr>
          <w:rFonts w:ascii="Times New Roman" w:hAnsi="Times New Roman" w:cs="Times New Roman"/>
          <w:sz w:val="26"/>
          <w:szCs w:val="26"/>
        </w:rPr>
        <w:t xml:space="preserve"> установила следующее.</w:t>
      </w:r>
    </w:p>
    <w:p w:rsidR="00D31259" w:rsidRDefault="00951093"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Согласно части 30 статьи </w:t>
      </w:r>
      <w:r w:rsidR="00D31259" w:rsidRPr="00D31259">
        <w:rPr>
          <w:rFonts w:ascii="Times New Roman" w:hAnsi="Times New Roman" w:cs="Times New Roman"/>
          <w:sz w:val="26"/>
          <w:szCs w:val="26"/>
        </w:rPr>
        <w:t>34 Закона о контрактной системе, если заказчиком в соответствии с ч. 1 ст. 96 Закона о контрактной системе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w:t>
      </w:r>
      <w:proofErr w:type="gramEnd"/>
      <w:r w:rsidR="00D31259" w:rsidRPr="00D31259">
        <w:rPr>
          <w:rFonts w:ascii="Times New Roman" w:hAnsi="Times New Roman" w:cs="Times New Roman"/>
          <w:sz w:val="26"/>
          <w:szCs w:val="26"/>
        </w:rPr>
        <w:t xml:space="preserve">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 7, 7.1, 7.2 и 7.3 ст. 96 Закона о контрактной системе. За каждый день просрочки исполнения поставщиком (подрядчиком, исполнителем) обязательства, предусмотренного указанной частью, начисляется пеня в размере, определенном в порядке, установленном в соответствии с ч. 7 ст.34 Закона о контрактной системе.</w:t>
      </w:r>
    </w:p>
    <w:p w:rsidR="00F10B7E" w:rsidRDefault="00D93D9F" w:rsidP="00875C4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D93D9F">
        <w:rPr>
          <w:rFonts w:ascii="Times New Roman" w:hAnsi="Times New Roman" w:cs="Times New Roman"/>
          <w:sz w:val="26"/>
          <w:szCs w:val="26"/>
        </w:rPr>
        <w:t xml:space="preserve">Согласно части 7 статьи 96 Закона о контрактной системе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w:t>
      </w:r>
      <w:r w:rsidRPr="00D93D9F">
        <w:rPr>
          <w:rFonts w:ascii="Times New Roman" w:hAnsi="Times New Roman" w:cs="Times New Roman"/>
          <w:sz w:val="26"/>
          <w:szCs w:val="26"/>
        </w:rPr>
        <w:lastRenderedPageBreak/>
        <w:t>которого может быть уменьшен в порядке и случаях, которые предусмотрены частями 7.2 и 7.3 настоящей статьи.</w:t>
      </w:r>
      <w:proofErr w:type="gramEnd"/>
      <w:r w:rsidRPr="00D93D9F">
        <w:rPr>
          <w:rFonts w:ascii="Times New Roman" w:hAnsi="Times New Roman" w:cs="Times New Roman"/>
          <w:sz w:val="26"/>
          <w:szCs w:val="26"/>
        </w:rPr>
        <w:t xml:space="preserve">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F10B7E" w:rsidRPr="00F10B7E" w:rsidRDefault="0046409F"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проанализировав извещение, установила, что в </w:t>
      </w:r>
      <w:r w:rsidR="00F10B7E">
        <w:rPr>
          <w:rFonts w:ascii="Times New Roman" w:hAnsi="Times New Roman" w:cs="Times New Roman"/>
          <w:sz w:val="26"/>
          <w:szCs w:val="26"/>
        </w:rPr>
        <w:t xml:space="preserve">разделе 7 </w:t>
      </w:r>
      <w:r w:rsidRPr="0046409F">
        <w:rPr>
          <w:rFonts w:ascii="Times New Roman" w:hAnsi="Times New Roman" w:cs="Times New Roman"/>
          <w:sz w:val="26"/>
          <w:szCs w:val="26"/>
        </w:rPr>
        <w:t>проекта контракта указано: «</w:t>
      </w:r>
      <w:r w:rsidR="00F10B7E" w:rsidRPr="00F10B7E">
        <w:rPr>
          <w:rFonts w:ascii="Times New Roman" w:hAnsi="Times New Roman" w:cs="Times New Roman"/>
          <w:sz w:val="26"/>
          <w:szCs w:val="26"/>
        </w:rPr>
        <w:t>7.1.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D31259"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7.2. Неустойка (штраф, пеня) по Контракту выплачивается только на основании обоснованного письменного требования Стороны.</w:t>
      </w:r>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7.4. Ответственность Подрядчика:</w:t>
      </w:r>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7.4.1. В случае просрочки исполнения Подрядчиком обязательства, предусмотренного Контрактом, Подрядчик обязуется выплатить Муниципальному заказчику пени.</w:t>
      </w:r>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 xml:space="preserve">7.4.1.1. </w:t>
      </w:r>
      <w:proofErr w:type="gramStart"/>
      <w:r w:rsidRPr="00F10B7E">
        <w:rPr>
          <w:rFonts w:ascii="Times New Roman" w:hAnsi="Times New Roman" w:cs="Times New Roman"/>
          <w:sz w:val="26"/>
          <w:szCs w:val="26"/>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roofErr w:type="gramEnd"/>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 xml:space="preserve">7.4.2. </w:t>
      </w:r>
      <w:proofErr w:type="gramStart"/>
      <w:r w:rsidRPr="00F10B7E">
        <w:rPr>
          <w:rFonts w:ascii="Times New Roman" w:hAnsi="Times New Roman" w:cs="Times New Roman"/>
          <w:sz w:val="26"/>
          <w:szCs w:val="26"/>
        </w:rPr>
        <w:t>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w:t>
      </w:r>
      <w:proofErr w:type="gramEnd"/>
      <w:r w:rsidRPr="00F10B7E">
        <w:rPr>
          <w:rFonts w:ascii="Times New Roman" w:hAnsi="Times New Roman" w:cs="Times New Roman"/>
          <w:sz w:val="26"/>
          <w:szCs w:val="26"/>
        </w:rPr>
        <w:t xml:space="preserve"> штрафа устанавливается в размере 1 процента цены контракта (этапа), но не более 5 тыс. рублей и не менее 1 тыс. рублей. </w:t>
      </w:r>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 xml:space="preserve">7.4.3. </w:t>
      </w:r>
      <w:proofErr w:type="gramStart"/>
      <w:r w:rsidRPr="00F10B7E">
        <w:rPr>
          <w:rFonts w:ascii="Times New Roman" w:hAnsi="Times New Roman" w:cs="Times New Roman"/>
          <w:sz w:val="26"/>
          <w:szCs w:val="26"/>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определяемом,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proofErr w:type="gramEnd"/>
      <w:r w:rsidRPr="00F10B7E">
        <w:rPr>
          <w:rFonts w:ascii="Times New Roman" w:hAnsi="Times New Roman" w:cs="Times New Roman"/>
          <w:sz w:val="26"/>
          <w:szCs w:val="26"/>
        </w:rPr>
        <w:t xml:space="preserve">, </w:t>
      </w:r>
      <w:proofErr w:type="gramStart"/>
      <w:r w:rsidRPr="00F10B7E">
        <w:rPr>
          <w:rFonts w:ascii="Times New Roman" w:hAnsi="Times New Roman" w:cs="Times New Roman"/>
          <w:sz w:val="26"/>
          <w:szCs w:val="26"/>
        </w:rPr>
        <w:t>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w:t>
      </w:r>
      <w:proofErr w:type="gramEnd"/>
      <w:r w:rsidRPr="00F10B7E">
        <w:rPr>
          <w:rFonts w:ascii="Times New Roman" w:hAnsi="Times New Roman" w:cs="Times New Roman"/>
          <w:sz w:val="26"/>
          <w:szCs w:val="26"/>
        </w:rPr>
        <w:t xml:space="preserve"> день просрочки </w:t>
      </w:r>
      <w:r w:rsidRPr="00F10B7E">
        <w:rPr>
          <w:rFonts w:ascii="Times New Roman" w:hAnsi="Times New Roman" w:cs="Times New Roman"/>
          <w:sz w:val="26"/>
          <w:szCs w:val="26"/>
        </w:rPr>
        <w:lastRenderedPageBreak/>
        <w:t>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а) 1000 рублей, если цена контракта не превышает 3 млн. рублей;</w:t>
      </w:r>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б) 5000 рублей, если цена контракта составляет от 3 млн. рублей до 50 млн. рублей (включительно);</w:t>
      </w:r>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в) 10000 рублей, если цена контракта составляет от 50 млн. рублей до 100 млн. рублей (включительно);</w:t>
      </w:r>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г) 100000 рублей, если цена контракта превышает 100 млн. рублей.</w:t>
      </w:r>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 xml:space="preserve">7.4.4. </w:t>
      </w:r>
      <w:proofErr w:type="gramStart"/>
      <w:r w:rsidRPr="00F10B7E">
        <w:rPr>
          <w:rFonts w:ascii="Times New Roman" w:hAnsi="Times New Roman" w:cs="Times New Roman"/>
          <w:sz w:val="26"/>
          <w:szCs w:val="26"/>
        </w:rPr>
        <w:t>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 определяемой, в соответствии с Правилами определения размера штрафа</w:t>
      </w:r>
      <w:proofErr w:type="gramEnd"/>
      <w:r w:rsidRPr="00F10B7E">
        <w:rPr>
          <w:rFonts w:ascii="Times New Roman" w:hAnsi="Times New Roman" w:cs="Times New Roman"/>
          <w:sz w:val="26"/>
          <w:szCs w:val="26"/>
        </w:rPr>
        <w:t xml:space="preserve">, </w:t>
      </w:r>
      <w:proofErr w:type="gramStart"/>
      <w:r w:rsidRPr="00F10B7E">
        <w:rPr>
          <w:rFonts w:ascii="Times New Roman" w:hAnsi="Times New Roman" w:cs="Times New Roman"/>
          <w:sz w:val="26"/>
          <w:szCs w:val="26"/>
        </w:rPr>
        <w:t>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w:t>
      </w:r>
      <w:proofErr w:type="gramEnd"/>
      <w:r w:rsidRPr="00F10B7E">
        <w:rPr>
          <w:rFonts w:ascii="Times New Roman" w:hAnsi="Times New Roman" w:cs="Times New Roman"/>
          <w:sz w:val="26"/>
          <w:szCs w:val="26"/>
        </w:rPr>
        <w:t xml:space="preserve"> </w:t>
      </w:r>
      <w:proofErr w:type="gramStart"/>
      <w:r w:rsidRPr="00F10B7E">
        <w:rPr>
          <w:rFonts w:ascii="Times New Roman" w:hAnsi="Times New Roman" w:cs="Times New Roman"/>
          <w:sz w:val="26"/>
          <w:szCs w:val="26"/>
        </w:rPr>
        <w:t>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w:t>
      </w:r>
      <w:proofErr w:type="gramEnd"/>
      <w:r w:rsidRPr="00F10B7E">
        <w:rPr>
          <w:rFonts w:ascii="Times New Roman" w:hAnsi="Times New Roman" w:cs="Times New Roman"/>
          <w:sz w:val="26"/>
          <w:szCs w:val="26"/>
        </w:rPr>
        <w:t xml:space="preserve"> г. № 1063»:</w:t>
      </w:r>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а) в случае, если цена контракта не превышает начальную (максимальную) цену контракта:</w:t>
      </w:r>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- 10 процентов начальной (максимальной) цены контракта, если цена контракта не превышает 3 млн. рублей;</w:t>
      </w:r>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- 5 процентов начальной (максимальной) цены контракта, если цена контракта составляет от 3 млн. рублей до 50 млн. рублей (включительно);</w:t>
      </w:r>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- 1 процент начальной (максимальной) цены контракта, если цена контракта составляет от 50 млн. рублей до 100 млн. рублей (включительно);</w:t>
      </w:r>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б) в случае, если цена контракта превышает начальную (максимальную) цену контракта:</w:t>
      </w:r>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- 10 процентов цены контракта, если цена контракта не превышает 3 млн. рублей;</w:t>
      </w:r>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- 5 процентов цены контракта, если цена контракта составляет от 3 млн. рублей до 50 млн. рублей (включительно);</w:t>
      </w:r>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 xml:space="preserve">- 1 процент цены контракта, если цена контракта составляет от 50 млн. рублей до </w:t>
      </w:r>
      <w:r w:rsidRPr="00F10B7E">
        <w:rPr>
          <w:rFonts w:ascii="Times New Roman" w:hAnsi="Times New Roman" w:cs="Times New Roman"/>
          <w:sz w:val="26"/>
          <w:szCs w:val="26"/>
        </w:rPr>
        <w:lastRenderedPageBreak/>
        <w:t xml:space="preserve">100 млн. рублей (включительно). </w:t>
      </w:r>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7.4.5.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7.5. Под ненадлежащим исполнением Подрядчиком обязательств понимается результат выполнения работ (оказания услуг), не соответствующий требованиям, установленным настоящим Контрактом и приложением к нему.</w:t>
      </w:r>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7.6.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7.7.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w:t>
      </w:r>
      <w:proofErr w:type="gramStart"/>
      <w:r w:rsidRPr="00F10B7E">
        <w:rPr>
          <w:rFonts w:ascii="Times New Roman" w:hAnsi="Times New Roman" w:cs="Times New Roman"/>
          <w:sz w:val="26"/>
          <w:szCs w:val="26"/>
        </w:rPr>
        <w:t>ств Ст</w:t>
      </w:r>
      <w:proofErr w:type="gramEnd"/>
      <w:r w:rsidRPr="00F10B7E">
        <w:rPr>
          <w:rFonts w:ascii="Times New Roman" w:hAnsi="Times New Roman" w:cs="Times New Roman"/>
          <w:sz w:val="26"/>
          <w:szCs w:val="26"/>
        </w:rPr>
        <w:t>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7.8.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7.9. Уплата Подрядчиком неустойки или применение иной формы ответственности не освобождает его от исполнения обязательств по настоящему Контракту.</w:t>
      </w:r>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 xml:space="preserve">7.10.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 (подрядчик, исполнитель). </w:t>
      </w:r>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 xml:space="preserve">7.11. Неисполнение (один и более раз) Сторонами своих обязательств является существенным нарушением условий настоящего Контракта. </w:t>
      </w:r>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 xml:space="preserve">7.12. </w:t>
      </w:r>
      <w:proofErr w:type="gramStart"/>
      <w:r w:rsidRPr="00F10B7E">
        <w:rPr>
          <w:rFonts w:ascii="Times New Roman" w:hAnsi="Times New Roman" w:cs="Times New Roman"/>
          <w:sz w:val="26"/>
          <w:szCs w:val="26"/>
        </w:rPr>
        <w:t>В случае неисполнения или ненадлежащего исполнения Подрядчиком обязательств (в том числе просрочки исполнения обязательства Подрядчиком), предусмотренного настоящим контрактом, Муниципальный заказчик праве самостоятельно, во внесудебном порядке произвести оплату по Контракту за вычетом соответствующего размера неустойки (штраф, пени) или удержать сумму неустойки (штраф, пени) из денежных средств, внесенных в качестве обеспечения исполнения контракта.</w:t>
      </w:r>
      <w:proofErr w:type="gramEnd"/>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F10B7E">
        <w:rPr>
          <w:rFonts w:ascii="Times New Roman" w:hAnsi="Times New Roman" w:cs="Times New Roman"/>
          <w:sz w:val="26"/>
          <w:szCs w:val="26"/>
        </w:rPr>
        <w:t>В этом случае оплата по Контракту осуществляется на основании акта сдачи-приемки, в котором Муниципальный заказчик делает отметку о: сумме, подлежащей оплате в соответствии с условиями Контракта; размере нестойки, подлежащей взысканию (денежных средств, внесенных в качестве обеспечения исполнения контракта); основаниях применения и порядке расчета неустойки; итоговой сумме, подлежащей оплате поставщику (подрядчику, исполнителю) по Контракту.</w:t>
      </w:r>
      <w:proofErr w:type="gramEnd"/>
    </w:p>
    <w:p w:rsidR="00F10B7E" w:rsidRP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 xml:space="preserve">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F10B7E" w:rsidRDefault="00F10B7E" w:rsidP="00F10B7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F10B7E">
        <w:rPr>
          <w:rFonts w:ascii="Times New Roman" w:hAnsi="Times New Roman" w:cs="Times New Roman"/>
          <w:sz w:val="26"/>
          <w:szCs w:val="26"/>
        </w:rPr>
        <w:t>7.14. Уплата неустойки (штрафа, пени) не освобождает Стороны от выпол</w:t>
      </w:r>
      <w:r>
        <w:rPr>
          <w:rFonts w:ascii="Times New Roman" w:hAnsi="Times New Roman" w:cs="Times New Roman"/>
          <w:sz w:val="26"/>
          <w:szCs w:val="26"/>
        </w:rPr>
        <w:t xml:space="preserve">нения </w:t>
      </w:r>
      <w:r>
        <w:rPr>
          <w:rFonts w:ascii="Times New Roman" w:hAnsi="Times New Roman" w:cs="Times New Roman"/>
          <w:sz w:val="26"/>
          <w:szCs w:val="26"/>
        </w:rPr>
        <w:lastRenderedPageBreak/>
        <w:t>обязательств по Контракту».</w:t>
      </w:r>
    </w:p>
    <w:p w:rsidR="00CE1F3D" w:rsidRDefault="00CE1F3D" w:rsidP="00EF612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Комиссия делает вывод, что </w:t>
      </w:r>
      <w:r w:rsidRPr="00CE1F3D">
        <w:rPr>
          <w:rFonts w:ascii="Times New Roman" w:hAnsi="Times New Roman" w:cs="Times New Roman"/>
          <w:sz w:val="26"/>
          <w:szCs w:val="26"/>
        </w:rPr>
        <w:t>Заказчиком установлены положения, предусматривающие право исполнителя (подрядчика) изменить способ обеспечения исполнения контракта или предоставить заказчику взамен ранее предоставленного обеспечения исполнения контракта новое обеспечение исполнения контракта, а также меры ответственности, предусмотренные в соотв</w:t>
      </w:r>
      <w:r w:rsidR="00300CC2">
        <w:rPr>
          <w:rFonts w:ascii="Times New Roman" w:hAnsi="Times New Roman" w:cs="Times New Roman"/>
          <w:sz w:val="26"/>
          <w:szCs w:val="26"/>
        </w:rPr>
        <w:t>етствии с законодательством РФ (...За кажд</w:t>
      </w:r>
      <w:r w:rsidRPr="00CE1F3D">
        <w:rPr>
          <w:rFonts w:ascii="Times New Roman" w:hAnsi="Times New Roman" w:cs="Times New Roman"/>
          <w:sz w:val="26"/>
          <w:szCs w:val="26"/>
        </w:rPr>
        <w:t>ый день проср</w:t>
      </w:r>
      <w:r w:rsidR="00300CC2">
        <w:rPr>
          <w:rFonts w:ascii="Times New Roman" w:hAnsi="Times New Roman" w:cs="Times New Roman"/>
          <w:sz w:val="26"/>
          <w:szCs w:val="26"/>
        </w:rPr>
        <w:t>очки исполнения поставщиком (подряд</w:t>
      </w:r>
      <w:r w:rsidRPr="00CE1F3D">
        <w:rPr>
          <w:rFonts w:ascii="Times New Roman" w:hAnsi="Times New Roman" w:cs="Times New Roman"/>
          <w:sz w:val="26"/>
          <w:szCs w:val="26"/>
        </w:rPr>
        <w:t>чиком, и</w:t>
      </w:r>
      <w:r w:rsidR="00300CC2">
        <w:rPr>
          <w:rFonts w:ascii="Times New Roman" w:hAnsi="Times New Roman" w:cs="Times New Roman"/>
          <w:sz w:val="26"/>
          <w:szCs w:val="26"/>
        </w:rPr>
        <w:t>сполнителем) обязательства, пред</w:t>
      </w:r>
      <w:r w:rsidRPr="00CE1F3D">
        <w:rPr>
          <w:rFonts w:ascii="Times New Roman" w:hAnsi="Times New Roman" w:cs="Times New Roman"/>
          <w:sz w:val="26"/>
          <w:szCs w:val="26"/>
        </w:rPr>
        <w:t>усмо</w:t>
      </w:r>
      <w:r w:rsidR="00300CC2">
        <w:rPr>
          <w:rFonts w:ascii="Times New Roman" w:hAnsi="Times New Roman" w:cs="Times New Roman"/>
          <w:sz w:val="26"/>
          <w:szCs w:val="26"/>
        </w:rPr>
        <w:t>тренного настоящей частью, начисляется пеня в размере, определенном в поряд</w:t>
      </w:r>
      <w:r w:rsidRPr="00CE1F3D">
        <w:rPr>
          <w:rFonts w:ascii="Times New Roman" w:hAnsi="Times New Roman" w:cs="Times New Roman"/>
          <w:sz w:val="26"/>
          <w:szCs w:val="26"/>
        </w:rPr>
        <w:t>ке, установленном в соответствии с частью 7 настоящей статьи), в данном случае исходя из требований пункта 7.1. Проекта контракта (Стороны несут ответственность за неисполнение ил</w:t>
      </w:r>
      <w:r w:rsidR="00300CC2">
        <w:rPr>
          <w:rFonts w:ascii="Times New Roman" w:hAnsi="Times New Roman" w:cs="Times New Roman"/>
          <w:sz w:val="26"/>
          <w:szCs w:val="26"/>
        </w:rPr>
        <w:t>и ненадлежащее исполнение своих</w:t>
      </w:r>
      <w:r w:rsidRPr="00CE1F3D">
        <w:rPr>
          <w:rFonts w:ascii="Times New Roman" w:hAnsi="Times New Roman" w:cs="Times New Roman"/>
          <w:sz w:val="26"/>
          <w:szCs w:val="26"/>
        </w:rPr>
        <w:t xml:space="preserve"> обязательств по Контракту </w:t>
      </w:r>
      <w:r w:rsidR="00300CC2">
        <w:rPr>
          <w:rFonts w:ascii="Times New Roman" w:hAnsi="Times New Roman" w:cs="Times New Roman"/>
          <w:sz w:val="26"/>
          <w:szCs w:val="26"/>
        </w:rPr>
        <w:t xml:space="preserve">в </w:t>
      </w:r>
      <w:r w:rsidRPr="00CE1F3D">
        <w:rPr>
          <w:rFonts w:ascii="Times New Roman" w:hAnsi="Times New Roman" w:cs="Times New Roman"/>
          <w:sz w:val="26"/>
          <w:szCs w:val="26"/>
        </w:rPr>
        <w:t xml:space="preserve">соответствии с </w:t>
      </w:r>
      <w:r w:rsidR="00300CC2">
        <w:rPr>
          <w:rFonts w:ascii="Times New Roman" w:hAnsi="Times New Roman" w:cs="Times New Roman"/>
          <w:sz w:val="26"/>
          <w:szCs w:val="26"/>
        </w:rPr>
        <w:t>законодательством РФ</w:t>
      </w:r>
      <w:r w:rsidRPr="00CE1F3D">
        <w:rPr>
          <w:rFonts w:ascii="Times New Roman" w:hAnsi="Times New Roman" w:cs="Times New Roman"/>
          <w:sz w:val="26"/>
          <w:szCs w:val="26"/>
        </w:rPr>
        <w:t>)</w:t>
      </w:r>
      <w:r w:rsidR="00300CC2">
        <w:rPr>
          <w:rFonts w:ascii="Times New Roman" w:hAnsi="Times New Roman" w:cs="Times New Roman"/>
          <w:sz w:val="26"/>
          <w:szCs w:val="26"/>
        </w:rPr>
        <w:t>.</w:t>
      </w:r>
    </w:p>
    <w:p w:rsidR="00EF6123" w:rsidRDefault="00E42775" w:rsidP="00EF612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Относительно довода №2.</w:t>
      </w:r>
    </w:p>
    <w:p w:rsidR="007237E9" w:rsidRPr="007237E9" w:rsidRDefault="007237E9" w:rsidP="007237E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7237E9">
        <w:rPr>
          <w:rFonts w:ascii="Times New Roman" w:hAnsi="Times New Roman" w:cs="Times New Roman"/>
          <w:sz w:val="26"/>
          <w:szCs w:val="26"/>
        </w:rPr>
        <w:t xml:space="preserve">Согласно </w:t>
      </w:r>
      <w:r>
        <w:rPr>
          <w:rFonts w:ascii="Times New Roman" w:hAnsi="Times New Roman" w:cs="Times New Roman"/>
          <w:sz w:val="26"/>
          <w:szCs w:val="26"/>
        </w:rPr>
        <w:t>части 4 статьи</w:t>
      </w:r>
      <w:r w:rsidRPr="007237E9">
        <w:rPr>
          <w:rFonts w:ascii="Times New Roman" w:hAnsi="Times New Roman" w:cs="Times New Roman"/>
          <w:sz w:val="26"/>
          <w:szCs w:val="26"/>
        </w:rPr>
        <w:t xml:space="preserve"> 33 Закона о контрактной системе:</w:t>
      </w:r>
    </w:p>
    <w:p w:rsidR="00E42775" w:rsidRDefault="007237E9" w:rsidP="007237E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w:t>
      </w:r>
      <w:r w:rsidRPr="007237E9">
        <w:rPr>
          <w:rFonts w:ascii="Times New Roman" w:hAnsi="Times New Roman" w:cs="Times New Roman"/>
          <w:sz w:val="26"/>
          <w:szCs w:val="26"/>
        </w:rPr>
        <w:t>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w:t>
      </w:r>
      <w:r w:rsidR="009A3210">
        <w:rPr>
          <w:rFonts w:ascii="Times New Roman" w:hAnsi="Times New Roman" w:cs="Times New Roman"/>
          <w:sz w:val="26"/>
          <w:szCs w:val="26"/>
        </w:rPr>
        <w:t>ара, устанавливаются заказчиком</w:t>
      </w:r>
      <w:r w:rsidRPr="007237E9">
        <w:rPr>
          <w:rFonts w:ascii="Times New Roman" w:hAnsi="Times New Roman" w:cs="Times New Roman"/>
          <w:sz w:val="26"/>
          <w:szCs w:val="26"/>
        </w:rPr>
        <w:t xml:space="preserve"> при необходимости.</w:t>
      </w:r>
      <w:proofErr w:type="gramEnd"/>
      <w:r w:rsidRPr="007237E9">
        <w:rPr>
          <w:rFonts w:ascii="Times New Roman" w:hAnsi="Times New Roman" w:cs="Times New Roman"/>
          <w:sz w:val="26"/>
          <w:szCs w:val="26"/>
        </w:rPr>
        <w:t xml:space="preserve"> </w:t>
      </w:r>
      <w:proofErr w:type="gramStart"/>
      <w:r w:rsidRPr="007237E9">
        <w:rPr>
          <w:rFonts w:ascii="Times New Roman" w:hAnsi="Times New Roman" w:cs="Times New Roman"/>
          <w:sz w:val="26"/>
          <w:szCs w:val="26"/>
        </w:rPr>
        <w:t>В случае определения поставщика машин и оборудования заказчик устанавливает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w:t>
      </w:r>
      <w:proofErr w:type="gramEnd"/>
      <w:r w:rsidRPr="007237E9">
        <w:rPr>
          <w:rFonts w:ascii="Times New Roman" w:hAnsi="Times New Roman" w:cs="Times New Roman"/>
          <w:sz w:val="26"/>
          <w:szCs w:val="26"/>
        </w:rPr>
        <w:t xml:space="preserve"> В случае определения поставщика новых машин и оборудования заказчик устанавливает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r>
        <w:rPr>
          <w:rFonts w:ascii="Times New Roman" w:hAnsi="Times New Roman" w:cs="Times New Roman"/>
          <w:sz w:val="26"/>
          <w:szCs w:val="26"/>
        </w:rPr>
        <w:t>»</w:t>
      </w:r>
      <w:r w:rsidRPr="007237E9">
        <w:rPr>
          <w:rFonts w:ascii="Times New Roman" w:hAnsi="Times New Roman" w:cs="Times New Roman"/>
          <w:sz w:val="26"/>
          <w:szCs w:val="26"/>
        </w:rPr>
        <w:t>.</w:t>
      </w:r>
    </w:p>
    <w:p w:rsidR="00B545E3" w:rsidRPr="00B545E3" w:rsidRDefault="00B545E3" w:rsidP="00B545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проанализировав извещение, установила, что в</w:t>
      </w:r>
      <w:r w:rsidRPr="00B545E3">
        <w:rPr>
          <w:rFonts w:ascii="Times New Roman" w:hAnsi="Times New Roman" w:cs="Times New Roman"/>
          <w:sz w:val="26"/>
          <w:szCs w:val="26"/>
        </w:rPr>
        <w:t xml:space="preserve"> проекте контракта отсутствуют условия о предоставлении обеспечения гарантийных обязательств в соответствии с положениями ст. 96 Закона о контрактной системе.</w:t>
      </w:r>
    </w:p>
    <w:p w:rsidR="00B545E3" w:rsidRPr="00B545E3" w:rsidRDefault="00B545E3" w:rsidP="00B545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545E3">
        <w:rPr>
          <w:rFonts w:ascii="Times New Roman" w:hAnsi="Times New Roman" w:cs="Times New Roman"/>
          <w:sz w:val="26"/>
          <w:szCs w:val="26"/>
        </w:rPr>
        <w:t>В Проекте контракта установлено следующее:</w:t>
      </w:r>
    </w:p>
    <w:p w:rsidR="00B545E3" w:rsidRPr="00B545E3" w:rsidRDefault="00B545E3" w:rsidP="00B545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545E3">
        <w:rPr>
          <w:rFonts w:ascii="Times New Roman" w:hAnsi="Times New Roman" w:cs="Times New Roman"/>
          <w:sz w:val="26"/>
          <w:szCs w:val="26"/>
        </w:rPr>
        <w:t>«6.2. Гарантийный срок на выполняемые по настоящему Контракту работы составляет:</w:t>
      </w:r>
    </w:p>
    <w:p w:rsidR="00B545E3" w:rsidRPr="00B545E3" w:rsidRDefault="00B545E3" w:rsidP="00B545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545E3">
        <w:rPr>
          <w:rFonts w:ascii="Times New Roman" w:hAnsi="Times New Roman" w:cs="Times New Roman"/>
          <w:sz w:val="26"/>
          <w:szCs w:val="26"/>
        </w:rPr>
        <w:t>-</w:t>
      </w:r>
      <w:r w:rsidRPr="00B545E3">
        <w:rPr>
          <w:rFonts w:ascii="Times New Roman" w:hAnsi="Times New Roman" w:cs="Times New Roman"/>
          <w:sz w:val="26"/>
          <w:szCs w:val="26"/>
        </w:rPr>
        <w:tab/>
        <w:t>на все выполненные работы в рамках Контракта — 36 месяцев;</w:t>
      </w:r>
    </w:p>
    <w:p w:rsidR="00E42775" w:rsidRDefault="00B545E3" w:rsidP="00B545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545E3">
        <w:rPr>
          <w:rFonts w:ascii="Times New Roman" w:hAnsi="Times New Roman" w:cs="Times New Roman"/>
          <w:sz w:val="26"/>
          <w:szCs w:val="26"/>
        </w:rPr>
        <w:t>-</w:t>
      </w:r>
      <w:r w:rsidRPr="00B545E3">
        <w:rPr>
          <w:rFonts w:ascii="Times New Roman" w:hAnsi="Times New Roman" w:cs="Times New Roman"/>
          <w:sz w:val="26"/>
          <w:szCs w:val="26"/>
        </w:rPr>
        <w:tab/>
        <w:t xml:space="preserve">гарантия на оборудование, товар предоставляется на срок, предусмотренный заводом изготовителем, но не менее 12 (двенадцати) месяцев </w:t>
      </w:r>
      <w:proofErr w:type="gramStart"/>
      <w:r w:rsidRPr="00B545E3">
        <w:rPr>
          <w:rFonts w:ascii="Times New Roman" w:hAnsi="Times New Roman" w:cs="Times New Roman"/>
          <w:sz w:val="26"/>
          <w:szCs w:val="26"/>
        </w:rPr>
        <w:t>с даты подписания</w:t>
      </w:r>
      <w:proofErr w:type="gramEnd"/>
      <w:r w:rsidRPr="00B545E3">
        <w:rPr>
          <w:rFonts w:ascii="Times New Roman" w:hAnsi="Times New Roman" w:cs="Times New Roman"/>
          <w:sz w:val="26"/>
          <w:szCs w:val="26"/>
        </w:rPr>
        <w:t xml:space="preserve"> Сторонами Акта о п</w:t>
      </w:r>
      <w:r>
        <w:rPr>
          <w:rFonts w:ascii="Times New Roman" w:hAnsi="Times New Roman" w:cs="Times New Roman"/>
          <w:sz w:val="26"/>
          <w:szCs w:val="26"/>
        </w:rPr>
        <w:t>риемки выполненных работ (КС-2)</w:t>
      </w:r>
      <w:r w:rsidRPr="00B545E3">
        <w:rPr>
          <w:rFonts w:ascii="Times New Roman" w:hAnsi="Times New Roman" w:cs="Times New Roman"/>
          <w:sz w:val="26"/>
          <w:szCs w:val="26"/>
        </w:rPr>
        <w:t>»</w:t>
      </w:r>
      <w:r>
        <w:rPr>
          <w:rFonts w:ascii="Times New Roman" w:hAnsi="Times New Roman" w:cs="Times New Roman"/>
          <w:sz w:val="26"/>
          <w:szCs w:val="26"/>
        </w:rPr>
        <w:t>.</w:t>
      </w:r>
    </w:p>
    <w:p w:rsidR="00E01B14" w:rsidRPr="00E01B14" w:rsidRDefault="00E01B14" w:rsidP="00E01B1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w:t>
      </w:r>
      <w:r w:rsidRPr="00E01B14">
        <w:rPr>
          <w:rFonts w:ascii="Times New Roman" w:hAnsi="Times New Roman" w:cs="Times New Roman"/>
          <w:sz w:val="26"/>
          <w:szCs w:val="26"/>
        </w:rPr>
        <w:t>огласно ч. 2.2. ст. 96 Закона о контрактной системе Заказчик вправе установить в извещении об осуществлении закупки, документации о закупке, проекте контракта, приглашении требование обеспечения гарантийных обязательств</w:t>
      </w:r>
      <w:r w:rsidR="002501D1">
        <w:rPr>
          <w:rFonts w:ascii="Times New Roman" w:hAnsi="Times New Roman" w:cs="Times New Roman"/>
          <w:sz w:val="26"/>
          <w:szCs w:val="26"/>
        </w:rPr>
        <w:t>,</w:t>
      </w:r>
      <w:r w:rsidRPr="00E01B14">
        <w:rPr>
          <w:rFonts w:ascii="Times New Roman" w:hAnsi="Times New Roman" w:cs="Times New Roman"/>
          <w:sz w:val="26"/>
          <w:szCs w:val="26"/>
        </w:rPr>
        <w:t xml:space="preserve"> в случае установления требований к таким обязательствам в соо</w:t>
      </w:r>
      <w:r w:rsidR="002501D1">
        <w:rPr>
          <w:rFonts w:ascii="Times New Roman" w:hAnsi="Times New Roman" w:cs="Times New Roman"/>
          <w:sz w:val="26"/>
          <w:szCs w:val="26"/>
        </w:rPr>
        <w:t>тветствии с частью 4 статьи 33 Закона о контрактной системе</w:t>
      </w:r>
      <w:r w:rsidRPr="00E01B14">
        <w:rPr>
          <w:rFonts w:ascii="Times New Roman" w:hAnsi="Times New Roman" w:cs="Times New Roman"/>
          <w:sz w:val="26"/>
          <w:szCs w:val="26"/>
        </w:rPr>
        <w:t>. Размер обеспечения гарантийных обязательств не может превышать десять процентов от начальной (максимальной) цены контракта, от цены контракта, заключаемого с единственным поставщиком (подрядчиком, исполнителем).</w:t>
      </w:r>
    </w:p>
    <w:p w:rsidR="00E01B14" w:rsidRDefault="00E33B57" w:rsidP="00E33B5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Комиссия делает вывод, что у</w:t>
      </w:r>
      <w:r w:rsidR="00E01B14" w:rsidRPr="00E01B14">
        <w:rPr>
          <w:rFonts w:ascii="Times New Roman" w:hAnsi="Times New Roman" w:cs="Times New Roman"/>
          <w:sz w:val="26"/>
          <w:szCs w:val="26"/>
        </w:rPr>
        <w:t xml:space="preserve">становленные требования к гарантийному сроку не обязывают Заказчика </w:t>
      </w:r>
      <w:proofErr w:type="gramStart"/>
      <w:r w:rsidR="00E01B14" w:rsidRPr="00E01B14">
        <w:rPr>
          <w:rFonts w:ascii="Times New Roman" w:hAnsi="Times New Roman" w:cs="Times New Roman"/>
          <w:sz w:val="26"/>
          <w:szCs w:val="26"/>
        </w:rPr>
        <w:t>устанав</w:t>
      </w:r>
      <w:r>
        <w:rPr>
          <w:rFonts w:ascii="Times New Roman" w:hAnsi="Times New Roman" w:cs="Times New Roman"/>
          <w:sz w:val="26"/>
          <w:szCs w:val="26"/>
        </w:rPr>
        <w:t>ливать обязательные условия</w:t>
      </w:r>
      <w:proofErr w:type="gramEnd"/>
      <w:r>
        <w:rPr>
          <w:rFonts w:ascii="Times New Roman" w:hAnsi="Times New Roman" w:cs="Times New Roman"/>
          <w:sz w:val="26"/>
          <w:szCs w:val="26"/>
        </w:rPr>
        <w:t xml:space="preserve"> </w:t>
      </w:r>
      <w:r>
        <w:rPr>
          <w:rFonts w:ascii="Times New Roman" w:hAnsi="Times New Roman" w:cs="Times New Roman"/>
          <w:sz w:val="26"/>
          <w:szCs w:val="26"/>
        </w:rPr>
        <w:lastRenderedPageBreak/>
        <w:t>пред</w:t>
      </w:r>
      <w:r w:rsidR="00E01B14" w:rsidRPr="00E01B14">
        <w:rPr>
          <w:rFonts w:ascii="Times New Roman" w:hAnsi="Times New Roman" w:cs="Times New Roman"/>
          <w:sz w:val="26"/>
          <w:szCs w:val="26"/>
        </w:rPr>
        <w:t>ост</w:t>
      </w:r>
      <w:r w:rsidR="00AA1DB7">
        <w:rPr>
          <w:rFonts w:ascii="Times New Roman" w:hAnsi="Times New Roman" w:cs="Times New Roman"/>
          <w:sz w:val="26"/>
          <w:szCs w:val="26"/>
        </w:rPr>
        <w:t>авления</w:t>
      </w:r>
      <w:r>
        <w:rPr>
          <w:rFonts w:ascii="Times New Roman" w:hAnsi="Times New Roman" w:cs="Times New Roman"/>
          <w:sz w:val="26"/>
          <w:szCs w:val="26"/>
        </w:rPr>
        <w:t xml:space="preserve"> обеспечения гарантийных </w:t>
      </w:r>
      <w:r w:rsidR="00E01B14" w:rsidRPr="00E01B14">
        <w:rPr>
          <w:rFonts w:ascii="Times New Roman" w:hAnsi="Times New Roman" w:cs="Times New Roman"/>
          <w:sz w:val="26"/>
          <w:szCs w:val="26"/>
        </w:rPr>
        <w:t>обязательств.</w:t>
      </w:r>
    </w:p>
    <w:p w:rsidR="00381C5E" w:rsidRDefault="00677D29"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вышеизложенного</w:t>
      </w:r>
      <w:r w:rsidR="00381C5E" w:rsidRPr="00381C5E">
        <w:rPr>
          <w:rFonts w:ascii="Times New Roman" w:hAnsi="Times New Roman" w:cs="Times New Roman"/>
          <w:sz w:val="26"/>
          <w:szCs w:val="26"/>
        </w:rPr>
        <w:t xml:space="preserve">, Комиссия Ленинградского УФАС России не усматривает в действиях </w:t>
      </w:r>
      <w:r w:rsidR="00F06EBF">
        <w:rPr>
          <w:rFonts w:ascii="Times New Roman" w:hAnsi="Times New Roman" w:cs="Times New Roman"/>
          <w:sz w:val="26"/>
          <w:szCs w:val="26"/>
        </w:rPr>
        <w:t>З</w:t>
      </w:r>
      <w:r w:rsidR="00381C5E">
        <w:rPr>
          <w:rFonts w:ascii="Times New Roman" w:hAnsi="Times New Roman" w:cs="Times New Roman"/>
          <w:sz w:val="26"/>
          <w:szCs w:val="26"/>
        </w:rPr>
        <w:t xml:space="preserve">аказчика </w:t>
      </w:r>
      <w:r w:rsidR="00381C5E" w:rsidRPr="00381C5E">
        <w:rPr>
          <w:rFonts w:ascii="Times New Roman" w:hAnsi="Times New Roman" w:cs="Times New Roman"/>
          <w:sz w:val="26"/>
          <w:szCs w:val="26"/>
        </w:rPr>
        <w:t>нарушений законодательства о контрактной системе.</w:t>
      </w:r>
      <w:r w:rsidR="00FA6F9B">
        <w:rPr>
          <w:rFonts w:ascii="Times New Roman" w:hAnsi="Times New Roman" w:cs="Times New Roman"/>
          <w:sz w:val="26"/>
          <w:szCs w:val="26"/>
        </w:rPr>
        <w:t xml:space="preserve"> </w:t>
      </w:r>
    </w:p>
    <w:p w:rsidR="00416E7A" w:rsidRDefault="00416E7A"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3B5035" w:rsidRPr="003B5035" w:rsidRDefault="00677D29"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w:t>
      </w:r>
      <w:r w:rsidR="003B5035" w:rsidRPr="003B5035">
        <w:rPr>
          <w:rFonts w:ascii="Times New Roman" w:hAnsi="Times New Roman" w:cs="Times New Roman"/>
          <w:sz w:val="26"/>
          <w:szCs w:val="26"/>
        </w:rPr>
        <w:t>уководствуясь ч. 8 ст. 106 Закона о контрактной системе, Комиссия</w:t>
      </w:r>
    </w:p>
    <w:p w:rsidR="003B5035" w:rsidRPr="003B5035" w:rsidRDefault="003B5035"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3B5035" w:rsidRPr="003B5035" w:rsidRDefault="003B5035" w:rsidP="003B5035">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3B5035">
        <w:rPr>
          <w:rFonts w:ascii="Times New Roman" w:hAnsi="Times New Roman" w:cs="Times New Roman"/>
          <w:sz w:val="26"/>
          <w:szCs w:val="26"/>
        </w:rPr>
        <w:t>РЕШИЛА:</w:t>
      </w:r>
    </w:p>
    <w:p w:rsidR="003B5035" w:rsidRPr="003B5035" w:rsidRDefault="003B5035"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3B5035" w:rsidRPr="000B5988" w:rsidRDefault="003B5035"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B5988">
        <w:rPr>
          <w:rFonts w:ascii="Times New Roman" w:hAnsi="Times New Roman" w:cs="Times New Roman"/>
          <w:sz w:val="26"/>
          <w:szCs w:val="26"/>
        </w:rPr>
        <w:t>Признать жалобу</w:t>
      </w:r>
      <w:r w:rsidR="004A61BC" w:rsidRPr="004A61BC">
        <w:t xml:space="preserve"> </w:t>
      </w:r>
      <w:r w:rsidR="00A233E9">
        <w:rPr>
          <w:rFonts w:ascii="Times New Roman" w:hAnsi="Times New Roman" w:cs="Times New Roman"/>
          <w:sz w:val="24"/>
          <w:szCs w:val="24"/>
        </w:rPr>
        <w:t xml:space="preserve">ИП </w:t>
      </w:r>
      <w:proofErr w:type="spellStart"/>
      <w:r w:rsidR="00A233E9">
        <w:rPr>
          <w:rFonts w:ascii="Times New Roman" w:hAnsi="Times New Roman" w:cs="Times New Roman"/>
          <w:sz w:val="24"/>
          <w:szCs w:val="24"/>
        </w:rPr>
        <w:t>Блиновой</w:t>
      </w:r>
      <w:proofErr w:type="spellEnd"/>
      <w:r w:rsidR="00A233E9">
        <w:rPr>
          <w:rFonts w:ascii="Times New Roman" w:hAnsi="Times New Roman" w:cs="Times New Roman"/>
          <w:sz w:val="24"/>
          <w:szCs w:val="24"/>
        </w:rPr>
        <w:t xml:space="preserve"> Н.А. </w:t>
      </w:r>
      <w:r w:rsidRPr="000B5988">
        <w:rPr>
          <w:rFonts w:ascii="Times New Roman" w:hAnsi="Times New Roman" w:cs="Times New Roman"/>
          <w:sz w:val="26"/>
          <w:szCs w:val="26"/>
        </w:rPr>
        <w:t>необоснованной.</w:t>
      </w:r>
    </w:p>
    <w:p w:rsidR="00827D6C" w:rsidRPr="00827D6C" w:rsidRDefault="00827D6C"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p>
    <w:p w:rsidR="003B5035" w:rsidRPr="00827D6C" w:rsidRDefault="00827D6C"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827D6C">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3B5035" w:rsidRPr="003B5035" w:rsidRDefault="003B5035"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642E02" w:rsidRDefault="00642E02" w:rsidP="00EB1038">
      <w:pPr>
        <w:widowControl w:val="0"/>
        <w:tabs>
          <w:tab w:val="left" w:pos="993"/>
        </w:tabs>
        <w:autoSpaceDE w:val="0"/>
        <w:autoSpaceDN w:val="0"/>
        <w:adjustRightInd w:val="0"/>
        <w:spacing w:after="0" w:line="240" w:lineRule="auto"/>
        <w:ind w:firstLine="709"/>
        <w:jc w:val="both"/>
      </w:pPr>
      <w:bookmarkStart w:id="0" w:name="_GoBack"/>
      <w:bookmarkEnd w:id="0"/>
    </w:p>
    <w:sectPr w:rsidR="00642E02" w:rsidSect="00826CD1">
      <w:headerReference w:type="default" r:id="rId9"/>
      <w:pgSz w:w="11906" w:h="16838"/>
      <w:pgMar w:top="1247" w:right="709" w:bottom="1247"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646" w:rsidRDefault="000A2646" w:rsidP="009C0896">
      <w:pPr>
        <w:spacing w:after="0" w:line="240" w:lineRule="auto"/>
      </w:pPr>
      <w:r>
        <w:separator/>
      </w:r>
    </w:p>
  </w:endnote>
  <w:endnote w:type="continuationSeparator" w:id="0">
    <w:p w:rsidR="000A2646" w:rsidRDefault="000A2646"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646" w:rsidRDefault="000A2646" w:rsidP="009C0896">
      <w:pPr>
        <w:spacing w:after="0" w:line="240" w:lineRule="auto"/>
      </w:pPr>
      <w:r>
        <w:separator/>
      </w:r>
    </w:p>
  </w:footnote>
  <w:footnote w:type="continuationSeparator" w:id="0">
    <w:p w:rsidR="000A2646" w:rsidRDefault="000A2646" w:rsidP="009C08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624350"/>
      <w:docPartObj>
        <w:docPartGallery w:val="Page Numbers (Top of Page)"/>
        <w:docPartUnique/>
      </w:docPartObj>
    </w:sdtPr>
    <w:sdtEndPr/>
    <w:sdtContent>
      <w:p w:rsidR="000A2646" w:rsidRDefault="000A2646">
        <w:pPr>
          <w:pStyle w:val="af"/>
          <w:jc w:val="center"/>
        </w:pPr>
        <w:r>
          <w:fldChar w:fldCharType="begin"/>
        </w:r>
        <w:r>
          <w:instrText>PAGE   \* MERGEFORMAT</w:instrText>
        </w:r>
        <w:r>
          <w:fldChar w:fldCharType="separate"/>
        </w:r>
        <w:r w:rsidR="009A299E">
          <w:rPr>
            <w:noProof/>
          </w:rPr>
          <w:t>9</w:t>
        </w:r>
        <w:r>
          <w:fldChar w:fldCharType="end"/>
        </w:r>
      </w:p>
    </w:sdtContent>
  </w:sdt>
  <w:p w:rsidR="000A2646" w:rsidRDefault="000A2646">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1D393ACB"/>
    <w:multiLevelType w:val="hybridMultilevel"/>
    <w:tmpl w:val="40E616EC"/>
    <w:lvl w:ilvl="0" w:tplc="0C4C3E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A506F51"/>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2F157197"/>
    <w:multiLevelType w:val="hybridMultilevel"/>
    <w:tmpl w:val="13F4DE84"/>
    <w:lvl w:ilvl="0" w:tplc="038A24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2B92160"/>
    <w:multiLevelType w:val="hybridMultilevel"/>
    <w:tmpl w:val="D69A6232"/>
    <w:lvl w:ilvl="0" w:tplc="8C482D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7BE2A88"/>
    <w:multiLevelType w:val="hybridMultilevel"/>
    <w:tmpl w:val="314E0840"/>
    <w:lvl w:ilvl="0" w:tplc="C1D49DB2">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40EE1C2F"/>
    <w:multiLevelType w:val="hybridMultilevel"/>
    <w:tmpl w:val="C666B6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abstractNumId w:val="5"/>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num>
  <w:num w:numId="5">
    <w:abstractNumId w:val="5"/>
  </w:num>
  <w:num w:numId="6">
    <w:abstractNumId w:val="2"/>
  </w:num>
  <w:num w:numId="7">
    <w:abstractNumId w:val="0"/>
  </w:num>
  <w:num w:numId="8">
    <w:abstractNumId w:val="3"/>
  </w:num>
  <w:num w:numId="9">
    <w:abstractNumId w:val="4"/>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A9A"/>
    <w:rsid w:val="00006504"/>
    <w:rsid w:val="000067C6"/>
    <w:rsid w:val="00012364"/>
    <w:rsid w:val="0003082F"/>
    <w:rsid w:val="00031E43"/>
    <w:rsid w:val="000332C2"/>
    <w:rsid w:val="00034D5A"/>
    <w:rsid w:val="00041F94"/>
    <w:rsid w:val="00052E75"/>
    <w:rsid w:val="00053B3E"/>
    <w:rsid w:val="00055537"/>
    <w:rsid w:val="0008358E"/>
    <w:rsid w:val="000863CD"/>
    <w:rsid w:val="00086AFC"/>
    <w:rsid w:val="00091EA9"/>
    <w:rsid w:val="0009743A"/>
    <w:rsid w:val="000A2646"/>
    <w:rsid w:val="000A320D"/>
    <w:rsid w:val="000A33D8"/>
    <w:rsid w:val="000A766A"/>
    <w:rsid w:val="000B0D37"/>
    <w:rsid w:val="000B1ECC"/>
    <w:rsid w:val="000B5988"/>
    <w:rsid w:val="000B643E"/>
    <w:rsid w:val="000B7F04"/>
    <w:rsid w:val="000C0D3E"/>
    <w:rsid w:val="000C662B"/>
    <w:rsid w:val="000D7474"/>
    <w:rsid w:val="000E073D"/>
    <w:rsid w:val="000E69E3"/>
    <w:rsid w:val="000E73F0"/>
    <w:rsid w:val="000F4129"/>
    <w:rsid w:val="000F5FE9"/>
    <w:rsid w:val="0010027A"/>
    <w:rsid w:val="00101E3D"/>
    <w:rsid w:val="00102831"/>
    <w:rsid w:val="00111FB7"/>
    <w:rsid w:val="001202B4"/>
    <w:rsid w:val="00122884"/>
    <w:rsid w:val="00123746"/>
    <w:rsid w:val="001245EA"/>
    <w:rsid w:val="0012769E"/>
    <w:rsid w:val="00131939"/>
    <w:rsid w:val="001321F4"/>
    <w:rsid w:val="00134284"/>
    <w:rsid w:val="00143715"/>
    <w:rsid w:val="0015096F"/>
    <w:rsid w:val="001627E2"/>
    <w:rsid w:val="0016583E"/>
    <w:rsid w:val="00171468"/>
    <w:rsid w:val="00171B92"/>
    <w:rsid w:val="001755FB"/>
    <w:rsid w:val="00177901"/>
    <w:rsid w:val="00183BD8"/>
    <w:rsid w:val="00187B89"/>
    <w:rsid w:val="00190B31"/>
    <w:rsid w:val="001939F3"/>
    <w:rsid w:val="001962B7"/>
    <w:rsid w:val="001A2F12"/>
    <w:rsid w:val="001A7C1F"/>
    <w:rsid w:val="001C214D"/>
    <w:rsid w:val="001C27F7"/>
    <w:rsid w:val="001C4D6C"/>
    <w:rsid w:val="001D2B89"/>
    <w:rsid w:val="001D7DAD"/>
    <w:rsid w:val="001E1CEC"/>
    <w:rsid w:val="001E54E0"/>
    <w:rsid w:val="001F0500"/>
    <w:rsid w:val="001F399E"/>
    <w:rsid w:val="0020035A"/>
    <w:rsid w:val="00201438"/>
    <w:rsid w:val="00207988"/>
    <w:rsid w:val="0021035F"/>
    <w:rsid w:val="00212186"/>
    <w:rsid w:val="00213337"/>
    <w:rsid w:val="002200B5"/>
    <w:rsid w:val="00221812"/>
    <w:rsid w:val="00224714"/>
    <w:rsid w:val="00225C63"/>
    <w:rsid w:val="0022608E"/>
    <w:rsid w:val="00245592"/>
    <w:rsid w:val="0024584D"/>
    <w:rsid w:val="00245F8F"/>
    <w:rsid w:val="002501D1"/>
    <w:rsid w:val="00255ED9"/>
    <w:rsid w:val="00260B96"/>
    <w:rsid w:val="00262D85"/>
    <w:rsid w:val="00265F08"/>
    <w:rsid w:val="00266155"/>
    <w:rsid w:val="00276974"/>
    <w:rsid w:val="00280944"/>
    <w:rsid w:val="00283489"/>
    <w:rsid w:val="002835FA"/>
    <w:rsid w:val="00285D37"/>
    <w:rsid w:val="002875DC"/>
    <w:rsid w:val="00291EB7"/>
    <w:rsid w:val="002A67BE"/>
    <w:rsid w:val="002B28B0"/>
    <w:rsid w:val="002B2FE6"/>
    <w:rsid w:val="002B4390"/>
    <w:rsid w:val="002C1E85"/>
    <w:rsid w:val="002C281B"/>
    <w:rsid w:val="002C6A32"/>
    <w:rsid w:val="002D42B9"/>
    <w:rsid w:val="002E0DBB"/>
    <w:rsid w:val="002E1681"/>
    <w:rsid w:val="002E2200"/>
    <w:rsid w:val="002E4BC6"/>
    <w:rsid w:val="002E6956"/>
    <w:rsid w:val="002E6A5F"/>
    <w:rsid w:val="002F5CD0"/>
    <w:rsid w:val="00300CC2"/>
    <w:rsid w:val="00301FD4"/>
    <w:rsid w:val="0032297D"/>
    <w:rsid w:val="0032374C"/>
    <w:rsid w:val="003243D7"/>
    <w:rsid w:val="00327BDF"/>
    <w:rsid w:val="0033245E"/>
    <w:rsid w:val="00336DF1"/>
    <w:rsid w:val="00336FFF"/>
    <w:rsid w:val="00337DCE"/>
    <w:rsid w:val="00351C25"/>
    <w:rsid w:val="003524FE"/>
    <w:rsid w:val="003766E1"/>
    <w:rsid w:val="00381C5E"/>
    <w:rsid w:val="00383559"/>
    <w:rsid w:val="003907B1"/>
    <w:rsid w:val="003A7B75"/>
    <w:rsid w:val="003B5035"/>
    <w:rsid w:val="003B7872"/>
    <w:rsid w:val="003B7C5C"/>
    <w:rsid w:val="003C595D"/>
    <w:rsid w:val="003D15CD"/>
    <w:rsid w:val="003D6F2E"/>
    <w:rsid w:val="003F24A7"/>
    <w:rsid w:val="003F323C"/>
    <w:rsid w:val="003F685C"/>
    <w:rsid w:val="003F6A66"/>
    <w:rsid w:val="003F74CC"/>
    <w:rsid w:val="00400445"/>
    <w:rsid w:val="00410C57"/>
    <w:rsid w:val="00412F60"/>
    <w:rsid w:val="00414E13"/>
    <w:rsid w:val="00416E7A"/>
    <w:rsid w:val="00431AC0"/>
    <w:rsid w:val="0044040A"/>
    <w:rsid w:val="00442994"/>
    <w:rsid w:val="004432E4"/>
    <w:rsid w:val="004454A6"/>
    <w:rsid w:val="004536B1"/>
    <w:rsid w:val="0046207F"/>
    <w:rsid w:val="0046409F"/>
    <w:rsid w:val="00470FD7"/>
    <w:rsid w:val="00474814"/>
    <w:rsid w:val="00476107"/>
    <w:rsid w:val="00483A2F"/>
    <w:rsid w:val="004975B4"/>
    <w:rsid w:val="004A347C"/>
    <w:rsid w:val="004A46BD"/>
    <w:rsid w:val="004A61BC"/>
    <w:rsid w:val="004B5065"/>
    <w:rsid w:val="004B77A0"/>
    <w:rsid w:val="004D61A2"/>
    <w:rsid w:val="004D754C"/>
    <w:rsid w:val="004E3246"/>
    <w:rsid w:val="004E3578"/>
    <w:rsid w:val="004E7E66"/>
    <w:rsid w:val="004F64A2"/>
    <w:rsid w:val="004F78D7"/>
    <w:rsid w:val="004F7EFB"/>
    <w:rsid w:val="0050386C"/>
    <w:rsid w:val="00504AF5"/>
    <w:rsid w:val="00506DC7"/>
    <w:rsid w:val="0051265C"/>
    <w:rsid w:val="00512EBC"/>
    <w:rsid w:val="00514058"/>
    <w:rsid w:val="00515CF5"/>
    <w:rsid w:val="00516D30"/>
    <w:rsid w:val="00527D82"/>
    <w:rsid w:val="00533ABC"/>
    <w:rsid w:val="00556E87"/>
    <w:rsid w:val="00565C22"/>
    <w:rsid w:val="005674BB"/>
    <w:rsid w:val="0057385F"/>
    <w:rsid w:val="005745F6"/>
    <w:rsid w:val="00577E39"/>
    <w:rsid w:val="00582541"/>
    <w:rsid w:val="00584608"/>
    <w:rsid w:val="00585D03"/>
    <w:rsid w:val="00587601"/>
    <w:rsid w:val="0059111B"/>
    <w:rsid w:val="00593B0E"/>
    <w:rsid w:val="0059459D"/>
    <w:rsid w:val="00595170"/>
    <w:rsid w:val="00597FF0"/>
    <w:rsid w:val="005B16C3"/>
    <w:rsid w:val="005B60AA"/>
    <w:rsid w:val="005C10A7"/>
    <w:rsid w:val="005C4C74"/>
    <w:rsid w:val="005D1892"/>
    <w:rsid w:val="005D21EC"/>
    <w:rsid w:val="005D5BC3"/>
    <w:rsid w:val="005E21D9"/>
    <w:rsid w:val="005E3604"/>
    <w:rsid w:val="005E4511"/>
    <w:rsid w:val="005E7FF0"/>
    <w:rsid w:val="005F0F8B"/>
    <w:rsid w:val="005F410B"/>
    <w:rsid w:val="00601737"/>
    <w:rsid w:val="00602604"/>
    <w:rsid w:val="00613779"/>
    <w:rsid w:val="00614463"/>
    <w:rsid w:val="00632AC4"/>
    <w:rsid w:val="00633963"/>
    <w:rsid w:val="006364A5"/>
    <w:rsid w:val="00636773"/>
    <w:rsid w:val="006379AF"/>
    <w:rsid w:val="00641F9C"/>
    <w:rsid w:val="00642E02"/>
    <w:rsid w:val="00643F2E"/>
    <w:rsid w:val="00650AF8"/>
    <w:rsid w:val="006554F2"/>
    <w:rsid w:val="00655B98"/>
    <w:rsid w:val="00661BFF"/>
    <w:rsid w:val="00671C5A"/>
    <w:rsid w:val="006755FD"/>
    <w:rsid w:val="00677458"/>
    <w:rsid w:val="00677B67"/>
    <w:rsid w:val="00677D29"/>
    <w:rsid w:val="0068266B"/>
    <w:rsid w:val="00683D73"/>
    <w:rsid w:val="006962BE"/>
    <w:rsid w:val="00696CEA"/>
    <w:rsid w:val="006A33A2"/>
    <w:rsid w:val="006C03E7"/>
    <w:rsid w:val="006C2C89"/>
    <w:rsid w:val="006C3A4A"/>
    <w:rsid w:val="006C47C5"/>
    <w:rsid w:val="006C539B"/>
    <w:rsid w:val="006C6AC4"/>
    <w:rsid w:val="006D6DFA"/>
    <w:rsid w:val="006E21CF"/>
    <w:rsid w:val="006E775C"/>
    <w:rsid w:val="006F0994"/>
    <w:rsid w:val="006F0F4B"/>
    <w:rsid w:val="006F367A"/>
    <w:rsid w:val="007068BA"/>
    <w:rsid w:val="00721290"/>
    <w:rsid w:val="007237E9"/>
    <w:rsid w:val="00731776"/>
    <w:rsid w:val="007411E0"/>
    <w:rsid w:val="00741C2F"/>
    <w:rsid w:val="007478E9"/>
    <w:rsid w:val="00755403"/>
    <w:rsid w:val="0075758F"/>
    <w:rsid w:val="00762A5F"/>
    <w:rsid w:val="00782767"/>
    <w:rsid w:val="007A098F"/>
    <w:rsid w:val="007A26E8"/>
    <w:rsid w:val="007A39F5"/>
    <w:rsid w:val="007A5383"/>
    <w:rsid w:val="007B0867"/>
    <w:rsid w:val="007C0952"/>
    <w:rsid w:val="007C2B75"/>
    <w:rsid w:val="007C421A"/>
    <w:rsid w:val="007C6027"/>
    <w:rsid w:val="007D11DB"/>
    <w:rsid w:val="007D4E1C"/>
    <w:rsid w:val="007D69E3"/>
    <w:rsid w:val="007E3DF2"/>
    <w:rsid w:val="007E6895"/>
    <w:rsid w:val="007F0A9A"/>
    <w:rsid w:val="007F2A91"/>
    <w:rsid w:val="007F2C91"/>
    <w:rsid w:val="008064E4"/>
    <w:rsid w:val="00807FAB"/>
    <w:rsid w:val="008121AA"/>
    <w:rsid w:val="008208AF"/>
    <w:rsid w:val="00822017"/>
    <w:rsid w:val="00826CD1"/>
    <w:rsid w:val="00827D6C"/>
    <w:rsid w:val="00827E79"/>
    <w:rsid w:val="008449E3"/>
    <w:rsid w:val="00851E22"/>
    <w:rsid w:val="00875C43"/>
    <w:rsid w:val="00877AF2"/>
    <w:rsid w:val="008879C7"/>
    <w:rsid w:val="008915AB"/>
    <w:rsid w:val="0089205D"/>
    <w:rsid w:val="00892F4A"/>
    <w:rsid w:val="0089691F"/>
    <w:rsid w:val="00897639"/>
    <w:rsid w:val="008A337C"/>
    <w:rsid w:val="008A6AD0"/>
    <w:rsid w:val="008B10CE"/>
    <w:rsid w:val="008B1A69"/>
    <w:rsid w:val="008B57D4"/>
    <w:rsid w:val="008C1147"/>
    <w:rsid w:val="008C311E"/>
    <w:rsid w:val="008D68F4"/>
    <w:rsid w:val="008D7A03"/>
    <w:rsid w:val="008E0D0B"/>
    <w:rsid w:val="008E5169"/>
    <w:rsid w:val="008E5AC3"/>
    <w:rsid w:val="008E60B7"/>
    <w:rsid w:val="008F4665"/>
    <w:rsid w:val="00906442"/>
    <w:rsid w:val="00912724"/>
    <w:rsid w:val="00915695"/>
    <w:rsid w:val="009171F2"/>
    <w:rsid w:val="00917DB4"/>
    <w:rsid w:val="00923415"/>
    <w:rsid w:val="00924B3A"/>
    <w:rsid w:val="009269C0"/>
    <w:rsid w:val="0092795C"/>
    <w:rsid w:val="00934375"/>
    <w:rsid w:val="00937606"/>
    <w:rsid w:val="0095108E"/>
    <w:rsid w:val="00951093"/>
    <w:rsid w:val="009551B7"/>
    <w:rsid w:val="00960782"/>
    <w:rsid w:val="0096118C"/>
    <w:rsid w:val="009652C7"/>
    <w:rsid w:val="0097117D"/>
    <w:rsid w:val="00973165"/>
    <w:rsid w:val="009737A1"/>
    <w:rsid w:val="00977833"/>
    <w:rsid w:val="00991F56"/>
    <w:rsid w:val="009933CF"/>
    <w:rsid w:val="00993AF4"/>
    <w:rsid w:val="00993B45"/>
    <w:rsid w:val="009A04EE"/>
    <w:rsid w:val="009A299E"/>
    <w:rsid w:val="009A3210"/>
    <w:rsid w:val="009B4103"/>
    <w:rsid w:val="009B5A3F"/>
    <w:rsid w:val="009B7955"/>
    <w:rsid w:val="009C0892"/>
    <w:rsid w:val="009C0896"/>
    <w:rsid w:val="009D50EA"/>
    <w:rsid w:val="009D7586"/>
    <w:rsid w:val="009E48F8"/>
    <w:rsid w:val="009F1FE9"/>
    <w:rsid w:val="009F4699"/>
    <w:rsid w:val="009F7D41"/>
    <w:rsid w:val="00A00477"/>
    <w:rsid w:val="00A058FC"/>
    <w:rsid w:val="00A07537"/>
    <w:rsid w:val="00A233E9"/>
    <w:rsid w:val="00A23963"/>
    <w:rsid w:val="00A23D57"/>
    <w:rsid w:val="00A2565D"/>
    <w:rsid w:val="00A320FD"/>
    <w:rsid w:val="00A4020F"/>
    <w:rsid w:val="00A43AF9"/>
    <w:rsid w:val="00A43C13"/>
    <w:rsid w:val="00A44806"/>
    <w:rsid w:val="00A54CE2"/>
    <w:rsid w:val="00A61772"/>
    <w:rsid w:val="00A63BF3"/>
    <w:rsid w:val="00A71958"/>
    <w:rsid w:val="00A73091"/>
    <w:rsid w:val="00A754F1"/>
    <w:rsid w:val="00A77F1E"/>
    <w:rsid w:val="00A829A4"/>
    <w:rsid w:val="00A920F4"/>
    <w:rsid w:val="00A94622"/>
    <w:rsid w:val="00A96538"/>
    <w:rsid w:val="00A96822"/>
    <w:rsid w:val="00AA1DB7"/>
    <w:rsid w:val="00AA318D"/>
    <w:rsid w:val="00AB1F94"/>
    <w:rsid w:val="00AC44C2"/>
    <w:rsid w:val="00AD0F5C"/>
    <w:rsid w:val="00AD573A"/>
    <w:rsid w:val="00AF0DE3"/>
    <w:rsid w:val="00AF4D4C"/>
    <w:rsid w:val="00AF68F6"/>
    <w:rsid w:val="00B00A51"/>
    <w:rsid w:val="00B0375F"/>
    <w:rsid w:val="00B05A38"/>
    <w:rsid w:val="00B079A9"/>
    <w:rsid w:val="00B11A08"/>
    <w:rsid w:val="00B21F58"/>
    <w:rsid w:val="00B27FE0"/>
    <w:rsid w:val="00B3202C"/>
    <w:rsid w:val="00B33AD2"/>
    <w:rsid w:val="00B36BD2"/>
    <w:rsid w:val="00B41A47"/>
    <w:rsid w:val="00B5197D"/>
    <w:rsid w:val="00B51E6C"/>
    <w:rsid w:val="00B537F4"/>
    <w:rsid w:val="00B545E3"/>
    <w:rsid w:val="00B5796C"/>
    <w:rsid w:val="00B57C86"/>
    <w:rsid w:val="00B74EA9"/>
    <w:rsid w:val="00B96B8E"/>
    <w:rsid w:val="00B975FD"/>
    <w:rsid w:val="00B97FA3"/>
    <w:rsid w:val="00BA75ED"/>
    <w:rsid w:val="00BB37E2"/>
    <w:rsid w:val="00BB7E36"/>
    <w:rsid w:val="00BC3009"/>
    <w:rsid w:val="00BC4939"/>
    <w:rsid w:val="00BE34BC"/>
    <w:rsid w:val="00BE6576"/>
    <w:rsid w:val="00BF1B9B"/>
    <w:rsid w:val="00BF1BE3"/>
    <w:rsid w:val="00BF2647"/>
    <w:rsid w:val="00C11833"/>
    <w:rsid w:val="00C15E2B"/>
    <w:rsid w:val="00C206C5"/>
    <w:rsid w:val="00C217A9"/>
    <w:rsid w:val="00C3023A"/>
    <w:rsid w:val="00C30CA0"/>
    <w:rsid w:val="00C363A9"/>
    <w:rsid w:val="00C44FB6"/>
    <w:rsid w:val="00C6192C"/>
    <w:rsid w:val="00C76255"/>
    <w:rsid w:val="00C775BA"/>
    <w:rsid w:val="00C82DA3"/>
    <w:rsid w:val="00C8700A"/>
    <w:rsid w:val="00C9245C"/>
    <w:rsid w:val="00C95DAA"/>
    <w:rsid w:val="00C97E27"/>
    <w:rsid w:val="00CA1B90"/>
    <w:rsid w:val="00CA34BA"/>
    <w:rsid w:val="00CA4EDE"/>
    <w:rsid w:val="00CA5211"/>
    <w:rsid w:val="00CA6689"/>
    <w:rsid w:val="00CA6845"/>
    <w:rsid w:val="00CB2974"/>
    <w:rsid w:val="00CB5100"/>
    <w:rsid w:val="00CC6738"/>
    <w:rsid w:val="00CE1F3D"/>
    <w:rsid w:val="00CE4C9A"/>
    <w:rsid w:val="00CE7A2E"/>
    <w:rsid w:val="00CF111E"/>
    <w:rsid w:val="00CF6257"/>
    <w:rsid w:val="00CF6CAF"/>
    <w:rsid w:val="00D04823"/>
    <w:rsid w:val="00D102A6"/>
    <w:rsid w:val="00D1187D"/>
    <w:rsid w:val="00D154AF"/>
    <w:rsid w:val="00D173FB"/>
    <w:rsid w:val="00D25C63"/>
    <w:rsid w:val="00D27A93"/>
    <w:rsid w:val="00D30B18"/>
    <w:rsid w:val="00D31259"/>
    <w:rsid w:val="00D3297A"/>
    <w:rsid w:val="00D34EA2"/>
    <w:rsid w:val="00D4060A"/>
    <w:rsid w:val="00D463B3"/>
    <w:rsid w:val="00D469A9"/>
    <w:rsid w:val="00D478DC"/>
    <w:rsid w:val="00D5118F"/>
    <w:rsid w:val="00D55299"/>
    <w:rsid w:val="00D55FAB"/>
    <w:rsid w:val="00D60738"/>
    <w:rsid w:val="00D630FA"/>
    <w:rsid w:val="00D64CCB"/>
    <w:rsid w:val="00D67E5B"/>
    <w:rsid w:val="00D74122"/>
    <w:rsid w:val="00D81ACF"/>
    <w:rsid w:val="00D83595"/>
    <w:rsid w:val="00D92348"/>
    <w:rsid w:val="00D93D9F"/>
    <w:rsid w:val="00D97450"/>
    <w:rsid w:val="00DA2C99"/>
    <w:rsid w:val="00DB068B"/>
    <w:rsid w:val="00DB4371"/>
    <w:rsid w:val="00DC3DC9"/>
    <w:rsid w:val="00DC3FBF"/>
    <w:rsid w:val="00DD2079"/>
    <w:rsid w:val="00DE5EB0"/>
    <w:rsid w:val="00DE6B35"/>
    <w:rsid w:val="00E01B14"/>
    <w:rsid w:val="00E02E41"/>
    <w:rsid w:val="00E03448"/>
    <w:rsid w:val="00E1721D"/>
    <w:rsid w:val="00E33B57"/>
    <w:rsid w:val="00E34DCF"/>
    <w:rsid w:val="00E37DF0"/>
    <w:rsid w:val="00E42775"/>
    <w:rsid w:val="00E750D6"/>
    <w:rsid w:val="00E8618A"/>
    <w:rsid w:val="00EA0BB3"/>
    <w:rsid w:val="00EA4623"/>
    <w:rsid w:val="00EB1038"/>
    <w:rsid w:val="00EB4A8B"/>
    <w:rsid w:val="00EB4BE1"/>
    <w:rsid w:val="00EB4DC5"/>
    <w:rsid w:val="00EB4E92"/>
    <w:rsid w:val="00EC5EDC"/>
    <w:rsid w:val="00ED088F"/>
    <w:rsid w:val="00ED517D"/>
    <w:rsid w:val="00EE1DCD"/>
    <w:rsid w:val="00EE1F99"/>
    <w:rsid w:val="00EE30B8"/>
    <w:rsid w:val="00EE30C9"/>
    <w:rsid w:val="00EE6323"/>
    <w:rsid w:val="00EF3739"/>
    <w:rsid w:val="00EF6123"/>
    <w:rsid w:val="00EF66DB"/>
    <w:rsid w:val="00F017C9"/>
    <w:rsid w:val="00F06EBF"/>
    <w:rsid w:val="00F10B7E"/>
    <w:rsid w:val="00F157B6"/>
    <w:rsid w:val="00F171FC"/>
    <w:rsid w:val="00F21C42"/>
    <w:rsid w:val="00F2236C"/>
    <w:rsid w:val="00F32951"/>
    <w:rsid w:val="00F32E10"/>
    <w:rsid w:val="00F42B7A"/>
    <w:rsid w:val="00F46731"/>
    <w:rsid w:val="00F56618"/>
    <w:rsid w:val="00F63113"/>
    <w:rsid w:val="00F70676"/>
    <w:rsid w:val="00F735F9"/>
    <w:rsid w:val="00F80F21"/>
    <w:rsid w:val="00F8138F"/>
    <w:rsid w:val="00F9139F"/>
    <w:rsid w:val="00F930C2"/>
    <w:rsid w:val="00F93BDC"/>
    <w:rsid w:val="00F93F82"/>
    <w:rsid w:val="00FA2992"/>
    <w:rsid w:val="00FA5920"/>
    <w:rsid w:val="00FA6F9B"/>
    <w:rsid w:val="00FB4E7A"/>
    <w:rsid w:val="00FC461A"/>
    <w:rsid w:val="00FC53CC"/>
    <w:rsid w:val="00FD3367"/>
    <w:rsid w:val="00FE45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773"/>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rsid w:val="009C0896"/>
    <w:rPr>
      <w:rFonts w:eastAsiaTheme="minorEastAsia"/>
      <w:sz w:val="20"/>
      <w:szCs w:val="20"/>
      <w:lang w:eastAsia="ru-RU"/>
    </w:rPr>
  </w:style>
  <w:style w:type="character" w:styleId="a9">
    <w:name w:val="footnote reference"/>
    <w:aliases w:val="Ссылка на сноску 45"/>
    <w:link w:val="11"/>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нак сноски1"/>
    <w:link w:val="a9"/>
    <w:rsid w:val="00826CD1"/>
    <w:pPr>
      <w:spacing w:line="264" w:lineRule="auto"/>
    </w:pPr>
    <w:rPr>
      <w:vertAlign w:val="superscript"/>
    </w:rPr>
  </w:style>
  <w:style w:type="paragraph" w:styleId="af">
    <w:name w:val="header"/>
    <w:basedOn w:val="a"/>
    <w:link w:val="af0"/>
    <w:uiPriority w:val="99"/>
    <w:unhideWhenUsed/>
    <w:rsid w:val="00826CD1"/>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826CD1"/>
    <w:rPr>
      <w:rFonts w:eastAsiaTheme="minorEastAsia"/>
      <w:lang w:eastAsia="ru-RU"/>
    </w:rPr>
  </w:style>
  <w:style w:type="paragraph" w:styleId="af1">
    <w:name w:val="footer"/>
    <w:basedOn w:val="a"/>
    <w:link w:val="af2"/>
    <w:uiPriority w:val="99"/>
    <w:unhideWhenUsed/>
    <w:rsid w:val="00826CD1"/>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826CD1"/>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773"/>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rsid w:val="009C0896"/>
    <w:rPr>
      <w:rFonts w:eastAsiaTheme="minorEastAsia"/>
      <w:sz w:val="20"/>
      <w:szCs w:val="20"/>
      <w:lang w:eastAsia="ru-RU"/>
    </w:rPr>
  </w:style>
  <w:style w:type="character" w:styleId="a9">
    <w:name w:val="footnote reference"/>
    <w:aliases w:val="Ссылка на сноску 45"/>
    <w:link w:val="11"/>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нак сноски1"/>
    <w:link w:val="a9"/>
    <w:rsid w:val="00826CD1"/>
    <w:pPr>
      <w:spacing w:line="264" w:lineRule="auto"/>
    </w:pPr>
    <w:rPr>
      <w:vertAlign w:val="superscript"/>
    </w:rPr>
  </w:style>
  <w:style w:type="paragraph" w:styleId="af">
    <w:name w:val="header"/>
    <w:basedOn w:val="a"/>
    <w:link w:val="af0"/>
    <w:uiPriority w:val="99"/>
    <w:unhideWhenUsed/>
    <w:rsid w:val="00826CD1"/>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826CD1"/>
    <w:rPr>
      <w:rFonts w:eastAsiaTheme="minorEastAsia"/>
      <w:lang w:eastAsia="ru-RU"/>
    </w:rPr>
  </w:style>
  <w:style w:type="paragraph" w:styleId="af1">
    <w:name w:val="footer"/>
    <w:basedOn w:val="a"/>
    <w:link w:val="af2"/>
    <w:uiPriority w:val="99"/>
    <w:unhideWhenUsed/>
    <w:rsid w:val="00826CD1"/>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826CD1"/>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14619406">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24736081">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17010699">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3834657">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22242111">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627854018">
      <w:bodyDiv w:val="1"/>
      <w:marLeft w:val="0"/>
      <w:marRight w:val="0"/>
      <w:marTop w:val="0"/>
      <w:marBottom w:val="0"/>
      <w:divBdr>
        <w:top w:val="none" w:sz="0" w:space="0" w:color="auto"/>
        <w:left w:val="none" w:sz="0" w:space="0" w:color="auto"/>
        <w:bottom w:val="none" w:sz="0" w:space="0" w:color="auto"/>
        <w:right w:val="none" w:sz="0" w:space="0" w:color="auto"/>
      </w:divBdr>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2127038">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44980849">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187212660">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309433657">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599826507">
      <w:bodyDiv w:val="1"/>
      <w:marLeft w:val="0"/>
      <w:marRight w:val="0"/>
      <w:marTop w:val="0"/>
      <w:marBottom w:val="0"/>
      <w:divBdr>
        <w:top w:val="none" w:sz="0" w:space="0" w:color="auto"/>
        <w:left w:val="none" w:sz="0" w:space="0" w:color="auto"/>
        <w:bottom w:val="none" w:sz="0" w:space="0" w:color="auto"/>
        <w:right w:val="none" w:sz="0" w:space="0" w:color="auto"/>
      </w:divBdr>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1994405491">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8645D9-66CF-442C-9CE0-933F06302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9</Pages>
  <Words>3739</Words>
  <Characters>21315</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Штыркова Валерия Олеговна</dc:creator>
  <cp:lastModifiedBy>Штыркова Валерия Олеговна</cp:lastModifiedBy>
  <cp:revision>441</cp:revision>
  <cp:lastPrinted>2022-09-09T12:28:00Z</cp:lastPrinted>
  <dcterms:created xsi:type="dcterms:W3CDTF">2023-04-03T11:55:00Z</dcterms:created>
  <dcterms:modified xsi:type="dcterms:W3CDTF">2023-05-10T14:22:00Z</dcterms:modified>
</cp:coreProperties>
</file>