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1B35C9" w14:textId="77777777" w:rsidR="001C4781" w:rsidRPr="00DE7BE7" w:rsidRDefault="001C4781" w:rsidP="00894445">
      <w:pPr>
        <w:spacing w:line="322" w:lineRule="exact"/>
        <w:ind w:firstLine="5387"/>
        <w:rPr>
          <w:rFonts w:ascii="Times New Roman" w:hAnsi="Times New Roman"/>
          <w:sz w:val="28"/>
          <w:szCs w:val="28"/>
        </w:rPr>
      </w:pPr>
    </w:p>
    <w:p w14:paraId="1E3FF58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РЕШЕНИЕ</w:t>
      </w:r>
    </w:p>
    <w:p w14:paraId="16BB42D8" w14:textId="1853BCD9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5B10C3">
        <w:rPr>
          <w:rFonts w:ascii="Times New Roman" w:hAnsi="Times New Roman"/>
          <w:sz w:val="28"/>
          <w:szCs w:val="28"/>
        </w:rPr>
        <w:t>28/06/105-</w:t>
      </w:r>
      <w:r w:rsidR="00223041" w:rsidRPr="001C4781">
        <w:rPr>
          <w:rFonts w:ascii="Times New Roman" w:hAnsi="Times New Roman"/>
          <w:sz w:val="28"/>
          <w:szCs w:val="28"/>
        </w:rPr>
        <w:t>968</w:t>
      </w:r>
      <w:r w:rsidR="00F968C6" w:rsidRPr="005B10C3">
        <w:rPr>
          <w:rFonts w:ascii="Times New Roman" w:hAnsi="Times New Roman"/>
          <w:sz w:val="28"/>
          <w:szCs w:val="28"/>
        </w:rPr>
        <w:t>/2023</w:t>
      </w:r>
      <w:r w:rsidR="00AF4D8B" w:rsidRPr="005B10C3">
        <w:rPr>
          <w:rFonts w:ascii="Times New Roman" w:hAnsi="Times New Roman"/>
          <w:sz w:val="28"/>
          <w:szCs w:val="28"/>
        </w:rPr>
        <w:t xml:space="preserve"> </w:t>
      </w:r>
      <w:r w:rsidRPr="005B10C3">
        <w:rPr>
          <w:rFonts w:ascii="Times New Roman" w:hAnsi="Times New Roman"/>
          <w:sz w:val="28"/>
          <w:szCs w:val="28"/>
        </w:rPr>
        <w:t xml:space="preserve">о нарушении </w:t>
      </w:r>
    </w:p>
    <w:p w14:paraId="2900032E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0086C3B9" w14:textId="77777777" w:rsidR="007D6794" w:rsidRPr="005B10C3" w:rsidRDefault="007D6794" w:rsidP="00BA39A4">
      <w:pPr>
        <w:spacing w:line="322" w:lineRule="exact"/>
        <w:jc w:val="center"/>
        <w:rPr>
          <w:rFonts w:ascii="Times New Roman" w:hAnsi="Times New Roman"/>
          <w:sz w:val="28"/>
          <w:szCs w:val="28"/>
        </w:rPr>
      </w:pPr>
      <w:r w:rsidRPr="005B10C3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4D0F32AC" w14:textId="77777777" w:rsidR="00D66FA8" w:rsidRPr="005B10C3" w:rsidRDefault="00D66FA8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B17DF9A" w14:textId="7CFCE5E3" w:rsidR="00EC4576" w:rsidRPr="005B10C3" w:rsidRDefault="0038755E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04</w:t>
      </w:r>
      <w:r w:rsidR="00D66FA8" w:rsidRPr="005B10C3">
        <w:rPr>
          <w:rFonts w:ascii="Times New Roman" w:hAnsi="Times New Roman"/>
          <w:noProof/>
          <w:sz w:val="28"/>
          <w:szCs w:val="28"/>
        </w:rPr>
        <w:t>.</w:t>
      </w:r>
      <w:r w:rsidR="00591970" w:rsidRPr="005B10C3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5</w:t>
      </w:r>
      <w:r w:rsidR="00D66FA8" w:rsidRPr="005B10C3">
        <w:rPr>
          <w:rFonts w:ascii="Times New Roman" w:hAnsi="Times New Roman"/>
          <w:noProof/>
          <w:sz w:val="28"/>
          <w:szCs w:val="28"/>
        </w:rPr>
        <w:t>.202</w:t>
      </w:r>
      <w:r w:rsidR="00591970" w:rsidRPr="005B10C3">
        <w:rPr>
          <w:rFonts w:ascii="Times New Roman" w:hAnsi="Times New Roman"/>
          <w:noProof/>
          <w:sz w:val="28"/>
          <w:szCs w:val="28"/>
        </w:rPr>
        <w:t>3</w:t>
      </w:r>
      <w:r w:rsidR="00D66FA8" w:rsidRPr="005B10C3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5B10C3">
        <w:rPr>
          <w:rFonts w:ascii="Times New Roman" w:hAnsi="Times New Roman"/>
          <w:noProof/>
          <w:sz w:val="28"/>
          <w:szCs w:val="28"/>
        </w:rPr>
        <w:t>Москва</w:t>
      </w:r>
    </w:p>
    <w:p w14:paraId="3DEA0A8F" w14:textId="77777777" w:rsidR="00EC4576" w:rsidRPr="005B10C3" w:rsidRDefault="00EC4576" w:rsidP="00BA39A4">
      <w:pPr>
        <w:tabs>
          <w:tab w:val="left" w:pos="567"/>
          <w:tab w:val="left" w:pos="9639"/>
        </w:tabs>
        <w:autoSpaceDE/>
        <w:autoSpaceDN/>
        <w:adjustRightInd/>
        <w:spacing w:line="322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21506B8A" w14:textId="43AD0D99" w:rsidR="00062F85" w:rsidRPr="00BE7DC3" w:rsidRDefault="00576C45" w:rsidP="009411D0">
      <w:pPr>
        <w:tabs>
          <w:tab w:val="left" w:pos="567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E7DC3">
        <w:rPr>
          <w:rFonts w:ascii="Times New Roman" w:hAnsi="Times New Roman"/>
          <w:noProof/>
          <w:color w:val="000000" w:themeColor="text1"/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r w:rsidR="00F968C6" w:rsidRPr="00BE7DC3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</w:t>
      </w:r>
    </w:p>
    <w:p w14:paraId="11FF5285" w14:textId="44B95C7F" w:rsidR="00576C45" w:rsidRPr="00BE7DC3" w:rsidRDefault="00576C45" w:rsidP="00203B4F">
      <w:pPr>
        <w:tabs>
          <w:tab w:val="left" w:pos="9498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BE7DC3">
        <w:rPr>
          <w:rFonts w:ascii="Times New Roman" w:hAnsi="Times New Roman"/>
          <w:color w:val="000000" w:themeColor="text1"/>
          <w:sz w:val="28"/>
          <w:szCs w:val="28"/>
        </w:rPr>
        <w:t>рассмотрев посредством систем</w:t>
      </w:r>
      <w:r w:rsidR="008B1169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ы видео-конференц-связи жалобу </w:t>
      </w:r>
      <w:r w:rsidR="00F968C6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</w:t>
      </w:r>
      <w:r w:rsidR="00894445" w:rsidRPr="00894445">
        <w:rPr>
          <w:rFonts w:ascii="Times New Roman" w:hAnsi="Times New Roman"/>
          <w:sz w:val="28"/>
          <w:szCs w:val="28"/>
        </w:rPr>
        <w:t xml:space="preserve">ООО «Нордо»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(далее – Заявитель) 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на действия </w:t>
      </w:r>
      <w:r w:rsidR="00894445">
        <w:rPr>
          <w:rFonts w:ascii="Times New Roman" w:hAnsi="Times New Roman"/>
          <w:color w:val="000000" w:themeColor="text1"/>
          <w:sz w:val="28"/>
          <w:szCs w:val="28"/>
        </w:rPr>
        <w:t xml:space="preserve">комиссии по осуществлению закупок 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 xml:space="preserve">ФГБУ «Управление «Чеченмелиоводхоз»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(далее – Комиссия                                     по осуществлению закупок)</w:t>
      </w:r>
      <w:r w:rsidR="009D6F56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>Министерство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 xml:space="preserve"> сельского хозяйства Российской Федерации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(далее – Заказчик)</w:t>
      </w:r>
      <w:r w:rsidR="004F448C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 xml:space="preserve">ФГБУ «Управление «Чеченмелиоводхоз»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(далее – </w:t>
      </w:r>
      <w:r w:rsidR="004F448C" w:rsidRPr="00BE7DC3">
        <w:rPr>
          <w:rFonts w:ascii="Times New Roman" w:hAnsi="Times New Roman"/>
          <w:color w:val="000000" w:themeColor="text1"/>
          <w:sz w:val="28"/>
          <w:szCs w:val="28"/>
        </w:rPr>
        <w:t>Уполномоченны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4F448C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орган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9D6F56" w:rsidRPr="00BE7DC3">
        <w:rPr>
          <w:rFonts w:ascii="Times New Roman" w:hAnsi="Times New Roman"/>
          <w:color w:val="000000" w:themeColor="text1"/>
          <w:sz w:val="28"/>
          <w:szCs w:val="28"/>
        </w:rPr>
        <w:t>,</w:t>
      </w:r>
      <w:r w:rsidR="00AC368D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4F448C" w:rsidRPr="004F448C">
        <w:rPr>
          <w:rFonts w:ascii="Times New Roman" w:hAnsi="Times New Roman"/>
          <w:sz w:val="28"/>
          <w:szCs w:val="28"/>
        </w:rPr>
        <w:t>АО «АГЗ РТ»</w:t>
      </w:r>
      <w:r w:rsidR="009D6F56" w:rsidRPr="00BE7DC3">
        <w:rPr>
          <w:rFonts w:ascii="Times New Roman" w:hAnsi="Times New Roman"/>
          <w:sz w:val="28"/>
          <w:szCs w:val="28"/>
        </w:rPr>
        <w:t xml:space="preserve">  </w:t>
      </w:r>
      <w:r w:rsidR="004F448C">
        <w:rPr>
          <w:rFonts w:ascii="Times New Roman" w:hAnsi="Times New Roman"/>
          <w:sz w:val="28"/>
          <w:szCs w:val="28"/>
        </w:rPr>
        <w:t xml:space="preserve">                      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(далее – Оператор электронной площадки)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электронного аукциона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на право заключе</w:t>
      </w:r>
      <w:r w:rsidR="00C3116D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ния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государственного</w:t>
      </w:r>
      <w:r w:rsidR="00C3116D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контракта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на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выполнение                                              п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>роектно-изыскательск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их работ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 xml:space="preserve"> по объекту «Реконструкция Аргунской обводнительно-оросительной системы (II этап), Грозненский муниципальный район, Урус-Мартановский муниципальный район, г. Аргун, г. Грозный, Чеченская Республика»</w:t>
      </w:r>
      <w:r w:rsidR="006831AC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(номер извещения</w:t>
      </w:r>
      <w:r w:rsidR="00D748E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в единой информационной системе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               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в сфере закупок 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>www.zakupki.gov.ru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(далее – ЕИС) – </w:t>
      </w:r>
      <w:r w:rsidR="001C4781" w:rsidRPr="001C4781">
        <w:rPr>
          <w:rFonts w:ascii="Times New Roman" w:hAnsi="Times New Roman"/>
          <w:color w:val="000000" w:themeColor="text1"/>
          <w:sz w:val="28"/>
          <w:szCs w:val="28"/>
        </w:rPr>
        <w:t>0394100000523000005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)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(далее</w:t>
      </w:r>
      <w:r w:rsidR="006D4918" w:rsidRPr="00BE7DC3">
        <w:rPr>
          <w:rFonts w:ascii="Times New Roman" w:hAnsi="Times New Roman"/>
          <w:color w:val="000000" w:themeColor="text1"/>
          <w:sz w:val="28"/>
          <w:szCs w:val="28"/>
        </w:rPr>
        <w:t>, соответственно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Аукцион</w:t>
      </w:r>
      <w:r w:rsidR="005A54BF" w:rsidRPr="00BE7DC3">
        <w:rPr>
          <w:rFonts w:ascii="Times New Roman" w:hAnsi="Times New Roman"/>
          <w:color w:val="000000" w:themeColor="text1"/>
          <w:sz w:val="28"/>
          <w:szCs w:val="28"/>
        </w:rPr>
        <w:t>, Извещение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),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и в результате осуществления внеплановой проверки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в соответствии</w:t>
      </w:r>
      <w:r w:rsidR="006D4918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с пунктом 1 части 15 статьи 99 Федерального закона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от 05.04.2013 № 44-ФЗ</w:t>
      </w:r>
      <w:r w:rsidR="006D4918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«О контрактной системе в сфере закупок товаров, работ, услуг д</w:t>
      </w:r>
      <w:r w:rsidR="00F7596E" w:rsidRPr="00BE7DC3">
        <w:rPr>
          <w:rFonts w:ascii="Times New Roman" w:hAnsi="Times New Roman"/>
          <w:color w:val="000000" w:themeColor="text1"/>
          <w:sz w:val="28"/>
          <w:szCs w:val="28"/>
        </w:rPr>
        <w:t>ля обеспечения государственных</w:t>
      </w:r>
      <w:r w:rsidR="00062F85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       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и муниципальных</w:t>
      </w:r>
      <w:r w:rsidR="00EB1831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нужд»</w:t>
      </w:r>
      <w:r w:rsidR="002D5F11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(далее – Закон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о контрактной системе),</w:t>
      </w:r>
    </w:p>
    <w:p w14:paraId="0B0D753D" w14:textId="77777777" w:rsidR="007D6794" w:rsidRPr="00BE7DC3" w:rsidRDefault="007D6794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574C20" w14:textId="77777777" w:rsidR="007D6794" w:rsidRPr="00BE7DC3" w:rsidRDefault="007D6794" w:rsidP="00203B4F">
      <w:pPr>
        <w:tabs>
          <w:tab w:val="left" w:pos="9639"/>
        </w:tabs>
        <w:spacing w:line="376" w:lineRule="exact"/>
        <w:ind w:firstLine="709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BE7DC3">
        <w:rPr>
          <w:rFonts w:ascii="Times New Roman" w:hAnsi="Times New Roman"/>
          <w:color w:val="000000" w:themeColor="text1"/>
          <w:sz w:val="28"/>
          <w:szCs w:val="28"/>
        </w:rPr>
        <w:t>УСТАНОВИЛА:</w:t>
      </w:r>
    </w:p>
    <w:p w14:paraId="16102C7D" w14:textId="77777777" w:rsidR="007D6794" w:rsidRPr="00BE7DC3" w:rsidRDefault="007D6794" w:rsidP="00203B4F">
      <w:pPr>
        <w:tabs>
          <w:tab w:val="left" w:pos="6375"/>
          <w:tab w:val="left" w:pos="9639"/>
        </w:tabs>
        <w:spacing w:line="376" w:lineRule="exact"/>
        <w:ind w:firstLine="709"/>
        <w:rPr>
          <w:rFonts w:ascii="Times New Roman" w:hAnsi="Times New Roman"/>
          <w:color w:val="000000" w:themeColor="text1"/>
          <w:sz w:val="28"/>
          <w:szCs w:val="28"/>
        </w:rPr>
      </w:pPr>
      <w:r w:rsidRPr="00BE7DC3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1CC0478C" w14:textId="03CF3F68" w:rsidR="005A4104" w:rsidRDefault="00B75E26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В Федеральную антимонопольную службу поступила жалоба Заявителя               на действия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Комиссии по осуществлению закупок</w:t>
      </w:r>
      <w:r w:rsidR="00AC368D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при проведении Заказчиком, </w:t>
      </w:r>
      <w:r w:rsidR="00151341" w:rsidRPr="00BE7DC3">
        <w:rPr>
          <w:rFonts w:ascii="Times New Roman" w:hAnsi="Times New Roman"/>
          <w:color w:val="000000" w:themeColor="text1"/>
          <w:sz w:val="28"/>
          <w:szCs w:val="28"/>
        </w:rPr>
        <w:t>Уполномоченным органом,</w:t>
      </w:r>
      <w:r w:rsidR="004F448C" w:rsidRPr="004F448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Комиссией по осуществлению закупок,</w:t>
      </w:r>
      <w:r w:rsidR="00AC368D"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Оператором электронной площадки </w:t>
      </w:r>
      <w:r w:rsidR="004F448C">
        <w:rPr>
          <w:rFonts w:ascii="Times New Roman" w:hAnsi="Times New Roman"/>
          <w:color w:val="000000" w:themeColor="text1"/>
          <w:sz w:val="28"/>
          <w:szCs w:val="28"/>
        </w:rPr>
        <w:t>Аукциона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F86F3AD" w14:textId="5A106288" w:rsidR="00EF6DA8" w:rsidRPr="0027189C" w:rsidRDefault="00EF6DA8" w:rsidP="00203B4F">
      <w:pPr>
        <w:pStyle w:val="a6"/>
        <w:spacing w:line="376" w:lineRule="exact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7189C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 следующими действиями</w:t>
      </w:r>
      <w:r>
        <w:rPr>
          <w:rFonts w:ascii="Times New Roman" w:hAnsi="Times New Roman"/>
          <w:sz w:val="28"/>
          <w:szCs w:val="28"/>
        </w:rPr>
        <w:t xml:space="preserve"> Комиссии по осуществлению закупок</w:t>
      </w:r>
      <w:r w:rsidRPr="0027189C">
        <w:rPr>
          <w:rFonts w:ascii="Times New Roman" w:hAnsi="Times New Roman"/>
          <w:sz w:val="28"/>
          <w:szCs w:val="28"/>
        </w:rPr>
        <w:t>:</w:t>
      </w:r>
    </w:p>
    <w:p w14:paraId="133C8BCA" w14:textId="593C5DD3" w:rsidR="005B4E70" w:rsidRDefault="00EF6DA8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1)</w:t>
      </w:r>
      <w:r w:rsidR="004F448C" w:rsidRPr="00134D71">
        <w:rPr>
          <w:rFonts w:ascii="Times New Roman" w:hAnsi="Times New Roman"/>
          <w:sz w:val="28"/>
          <w:szCs w:val="28"/>
        </w:rPr>
        <w:t xml:space="preserve"> </w:t>
      </w:r>
      <w:r w:rsidR="005B4E70" w:rsidRPr="000D3F49">
        <w:rPr>
          <w:rFonts w:ascii="Times New Roman" w:hAnsi="Times New Roman"/>
          <w:sz w:val="28"/>
          <w:szCs w:val="28"/>
        </w:rPr>
        <w:t xml:space="preserve">неправомерно принявшей решение о признании </w:t>
      </w:r>
      <w:r w:rsidR="005B4E70">
        <w:rPr>
          <w:rFonts w:ascii="Times New Roman" w:hAnsi="Times New Roman"/>
          <w:sz w:val="28"/>
          <w:szCs w:val="28"/>
        </w:rPr>
        <w:t>заявки Заявителя                    с идентификационным номером «</w:t>
      </w:r>
      <w:r w:rsidR="005B4E70" w:rsidRPr="005B4E70">
        <w:rPr>
          <w:rFonts w:ascii="Times New Roman" w:hAnsi="Times New Roman"/>
          <w:sz w:val="28"/>
          <w:szCs w:val="28"/>
        </w:rPr>
        <w:t>1908010</w:t>
      </w:r>
      <w:r w:rsidR="005B4E70">
        <w:rPr>
          <w:rFonts w:ascii="Times New Roman" w:hAnsi="Times New Roman"/>
          <w:sz w:val="28"/>
          <w:szCs w:val="28"/>
        </w:rPr>
        <w:t xml:space="preserve">» </w:t>
      </w:r>
      <w:r w:rsidR="005B4E70" w:rsidRPr="000D3F49">
        <w:rPr>
          <w:rFonts w:ascii="Times New Roman" w:hAnsi="Times New Roman"/>
          <w:sz w:val="28"/>
          <w:szCs w:val="28"/>
        </w:rPr>
        <w:t xml:space="preserve">не соответствующей требованиям </w:t>
      </w:r>
      <w:r w:rsidR="005B4E70">
        <w:rPr>
          <w:rFonts w:ascii="Times New Roman" w:hAnsi="Times New Roman"/>
          <w:sz w:val="28"/>
          <w:szCs w:val="28"/>
        </w:rPr>
        <w:t>Извещения</w:t>
      </w:r>
      <w:r w:rsidR="005B4E70" w:rsidRPr="000D3F49">
        <w:rPr>
          <w:rFonts w:ascii="Times New Roman" w:hAnsi="Times New Roman"/>
          <w:sz w:val="28"/>
          <w:szCs w:val="28"/>
        </w:rPr>
        <w:t xml:space="preserve"> </w:t>
      </w:r>
      <w:r w:rsidR="005B4E70">
        <w:rPr>
          <w:rFonts w:ascii="Times New Roman" w:hAnsi="Times New Roman"/>
          <w:sz w:val="28"/>
          <w:szCs w:val="28"/>
        </w:rPr>
        <w:t>и Закона о контрактной системе;</w:t>
      </w:r>
    </w:p>
    <w:p w14:paraId="798A3557" w14:textId="658CA65D" w:rsidR="00526A58" w:rsidRDefault="005B4E70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</w:t>
      </w:r>
      <w:r w:rsidR="004F448C" w:rsidRPr="00134D71">
        <w:rPr>
          <w:rFonts w:ascii="Times New Roman" w:hAnsi="Times New Roman"/>
          <w:sz w:val="28"/>
          <w:szCs w:val="28"/>
        </w:rPr>
        <w:t>неправомерно не указавш</w:t>
      </w:r>
      <w:r w:rsidR="004F448C">
        <w:rPr>
          <w:rFonts w:ascii="Times New Roman" w:hAnsi="Times New Roman"/>
          <w:sz w:val="28"/>
          <w:szCs w:val="28"/>
        </w:rPr>
        <w:t>ей</w:t>
      </w:r>
      <w:r w:rsidR="00EF6DA8">
        <w:rPr>
          <w:rFonts w:ascii="Times New Roman" w:hAnsi="Times New Roman"/>
          <w:sz w:val="28"/>
          <w:szCs w:val="28"/>
        </w:rPr>
        <w:t xml:space="preserve"> </w:t>
      </w:r>
      <w:r w:rsidR="004F448C" w:rsidRPr="00134D71">
        <w:rPr>
          <w:rFonts w:ascii="Times New Roman" w:hAnsi="Times New Roman"/>
          <w:sz w:val="28"/>
          <w:szCs w:val="28"/>
        </w:rPr>
        <w:t xml:space="preserve">в протоколе подведения итогов обоснование решения </w:t>
      </w:r>
      <w:r w:rsidR="00DE7BE7">
        <w:rPr>
          <w:rFonts w:ascii="Times New Roman" w:hAnsi="Times New Roman"/>
          <w:sz w:val="28"/>
          <w:szCs w:val="28"/>
        </w:rPr>
        <w:t xml:space="preserve">об </w:t>
      </w:r>
      <w:r w:rsidR="004F448C">
        <w:rPr>
          <w:rFonts w:ascii="Times New Roman" w:hAnsi="Times New Roman"/>
          <w:sz w:val="28"/>
          <w:szCs w:val="28"/>
        </w:rPr>
        <w:t xml:space="preserve">отклонении заявки </w:t>
      </w:r>
      <w:r>
        <w:rPr>
          <w:rFonts w:ascii="Times New Roman" w:hAnsi="Times New Roman"/>
          <w:sz w:val="28"/>
          <w:szCs w:val="28"/>
        </w:rPr>
        <w:t>Заявителя с идентификационным номером «</w:t>
      </w:r>
      <w:r w:rsidRPr="005B4E70">
        <w:rPr>
          <w:rFonts w:ascii="Times New Roman" w:hAnsi="Times New Roman"/>
          <w:sz w:val="28"/>
          <w:szCs w:val="28"/>
        </w:rPr>
        <w:t>1908010</w:t>
      </w:r>
      <w:r>
        <w:rPr>
          <w:rFonts w:ascii="Times New Roman" w:hAnsi="Times New Roman"/>
          <w:sz w:val="28"/>
          <w:szCs w:val="28"/>
        </w:rPr>
        <w:t xml:space="preserve">» </w:t>
      </w:r>
      <w:r w:rsidR="00DE7BE7">
        <w:rPr>
          <w:rFonts w:ascii="Times New Roman" w:hAnsi="Times New Roman"/>
          <w:sz w:val="28"/>
          <w:szCs w:val="28"/>
        </w:rPr>
        <w:t>от</w:t>
      </w:r>
      <w:r w:rsidR="004F448C">
        <w:rPr>
          <w:rFonts w:ascii="Times New Roman" w:hAnsi="Times New Roman"/>
          <w:sz w:val="28"/>
          <w:szCs w:val="28"/>
        </w:rPr>
        <w:t xml:space="preserve"> участи</w:t>
      </w:r>
      <w:r w:rsidR="00DE7BE7">
        <w:rPr>
          <w:rFonts w:ascii="Times New Roman" w:hAnsi="Times New Roman"/>
          <w:sz w:val="28"/>
          <w:szCs w:val="28"/>
        </w:rPr>
        <w:t>я</w:t>
      </w:r>
      <w:r w:rsidR="004F448C">
        <w:rPr>
          <w:rFonts w:ascii="Times New Roman" w:hAnsi="Times New Roman"/>
          <w:sz w:val="28"/>
          <w:szCs w:val="28"/>
        </w:rPr>
        <w:t xml:space="preserve"> в </w:t>
      </w:r>
      <w:r w:rsidR="004F448C" w:rsidRPr="00134D71">
        <w:rPr>
          <w:rFonts w:ascii="Times New Roman" w:hAnsi="Times New Roman"/>
          <w:sz w:val="28"/>
          <w:szCs w:val="28"/>
        </w:rPr>
        <w:t>закупк</w:t>
      </w:r>
      <w:r w:rsidR="004F448C">
        <w:rPr>
          <w:rFonts w:ascii="Times New Roman" w:hAnsi="Times New Roman"/>
          <w:sz w:val="28"/>
          <w:szCs w:val="28"/>
        </w:rPr>
        <w:t>е</w:t>
      </w:r>
      <w:r w:rsidR="00EF6DA8">
        <w:rPr>
          <w:rFonts w:ascii="Times New Roman" w:hAnsi="Times New Roman"/>
          <w:sz w:val="28"/>
          <w:szCs w:val="28"/>
        </w:rPr>
        <w:t>;</w:t>
      </w:r>
    </w:p>
    <w:p w14:paraId="6282D6BF" w14:textId="0F5FD57D" w:rsidR="00526A58" w:rsidRPr="00526A58" w:rsidRDefault="00526A58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26A58">
        <w:rPr>
          <w:rFonts w:ascii="Times New Roman" w:hAnsi="Times New Roman"/>
          <w:sz w:val="28"/>
          <w:szCs w:val="28"/>
        </w:rPr>
        <w:t>3)</w:t>
      </w:r>
      <w:r w:rsidR="005B4E7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неправомерно принявшей решение о признании заявки                                               </w:t>
      </w:r>
      <w:r w:rsidRPr="00894445">
        <w:rPr>
          <w:rFonts w:ascii="Times New Roman" w:hAnsi="Times New Roman"/>
          <w:sz w:val="28"/>
          <w:szCs w:val="28"/>
        </w:rPr>
        <w:t xml:space="preserve">ООО </w:t>
      </w:r>
      <w:r>
        <w:rPr>
          <w:rFonts w:ascii="Times New Roman" w:hAnsi="Times New Roman"/>
          <w:sz w:val="28"/>
          <w:szCs w:val="28"/>
        </w:rPr>
        <w:t>«</w:t>
      </w:r>
      <w:r w:rsidRPr="00894445">
        <w:rPr>
          <w:rFonts w:ascii="Times New Roman" w:hAnsi="Times New Roman"/>
          <w:sz w:val="28"/>
          <w:szCs w:val="28"/>
        </w:rPr>
        <w:t>Проект-Феникс</w:t>
      </w:r>
      <w:r>
        <w:rPr>
          <w:rFonts w:ascii="Times New Roman" w:hAnsi="Times New Roman"/>
          <w:sz w:val="28"/>
          <w:szCs w:val="28"/>
        </w:rPr>
        <w:t>» (далее – Победитель)</w:t>
      </w:r>
      <w:r w:rsidR="005B4E70">
        <w:rPr>
          <w:rFonts w:ascii="Times New Roman" w:hAnsi="Times New Roman"/>
          <w:sz w:val="28"/>
          <w:szCs w:val="28"/>
        </w:rPr>
        <w:t xml:space="preserve"> с идентификационным номером «</w:t>
      </w:r>
      <w:r w:rsidR="005B4E70" w:rsidRPr="005B4E70">
        <w:rPr>
          <w:rFonts w:ascii="Times New Roman" w:hAnsi="Times New Roman"/>
          <w:sz w:val="28"/>
          <w:szCs w:val="28"/>
        </w:rPr>
        <w:t>1907963</w:t>
      </w:r>
      <w:r w:rsidR="005B4E70">
        <w:rPr>
          <w:rFonts w:ascii="Times New Roman" w:hAnsi="Times New Roman"/>
          <w:sz w:val="28"/>
          <w:szCs w:val="28"/>
        </w:rPr>
        <w:t>» соответствующей</w:t>
      </w:r>
      <w:r>
        <w:rPr>
          <w:rFonts w:ascii="Times New Roman" w:hAnsi="Times New Roman"/>
          <w:sz w:val="28"/>
          <w:szCs w:val="28"/>
        </w:rPr>
        <w:t xml:space="preserve"> требованиям Извещения и Закона о контрактной системе.</w:t>
      </w:r>
    </w:p>
    <w:p w14:paraId="066F864E" w14:textId="17DC962D" w:rsidR="004F448C" w:rsidRDefault="004F448C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Представитель Уполномоченного органа на заседании Комиссии                       не согласился с доводом Заявителя и сообщил, что при проведении </w:t>
      </w:r>
      <w:r>
        <w:rPr>
          <w:rFonts w:ascii="Times New Roman" w:hAnsi="Times New Roman"/>
          <w:color w:val="000000" w:themeColor="text1"/>
          <w:sz w:val="28"/>
          <w:szCs w:val="28"/>
        </w:rPr>
        <w:t>Аукциона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          Комиссия по осуществлению закупок действовала в соответствии с Законом                      о контрактной системе.</w:t>
      </w:r>
    </w:p>
    <w:p w14:paraId="7F8018ED" w14:textId="6A46ABB5" w:rsidR="004F448C" w:rsidRPr="006D4918" w:rsidRDefault="004F448C" w:rsidP="00203B4F">
      <w:pPr>
        <w:tabs>
          <w:tab w:val="left" w:pos="709"/>
        </w:tabs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75E56">
        <w:rPr>
          <w:rFonts w:ascii="Times New Roman" w:hAnsi="Times New Roman"/>
          <w:sz w:val="28"/>
          <w:szCs w:val="28"/>
        </w:rPr>
        <w:t xml:space="preserve">В ходе рассмотрения жалобы Заявителя на действия </w:t>
      </w:r>
      <w:r w:rsidR="001C4781">
        <w:rPr>
          <w:rFonts w:ascii="Times New Roman" w:hAnsi="Times New Roman"/>
          <w:sz w:val="28"/>
          <w:szCs w:val="28"/>
        </w:rPr>
        <w:t>Комиссии                                    по осуществлению закупок</w:t>
      </w:r>
      <w:r w:rsidRPr="00E75E56">
        <w:rPr>
          <w:rFonts w:ascii="Times New Roman" w:hAnsi="Times New Roman"/>
          <w:sz w:val="28"/>
          <w:szCs w:val="28"/>
        </w:rPr>
        <w:t xml:space="preserve">, Уполномоченного органа </w:t>
      </w:r>
      <w:r>
        <w:rPr>
          <w:rFonts w:ascii="Times New Roman" w:hAnsi="Times New Roman"/>
          <w:sz w:val="28"/>
          <w:szCs w:val="28"/>
        </w:rPr>
        <w:t>03.05</w:t>
      </w:r>
      <w:r w:rsidRPr="00E75E56">
        <w:rPr>
          <w:rFonts w:ascii="Times New Roman" w:hAnsi="Times New Roman"/>
          <w:sz w:val="28"/>
          <w:szCs w:val="28"/>
        </w:rPr>
        <w:t>.2023 Комиссией</w:t>
      </w:r>
      <w:r w:rsidR="001C4781">
        <w:rPr>
          <w:rFonts w:ascii="Times New Roman" w:hAnsi="Times New Roman"/>
          <w:sz w:val="28"/>
          <w:szCs w:val="28"/>
        </w:rPr>
        <w:t xml:space="preserve">                         </w:t>
      </w:r>
      <w:r w:rsidRPr="00E75E56">
        <w:rPr>
          <w:rFonts w:ascii="Times New Roman" w:hAnsi="Times New Roman"/>
          <w:sz w:val="28"/>
          <w:szCs w:val="28"/>
        </w:rPr>
        <w:t xml:space="preserve"> в целях полного</w:t>
      </w:r>
      <w:r w:rsidR="001C4781">
        <w:rPr>
          <w:rFonts w:ascii="Times New Roman" w:hAnsi="Times New Roman"/>
          <w:sz w:val="28"/>
          <w:szCs w:val="28"/>
        </w:rPr>
        <w:t xml:space="preserve"> </w:t>
      </w:r>
      <w:r w:rsidRPr="00E75E56">
        <w:rPr>
          <w:rFonts w:ascii="Times New Roman" w:hAnsi="Times New Roman"/>
          <w:sz w:val="28"/>
          <w:szCs w:val="28"/>
        </w:rPr>
        <w:t xml:space="preserve">и всестороннего рассмотрения жалобы в заседании объявлен перерыв, заседание продолжилось </w:t>
      </w:r>
      <w:r>
        <w:rPr>
          <w:rFonts w:ascii="Times New Roman" w:hAnsi="Times New Roman"/>
          <w:sz w:val="28"/>
          <w:szCs w:val="28"/>
        </w:rPr>
        <w:t>04.05</w:t>
      </w:r>
      <w:r w:rsidRPr="00E75E56">
        <w:rPr>
          <w:rFonts w:ascii="Times New Roman" w:hAnsi="Times New Roman"/>
          <w:sz w:val="28"/>
          <w:szCs w:val="28"/>
        </w:rPr>
        <w:t>.2023.</w:t>
      </w:r>
    </w:p>
    <w:p w14:paraId="70493DF2" w14:textId="77777777" w:rsidR="004F448C" w:rsidRPr="00134D71" w:rsidRDefault="004F448C" w:rsidP="00203B4F">
      <w:pPr>
        <w:tabs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>В соответствии с Извещением, протоколами, составленными в ходе проведения Конкурса:</w:t>
      </w:r>
    </w:p>
    <w:p w14:paraId="44DA64E0" w14:textId="27A31019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  <w:lang w:val="de-DE" w:eastAsia="de-DE"/>
        </w:rPr>
        <w:t>Извещение размещено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в ЕИС – </w:t>
      </w:r>
      <w:r>
        <w:rPr>
          <w:rFonts w:ascii="Times New Roman" w:hAnsi="Times New Roman"/>
          <w:color w:val="000000" w:themeColor="text1"/>
          <w:sz w:val="28"/>
          <w:szCs w:val="28"/>
        </w:rPr>
        <w:t>12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color w:val="000000" w:themeColor="text1"/>
          <w:sz w:val="28"/>
          <w:szCs w:val="28"/>
        </w:rPr>
        <w:t>04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.2023;</w:t>
      </w:r>
    </w:p>
    <w:p w14:paraId="095CB7E0" w14:textId="558E3AB6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способ определения поставщика (подрядчика, исполнителя) –              </w:t>
      </w:r>
      <w:r>
        <w:rPr>
          <w:rFonts w:ascii="Times New Roman" w:hAnsi="Times New Roman"/>
          <w:color w:val="000000" w:themeColor="text1"/>
          <w:sz w:val="28"/>
          <w:szCs w:val="28"/>
        </w:rPr>
        <w:t>электронный аукцион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4506BF54" w14:textId="150AF986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Pr="004F448C">
        <w:rPr>
          <w:rFonts w:ascii="Times New Roman" w:hAnsi="Times New Roman"/>
          <w:color w:val="000000" w:themeColor="text1"/>
          <w:sz w:val="28"/>
          <w:szCs w:val="28"/>
        </w:rPr>
        <w:t>140 000 000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руб.; </w:t>
      </w:r>
    </w:p>
    <w:p w14:paraId="2EE6C0C6" w14:textId="3B618ADD" w:rsidR="004F448C" w:rsidRPr="00134D71" w:rsidRDefault="004F448C" w:rsidP="00203B4F">
      <w:pPr>
        <w:numPr>
          <w:ilvl w:val="0"/>
          <w:numId w:val="1"/>
        </w:numPr>
        <w:tabs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источник финансирования – </w:t>
      </w:r>
      <w:r w:rsidR="00BF4BFC">
        <w:rPr>
          <w:rFonts w:ascii="Times New Roman" w:hAnsi="Times New Roman"/>
          <w:color w:val="000000" w:themeColor="text1"/>
          <w:sz w:val="28"/>
          <w:szCs w:val="28"/>
        </w:rPr>
        <w:t>ф</w:t>
      </w:r>
      <w:r w:rsidR="00BF4BFC" w:rsidRPr="00BF4BFC">
        <w:rPr>
          <w:rFonts w:ascii="Times New Roman" w:hAnsi="Times New Roman"/>
          <w:color w:val="000000" w:themeColor="text1"/>
          <w:sz w:val="28"/>
          <w:szCs w:val="28"/>
        </w:rPr>
        <w:t>едеральный бюджет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,                    </w:t>
      </w:r>
      <w:r w:rsidR="00BF4BFC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   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КБК – </w:t>
      </w:r>
      <w:r w:rsidR="00BF4BFC" w:rsidRPr="00BF4BFC">
        <w:rPr>
          <w:rFonts w:ascii="Times New Roman" w:hAnsi="Times New Roman"/>
          <w:color w:val="000000" w:themeColor="text1"/>
          <w:sz w:val="28"/>
          <w:szCs w:val="28"/>
        </w:rPr>
        <w:t>08204055330294009414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14:paraId="657E3BCD" w14:textId="6CC36F9D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дата окончания срока подачи заявок на участие в </w:t>
      </w:r>
      <w:r w:rsidR="00BF4BFC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– </w:t>
      </w:r>
      <w:r w:rsidR="00BF4BFC">
        <w:rPr>
          <w:rFonts w:ascii="Times New Roman" w:hAnsi="Times New Roman"/>
          <w:color w:val="000000" w:themeColor="text1"/>
          <w:sz w:val="28"/>
          <w:szCs w:val="28"/>
        </w:rPr>
        <w:t>20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.04.2023;</w:t>
      </w:r>
    </w:p>
    <w:p w14:paraId="36C91971" w14:textId="1D654775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на участие в </w:t>
      </w:r>
      <w:r w:rsidR="00BF4BFC">
        <w:rPr>
          <w:rFonts w:ascii="Times New Roman" w:hAnsi="Times New Roman"/>
          <w:color w:val="000000" w:themeColor="text1"/>
          <w:sz w:val="28"/>
          <w:szCs w:val="28"/>
        </w:rPr>
        <w:t>Аукционе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подано 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2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> заявк</w:t>
      </w:r>
      <w:r>
        <w:rPr>
          <w:rFonts w:ascii="Times New Roman" w:hAnsi="Times New Roman"/>
          <w:color w:val="000000" w:themeColor="text1"/>
          <w:sz w:val="28"/>
          <w:szCs w:val="28"/>
        </w:rPr>
        <w:t>и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от участник</w:t>
      </w:r>
      <w:r>
        <w:rPr>
          <w:rFonts w:ascii="Times New Roman" w:hAnsi="Times New Roman"/>
          <w:color w:val="000000" w:themeColor="text1"/>
          <w:sz w:val="28"/>
          <w:szCs w:val="28"/>
        </w:rPr>
        <w:t>ов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закупки;</w:t>
      </w:r>
    </w:p>
    <w:p w14:paraId="6C0DA373" w14:textId="44F0DC14" w:rsidR="004F448C" w:rsidRPr="00134D71" w:rsidRDefault="004F448C" w:rsidP="00203B4F">
      <w:pPr>
        <w:numPr>
          <w:ilvl w:val="0"/>
          <w:numId w:val="1"/>
        </w:numPr>
        <w:tabs>
          <w:tab w:val="left" w:pos="902"/>
          <w:tab w:val="left" w:pos="9639"/>
        </w:tabs>
        <w:spacing w:line="376" w:lineRule="exact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по результатам рассмотрения заявок участников закупки 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1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заявк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признан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соответствующ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ей</w:t>
      </w:r>
      <w:r w:rsidRPr="00134D71">
        <w:rPr>
          <w:rFonts w:ascii="Times New Roman" w:hAnsi="Times New Roman"/>
          <w:color w:val="000000" w:themeColor="text1"/>
          <w:sz w:val="28"/>
          <w:szCs w:val="28"/>
        </w:rPr>
        <w:t xml:space="preserve"> требованиям Извещения и Закона о контрактной системе</w:t>
      </w:r>
      <w:r w:rsidR="00AF068F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3AA3C8C9" w14:textId="77777777" w:rsidR="005B4E70" w:rsidRDefault="004F448C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sz w:val="28"/>
          <w:szCs w:val="28"/>
        </w:rPr>
        <w:t xml:space="preserve">1. </w:t>
      </w:r>
      <w:r w:rsidR="005B4E70" w:rsidRPr="00134D71">
        <w:rPr>
          <w:rFonts w:ascii="Times New Roman" w:hAnsi="Times New Roman"/>
          <w:sz w:val="28"/>
          <w:szCs w:val="28"/>
        </w:rPr>
        <w:t xml:space="preserve">Согласно доводу Заявителя </w:t>
      </w:r>
      <w:r w:rsidR="005B4E70">
        <w:rPr>
          <w:rFonts w:ascii="Times New Roman" w:hAnsi="Times New Roman"/>
          <w:sz w:val="28"/>
          <w:szCs w:val="28"/>
        </w:rPr>
        <w:t xml:space="preserve">Комиссией по осуществлению закупки </w:t>
      </w:r>
      <w:r w:rsidR="005B4E70" w:rsidRPr="000D3F49">
        <w:rPr>
          <w:rFonts w:ascii="Times New Roman" w:hAnsi="Times New Roman"/>
          <w:sz w:val="28"/>
          <w:szCs w:val="28"/>
        </w:rPr>
        <w:t>неправомерно приня</w:t>
      </w:r>
      <w:r w:rsidR="005B4E70">
        <w:rPr>
          <w:rFonts w:ascii="Times New Roman" w:hAnsi="Times New Roman"/>
          <w:sz w:val="28"/>
          <w:szCs w:val="28"/>
        </w:rPr>
        <w:t>то</w:t>
      </w:r>
      <w:r w:rsidR="005B4E70" w:rsidRPr="000D3F49">
        <w:rPr>
          <w:rFonts w:ascii="Times New Roman" w:hAnsi="Times New Roman"/>
          <w:sz w:val="28"/>
          <w:szCs w:val="28"/>
        </w:rPr>
        <w:t xml:space="preserve"> решение о признании заявки Заявителя</w:t>
      </w:r>
      <w:r w:rsidR="005B4E70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5B4E70" w:rsidRPr="000D3F49">
        <w:rPr>
          <w:rFonts w:ascii="Times New Roman" w:hAnsi="Times New Roman"/>
          <w:sz w:val="28"/>
          <w:szCs w:val="28"/>
        </w:rPr>
        <w:t xml:space="preserve">не соответствующей требованиям </w:t>
      </w:r>
      <w:r w:rsidR="005B4E70">
        <w:rPr>
          <w:rFonts w:ascii="Times New Roman" w:hAnsi="Times New Roman"/>
          <w:sz w:val="28"/>
          <w:szCs w:val="28"/>
        </w:rPr>
        <w:t>Извещения и Закона о контрактной системе.</w:t>
      </w:r>
    </w:p>
    <w:p w14:paraId="799A094A" w14:textId="033E6E8B" w:rsidR="005B4E70" w:rsidRPr="005B4E70" w:rsidRDefault="005B4E70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Пунктом 3 части 2 статьи 31 Закона о контрактной системе установлено</w:t>
      </w:r>
      <w:r w:rsidRPr="005B4E70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</w:t>
      </w:r>
      <w:r w:rsidRPr="005B4E70">
        <w:rPr>
          <w:rFonts w:ascii="Times New Roman" w:hAnsi="Times New Roman"/>
          <w:sz w:val="28"/>
          <w:szCs w:val="28"/>
        </w:rPr>
        <w:t xml:space="preserve">Правительство Российской Федерации вправе устанавливать к участникам закупок отдельных видов товаров, работ, услуг, участникам отдельных видов </w:t>
      </w:r>
      <w:r w:rsidRPr="005B4E70">
        <w:rPr>
          <w:rFonts w:ascii="Times New Roman" w:hAnsi="Times New Roman"/>
          <w:sz w:val="28"/>
          <w:szCs w:val="28"/>
        </w:rPr>
        <w:lastRenderedPageBreak/>
        <w:t>закупок дополнительные требования, в том числе к наличию</w:t>
      </w:r>
      <w:r>
        <w:rPr>
          <w:rFonts w:ascii="Times New Roman" w:hAnsi="Times New Roman"/>
          <w:sz w:val="28"/>
          <w:szCs w:val="28"/>
        </w:rPr>
        <w:t xml:space="preserve"> </w:t>
      </w:r>
      <w:r w:rsidRPr="005B4E70">
        <w:rPr>
          <w:rFonts w:ascii="Times New Roman" w:hAnsi="Times New Roman"/>
          <w:sz w:val="28"/>
          <w:szCs w:val="28"/>
        </w:rPr>
        <w:t>опыта работы, связанного с предметом контракта, и деловой репутации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0794ECB4" w14:textId="7D532407" w:rsidR="005B4E70" w:rsidRDefault="005B4E70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3 части 12 статьи 48 Закона о контрактной системе п</w:t>
      </w:r>
      <w:r w:rsidRPr="000104B9">
        <w:rPr>
          <w:rFonts w:ascii="Times New Roman" w:hAnsi="Times New Roman"/>
          <w:sz w:val="28"/>
          <w:szCs w:val="28"/>
        </w:rPr>
        <w:t>ри рассмотрении вторых частей заявок на участие в закупке соответствующая заявк</w:t>
      </w:r>
      <w:r>
        <w:rPr>
          <w:rFonts w:ascii="Times New Roman" w:hAnsi="Times New Roman"/>
          <w:sz w:val="28"/>
          <w:szCs w:val="28"/>
        </w:rPr>
        <w:t xml:space="preserve">а подлежит отклонению в случаях </w:t>
      </w:r>
      <w:r w:rsidRPr="000104B9">
        <w:rPr>
          <w:rFonts w:ascii="Times New Roman" w:hAnsi="Times New Roman"/>
          <w:sz w:val="28"/>
          <w:szCs w:val="28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1 статьи 31 </w:t>
      </w:r>
      <w:r>
        <w:rPr>
          <w:rFonts w:ascii="Times New Roman" w:hAnsi="Times New Roman"/>
          <w:sz w:val="28"/>
          <w:szCs w:val="28"/>
        </w:rPr>
        <w:t>Закона о контрактной системе</w:t>
      </w:r>
      <w:r w:rsidRPr="000104B9">
        <w:rPr>
          <w:rFonts w:ascii="Times New Roman" w:hAnsi="Times New Roman"/>
          <w:sz w:val="28"/>
          <w:szCs w:val="28"/>
        </w:rPr>
        <w:t xml:space="preserve">, требованиям, установленным в извещении об осуществлении закупки </w:t>
      </w: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Pr="000104B9">
        <w:rPr>
          <w:rFonts w:ascii="Times New Roman" w:hAnsi="Times New Roman"/>
          <w:sz w:val="28"/>
          <w:szCs w:val="28"/>
        </w:rPr>
        <w:t xml:space="preserve">в соответствии с частями 1.1, 2 и 2.1 (при наличии таких требований) статьи 31 </w:t>
      </w:r>
      <w:r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7749583B" w14:textId="032903BA" w:rsidR="005B4E70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34D71">
        <w:rPr>
          <w:rFonts w:ascii="Times New Roman" w:hAnsi="Times New Roman"/>
          <w:sz w:val="28"/>
          <w:szCs w:val="28"/>
        </w:rPr>
        <w:t>Согласно Извещению Заказчиком установлен</w:t>
      </w:r>
      <w:r>
        <w:rPr>
          <w:rFonts w:ascii="Times New Roman" w:hAnsi="Times New Roman"/>
          <w:sz w:val="28"/>
          <w:szCs w:val="28"/>
        </w:rPr>
        <w:t>ы</w:t>
      </w:r>
      <w:r w:rsidRPr="00134D71">
        <w:rPr>
          <w:rFonts w:ascii="Times New Roman" w:hAnsi="Times New Roman"/>
          <w:sz w:val="28"/>
          <w:szCs w:val="28"/>
        </w:rPr>
        <w:t xml:space="preserve"> дополнительн</w:t>
      </w:r>
      <w:r>
        <w:rPr>
          <w:rFonts w:ascii="Times New Roman" w:hAnsi="Times New Roman"/>
          <w:sz w:val="28"/>
          <w:szCs w:val="28"/>
        </w:rPr>
        <w:t xml:space="preserve">ые </w:t>
      </w:r>
      <w:r w:rsidRPr="00134D71">
        <w:rPr>
          <w:rFonts w:ascii="Times New Roman" w:hAnsi="Times New Roman"/>
          <w:sz w:val="28"/>
          <w:szCs w:val="28"/>
        </w:rPr>
        <w:t>требовани</w:t>
      </w:r>
      <w:r>
        <w:rPr>
          <w:rFonts w:ascii="Times New Roman" w:hAnsi="Times New Roman"/>
          <w:sz w:val="28"/>
          <w:szCs w:val="28"/>
        </w:rPr>
        <w:t>я</w:t>
      </w:r>
      <w:r w:rsidRPr="00134D71">
        <w:rPr>
          <w:rFonts w:ascii="Times New Roman" w:hAnsi="Times New Roman"/>
          <w:sz w:val="28"/>
          <w:szCs w:val="28"/>
        </w:rPr>
        <w:t xml:space="preserve"> к участникам закупки в соответствии с позицией </w:t>
      </w:r>
      <w:r>
        <w:rPr>
          <w:rFonts w:ascii="Times New Roman" w:hAnsi="Times New Roman"/>
          <w:sz w:val="28"/>
          <w:szCs w:val="28"/>
        </w:rPr>
        <w:t>6</w:t>
      </w:r>
      <w:r w:rsidRPr="00134D71">
        <w:rPr>
          <w:rFonts w:ascii="Times New Roman" w:hAnsi="Times New Roman"/>
          <w:sz w:val="28"/>
          <w:szCs w:val="28"/>
        </w:rPr>
        <w:t xml:space="preserve"> приложения                    к Постановлению № 2571.</w:t>
      </w:r>
    </w:p>
    <w:p w14:paraId="53CABB08" w14:textId="77777777" w:rsidR="005B4E70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позицией 6 </w:t>
      </w:r>
      <w:r w:rsidRPr="00134D71">
        <w:rPr>
          <w:rFonts w:ascii="Times New Roman" w:hAnsi="Times New Roman"/>
          <w:sz w:val="28"/>
          <w:szCs w:val="28"/>
        </w:rPr>
        <w:t>приложения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4D71">
        <w:rPr>
          <w:rFonts w:ascii="Times New Roman" w:hAnsi="Times New Roman"/>
          <w:sz w:val="28"/>
          <w:szCs w:val="28"/>
        </w:rPr>
        <w:t>к Постановлению № 2571</w:t>
      </w:r>
      <w:r>
        <w:rPr>
          <w:rFonts w:ascii="Times New Roman" w:hAnsi="Times New Roman"/>
          <w:sz w:val="28"/>
          <w:szCs w:val="28"/>
        </w:rPr>
        <w:t xml:space="preserve"> при выполнении работ</w:t>
      </w:r>
      <w:r w:rsidRPr="0001645D">
        <w:rPr>
          <w:rFonts w:ascii="Times New Roman" w:hAnsi="Times New Roman"/>
          <w:sz w:val="28"/>
          <w:szCs w:val="28"/>
        </w:rPr>
        <w:t xml:space="preserve"> по подготовке проектной документации и (или) выполнению инженерных изысканий в соответствии с законодательством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Pr="0001645D">
        <w:rPr>
          <w:rFonts w:ascii="Times New Roman" w:hAnsi="Times New Roman"/>
          <w:sz w:val="28"/>
          <w:szCs w:val="28"/>
        </w:rPr>
        <w:t>о градостроительной деятельности</w:t>
      </w:r>
      <w:r>
        <w:rPr>
          <w:rFonts w:ascii="Times New Roman" w:hAnsi="Times New Roman"/>
          <w:sz w:val="28"/>
          <w:szCs w:val="28"/>
        </w:rPr>
        <w:t xml:space="preserve"> установлено требование о </w:t>
      </w:r>
      <w:r w:rsidRPr="0001645D">
        <w:rPr>
          <w:rFonts w:ascii="Times New Roman" w:hAnsi="Times New Roman"/>
          <w:sz w:val="28"/>
          <w:szCs w:val="28"/>
        </w:rPr>
        <w:t xml:space="preserve">наличие опыта исполнения участником закупки договора, предусматривающего выполнение работ по подготовке проектной документации и (или) выполнению инженерных изысканий в соответствии с законодательством о </w:t>
      </w:r>
      <w:r>
        <w:rPr>
          <w:rFonts w:ascii="Times New Roman" w:hAnsi="Times New Roman"/>
          <w:sz w:val="28"/>
          <w:szCs w:val="28"/>
        </w:rPr>
        <w:t>градостроительной деятельности.</w:t>
      </w:r>
    </w:p>
    <w:p w14:paraId="2375F574" w14:textId="77777777" w:rsidR="005B4E70" w:rsidRDefault="005B4E70" w:rsidP="00203B4F">
      <w:pPr>
        <w:spacing w:line="376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К документам, подтверждающим соответствие участников закупки дополнительным требованиям, в случае наличия опыта предусмотренного </w:t>
      </w:r>
      <w:r w:rsidRPr="00134D71">
        <w:rPr>
          <w:rFonts w:ascii="Times New Roman" w:hAnsi="Times New Roman"/>
          <w:sz w:val="28"/>
          <w:szCs w:val="28"/>
        </w:rPr>
        <w:t>позици</w:t>
      </w:r>
      <w:r>
        <w:rPr>
          <w:rFonts w:ascii="Times New Roman" w:hAnsi="Times New Roman"/>
          <w:sz w:val="28"/>
          <w:szCs w:val="28"/>
        </w:rPr>
        <w:t>ей 6</w:t>
      </w:r>
      <w:r w:rsidRPr="00134D71">
        <w:rPr>
          <w:rFonts w:ascii="Times New Roman" w:hAnsi="Times New Roman"/>
          <w:sz w:val="28"/>
          <w:szCs w:val="28"/>
        </w:rPr>
        <w:t xml:space="preserve"> 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>приложения к Постановлению № 2571 относятся:</w:t>
      </w:r>
    </w:p>
    <w:p w14:paraId="7F562AEB" w14:textId="77777777" w:rsidR="005B4E70" w:rsidRPr="0001645D" w:rsidRDefault="005B4E70" w:rsidP="00203B4F">
      <w:pPr>
        <w:spacing w:line="376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1645D">
        <w:rPr>
          <w:rFonts w:ascii="Times New Roman" w:eastAsiaTheme="minorHAnsi" w:hAnsi="Times New Roman"/>
          <w:sz w:val="28"/>
          <w:szCs w:val="28"/>
          <w:lang w:eastAsia="en-US"/>
        </w:rPr>
        <w:t>1) исполненный договор;</w:t>
      </w:r>
    </w:p>
    <w:p w14:paraId="27B97A06" w14:textId="77777777" w:rsidR="005B4E70" w:rsidRPr="0001645D" w:rsidRDefault="005B4E70" w:rsidP="00203B4F">
      <w:pPr>
        <w:spacing w:line="376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01645D">
        <w:rPr>
          <w:rFonts w:ascii="Times New Roman" w:eastAsiaTheme="minorHAnsi" w:hAnsi="Times New Roman"/>
          <w:sz w:val="28"/>
          <w:szCs w:val="28"/>
          <w:lang w:eastAsia="en-US"/>
        </w:rPr>
        <w:t>2) акт выполненных работ, подтверждающий цену выполненных работ;</w:t>
      </w:r>
    </w:p>
    <w:p w14:paraId="118B0D60" w14:textId="77777777" w:rsidR="005B4E70" w:rsidRPr="00134D71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1645D">
        <w:rPr>
          <w:rFonts w:ascii="Times New Roman" w:eastAsiaTheme="minorHAnsi" w:hAnsi="Times New Roman"/>
          <w:sz w:val="28"/>
          <w:szCs w:val="28"/>
          <w:lang w:eastAsia="en-US"/>
        </w:rPr>
        <w:t xml:space="preserve">3) положительное заключение экспертизы проектной документации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</w:t>
      </w:r>
      <w:r w:rsidRPr="0001645D">
        <w:rPr>
          <w:rFonts w:ascii="Times New Roman" w:eastAsiaTheme="minorHAnsi" w:hAnsi="Times New Roman"/>
          <w:sz w:val="28"/>
          <w:szCs w:val="28"/>
          <w:lang w:eastAsia="en-US"/>
        </w:rPr>
        <w:t>и (или) результатов инженерных изысканий (за исключением случаев, при которых такое заключение не выдается в соответствии с законодательством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Pr="0001645D">
        <w:rPr>
          <w:rFonts w:ascii="Times New Roman" w:eastAsiaTheme="minorHAnsi" w:hAnsi="Times New Roman"/>
          <w:sz w:val="28"/>
          <w:szCs w:val="28"/>
          <w:lang w:eastAsia="en-US"/>
        </w:rPr>
        <w:t xml:space="preserve"> о градостроительной деятельности)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14:paraId="1E8CE382" w14:textId="3E6E8E4A" w:rsidR="005B4E70" w:rsidRPr="00134D71" w:rsidRDefault="005B4E70" w:rsidP="00203B4F">
      <w:pPr>
        <w:spacing w:line="376" w:lineRule="exact"/>
        <w:ind w:firstLine="709"/>
        <w:contextualSpacing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На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заседании 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>Комиссии установлено, что</w:t>
      </w:r>
      <w:r w:rsidRPr="005B4E70">
        <w:rPr>
          <w:rFonts w:ascii="Times New Roman" w:eastAsiaTheme="minorHAnsi" w:hAnsi="Times New Roman"/>
          <w:sz w:val="28"/>
          <w:szCs w:val="28"/>
          <w:lang w:eastAsia="en-US"/>
        </w:rPr>
        <w:t xml:space="preserve"> Оператором электронной площадки в реестре участников закупки, аккредитованных на электронный площадке, в качестве подтверждения наличия опыта выполнения работ </w:t>
      </w:r>
      <w:r w:rsidR="003A3D34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</w:t>
      </w:r>
      <w:r w:rsidRPr="005B4E70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с</w:t>
      </w:r>
      <w:r w:rsidRPr="005B4E70">
        <w:rPr>
          <w:rFonts w:ascii="Times New Roman" w:eastAsiaTheme="minorHAnsi" w:hAnsi="Times New Roman"/>
          <w:sz w:val="28"/>
          <w:szCs w:val="28"/>
          <w:lang w:eastAsia="en-US"/>
        </w:rPr>
        <w:t xml:space="preserve"> позицией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6</w:t>
      </w:r>
      <w:r w:rsidRPr="005B4E70">
        <w:rPr>
          <w:rFonts w:ascii="Times New Roman" w:eastAsiaTheme="minorHAnsi" w:hAnsi="Times New Roman"/>
          <w:sz w:val="28"/>
          <w:szCs w:val="28"/>
          <w:lang w:eastAsia="en-US"/>
        </w:rPr>
        <w:t xml:space="preserve"> Приложения размещены, в том числе следующие документы </w:t>
      </w:r>
      <w:r w:rsidR="003A3D34">
        <w:rPr>
          <w:rFonts w:ascii="Times New Roman" w:eastAsiaTheme="minorHAnsi" w:hAnsi="Times New Roman"/>
          <w:sz w:val="28"/>
          <w:szCs w:val="28"/>
          <w:lang w:eastAsia="en-US"/>
        </w:rPr>
        <w:t>Заявителя</w:t>
      </w:r>
      <w:r w:rsidRPr="005B4E70">
        <w:rPr>
          <w:rFonts w:ascii="Times New Roman" w:eastAsiaTheme="minorHAnsi" w:hAnsi="Times New Roman"/>
          <w:sz w:val="28"/>
          <w:szCs w:val="28"/>
          <w:lang w:eastAsia="en-US"/>
        </w:rPr>
        <w:t xml:space="preserve">: 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договор от 07.07.2020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№ 72 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(далее —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Договор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), </w:t>
      </w:r>
      <w:r w:rsidR="003A3D34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акт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от 21.12.2020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№ 81 </w:t>
      </w:r>
      <w:r w:rsidRPr="00134D71">
        <w:rPr>
          <w:rFonts w:ascii="Times New Roman" w:eastAsiaTheme="minorHAnsi" w:hAnsi="Times New Roman"/>
          <w:sz w:val="28"/>
          <w:szCs w:val="28"/>
          <w:lang w:eastAsia="en-US"/>
        </w:rPr>
        <w:t xml:space="preserve">и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положительное заключение государственной экспертизы</w:t>
      </w:r>
      <w:r w:rsidR="001C4781">
        <w:rPr>
          <w:rFonts w:ascii="Times New Roman" w:eastAsiaTheme="minorHAnsi" w:hAnsi="Times New Roman"/>
          <w:sz w:val="28"/>
          <w:szCs w:val="28"/>
          <w:lang w:eastAsia="en-US"/>
        </w:rPr>
        <w:t xml:space="preserve"> от 11.08.2022 № 03-1-1-1-057049-2022, выданное </w:t>
      </w:r>
      <w:r w:rsidR="001C4781" w:rsidRPr="000A4005">
        <w:rPr>
          <w:rFonts w:ascii="Times New Roman" w:hAnsi="Times New Roman"/>
          <w:sz w:val="28"/>
          <w:szCs w:val="28"/>
        </w:rPr>
        <w:t>ООО «</w:t>
      </w:r>
      <w:r w:rsidR="001C4781">
        <w:rPr>
          <w:rFonts w:ascii="Times New Roman" w:hAnsi="Times New Roman"/>
          <w:sz w:val="28"/>
          <w:szCs w:val="28"/>
        </w:rPr>
        <w:t>Экотектор</w:t>
      </w:r>
      <w:r w:rsidR="001C4781" w:rsidRPr="000A4005">
        <w:rPr>
          <w:rFonts w:ascii="Times New Roman" w:hAnsi="Times New Roman"/>
          <w:sz w:val="28"/>
          <w:szCs w:val="28"/>
        </w:rPr>
        <w:t>».</w:t>
      </w:r>
    </w:p>
    <w:p w14:paraId="1E00BE95" w14:textId="004CDF35" w:rsidR="005B4E70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Также, на заседании Комиссии установлено, что Заказчиком в адрес Заявителя направлены разъяснения информации,</w:t>
      </w:r>
      <w:r w:rsidRPr="00114596">
        <w:t xml:space="preserve"> </w:t>
      </w:r>
      <w:r w:rsidRPr="00114596">
        <w:rPr>
          <w:rFonts w:ascii="Times New Roman" w:hAnsi="Times New Roman"/>
          <w:sz w:val="28"/>
          <w:szCs w:val="28"/>
        </w:rPr>
        <w:t xml:space="preserve">содержащейся в </w:t>
      </w:r>
      <w:r w:rsidR="003A3D34" w:rsidRPr="003A3D34">
        <w:rPr>
          <w:rFonts w:ascii="Times New Roman" w:hAnsi="Times New Roman"/>
          <w:sz w:val="28"/>
          <w:szCs w:val="28"/>
        </w:rPr>
        <w:t>протокол</w:t>
      </w:r>
      <w:r w:rsidR="00F76721">
        <w:rPr>
          <w:rFonts w:ascii="Times New Roman" w:hAnsi="Times New Roman"/>
          <w:sz w:val="28"/>
          <w:szCs w:val="28"/>
        </w:rPr>
        <w:t>е</w:t>
      </w:r>
      <w:r w:rsidR="003A3D34" w:rsidRPr="003A3D34">
        <w:rPr>
          <w:rFonts w:ascii="Times New Roman" w:hAnsi="Times New Roman"/>
          <w:sz w:val="28"/>
          <w:szCs w:val="28"/>
        </w:rPr>
        <w:t xml:space="preserve"> подведения итогов определения поставщика (подрядчика, исполнителя) </w:t>
      </w:r>
      <w:r w:rsidR="003A3D34">
        <w:rPr>
          <w:rFonts w:ascii="Times New Roman" w:hAnsi="Times New Roman"/>
          <w:sz w:val="28"/>
          <w:szCs w:val="28"/>
        </w:rPr>
        <w:t xml:space="preserve">                     </w:t>
      </w:r>
      <w:r w:rsidR="003A3D34" w:rsidRPr="003A3D34">
        <w:rPr>
          <w:rFonts w:ascii="Times New Roman" w:hAnsi="Times New Roman"/>
          <w:sz w:val="28"/>
          <w:szCs w:val="28"/>
        </w:rPr>
        <w:t>от 21.04.2023 № ИЭА1 (далее – Протокол подведения итогов)</w:t>
      </w:r>
      <w:r>
        <w:rPr>
          <w:rFonts w:ascii="Times New Roman" w:hAnsi="Times New Roman"/>
          <w:sz w:val="28"/>
          <w:szCs w:val="28"/>
        </w:rPr>
        <w:t>, согласно которым «</w:t>
      </w:r>
      <w:r w:rsidRPr="000104B9">
        <w:rPr>
          <w:rFonts w:ascii="Times New Roman" w:hAnsi="Times New Roman"/>
          <w:sz w:val="28"/>
          <w:szCs w:val="28"/>
        </w:rPr>
        <w:t>информаци</w:t>
      </w:r>
      <w:r>
        <w:rPr>
          <w:rFonts w:ascii="Times New Roman" w:hAnsi="Times New Roman"/>
          <w:sz w:val="28"/>
          <w:szCs w:val="28"/>
        </w:rPr>
        <w:t>я</w:t>
      </w:r>
      <w:r w:rsidRPr="000104B9">
        <w:rPr>
          <w:rFonts w:ascii="Times New Roman" w:hAnsi="Times New Roman"/>
          <w:sz w:val="28"/>
          <w:szCs w:val="28"/>
        </w:rPr>
        <w:t xml:space="preserve"> с общедоступных сайтов (https://bo.nalog.ru/), финансовая (бухгалтерская) отчетность ООО «Нордо»</w:t>
      </w:r>
      <w:r w:rsidR="003A3D34">
        <w:rPr>
          <w:rFonts w:ascii="Times New Roman" w:hAnsi="Times New Roman"/>
          <w:sz w:val="28"/>
          <w:szCs w:val="28"/>
        </w:rPr>
        <w:t xml:space="preserve"> </w:t>
      </w:r>
      <w:r w:rsidRPr="000104B9">
        <w:rPr>
          <w:rFonts w:ascii="Times New Roman" w:hAnsi="Times New Roman"/>
          <w:sz w:val="28"/>
          <w:szCs w:val="28"/>
        </w:rPr>
        <w:t xml:space="preserve">ИНН 7723410611, представленная </w:t>
      </w:r>
      <w:r w:rsidR="001C4781">
        <w:rPr>
          <w:rFonts w:ascii="Times New Roman" w:hAnsi="Times New Roman"/>
          <w:sz w:val="28"/>
          <w:szCs w:val="28"/>
        </w:rPr>
        <w:t xml:space="preserve">                    </w:t>
      </w:r>
      <w:r w:rsidRPr="000104B9">
        <w:rPr>
          <w:rFonts w:ascii="Times New Roman" w:hAnsi="Times New Roman"/>
          <w:sz w:val="28"/>
          <w:szCs w:val="28"/>
        </w:rPr>
        <w:t>в налоговый орган по месту учета налогоплательщика за 2020 - 2022 годы, показывает что факт выполнения контракта на сумму 40 млн. руб. не получил своего отражения</w:t>
      </w:r>
      <w:r w:rsidR="003A3D34">
        <w:rPr>
          <w:rFonts w:ascii="Times New Roman" w:hAnsi="Times New Roman"/>
          <w:sz w:val="28"/>
          <w:szCs w:val="28"/>
        </w:rPr>
        <w:t xml:space="preserve"> </w:t>
      </w:r>
      <w:r w:rsidRPr="000104B9">
        <w:rPr>
          <w:rFonts w:ascii="Times New Roman" w:hAnsi="Times New Roman"/>
          <w:sz w:val="28"/>
          <w:szCs w:val="28"/>
        </w:rPr>
        <w:t xml:space="preserve">ни в </w:t>
      </w:r>
      <w:r w:rsidR="003A3D34">
        <w:rPr>
          <w:rFonts w:ascii="Times New Roman" w:hAnsi="Times New Roman"/>
          <w:sz w:val="28"/>
          <w:szCs w:val="28"/>
        </w:rPr>
        <w:t>б</w:t>
      </w:r>
      <w:r w:rsidRPr="000104B9">
        <w:rPr>
          <w:rFonts w:ascii="Times New Roman" w:hAnsi="Times New Roman"/>
          <w:sz w:val="28"/>
          <w:szCs w:val="28"/>
        </w:rPr>
        <w:t>ухгалтерском балансе</w:t>
      </w:r>
      <w:r w:rsidR="00F76721">
        <w:rPr>
          <w:rFonts w:ascii="Times New Roman" w:hAnsi="Times New Roman"/>
          <w:sz w:val="28"/>
          <w:szCs w:val="28"/>
        </w:rPr>
        <w:t>,</w:t>
      </w:r>
      <w:r w:rsidRPr="000104B9">
        <w:rPr>
          <w:rFonts w:ascii="Times New Roman" w:hAnsi="Times New Roman"/>
          <w:sz w:val="28"/>
          <w:szCs w:val="28"/>
        </w:rPr>
        <w:t xml:space="preserve"> ни в </w:t>
      </w:r>
      <w:r w:rsidR="003A3D34">
        <w:rPr>
          <w:rFonts w:ascii="Times New Roman" w:hAnsi="Times New Roman"/>
          <w:sz w:val="28"/>
          <w:szCs w:val="28"/>
        </w:rPr>
        <w:t>о</w:t>
      </w:r>
      <w:r w:rsidRPr="000104B9">
        <w:rPr>
          <w:rFonts w:ascii="Times New Roman" w:hAnsi="Times New Roman"/>
          <w:sz w:val="28"/>
          <w:szCs w:val="28"/>
        </w:rPr>
        <w:t>тчете о финансовых результатах компании</w:t>
      </w:r>
      <w:r w:rsidR="003A3D34">
        <w:rPr>
          <w:rFonts w:ascii="Times New Roman" w:hAnsi="Times New Roman"/>
          <w:sz w:val="28"/>
          <w:szCs w:val="28"/>
        </w:rPr>
        <w:t xml:space="preserve"> </w:t>
      </w:r>
      <w:r w:rsidRPr="000104B9">
        <w:rPr>
          <w:rFonts w:ascii="Times New Roman" w:hAnsi="Times New Roman"/>
          <w:sz w:val="28"/>
          <w:szCs w:val="28"/>
        </w:rPr>
        <w:t>за указанные периоды</w:t>
      </w:r>
      <w:r>
        <w:rPr>
          <w:rFonts w:ascii="Times New Roman" w:hAnsi="Times New Roman"/>
          <w:sz w:val="28"/>
          <w:szCs w:val="28"/>
        </w:rPr>
        <w:t>».</w:t>
      </w:r>
    </w:p>
    <w:p w14:paraId="4D6DDB23" w14:textId="29233B2D" w:rsidR="0074517C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3A3D34" w:rsidRPr="003A3D34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134D71">
        <w:rPr>
          <w:rFonts w:ascii="Times New Roman" w:hAnsi="Times New Roman"/>
          <w:sz w:val="28"/>
          <w:szCs w:val="28"/>
        </w:rPr>
        <w:t xml:space="preserve">о мнению ФАС России, </w:t>
      </w:r>
      <w:r>
        <w:rPr>
          <w:rFonts w:ascii="Times New Roman" w:hAnsi="Times New Roman"/>
          <w:sz w:val="28"/>
          <w:szCs w:val="28"/>
        </w:rPr>
        <w:t xml:space="preserve">отсутствие сведений в налоговых органах </w:t>
      </w:r>
      <w:r w:rsidRPr="00134D71">
        <w:rPr>
          <w:rFonts w:ascii="Times New Roman" w:hAnsi="Times New Roman"/>
          <w:sz w:val="28"/>
          <w:szCs w:val="28"/>
        </w:rPr>
        <w:t>не свидетельствует об отсутствии у участника закупки требуемого опыта выполнения работ (поставки товара, оказания услуг)</w:t>
      </w:r>
      <w:r w:rsidR="003A3D34" w:rsidRPr="003A3D34">
        <w:rPr>
          <w:rFonts w:ascii="Times New Roman" w:hAnsi="Times New Roman"/>
          <w:sz w:val="28"/>
          <w:szCs w:val="28"/>
        </w:rPr>
        <w:t>,</w:t>
      </w:r>
      <w:r w:rsidR="0074517C" w:rsidRPr="0074517C">
        <w:t xml:space="preserve"> </w:t>
      </w:r>
      <w:r w:rsidR="0074517C" w:rsidRPr="0074517C">
        <w:rPr>
          <w:rFonts w:ascii="Times New Roman" w:hAnsi="Times New Roman"/>
          <w:sz w:val="28"/>
          <w:szCs w:val="28"/>
        </w:rPr>
        <w:t xml:space="preserve">в случае наличия в реестре участников закупки, аккредитованных на электронной площадке, полного перечня документов, предусмотренных Постановлением </w:t>
      </w:r>
      <w:r w:rsidR="0074517C">
        <w:rPr>
          <w:rFonts w:ascii="Times New Roman" w:hAnsi="Times New Roman"/>
          <w:sz w:val="28"/>
          <w:szCs w:val="28"/>
        </w:rPr>
        <w:t>№</w:t>
      </w:r>
      <w:r w:rsidR="0074517C" w:rsidRPr="0074517C">
        <w:rPr>
          <w:rFonts w:ascii="Times New Roman" w:hAnsi="Times New Roman"/>
          <w:sz w:val="28"/>
          <w:szCs w:val="28"/>
        </w:rPr>
        <w:t xml:space="preserve"> 2571.</w:t>
      </w:r>
      <w:r w:rsidR="003A3D34" w:rsidRPr="003A3D34">
        <w:rPr>
          <w:rFonts w:ascii="Times New Roman" w:hAnsi="Times New Roman"/>
          <w:sz w:val="28"/>
          <w:szCs w:val="28"/>
        </w:rPr>
        <w:t xml:space="preserve"> </w:t>
      </w:r>
    </w:p>
    <w:p w14:paraId="7026A23D" w14:textId="77777777" w:rsidR="0074517C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При этом, с</w:t>
      </w:r>
      <w:r w:rsidRPr="000A4005">
        <w:rPr>
          <w:rFonts w:ascii="Times New Roman" w:eastAsia="Calibri" w:hAnsi="Times New Roman"/>
          <w:sz w:val="28"/>
          <w:szCs w:val="28"/>
          <w:lang w:eastAsia="en-US"/>
        </w:rPr>
        <w:t>огласно пункту 1 статьи 702 Гражданского кодекса Российской Федерации (далее – ГК РФ) по договору подряда одна сторона (подрядчик) обязуется выполнить по заданию другой стороны (заказчика) определенную работу и сдать ее результат заказчику, а заказчик обязуется принять результат работы и оплатить его.</w:t>
      </w:r>
    </w:p>
    <w:p w14:paraId="396A8DFA" w14:textId="77777777" w:rsidR="0074517C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A4005">
        <w:rPr>
          <w:rFonts w:ascii="Times New Roman" w:eastAsia="Calibri" w:hAnsi="Times New Roman"/>
          <w:sz w:val="28"/>
          <w:szCs w:val="28"/>
          <w:lang w:eastAsia="en-US"/>
        </w:rPr>
        <w:t>В соответствии с пунктом 1 статьи 706 ГК РФ если из закона или договора подряда не вытекает обязанность подрядчика выполнить предусмотренную                       в договоре работу лично, подрядчик вправе привлечь к исполнению своих обязательств других лиц (субподрядчиков). В этом случае подрядчик выступает в роли генерального подрядчика.</w:t>
      </w:r>
    </w:p>
    <w:p w14:paraId="324DE09F" w14:textId="77777777" w:rsidR="0074517C" w:rsidRDefault="005B4E70" w:rsidP="00203B4F">
      <w:pPr>
        <w:spacing w:line="376" w:lineRule="exact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A4005">
        <w:rPr>
          <w:rFonts w:ascii="Times New Roman" w:eastAsia="Calibri" w:hAnsi="Times New Roman"/>
          <w:sz w:val="28"/>
          <w:szCs w:val="28"/>
          <w:lang w:eastAsia="en-US"/>
        </w:rPr>
        <w:t>В силу пункта 3 статьи 706 ГК РФ генеральный подрядчик несет перед заказчиком ответственность за последствия неисполнения или ненадлежащего исполнения обязательств субподрядчиком, а перед субподрядчиком – ответственность за неисполнение или ненадлежащее исполнение заказчиком обязательств по договору подряда.</w:t>
      </w:r>
    </w:p>
    <w:p w14:paraId="4E4AA931" w14:textId="5450255E" w:rsidR="005A1D1D" w:rsidRDefault="005A1D1D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Статьей 761 ГК РФ установлено</w:t>
      </w:r>
      <w:r w:rsidRPr="005A1D1D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что подрядчик </w:t>
      </w:r>
      <w:r w:rsidRPr="005A1D1D">
        <w:rPr>
          <w:rFonts w:ascii="Times New Roman" w:hAnsi="Times New Roman"/>
          <w:sz w:val="28"/>
          <w:szCs w:val="28"/>
        </w:rPr>
        <w:t>по договору подряда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5A1D1D">
        <w:rPr>
          <w:rFonts w:ascii="Times New Roman" w:hAnsi="Times New Roman"/>
          <w:sz w:val="28"/>
          <w:szCs w:val="28"/>
        </w:rPr>
        <w:t xml:space="preserve"> на выполнение проектных и изыскательских работ несет ответственность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5A1D1D">
        <w:rPr>
          <w:rFonts w:ascii="Times New Roman" w:hAnsi="Times New Roman"/>
          <w:sz w:val="28"/>
          <w:szCs w:val="28"/>
        </w:rPr>
        <w:t>за ненадлежащее составление технической документации и выполнение изыскательских работ, включая недостатки, обнаруженные впоследствии в ходе строительства, а также в процессе эксплуатации объекта, созданного на основе технической документации и данных изыскательских работ</w:t>
      </w:r>
    </w:p>
    <w:p w14:paraId="4F5B64F3" w14:textId="201BA5B5" w:rsidR="003A3BCC" w:rsidRPr="003A3BCC" w:rsidRDefault="0074517C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</w:t>
      </w:r>
      <w:r w:rsidRPr="0074517C">
        <w:rPr>
          <w:rFonts w:ascii="Times New Roman" w:hAnsi="Times New Roman"/>
          <w:sz w:val="28"/>
          <w:szCs w:val="28"/>
        </w:rPr>
        <w:t xml:space="preserve">, 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>ФАС России отмечает, что лицо, выполнявшее в качестве субподрядчика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/>
          <w:sz w:val="28"/>
          <w:szCs w:val="28"/>
        </w:rPr>
        <w:t>работы</w:t>
      </w:r>
      <w:r w:rsidRPr="0001645D">
        <w:rPr>
          <w:rFonts w:ascii="Times New Roman" w:hAnsi="Times New Roman"/>
          <w:sz w:val="28"/>
          <w:szCs w:val="28"/>
        </w:rPr>
        <w:t xml:space="preserve"> по подготовке проектной документации </w:t>
      </w:r>
      <w:r w:rsidR="001C4781"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r w:rsidRPr="0001645D">
        <w:rPr>
          <w:rFonts w:ascii="Times New Roman" w:hAnsi="Times New Roman"/>
          <w:sz w:val="28"/>
          <w:szCs w:val="28"/>
        </w:rPr>
        <w:lastRenderedPageBreak/>
        <w:t>и (или) выполнению инженерных изысканий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>, не может</w:t>
      </w:r>
      <w:r w:rsidR="00F76721">
        <w:rPr>
          <w:rFonts w:ascii="Times New Roman" w:eastAsia="Calibri" w:hAnsi="Times New Roman"/>
          <w:sz w:val="28"/>
          <w:szCs w:val="28"/>
          <w:lang w:eastAsia="en-US"/>
        </w:rPr>
        <w:t xml:space="preserve"> быть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 признано лицом, имеющим опыт </w:t>
      </w:r>
      <w:r w:rsidR="003A3BCC" w:rsidRPr="003A3BCC">
        <w:rPr>
          <w:rFonts w:ascii="Times New Roman" w:eastAsia="Calibri" w:hAnsi="Times New Roman"/>
          <w:sz w:val="28"/>
          <w:szCs w:val="28"/>
          <w:lang w:eastAsia="en-US"/>
        </w:rPr>
        <w:t>работы по подготовке проектной документации и (или) выполнению инженерных изысканий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 в совокупном объеме возникающих обязательств, поскольку в силу пункта 3 статьи 706 Гражданского кодекса Российской Федерации генеральный подрядчик несет перед заказчиком ответственность</w:t>
      </w:r>
      <w:r w:rsidR="001C4781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за последствия неисполнения или ненадлежащего исполнения обязательств субподрядчиком, а перед субподрядчиком – ответственность </w:t>
      </w:r>
      <w:r w:rsidR="001C478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за неисполнение или ненадлежащее исполнение заказчиком обязательств </w:t>
      </w:r>
      <w:r w:rsidR="001C4781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</w:t>
      </w:r>
      <w:r w:rsidR="003A3D34" w:rsidRPr="003A3D34">
        <w:rPr>
          <w:rFonts w:ascii="Times New Roman" w:eastAsia="Calibri" w:hAnsi="Times New Roman"/>
          <w:sz w:val="28"/>
          <w:szCs w:val="28"/>
          <w:lang w:eastAsia="en-US"/>
        </w:rPr>
        <w:t>по договору подряда.</w:t>
      </w:r>
    </w:p>
    <w:p w14:paraId="610A5512" w14:textId="0DF6370A" w:rsidR="003A3D34" w:rsidRPr="000A4005" w:rsidRDefault="003A3D34" w:rsidP="00203B4F">
      <w:pPr>
        <w:widowControl w:val="0"/>
        <w:tabs>
          <w:tab w:val="left" w:pos="9639"/>
        </w:tabs>
        <w:autoSpaceDE/>
        <w:autoSpaceDN/>
        <w:adjustRightInd/>
        <w:spacing w:line="376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Учитывая изложенное, по мнению ФАС России, договор (контракт) должен быть заключен с участником закупки и исполнен участником закупки </w:t>
      </w:r>
      <w:r w:rsidR="00081792">
        <w:rPr>
          <w:rFonts w:ascii="Times New Roman" w:eastAsia="Calibri" w:hAnsi="Times New Roman"/>
          <w:sz w:val="28"/>
          <w:szCs w:val="28"/>
          <w:lang w:eastAsia="en-US"/>
        </w:rPr>
        <w:t xml:space="preserve">            </w:t>
      </w:r>
      <w:r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в полном объеме, то есть документы должны быть выданы в отношении участника закупки, в связи с чем предоставление участником закупки документов об опыте иных лиц не соответствует требованиям </w:t>
      </w:r>
      <w:r w:rsidR="00081792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</w:t>
      </w:r>
      <w:r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Постановления </w:t>
      </w:r>
      <w:r w:rsidR="003A3BCC">
        <w:rPr>
          <w:rFonts w:ascii="Times New Roman" w:eastAsia="Calibri" w:hAnsi="Times New Roman"/>
          <w:sz w:val="28"/>
          <w:szCs w:val="28"/>
          <w:lang w:eastAsia="en-US"/>
        </w:rPr>
        <w:t>№</w:t>
      </w:r>
      <w:r w:rsidRPr="003A3D34">
        <w:rPr>
          <w:rFonts w:ascii="Times New Roman" w:eastAsia="Calibri" w:hAnsi="Times New Roman"/>
          <w:sz w:val="28"/>
          <w:szCs w:val="28"/>
          <w:lang w:eastAsia="en-US"/>
        </w:rPr>
        <w:t xml:space="preserve"> 2571.</w:t>
      </w:r>
    </w:p>
    <w:p w14:paraId="569C5195" w14:textId="488D6B5D" w:rsidR="005B4E70" w:rsidRPr="000A4005" w:rsidRDefault="005B4E70" w:rsidP="00203B4F">
      <w:pPr>
        <w:widowControl w:val="0"/>
        <w:tabs>
          <w:tab w:val="left" w:pos="9639"/>
        </w:tabs>
        <w:autoSpaceDE/>
        <w:autoSpaceDN/>
        <w:adjustRightInd/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заседании Комиссии установлено, что</w:t>
      </w:r>
      <w:r w:rsidRPr="000A4005">
        <w:rPr>
          <w:rFonts w:ascii="Times New Roman" w:hAnsi="Times New Roman"/>
          <w:sz w:val="28"/>
          <w:szCs w:val="28"/>
        </w:rPr>
        <w:t xml:space="preserve"> Договор заключен в рамках исполнения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0A4005">
        <w:rPr>
          <w:rFonts w:ascii="Times New Roman" w:hAnsi="Times New Roman"/>
          <w:sz w:val="28"/>
          <w:szCs w:val="28"/>
        </w:rPr>
        <w:t xml:space="preserve">обязательств по </w:t>
      </w:r>
      <w:r w:rsidR="003A3BCC">
        <w:rPr>
          <w:rFonts w:ascii="Times New Roman" w:hAnsi="Times New Roman"/>
          <w:sz w:val="28"/>
          <w:szCs w:val="28"/>
        </w:rPr>
        <w:t xml:space="preserve">государственному </w:t>
      </w:r>
      <w:r w:rsidRPr="000A4005">
        <w:rPr>
          <w:rFonts w:ascii="Times New Roman" w:hAnsi="Times New Roman"/>
          <w:sz w:val="28"/>
          <w:szCs w:val="28"/>
        </w:rPr>
        <w:t xml:space="preserve">контракту </w:t>
      </w:r>
      <w:r w:rsidRPr="0001645D">
        <w:rPr>
          <w:rFonts w:ascii="Times New Roman" w:hAnsi="Times New Roman"/>
          <w:sz w:val="28"/>
          <w:szCs w:val="28"/>
        </w:rPr>
        <w:t>от 07.07.2020</w:t>
      </w:r>
      <w:r>
        <w:rPr>
          <w:rFonts w:ascii="Times New Roman" w:hAnsi="Times New Roman"/>
          <w:sz w:val="28"/>
          <w:szCs w:val="28"/>
        </w:rPr>
        <w:t xml:space="preserve"> </w:t>
      </w:r>
      <w:r w:rsidR="003A3BCC">
        <w:rPr>
          <w:rFonts w:ascii="Times New Roman" w:hAnsi="Times New Roman"/>
          <w:sz w:val="28"/>
          <w:szCs w:val="28"/>
        </w:rPr>
        <w:t xml:space="preserve">                     </w:t>
      </w:r>
      <w:r>
        <w:rPr>
          <w:rFonts w:ascii="Times New Roman" w:hAnsi="Times New Roman"/>
          <w:sz w:val="28"/>
          <w:szCs w:val="28"/>
        </w:rPr>
        <w:t>№</w:t>
      </w:r>
      <w:r w:rsidRPr="0001645D">
        <w:t xml:space="preserve"> </w:t>
      </w:r>
      <w:r w:rsidRPr="0001645D">
        <w:rPr>
          <w:rFonts w:ascii="Times New Roman" w:hAnsi="Times New Roman"/>
          <w:sz w:val="28"/>
          <w:szCs w:val="28"/>
        </w:rPr>
        <w:t>0302100000820000016</w:t>
      </w:r>
      <w:r w:rsidR="003A3BCC">
        <w:rPr>
          <w:rFonts w:ascii="Times New Roman" w:hAnsi="Times New Roman"/>
          <w:sz w:val="28"/>
          <w:szCs w:val="28"/>
        </w:rPr>
        <w:t xml:space="preserve"> на в</w:t>
      </w:r>
      <w:r w:rsidR="003A3BCC" w:rsidRPr="003A3BCC">
        <w:rPr>
          <w:rFonts w:ascii="Times New Roman" w:hAnsi="Times New Roman"/>
          <w:sz w:val="28"/>
          <w:szCs w:val="28"/>
        </w:rPr>
        <w:t xml:space="preserve">ыполнение проектно-изыскательских работ </w:t>
      </w:r>
      <w:r w:rsidR="003A3BCC">
        <w:rPr>
          <w:rFonts w:ascii="Times New Roman" w:hAnsi="Times New Roman"/>
          <w:sz w:val="28"/>
          <w:szCs w:val="28"/>
        </w:rPr>
        <w:t xml:space="preserve">                 </w:t>
      </w:r>
      <w:r w:rsidR="003A3BCC" w:rsidRPr="003A3BCC">
        <w:rPr>
          <w:rFonts w:ascii="Times New Roman" w:hAnsi="Times New Roman"/>
          <w:sz w:val="28"/>
          <w:szCs w:val="28"/>
        </w:rPr>
        <w:t xml:space="preserve">по объекту </w:t>
      </w:r>
      <w:r w:rsidR="003A3BCC">
        <w:rPr>
          <w:rFonts w:ascii="Times New Roman" w:hAnsi="Times New Roman"/>
          <w:sz w:val="28"/>
          <w:szCs w:val="28"/>
        </w:rPr>
        <w:t>«</w:t>
      </w:r>
      <w:r w:rsidR="003A3BCC" w:rsidRPr="003A3BCC">
        <w:rPr>
          <w:rFonts w:ascii="Times New Roman" w:hAnsi="Times New Roman"/>
          <w:sz w:val="28"/>
          <w:szCs w:val="28"/>
        </w:rPr>
        <w:t>Реконструкция Кабанской осушительно-оросительной системы</w:t>
      </w:r>
      <w:r w:rsidR="003A3BCC">
        <w:rPr>
          <w:rFonts w:ascii="Times New Roman" w:hAnsi="Times New Roman"/>
          <w:sz w:val="28"/>
          <w:szCs w:val="28"/>
        </w:rPr>
        <w:t xml:space="preserve">              </w:t>
      </w:r>
      <w:r w:rsidR="003A3BCC" w:rsidRPr="003A3BCC">
        <w:rPr>
          <w:rFonts w:ascii="Times New Roman" w:hAnsi="Times New Roman"/>
          <w:sz w:val="28"/>
          <w:szCs w:val="28"/>
        </w:rPr>
        <w:t xml:space="preserve"> и отдельно расположенного гидротехнического сооружения Кабанская защитная дамба, Кабанский район, Республика Бурятия</w:t>
      </w:r>
      <w:r w:rsidR="003A3BCC">
        <w:rPr>
          <w:rFonts w:ascii="Times New Roman" w:hAnsi="Times New Roman"/>
          <w:sz w:val="28"/>
          <w:szCs w:val="28"/>
        </w:rPr>
        <w:t>»</w:t>
      </w:r>
      <w:r w:rsidRPr="000A4005">
        <w:rPr>
          <w:rFonts w:ascii="Times New Roman" w:hAnsi="Times New Roman"/>
          <w:sz w:val="28"/>
          <w:szCs w:val="28"/>
        </w:rPr>
        <w:t xml:space="preserve">, заключенного между </w:t>
      </w:r>
      <w:r w:rsidRPr="0001645D">
        <w:rPr>
          <w:rFonts w:ascii="Times New Roman" w:hAnsi="Times New Roman"/>
          <w:sz w:val="28"/>
          <w:szCs w:val="28"/>
        </w:rPr>
        <w:t>Министерство</w:t>
      </w:r>
      <w:r>
        <w:rPr>
          <w:rFonts w:ascii="Times New Roman" w:hAnsi="Times New Roman"/>
          <w:sz w:val="28"/>
          <w:szCs w:val="28"/>
        </w:rPr>
        <w:t>м</w:t>
      </w:r>
      <w:r w:rsidRPr="0001645D">
        <w:rPr>
          <w:rFonts w:ascii="Times New Roman" w:hAnsi="Times New Roman"/>
          <w:sz w:val="28"/>
          <w:szCs w:val="28"/>
        </w:rPr>
        <w:t xml:space="preserve"> сельского хозяйства Российской Федерации</w:t>
      </w:r>
      <w:r w:rsidR="00081792"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Pr="000A4005">
        <w:rPr>
          <w:rFonts w:ascii="Times New Roman" w:hAnsi="Times New Roman"/>
          <w:sz w:val="28"/>
          <w:szCs w:val="28"/>
        </w:rPr>
        <w:t>и ООО «</w:t>
      </w:r>
      <w:r>
        <w:rPr>
          <w:rFonts w:ascii="Times New Roman" w:hAnsi="Times New Roman"/>
          <w:sz w:val="28"/>
          <w:szCs w:val="28"/>
        </w:rPr>
        <w:t>Экотектор</w:t>
      </w:r>
      <w:r w:rsidRPr="000A4005">
        <w:rPr>
          <w:rFonts w:ascii="Times New Roman" w:hAnsi="Times New Roman"/>
          <w:sz w:val="28"/>
          <w:szCs w:val="28"/>
        </w:rPr>
        <w:t>».</w:t>
      </w:r>
    </w:p>
    <w:p w14:paraId="45F2AA1A" w14:textId="77777777" w:rsidR="005B4E70" w:rsidRPr="000A4005" w:rsidRDefault="005B4E70" w:rsidP="00203B4F">
      <w:pPr>
        <w:widowControl w:val="0"/>
        <w:tabs>
          <w:tab w:val="left" w:pos="9639"/>
        </w:tabs>
        <w:autoSpaceDE/>
        <w:autoSpaceDN/>
        <w:adjustRightInd/>
        <w:spacing w:line="376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A4005">
        <w:rPr>
          <w:rFonts w:ascii="Times New Roman" w:hAnsi="Times New Roman"/>
          <w:sz w:val="28"/>
          <w:szCs w:val="28"/>
        </w:rPr>
        <w:t xml:space="preserve">Таким образом, Комиссия, изучив представленные документы                                      и информацию, приходит к выводу, что Победителем представлен ненадлежащий опыт выполнения работ в соответствии с позицией </w:t>
      </w:r>
      <w:r>
        <w:rPr>
          <w:rFonts w:ascii="Times New Roman" w:hAnsi="Times New Roman"/>
          <w:sz w:val="28"/>
          <w:szCs w:val="28"/>
        </w:rPr>
        <w:t>6 Приложения, поскольку указанный договор не является подтверждением соответствия участника закупки установленным требованиям.</w:t>
      </w:r>
    </w:p>
    <w:p w14:paraId="018B2E28" w14:textId="7CCE63DD" w:rsidR="005B4E70" w:rsidRPr="003A3BCC" w:rsidRDefault="005B4E70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134D71">
        <w:rPr>
          <w:rFonts w:ascii="Times New Roman" w:hAnsi="Times New Roman"/>
          <w:color w:val="000000"/>
          <w:sz w:val="28"/>
          <w:szCs w:val="28"/>
        </w:rPr>
        <w:t>На основании изложенного, Комиссия приходит к выводу, что действия Комиссии по осуществлению закупок не противоречат положениям Закона               о контрактной системе</w:t>
      </w:r>
      <w:r>
        <w:rPr>
          <w:rFonts w:ascii="Times New Roman" w:hAnsi="Times New Roman"/>
          <w:color w:val="000000"/>
          <w:sz w:val="28"/>
          <w:szCs w:val="28"/>
        </w:rPr>
        <w:t xml:space="preserve"> в указанной части</w:t>
      </w:r>
      <w:r w:rsidRPr="00134D71">
        <w:rPr>
          <w:rFonts w:ascii="Times New Roman" w:hAnsi="Times New Roman"/>
          <w:color w:val="000000"/>
          <w:sz w:val="28"/>
          <w:szCs w:val="28"/>
        </w:rPr>
        <w:t xml:space="preserve">, в связи с чем довод Заявителя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        </w:t>
      </w:r>
      <w:r w:rsidRPr="00134D71">
        <w:rPr>
          <w:rFonts w:ascii="Times New Roman" w:hAnsi="Times New Roman"/>
          <w:color w:val="000000"/>
          <w:sz w:val="28"/>
          <w:szCs w:val="28"/>
        </w:rPr>
        <w:t>не нашел своего подтверждения.</w:t>
      </w:r>
    </w:p>
    <w:p w14:paraId="624475FA" w14:textId="0ED27090" w:rsidR="004F448C" w:rsidRDefault="005B4E70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F448C" w:rsidRPr="00134D71">
        <w:rPr>
          <w:rFonts w:ascii="Times New Roman" w:hAnsi="Times New Roman"/>
          <w:sz w:val="28"/>
          <w:szCs w:val="28"/>
        </w:rPr>
        <w:t>Согласно доводу Заявителя Комиссией по осуществлению закупок неправомерно не указано в протоколе подведения итогов обоснование решения об о</w:t>
      </w:r>
      <w:r w:rsidR="00AF068F">
        <w:rPr>
          <w:rFonts w:ascii="Times New Roman" w:hAnsi="Times New Roman"/>
          <w:sz w:val="28"/>
          <w:szCs w:val="28"/>
        </w:rPr>
        <w:t>тклонении</w:t>
      </w:r>
      <w:r w:rsidR="004F448C" w:rsidRPr="00134D71">
        <w:rPr>
          <w:rFonts w:ascii="Times New Roman" w:hAnsi="Times New Roman"/>
          <w:sz w:val="28"/>
          <w:szCs w:val="28"/>
        </w:rPr>
        <w:t xml:space="preserve"> </w:t>
      </w:r>
      <w:r w:rsidR="003A3BCC">
        <w:rPr>
          <w:rFonts w:ascii="Times New Roman" w:hAnsi="Times New Roman"/>
          <w:sz w:val="28"/>
          <w:szCs w:val="28"/>
        </w:rPr>
        <w:t>Заявителя</w:t>
      </w:r>
      <w:r w:rsidR="004F448C" w:rsidRPr="00134D71">
        <w:rPr>
          <w:rFonts w:ascii="Times New Roman" w:hAnsi="Times New Roman"/>
          <w:sz w:val="28"/>
          <w:szCs w:val="28"/>
        </w:rPr>
        <w:t xml:space="preserve"> от участия в </w:t>
      </w:r>
      <w:r w:rsidR="003A3BCC">
        <w:rPr>
          <w:rFonts w:ascii="Times New Roman" w:hAnsi="Times New Roman"/>
          <w:sz w:val="28"/>
          <w:szCs w:val="28"/>
        </w:rPr>
        <w:t>Аукционе</w:t>
      </w:r>
      <w:r w:rsidR="004F448C" w:rsidRPr="00134D71">
        <w:rPr>
          <w:rFonts w:ascii="Times New Roman" w:hAnsi="Times New Roman"/>
          <w:sz w:val="28"/>
          <w:szCs w:val="28"/>
        </w:rPr>
        <w:t>.</w:t>
      </w:r>
    </w:p>
    <w:p w14:paraId="776ED3C1" w14:textId="7EC5FF02" w:rsidR="004F448C" w:rsidRDefault="004F448C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Подпунктом «</w:t>
      </w:r>
      <w:r w:rsidR="00AF068F">
        <w:rPr>
          <w:rFonts w:ascii="Times New Roman" w:hAnsi="Times New Roman"/>
          <w:sz w:val="28"/>
          <w:szCs w:val="28"/>
        </w:rPr>
        <w:t xml:space="preserve">а» пункта 1 части </w:t>
      </w:r>
      <w:r>
        <w:rPr>
          <w:rFonts w:ascii="Times New Roman" w:hAnsi="Times New Roman"/>
          <w:sz w:val="28"/>
          <w:szCs w:val="28"/>
        </w:rPr>
        <w:t>5 статьи 4</w:t>
      </w:r>
      <w:r w:rsidR="00AF068F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 Закона о контрактной системе установлено, </w:t>
      </w:r>
      <w:r w:rsidR="00AF068F">
        <w:rPr>
          <w:rFonts w:ascii="Times New Roman" w:hAnsi="Times New Roman"/>
          <w:sz w:val="28"/>
          <w:szCs w:val="28"/>
        </w:rPr>
        <w:t>что н</w:t>
      </w:r>
      <w:r w:rsidR="00AF068F" w:rsidRPr="00AF068F">
        <w:rPr>
          <w:rFonts w:ascii="Times New Roman" w:hAnsi="Times New Roman"/>
          <w:sz w:val="28"/>
          <w:szCs w:val="28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</w:t>
      </w:r>
      <w:r w:rsidR="00AF068F">
        <w:rPr>
          <w:rFonts w:ascii="Times New Roman" w:hAnsi="Times New Roman"/>
          <w:sz w:val="28"/>
          <w:szCs w:val="28"/>
        </w:rPr>
        <w:t xml:space="preserve">ещении об осуществлении закупки </w:t>
      </w:r>
      <w:r w:rsidR="00AF068F" w:rsidRPr="00AF068F">
        <w:rPr>
          <w:rFonts w:ascii="Times New Roman" w:hAnsi="Times New Roman"/>
          <w:sz w:val="28"/>
          <w:szCs w:val="28"/>
        </w:rPr>
        <w:t>члены комиссии</w:t>
      </w:r>
      <w:r w:rsidR="00AF068F">
        <w:rPr>
          <w:rFonts w:ascii="Times New Roman" w:hAnsi="Times New Roman"/>
          <w:sz w:val="28"/>
          <w:szCs w:val="28"/>
        </w:rPr>
        <w:t xml:space="preserve">                            по осуществлению закупок </w:t>
      </w:r>
      <w:r w:rsidR="00AF068F" w:rsidRPr="00AF068F">
        <w:rPr>
          <w:rFonts w:ascii="Times New Roman" w:hAnsi="Times New Roman"/>
          <w:sz w:val="28"/>
          <w:szCs w:val="28"/>
        </w:rPr>
        <w:t xml:space="preserve">рассматривают заявки на участие в закупке, информацию и документы, направленные оператором электронной площадки </w:t>
      </w:r>
      <w:r w:rsidR="00AF068F">
        <w:rPr>
          <w:rFonts w:ascii="Times New Roman" w:hAnsi="Times New Roman"/>
          <w:sz w:val="28"/>
          <w:szCs w:val="28"/>
        </w:rPr>
        <w:t xml:space="preserve">                  </w:t>
      </w:r>
      <w:r w:rsidR="00AF068F" w:rsidRPr="00AF068F">
        <w:rPr>
          <w:rFonts w:ascii="Times New Roman" w:hAnsi="Times New Roman"/>
          <w:sz w:val="28"/>
          <w:szCs w:val="28"/>
        </w:rPr>
        <w:t xml:space="preserve">в соответствии с пунктом 4 части 4 </w:t>
      </w:r>
      <w:r w:rsidR="00AF068F">
        <w:rPr>
          <w:rFonts w:ascii="Times New Roman" w:hAnsi="Times New Roman"/>
          <w:sz w:val="28"/>
          <w:szCs w:val="28"/>
        </w:rPr>
        <w:t>статьи 49 Закона о контрактной системе</w:t>
      </w:r>
      <w:r w:rsidR="00AF068F" w:rsidRPr="00AF068F">
        <w:rPr>
          <w:rFonts w:ascii="Times New Roman" w:hAnsi="Times New Roman"/>
          <w:sz w:val="28"/>
          <w:szCs w:val="28"/>
        </w:rPr>
        <w:t>,</w:t>
      </w:r>
      <w:r w:rsidR="00AF068F">
        <w:rPr>
          <w:rFonts w:ascii="Times New Roman" w:hAnsi="Times New Roman"/>
          <w:sz w:val="28"/>
          <w:szCs w:val="28"/>
        </w:rPr>
        <w:t xml:space="preserve">                       </w:t>
      </w:r>
      <w:r w:rsidR="00AF068F" w:rsidRPr="00AF068F">
        <w:rPr>
          <w:rFonts w:ascii="Times New Roman" w:hAnsi="Times New Roman"/>
          <w:sz w:val="28"/>
          <w:szCs w:val="28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</w:t>
      </w:r>
      <w:r w:rsidR="00AF068F">
        <w:rPr>
          <w:rFonts w:ascii="Times New Roman" w:hAnsi="Times New Roman"/>
          <w:sz w:val="28"/>
          <w:szCs w:val="28"/>
        </w:rPr>
        <w:t>Закона о контрактной системе.</w:t>
      </w:r>
    </w:p>
    <w:p w14:paraId="71BE8E71" w14:textId="77777777" w:rsidR="004F448C" w:rsidRDefault="004F448C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пунктом 2 части 15 статьи 48 Закона о контрактной системе н</w:t>
      </w:r>
      <w:r w:rsidRPr="00D748E5">
        <w:rPr>
          <w:rFonts w:ascii="Times New Roman" w:hAnsi="Times New Roman"/>
          <w:sz w:val="28"/>
          <w:szCs w:val="28"/>
        </w:rPr>
        <w:t xml:space="preserve">е позднее одного рабочего дня со дня, следующего за днем получения информации и документов в соответствии с пунктом 1 части 14 </w:t>
      </w:r>
      <w:r>
        <w:rPr>
          <w:rFonts w:ascii="Times New Roman" w:hAnsi="Times New Roman"/>
          <w:sz w:val="28"/>
          <w:szCs w:val="28"/>
        </w:rPr>
        <w:t xml:space="preserve">статьи 48 Закона о контрактной системе </w:t>
      </w:r>
      <w:r w:rsidRPr="00D748E5">
        <w:rPr>
          <w:rFonts w:ascii="Times New Roman" w:hAnsi="Times New Roman"/>
          <w:sz w:val="28"/>
          <w:szCs w:val="28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после подписания такого протокола усиленными электронными подписями членами комиссии по осуществлению закупок подписывает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D748E5">
        <w:rPr>
          <w:rFonts w:ascii="Times New Roman" w:hAnsi="Times New Roman"/>
          <w:sz w:val="28"/>
          <w:szCs w:val="28"/>
        </w:rPr>
        <w:t xml:space="preserve">его усиленной электронной подписью лица, имеющего право действовать </w:t>
      </w:r>
      <w:r>
        <w:rPr>
          <w:rFonts w:ascii="Times New Roman" w:hAnsi="Times New Roman"/>
          <w:sz w:val="28"/>
          <w:szCs w:val="28"/>
        </w:rPr>
        <w:t xml:space="preserve">                        </w:t>
      </w:r>
      <w:r w:rsidRPr="00D748E5">
        <w:rPr>
          <w:rFonts w:ascii="Times New Roman" w:hAnsi="Times New Roman"/>
          <w:sz w:val="28"/>
          <w:szCs w:val="28"/>
        </w:rPr>
        <w:t>от имени заказчика, и направляет оператору электронной площадки</w:t>
      </w:r>
      <w:r>
        <w:rPr>
          <w:rFonts w:ascii="Times New Roman" w:hAnsi="Times New Roman"/>
          <w:sz w:val="28"/>
          <w:szCs w:val="28"/>
        </w:rPr>
        <w:t>.</w:t>
      </w:r>
    </w:p>
    <w:p w14:paraId="2AFB6361" w14:textId="19F3BA49" w:rsidR="004F448C" w:rsidRPr="00134D71" w:rsidRDefault="004F448C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части 17 статьи 48 Закона о контрактной системе п</w:t>
      </w:r>
      <w:r w:rsidRPr="00320DF4">
        <w:rPr>
          <w:rFonts w:ascii="Times New Roman" w:hAnsi="Times New Roman"/>
          <w:sz w:val="28"/>
          <w:szCs w:val="28"/>
        </w:rPr>
        <w:t xml:space="preserve">ротокол подведения итогов определения поставщика (подрядчика, исполнителя) должен содержать </w:t>
      </w:r>
      <w:r w:rsidR="003A3BCC">
        <w:rPr>
          <w:rFonts w:ascii="Times New Roman" w:hAnsi="Times New Roman"/>
          <w:sz w:val="28"/>
          <w:szCs w:val="28"/>
        </w:rPr>
        <w:t xml:space="preserve">в том числе информацию </w:t>
      </w:r>
      <w:r w:rsidRPr="00320DF4">
        <w:rPr>
          <w:rFonts w:ascii="Times New Roman" w:hAnsi="Times New Roman"/>
          <w:sz w:val="28"/>
          <w:szCs w:val="28"/>
        </w:rPr>
        <w:t>о принятом в отношении каждой заявки (каждой части заявки), поданной на участие в закупке, решении о соответствии извещению</w:t>
      </w:r>
      <w:r w:rsidR="003A3BCC">
        <w:rPr>
          <w:rFonts w:ascii="Times New Roman" w:hAnsi="Times New Roman"/>
          <w:sz w:val="28"/>
          <w:szCs w:val="28"/>
        </w:rPr>
        <w:t xml:space="preserve"> </w:t>
      </w:r>
      <w:r w:rsidRPr="00320DF4">
        <w:rPr>
          <w:rFonts w:ascii="Times New Roman" w:hAnsi="Times New Roman"/>
          <w:sz w:val="28"/>
          <w:szCs w:val="28"/>
        </w:rPr>
        <w:t xml:space="preserve">об осуществлении закупки или об отклонении заявки на участие </w:t>
      </w:r>
      <w:r w:rsidR="003A3BCC">
        <w:rPr>
          <w:rFonts w:ascii="Times New Roman" w:hAnsi="Times New Roman"/>
          <w:sz w:val="28"/>
          <w:szCs w:val="28"/>
        </w:rPr>
        <w:t xml:space="preserve">               </w:t>
      </w:r>
      <w:r w:rsidRPr="00320DF4">
        <w:rPr>
          <w:rFonts w:ascii="Times New Roman" w:hAnsi="Times New Roman"/>
          <w:sz w:val="28"/>
          <w:szCs w:val="28"/>
        </w:rPr>
        <w:t>в закупке</w:t>
      </w:r>
      <w:r w:rsidR="003A3BCC">
        <w:rPr>
          <w:rFonts w:ascii="Times New Roman" w:hAnsi="Times New Roman"/>
          <w:sz w:val="28"/>
          <w:szCs w:val="28"/>
        </w:rPr>
        <w:t xml:space="preserve"> </w:t>
      </w:r>
      <w:r w:rsidRPr="00320DF4">
        <w:rPr>
          <w:rFonts w:ascii="Times New Roman" w:hAnsi="Times New Roman"/>
          <w:sz w:val="28"/>
          <w:szCs w:val="28"/>
        </w:rPr>
        <w:t xml:space="preserve">по основаниям, предусмотренным настоящим </w:t>
      </w:r>
      <w:r w:rsidR="00EF6DA8">
        <w:rPr>
          <w:rFonts w:ascii="Times New Roman" w:hAnsi="Times New Roman"/>
          <w:sz w:val="28"/>
          <w:szCs w:val="28"/>
        </w:rPr>
        <w:t>Законом о контрактной системе</w:t>
      </w:r>
      <w:r w:rsidRPr="00320DF4">
        <w:rPr>
          <w:rFonts w:ascii="Times New Roman" w:hAnsi="Times New Roman"/>
          <w:sz w:val="28"/>
          <w:szCs w:val="28"/>
        </w:rPr>
        <w:t>,</w:t>
      </w:r>
      <w:r w:rsidR="003A3BCC">
        <w:rPr>
          <w:rFonts w:ascii="Times New Roman" w:hAnsi="Times New Roman"/>
          <w:sz w:val="28"/>
          <w:szCs w:val="28"/>
        </w:rPr>
        <w:t xml:space="preserve"> </w:t>
      </w:r>
      <w:r w:rsidRPr="00320DF4">
        <w:rPr>
          <w:rFonts w:ascii="Times New Roman" w:hAnsi="Times New Roman"/>
          <w:sz w:val="28"/>
          <w:szCs w:val="28"/>
        </w:rPr>
        <w:t xml:space="preserve">с обоснованием такого решения и указанием положений </w:t>
      </w:r>
      <w:r w:rsidR="00EF6DA8">
        <w:rPr>
          <w:rFonts w:ascii="Times New Roman" w:hAnsi="Times New Roman"/>
          <w:sz w:val="28"/>
          <w:szCs w:val="28"/>
        </w:rPr>
        <w:t xml:space="preserve">Закона </w:t>
      </w:r>
      <w:r w:rsidR="003A3BCC">
        <w:rPr>
          <w:rFonts w:ascii="Times New Roman" w:hAnsi="Times New Roman"/>
          <w:sz w:val="28"/>
          <w:szCs w:val="28"/>
        </w:rPr>
        <w:t xml:space="preserve">                     </w:t>
      </w:r>
      <w:r w:rsidR="00EF6DA8">
        <w:rPr>
          <w:rFonts w:ascii="Times New Roman" w:hAnsi="Times New Roman"/>
          <w:sz w:val="28"/>
          <w:szCs w:val="28"/>
        </w:rPr>
        <w:t>о контрактной системе</w:t>
      </w:r>
      <w:r w:rsidRPr="00320DF4">
        <w:rPr>
          <w:rFonts w:ascii="Times New Roman" w:hAnsi="Times New Roman"/>
          <w:sz w:val="28"/>
          <w:szCs w:val="28"/>
        </w:rPr>
        <w:t>, извещения об осуществлении закупки, которым</w:t>
      </w:r>
      <w:r w:rsidR="00EF6DA8">
        <w:rPr>
          <w:rFonts w:ascii="Times New Roman" w:hAnsi="Times New Roman"/>
          <w:sz w:val="28"/>
          <w:szCs w:val="28"/>
        </w:rPr>
        <w:t xml:space="preserve"> </w:t>
      </w:r>
      <w:r w:rsidR="003A3BCC">
        <w:rPr>
          <w:rFonts w:ascii="Times New Roman" w:hAnsi="Times New Roman"/>
          <w:sz w:val="28"/>
          <w:szCs w:val="28"/>
        </w:rPr>
        <w:t xml:space="preserve">                    </w:t>
      </w:r>
      <w:r w:rsidRPr="00320DF4">
        <w:rPr>
          <w:rFonts w:ascii="Times New Roman" w:hAnsi="Times New Roman"/>
          <w:sz w:val="28"/>
          <w:szCs w:val="28"/>
        </w:rPr>
        <w:t>не соответствует такая заявка, положений заявки на участие в закупке, которые не соответствуют извещению об осуществлении закупки</w:t>
      </w:r>
      <w:r w:rsidR="003A3BCC">
        <w:rPr>
          <w:rFonts w:ascii="Times New Roman" w:hAnsi="Times New Roman"/>
          <w:sz w:val="28"/>
          <w:szCs w:val="28"/>
        </w:rPr>
        <w:t xml:space="preserve">. </w:t>
      </w:r>
    </w:p>
    <w:p w14:paraId="10F6222E" w14:textId="6D999DD1" w:rsidR="00AF068F" w:rsidRPr="00AF068F" w:rsidRDefault="003A3BCC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AF068F">
        <w:rPr>
          <w:rFonts w:ascii="Times New Roman" w:hAnsi="Times New Roman"/>
          <w:sz w:val="28"/>
          <w:szCs w:val="28"/>
        </w:rPr>
        <w:t>Протокол</w:t>
      </w:r>
      <w:r>
        <w:rPr>
          <w:rFonts w:ascii="Times New Roman" w:hAnsi="Times New Roman"/>
          <w:sz w:val="28"/>
          <w:szCs w:val="28"/>
        </w:rPr>
        <w:t>ом</w:t>
      </w:r>
      <w:r w:rsidR="00AF068F">
        <w:rPr>
          <w:rFonts w:ascii="Times New Roman" w:hAnsi="Times New Roman"/>
          <w:sz w:val="28"/>
          <w:szCs w:val="28"/>
        </w:rPr>
        <w:t xml:space="preserve"> подведения итогов заявка Заявителя отклонена от</w:t>
      </w:r>
      <w:r w:rsidR="00AF068F" w:rsidRPr="00320DF4">
        <w:rPr>
          <w:rFonts w:ascii="Times New Roman" w:hAnsi="Times New Roman"/>
          <w:sz w:val="28"/>
          <w:szCs w:val="28"/>
        </w:rPr>
        <w:t xml:space="preserve"> участи</w:t>
      </w:r>
      <w:r w:rsidR="00AF068F">
        <w:rPr>
          <w:rFonts w:ascii="Times New Roman" w:hAnsi="Times New Roman"/>
          <w:sz w:val="28"/>
          <w:szCs w:val="28"/>
        </w:rPr>
        <w:t>я</w:t>
      </w:r>
      <w:r w:rsidR="00AF068F" w:rsidRPr="00320DF4">
        <w:rPr>
          <w:rFonts w:ascii="Times New Roman" w:hAnsi="Times New Roman"/>
          <w:sz w:val="28"/>
          <w:szCs w:val="28"/>
        </w:rPr>
        <w:t xml:space="preserve"> в закупке</w:t>
      </w:r>
      <w:r w:rsidR="00AF068F">
        <w:rPr>
          <w:rFonts w:ascii="Times New Roman" w:hAnsi="Times New Roman"/>
          <w:sz w:val="28"/>
          <w:szCs w:val="28"/>
        </w:rPr>
        <w:t xml:space="preserve"> в связи</w:t>
      </w:r>
      <w:r>
        <w:rPr>
          <w:rFonts w:ascii="Times New Roman" w:hAnsi="Times New Roman"/>
          <w:sz w:val="28"/>
          <w:szCs w:val="28"/>
        </w:rPr>
        <w:t xml:space="preserve"> </w:t>
      </w:r>
      <w:r w:rsidR="00AF068F">
        <w:rPr>
          <w:rFonts w:ascii="Times New Roman" w:hAnsi="Times New Roman"/>
          <w:sz w:val="28"/>
          <w:szCs w:val="28"/>
        </w:rPr>
        <w:t>с н</w:t>
      </w:r>
      <w:r w:rsidR="00AF068F" w:rsidRPr="00AF068F">
        <w:rPr>
          <w:rFonts w:ascii="Times New Roman" w:hAnsi="Times New Roman"/>
          <w:sz w:val="28"/>
          <w:szCs w:val="28"/>
        </w:rPr>
        <w:t>есоответствие</w:t>
      </w:r>
      <w:r w:rsidR="00AF068F">
        <w:rPr>
          <w:rFonts w:ascii="Times New Roman" w:hAnsi="Times New Roman"/>
          <w:sz w:val="28"/>
          <w:szCs w:val="28"/>
        </w:rPr>
        <w:t>м</w:t>
      </w:r>
      <w:r w:rsidR="00AF068F" w:rsidRPr="00AF068F">
        <w:rPr>
          <w:rFonts w:ascii="Times New Roman" w:hAnsi="Times New Roman"/>
          <w:sz w:val="28"/>
          <w:szCs w:val="28"/>
        </w:rPr>
        <w:t xml:space="preserve"> участника закупки требованиям, установленным в извещении об осуществлении закупки </w:t>
      </w:r>
      <w:r>
        <w:rPr>
          <w:rFonts w:ascii="Times New Roman" w:hAnsi="Times New Roman"/>
          <w:sz w:val="28"/>
          <w:szCs w:val="28"/>
        </w:rPr>
        <w:t xml:space="preserve">                           в соответствии с</w:t>
      </w:r>
      <w:r w:rsidR="00AF068F" w:rsidRPr="00AF068F">
        <w:rPr>
          <w:rFonts w:ascii="Times New Roman" w:hAnsi="Times New Roman"/>
          <w:sz w:val="28"/>
          <w:szCs w:val="28"/>
        </w:rPr>
        <w:t xml:space="preserve"> ч</w:t>
      </w:r>
      <w:r w:rsidR="00AF068F">
        <w:rPr>
          <w:rFonts w:ascii="Times New Roman" w:hAnsi="Times New Roman"/>
          <w:sz w:val="28"/>
          <w:szCs w:val="28"/>
        </w:rPr>
        <w:t>аст</w:t>
      </w:r>
      <w:r>
        <w:rPr>
          <w:rFonts w:ascii="Times New Roman" w:hAnsi="Times New Roman"/>
          <w:sz w:val="28"/>
          <w:szCs w:val="28"/>
        </w:rPr>
        <w:t>ью</w:t>
      </w:r>
      <w:r w:rsidR="00AF068F" w:rsidRPr="00AF068F">
        <w:rPr>
          <w:rFonts w:ascii="Times New Roman" w:hAnsi="Times New Roman"/>
          <w:sz w:val="28"/>
          <w:szCs w:val="28"/>
        </w:rPr>
        <w:t xml:space="preserve"> 2 статьи 31 </w:t>
      </w:r>
      <w:r w:rsidR="00AF068F">
        <w:rPr>
          <w:rFonts w:ascii="Times New Roman" w:hAnsi="Times New Roman"/>
          <w:sz w:val="28"/>
          <w:szCs w:val="28"/>
        </w:rPr>
        <w:t>Закона о контрактной системе</w:t>
      </w:r>
      <w:r w:rsidR="00AF068F" w:rsidRPr="00AF068F">
        <w:rPr>
          <w:rFonts w:ascii="Times New Roman" w:hAnsi="Times New Roman"/>
          <w:sz w:val="28"/>
          <w:szCs w:val="28"/>
        </w:rPr>
        <w:t xml:space="preserve">. </w:t>
      </w:r>
    </w:p>
    <w:p w14:paraId="3573EA1F" w14:textId="2078310A" w:rsidR="004F448C" w:rsidRDefault="00F76721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</w:t>
      </w:r>
      <w:r w:rsidR="00DE7BE7">
        <w:rPr>
          <w:rFonts w:ascii="Times New Roman" w:hAnsi="Times New Roman"/>
          <w:sz w:val="28"/>
          <w:szCs w:val="28"/>
        </w:rPr>
        <w:t xml:space="preserve"> </w:t>
      </w:r>
      <w:r w:rsidR="003A3BCC">
        <w:rPr>
          <w:rFonts w:ascii="Times New Roman" w:hAnsi="Times New Roman"/>
          <w:sz w:val="28"/>
          <w:szCs w:val="28"/>
        </w:rPr>
        <w:t>Комиссия</w:t>
      </w:r>
      <w:r w:rsidR="003A3BCC" w:rsidRPr="003A3BCC">
        <w:rPr>
          <w:rFonts w:ascii="Times New Roman" w:hAnsi="Times New Roman"/>
          <w:sz w:val="28"/>
          <w:szCs w:val="28"/>
        </w:rPr>
        <w:t xml:space="preserve">, </w:t>
      </w:r>
      <w:r w:rsidR="003A3BCC">
        <w:rPr>
          <w:rFonts w:ascii="Times New Roman" w:hAnsi="Times New Roman"/>
          <w:sz w:val="28"/>
          <w:szCs w:val="28"/>
        </w:rPr>
        <w:t>изучив Протокол подведения итогов</w:t>
      </w:r>
      <w:r w:rsidR="00EF6DA8">
        <w:rPr>
          <w:rFonts w:ascii="Times New Roman" w:hAnsi="Times New Roman"/>
          <w:sz w:val="28"/>
          <w:szCs w:val="28"/>
        </w:rPr>
        <w:t>,</w:t>
      </w:r>
      <w:r w:rsidR="003A3BCC">
        <w:rPr>
          <w:rFonts w:ascii="Times New Roman" w:hAnsi="Times New Roman"/>
          <w:sz w:val="28"/>
          <w:szCs w:val="28"/>
        </w:rPr>
        <w:t xml:space="preserve"> приходит           к выводу</w:t>
      </w:r>
      <w:r w:rsidR="003A3BCC" w:rsidRPr="003A3BCC">
        <w:rPr>
          <w:rFonts w:ascii="Times New Roman" w:hAnsi="Times New Roman"/>
          <w:sz w:val="28"/>
          <w:szCs w:val="28"/>
        </w:rPr>
        <w:t>,</w:t>
      </w:r>
      <w:r w:rsidR="00EF6DA8">
        <w:rPr>
          <w:rFonts w:ascii="Times New Roman" w:hAnsi="Times New Roman"/>
          <w:sz w:val="28"/>
          <w:szCs w:val="28"/>
        </w:rPr>
        <w:t xml:space="preserve"> что Протокол подведения итогов</w:t>
      </w:r>
      <w:r w:rsidR="00DE7BE7">
        <w:rPr>
          <w:rFonts w:ascii="Times New Roman" w:hAnsi="Times New Roman"/>
          <w:sz w:val="28"/>
          <w:szCs w:val="28"/>
        </w:rPr>
        <w:t xml:space="preserve"> </w:t>
      </w:r>
      <w:r w:rsidR="00EF6DA8">
        <w:rPr>
          <w:rFonts w:ascii="Times New Roman" w:hAnsi="Times New Roman"/>
          <w:sz w:val="28"/>
          <w:szCs w:val="28"/>
        </w:rPr>
        <w:t>не содержит обоснования</w:t>
      </w:r>
      <w:r w:rsidR="00EF6DA8" w:rsidRPr="00EF6DA8">
        <w:rPr>
          <w:rFonts w:ascii="Times New Roman" w:hAnsi="Times New Roman"/>
          <w:sz w:val="28"/>
          <w:szCs w:val="28"/>
        </w:rPr>
        <w:t xml:space="preserve"> </w:t>
      </w:r>
      <w:r w:rsidR="00EF6DA8">
        <w:rPr>
          <w:rFonts w:ascii="Times New Roman" w:hAnsi="Times New Roman"/>
          <w:sz w:val="28"/>
          <w:szCs w:val="28"/>
        </w:rPr>
        <w:t xml:space="preserve">принятия решения об отклонении </w:t>
      </w:r>
      <w:r w:rsidR="003A3BCC">
        <w:rPr>
          <w:rFonts w:ascii="Times New Roman" w:hAnsi="Times New Roman"/>
          <w:sz w:val="28"/>
          <w:szCs w:val="28"/>
        </w:rPr>
        <w:t>з</w:t>
      </w:r>
      <w:r w:rsidR="00EF6DA8">
        <w:rPr>
          <w:rFonts w:ascii="Times New Roman" w:hAnsi="Times New Roman"/>
          <w:sz w:val="28"/>
          <w:szCs w:val="28"/>
        </w:rPr>
        <w:t>аявки Заявителя</w:t>
      </w:r>
      <w:r w:rsidR="00DE7BE7">
        <w:rPr>
          <w:rFonts w:ascii="Times New Roman" w:hAnsi="Times New Roman"/>
          <w:sz w:val="28"/>
          <w:szCs w:val="28"/>
        </w:rPr>
        <w:t xml:space="preserve"> </w:t>
      </w:r>
      <w:r w:rsidR="00EF6DA8">
        <w:rPr>
          <w:rFonts w:ascii="Times New Roman" w:hAnsi="Times New Roman"/>
          <w:sz w:val="28"/>
          <w:szCs w:val="28"/>
        </w:rPr>
        <w:t xml:space="preserve">от участия в Аукционе, а также </w:t>
      </w:r>
      <w:r w:rsidR="003A3BCC">
        <w:rPr>
          <w:rFonts w:ascii="Times New Roman" w:hAnsi="Times New Roman"/>
          <w:sz w:val="28"/>
          <w:szCs w:val="28"/>
        </w:rPr>
        <w:t xml:space="preserve">                  </w:t>
      </w:r>
      <w:r w:rsidR="00EF6DA8">
        <w:rPr>
          <w:rFonts w:ascii="Times New Roman" w:hAnsi="Times New Roman"/>
          <w:sz w:val="28"/>
          <w:szCs w:val="28"/>
        </w:rPr>
        <w:t>не содержит</w:t>
      </w:r>
      <w:r w:rsidR="00EF6DA8" w:rsidRPr="00EF6DA8">
        <w:rPr>
          <w:rFonts w:ascii="Times New Roman" w:hAnsi="Times New Roman"/>
          <w:sz w:val="28"/>
          <w:szCs w:val="28"/>
        </w:rPr>
        <w:t xml:space="preserve"> указани</w:t>
      </w:r>
      <w:r w:rsidR="00EF6DA8">
        <w:rPr>
          <w:rFonts w:ascii="Times New Roman" w:hAnsi="Times New Roman"/>
          <w:sz w:val="28"/>
          <w:szCs w:val="28"/>
        </w:rPr>
        <w:t>й</w:t>
      </w:r>
      <w:r w:rsidR="003A3BCC">
        <w:rPr>
          <w:rFonts w:ascii="Times New Roman" w:hAnsi="Times New Roman"/>
          <w:sz w:val="28"/>
          <w:szCs w:val="28"/>
        </w:rPr>
        <w:t xml:space="preserve"> </w:t>
      </w:r>
      <w:r w:rsidR="00EF6DA8">
        <w:rPr>
          <w:rFonts w:ascii="Times New Roman" w:hAnsi="Times New Roman"/>
          <w:sz w:val="28"/>
          <w:szCs w:val="28"/>
        </w:rPr>
        <w:t>на</w:t>
      </w:r>
      <w:r w:rsidR="00EF6DA8" w:rsidRPr="00EF6DA8">
        <w:rPr>
          <w:rFonts w:ascii="Times New Roman" w:hAnsi="Times New Roman"/>
          <w:sz w:val="28"/>
          <w:szCs w:val="28"/>
        </w:rPr>
        <w:t xml:space="preserve"> положени</w:t>
      </w:r>
      <w:r w:rsidR="00EF6DA8">
        <w:rPr>
          <w:rFonts w:ascii="Times New Roman" w:hAnsi="Times New Roman"/>
          <w:sz w:val="28"/>
          <w:szCs w:val="28"/>
        </w:rPr>
        <w:t>я</w:t>
      </w:r>
      <w:r w:rsidR="00EF6DA8" w:rsidRPr="00EF6DA8">
        <w:rPr>
          <w:rFonts w:ascii="Times New Roman" w:hAnsi="Times New Roman"/>
          <w:sz w:val="28"/>
          <w:szCs w:val="28"/>
        </w:rPr>
        <w:t xml:space="preserve"> Закона</w:t>
      </w:r>
      <w:r w:rsidR="00DE7BE7">
        <w:rPr>
          <w:rFonts w:ascii="Times New Roman" w:hAnsi="Times New Roman"/>
          <w:sz w:val="28"/>
          <w:szCs w:val="28"/>
        </w:rPr>
        <w:t xml:space="preserve"> </w:t>
      </w:r>
      <w:r w:rsidR="00EF6DA8" w:rsidRPr="00EF6DA8">
        <w:rPr>
          <w:rFonts w:ascii="Times New Roman" w:hAnsi="Times New Roman"/>
          <w:sz w:val="28"/>
          <w:szCs w:val="28"/>
        </w:rPr>
        <w:t xml:space="preserve">о контрактной системе, </w:t>
      </w:r>
      <w:r w:rsidR="00DE7BE7">
        <w:rPr>
          <w:rFonts w:ascii="Times New Roman" w:hAnsi="Times New Roman"/>
          <w:sz w:val="28"/>
          <w:szCs w:val="28"/>
        </w:rPr>
        <w:t>Извещения</w:t>
      </w:r>
      <w:r w:rsidR="00EF6DA8" w:rsidRPr="00EF6DA8">
        <w:rPr>
          <w:rFonts w:ascii="Times New Roman" w:hAnsi="Times New Roman"/>
          <w:sz w:val="28"/>
          <w:szCs w:val="28"/>
        </w:rPr>
        <w:t>, которым</w:t>
      </w:r>
      <w:r w:rsidR="003A3BCC">
        <w:rPr>
          <w:rFonts w:ascii="Times New Roman" w:hAnsi="Times New Roman"/>
          <w:sz w:val="28"/>
          <w:szCs w:val="28"/>
        </w:rPr>
        <w:t xml:space="preserve"> </w:t>
      </w:r>
      <w:r w:rsidR="00EF6DA8" w:rsidRPr="00EF6DA8">
        <w:rPr>
          <w:rFonts w:ascii="Times New Roman" w:hAnsi="Times New Roman"/>
          <w:sz w:val="28"/>
          <w:szCs w:val="28"/>
        </w:rPr>
        <w:t>не соответствует заявка</w:t>
      </w:r>
      <w:r w:rsidR="00DE7BE7">
        <w:rPr>
          <w:rFonts w:ascii="Times New Roman" w:hAnsi="Times New Roman"/>
          <w:sz w:val="28"/>
          <w:szCs w:val="28"/>
        </w:rPr>
        <w:t xml:space="preserve"> Заявителя</w:t>
      </w:r>
      <w:r w:rsidR="00EF6DA8">
        <w:rPr>
          <w:rFonts w:ascii="Times New Roman" w:hAnsi="Times New Roman"/>
          <w:sz w:val="28"/>
          <w:szCs w:val="28"/>
        </w:rPr>
        <w:t>.</w:t>
      </w:r>
    </w:p>
    <w:p w14:paraId="0802B87A" w14:textId="2C16F213" w:rsidR="00526A58" w:rsidRDefault="00526A58" w:rsidP="00203B4F">
      <w:pPr>
        <w:tabs>
          <w:tab w:val="left" w:pos="902"/>
          <w:tab w:val="left" w:pos="9638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изложенное, Комиссия приходит к выводу, что действия Комиссии по осуществлению закупок нарушают </w:t>
      </w:r>
      <w:r w:rsidRPr="00526A58">
        <w:rPr>
          <w:rFonts w:ascii="Times New Roman" w:hAnsi="Times New Roman"/>
          <w:sz w:val="28"/>
          <w:szCs w:val="28"/>
        </w:rPr>
        <w:t>пункта 2 части 17 статьи 48</w:t>
      </w:r>
      <w:r>
        <w:rPr>
          <w:rFonts w:ascii="Times New Roman" w:hAnsi="Times New Roman"/>
          <w:sz w:val="28"/>
          <w:szCs w:val="28"/>
        </w:rPr>
        <w:t xml:space="preserve"> Закона о контрактной системе, а также содержат признаки административного правонарушения, ответственность за совершение которого предусмотрена частью 2.1 статьи 7.30 Кодекса Российской Федерации об административных правонарушениях.</w:t>
      </w:r>
    </w:p>
    <w:p w14:paraId="28E86CB1" w14:textId="71E48F72" w:rsidR="004F448C" w:rsidRPr="003A3BCC" w:rsidRDefault="00FD67C0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Вместе с тем Комиссия приходит к выводу, что указанное нарушение Закона о контрактной системе не повлияло на результаты определения поставщика (подрядчика, исполнителя)</w:t>
      </w:r>
      <w:r w:rsidR="003A3BCC" w:rsidRPr="003A3BCC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r w:rsidR="003A3BCC">
        <w:rPr>
          <w:rFonts w:ascii="Times New Roman" w:hAnsi="Times New Roman"/>
          <w:color w:val="000000" w:themeColor="text1"/>
          <w:sz w:val="28"/>
          <w:szCs w:val="28"/>
        </w:rPr>
        <w:t xml:space="preserve">поскольку заявка Заявителя </w:t>
      </w:r>
      <w:r w:rsidR="004A2905">
        <w:rPr>
          <w:rFonts w:ascii="Times New Roman" w:hAnsi="Times New Roman"/>
          <w:color w:val="000000" w:themeColor="text1"/>
          <w:sz w:val="28"/>
          <w:szCs w:val="28"/>
        </w:rPr>
        <w:t xml:space="preserve">подлежала отклонению </w:t>
      </w:r>
      <w:r w:rsidR="003A3BCC">
        <w:rPr>
          <w:rFonts w:ascii="Times New Roman" w:hAnsi="Times New Roman"/>
          <w:color w:val="000000" w:themeColor="text1"/>
          <w:sz w:val="28"/>
          <w:szCs w:val="28"/>
        </w:rPr>
        <w:t>от участия в закупке.</w:t>
      </w:r>
    </w:p>
    <w:p w14:paraId="53452B4A" w14:textId="3792EB17" w:rsidR="004B3514" w:rsidRDefault="004B3514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 w:rsidR="00DE7BE7" w:rsidRPr="00134D71">
        <w:rPr>
          <w:rFonts w:ascii="Times New Roman" w:hAnsi="Times New Roman"/>
          <w:sz w:val="28"/>
          <w:szCs w:val="28"/>
        </w:rPr>
        <w:t>Согласно доводу Заявителя</w:t>
      </w:r>
      <w:r w:rsidR="00DE7BE7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Комиссией по осуществлению закупок </w:t>
      </w:r>
      <w:r>
        <w:rPr>
          <w:rFonts w:ascii="Times New Roman" w:hAnsi="Times New Roman"/>
          <w:sz w:val="28"/>
          <w:szCs w:val="28"/>
        </w:rPr>
        <w:t>неправомерно принято решение о признании заявки Победителя соответствующей требованиям Извещения</w:t>
      </w:r>
      <w:r w:rsidR="00DE7B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 Закона о контрактной системе.</w:t>
      </w:r>
    </w:p>
    <w:p w14:paraId="52E89EDC" w14:textId="58EA32EC" w:rsidR="004B3514" w:rsidRPr="000677A6" w:rsidRDefault="004B3514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677A6">
        <w:rPr>
          <w:rFonts w:ascii="Times New Roman" w:hAnsi="Times New Roman"/>
          <w:sz w:val="28"/>
          <w:szCs w:val="28"/>
        </w:rPr>
        <w:t xml:space="preserve">В соответствии с частью 1 статьи 55.8 </w:t>
      </w:r>
      <w:r w:rsidRPr="004B3514">
        <w:rPr>
          <w:rFonts w:ascii="Times New Roman" w:hAnsi="Times New Roman"/>
          <w:sz w:val="28"/>
          <w:szCs w:val="28"/>
        </w:rPr>
        <w:t>Градостроительн</w:t>
      </w:r>
      <w:r>
        <w:rPr>
          <w:rFonts w:ascii="Times New Roman" w:hAnsi="Times New Roman"/>
          <w:sz w:val="28"/>
          <w:szCs w:val="28"/>
        </w:rPr>
        <w:t>ого</w:t>
      </w:r>
      <w:r w:rsidRPr="004B3514">
        <w:rPr>
          <w:rFonts w:ascii="Times New Roman" w:hAnsi="Times New Roman"/>
          <w:sz w:val="28"/>
          <w:szCs w:val="28"/>
        </w:rPr>
        <w:t xml:space="preserve"> кодекс</w:t>
      </w:r>
      <w:r>
        <w:rPr>
          <w:rFonts w:ascii="Times New Roman" w:hAnsi="Times New Roman"/>
          <w:sz w:val="28"/>
          <w:szCs w:val="28"/>
        </w:rPr>
        <w:t>а</w:t>
      </w:r>
      <w:r w:rsidRPr="004B3514">
        <w:rPr>
          <w:rFonts w:ascii="Times New Roman" w:hAnsi="Times New Roman"/>
          <w:sz w:val="28"/>
          <w:szCs w:val="28"/>
        </w:rPr>
        <w:t xml:space="preserve"> Российской Федерации</w:t>
      </w:r>
      <w:r>
        <w:rPr>
          <w:rFonts w:ascii="Times New Roman" w:hAnsi="Times New Roman"/>
          <w:sz w:val="28"/>
          <w:szCs w:val="28"/>
        </w:rPr>
        <w:t xml:space="preserve"> (далее</w:t>
      </w:r>
      <w:r w:rsidRPr="000A4005">
        <w:rPr>
          <w:rFonts w:ascii="Times New Roman" w:eastAsia="Calibri" w:hAnsi="Times New Roman"/>
          <w:sz w:val="28"/>
          <w:szCs w:val="28"/>
          <w:lang w:eastAsia="en-US"/>
        </w:rPr>
        <w:t xml:space="preserve"> – </w:t>
      </w:r>
      <w:r>
        <w:rPr>
          <w:rFonts w:ascii="Times New Roman" w:hAnsi="Times New Roman"/>
          <w:sz w:val="28"/>
          <w:szCs w:val="28"/>
        </w:rPr>
        <w:t>ГрК РФ)</w:t>
      </w:r>
      <w:r w:rsidRPr="000677A6">
        <w:rPr>
          <w:rFonts w:ascii="Times New Roman" w:hAnsi="Times New Roman"/>
          <w:sz w:val="28"/>
          <w:szCs w:val="28"/>
          <w:cs/>
          <w:lang w:bidi="hi-IN"/>
        </w:rPr>
        <w:t xml:space="preserve"> </w:t>
      </w:r>
      <w:r w:rsidRPr="000677A6">
        <w:rPr>
          <w:rFonts w:ascii="Times New Roman" w:hAnsi="Times New Roman"/>
          <w:sz w:val="28"/>
          <w:szCs w:val="28"/>
        </w:rPr>
        <w:t>установлено,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677A6">
        <w:rPr>
          <w:rFonts w:ascii="Times New Roman" w:hAnsi="Times New Roman"/>
          <w:sz w:val="28"/>
          <w:szCs w:val="28"/>
        </w:rPr>
        <w:t xml:space="preserve">что индивидуальный предприниматель или юридическое лицо имеет право выполнять инженерные изыскания, осуществлять подготовку проектной документации, строительство, реконструкцию, капитальный ремонт объектов капитального строительства </w:t>
      </w:r>
      <w:r>
        <w:rPr>
          <w:rFonts w:ascii="Times New Roman" w:hAnsi="Times New Roman"/>
          <w:sz w:val="28"/>
          <w:szCs w:val="28"/>
        </w:rPr>
        <w:t xml:space="preserve">                  </w:t>
      </w:r>
      <w:r w:rsidRPr="000677A6">
        <w:rPr>
          <w:rFonts w:ascii="Times New Roman" w:hAnsi="Times New Roman"/>
          <w:sz w:val="28"/>
          <w:szCs w:val="28"/>
        </w:rPr>
        <w:t xml:space="preserve">по договору подряда на выполнение инженерных изысканий, подготовку проектной документации, по договору строительного подряда, заключенным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0677A6">
        <w:rPr>
          <w:rFonts w:ascii="Times New Roman" w:hAnsi="Times New Roman"/>
          <w:sz w:val="28"/>
          <w:szCs w:val="28"/>
        </w:rPr>
        <w:t>с застройщиком, техническим заказчиком, лицом, ответственным за эксплуатацию здания, сооружения, или региональным оператором, при условии, что такой индивидуальный предприниматель или такое юридическое лицо является членом соответственно саморегулируемой организации в области инженерных изысканий, архитектурно-строительного проектирования, строительства, реконструкции, капитального ремонта объектов капитального строительства, если иное не установлено ГрК РФ.</w:t>
      </w:r>
    </w:p>
    <w:p w14:paraId="0201C447" w14:textId="7BC0529B" w:rsidR="004B3514" w:rsidRDefault="004B3514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7213">
        <w:rPr>
          <w:rFonts w:ascii="Times New Roman" w:hAnsi="Times New Roman"/>
          <w:sz w:val="28"/>
          <w:szCs w:val="28"/>
        </w:rPr>
        <w:t xml:space="preserve">В соответствии с </w:t>
      </w:r>
      <w:r w:rsidR="000C2868">
        <w:rPr>
          <w:rFonts w:ascii="Times New Roman" w:hAnsi="Times New Roman"/>
          <w:sz w:val="28"/>
          <w:szCs w:val="28"/>
        </w:rPr>
        <w:t>Извещением</w:t>
      </w:r>
      <w:r w:rsidRPr="00D77213">
        <w:rPr>
          <w:rFonts w:ascii="Times New Roman" w:hAnsi="Times New Roman"/>
          <w:sz w:val="28"/>
          <w:szCs w:val="28"/>
        </w:rPr>
        <w:t xml:space="preserve"> объектом закупки является </w:t>
      </w:r>
      <w:r>
        <w:rPr>
          <w:rFonts w:ascii="Times New Roman" w:hAnsi="Times New Roman"/>
          <w:color w:val="000000" w:themeColor="text1"/>
          <w:sz w:val="28"/>
          <w:szCs w:val="28"/>
        </w:rPr>
        <w:t>выполнение п</w:t>
      </w:r>
      <w:r w:rsidRPr="004F448C">
        <w:rPr>
          <w:rFonts w:ascii="Times New Roman" w:hAnsi="Times New Roman"/>
          <w:color w:val="000000" w:themeColor="text1"/>
          <w:sz w:val="28"/>
          <w:szCs w:val="28"/>
        </w:rPr>
        <w:t>роектно-изыскательск</w:t>
      </w:r>
      <w:r>
        <w:rPr>
          <w:rFonts w:ascii="Times New Roman" w:hAnsi="Times New Roman"/>
          <w:color w:val="000000" w:themeColor="text1"/>
          <w:sz w:val="28"/>
          <w:szCs w:val="28"/>
        </w:rPr>
        <w:t>их работ</w:t>
      </w:r>
      <w:r w:rsidR="00081792">
        <w:rPr>
          <w:rFonts w:ascii="Times New Roman" w:hAnsi="Times New Roman"/>
          <w:color w:val="000000" w:themeColor="text1"/>
          <w:sz w:val="28"/>
          <w:szCs w:val="28"/>
        </w:rPr>
        <w:t xml:space="preserve"> по </w:t>
      </w:r>
      <w:r w:rsidR="00081792" w:rsidRPr="008739D5">
        <w:rPr>
          <w:rFonts w:ascii="Times New Roman" w:hAnsi="Times New Roman"/>
          <w:sz w:val="28"/>
          <w:szCs w:val="28"/>
        </w:rPr>
        <w:t>гидротехническ</w:t>
      </w:r>
      <w:r w:rsidR="00081792">
        <w:rPr>
          <w:rFonts w:ascii="Times New Roman" w:hAnsi="Times New Roman"/>
          <w:sz w:val="28"/>
          <w:szCs w:val="28"/>
        </w:rPr>
        <w:t>ому</w:t>
      </w:r>
      <w:r w:rsidR="00081792" w:rsidRPr="008739D5">
        <w:rPr>
          <w:rFonts w:ascii="Times New Roman" w:hAnsi="Times New Roman"/>
          <w:sz w:val="28"/>
          <w:szCs w:val="28"/>
        </w:rPr>
        <w:t xml:space="preserve"> сооружени</w:t>
      </w:r>
      <w:r w:rsidR="00081792">
        <w:rPr>
          <w:rFonts w:ascii="Times New Roman" w:hAnsi="Times New Roman"/>
          <w:sz w:val="28"/>
          <w:szCs w:val="28"/>
        </w:rPr>
        <w:t>ю</w:t>
      </w:r>
      <w:r w:rsidRPr="00D77213">
        <w:rPr>
          <w:rFonts w:ascii="Times New Roman" w:hAnsi="Times New Roman"/>
          <w:sz w:val="28"/>
          <w:szCs w:val="28"/>
        </w:rPr>
        <w:t>.</w:t>
      </w:r>
    </w:p>
    <w:p w14:paraId="7C3DCED2" w14:textId="5539943D" w:rsidR="004B3514" w:rsidRPr="00D77213" w:rsidRDefault="000C2868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Также, с</w:t>
      </w:r>
      <w:r w:rsidR="004B3514">
        <w:rPr>
          <w:rFonts w:ascii="Times New Roman" w:hAnsi="Times New Roman"/>
          <w:sz w:val="28"/>
          <w:szCs w:val="28"/>
        </w:rPr>
        <w:t>огласно Извещению участник закупки должен иметь право осуществлять подготовку проектной документации в отношении</w:t>
      </w:r>
      <w:r w:rsidR="004B3514" w:rsidRPr="004B3514">
        <w:rPr>
          <w:rFonts w:ascii="Times New Roman" w:hAnsi="Times New Roman"/>
          <w:sz w:val="28"/>
          <w:szCs w:val="28"/>
        </w:rPr>
        <w:t xml:space="preserve"> особо опасны</w:t>
      </w:r>
      <w:r w:rsidR="004B3514">
        <w:rPr>
          <w:rFonts w:ascii="Times New Roman" w:hAnsi="Times New Roman"/>
          <w:sz w:val="28"/>
          <w:szCs w:val="28"/>
        </w:rPr>
        <w:t>х</w:t>
      </w:r>
      <w:r w:rsidR="004B3514" w:rsidRPr="004B3514">
        <w:rPr>
          <w:rFonts w:ascii="Times New Roman" w:hAnsi="Times New Roman"/>
          <w:sz w:val="28"/>
          <w:szCs w:val="28"/>
        </w:rPr>
        <w:t>, технически сложны</w:t>
      </w:r>
      <w:r w:rsidR="004B3514">
        <w:rPr>
          <w:rFonts w:ascii="Times New Roman" w:hAnsi="Times New Roman"/>
          <w:sz w:val="28"/>
          <w:szCs w:val="28"/>
        </w:rPr>
        <w:t>х</w:t>
      </w:r>
      <w:r w:rsidR="004B3514" w:rsidRPr="004B3514">
        <w:rPr>
          <w:rFonts w:ascii="Times New Roman" w:hAnsi="Times New Roman"/>
          <w:sz w:val="28"/>
          <w:szCs w:val="28"/>
        </w:rPr>
        <w:t xml:space="preserve"> и уникальны</w:t>
      </w:r>
      <w:r w:rsidR="004B3514">
        <w:rPr>
          <w:rFonts w:ascii="Times New Roman" w:hAnsi="Times New Roman"/>
          <w:sz w:val="28"/>
          <w:szCs w:val="28"/>
        </w:rPr>
        <w:t>х</w:t>
      </w:r>
      <w:r w:rsidR="004B3514" w:rsidRPr="004B3514">
        <w:rPr>
          <w:rFonts w:ascii="Times New Roman" w:hAnsi="Times New Roman"/>
          <w:sz w:val="28"/>
          <w:szCs w:val="28"/>
        </w:rPr>
        <w:t xml:space="preserve"> объект</w:t>
      </w:r>
      <w:r w:rsidR="004B3514">
        <w:rPr>
          <w:rFonts w:ascii="Times New Roman" w:hAnsi="Times New Roman"/>
          <w:sz w:val="28"/>
          <w:szCs w:val="28"/>
        </w:rPr>
        <w:t>ов.</w:t>
      </w:r>
    </w:p>
    <w:p w14:paraId="7FBD7915" w14:textId="77777777" w:rsidR="008739D5" w:rsidRDefault="004B3514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D77213">
        <w:rPr>
          <w:rFonts w:ascii="Times New Roman" w:hAnsi="Times New Roman"/>
          <w:sz w:val="28"/>
          <w:szCs w:val="28"/>
        </w:rPr>
        <w:t xml:space="preserve">На заседании Комиссии установлено, что </w:t>
      </w:r>
      <w:r w:rsidR="008739D5">
        <w:rPr>
          <w:rFonts w:ascii="Times New Roman" w:hAnsi="Times New Roman"/>
          <w:bCs/>
          <w:sz w:val="28"/>
          <w:szCs w:val="28"/>
        </w:rPr>
        <w:t>Победитель</w:t>
      </w:r>
      <w:r w:rsidRPr="00D77213">
        <w:rPr>
          <w:rFonts w:ascii="Times New Roman" w:hAnsi="Times New Roman"/>
          <w:bCs/>
          <w:sz w:val="28"/>
          <w:szCs w:val="28"/>
        </w:rPr>
        <w:t xml:space="preserve"> </w:t>
      </w:r>
      <w:r w:rsidR="008739D5">
        <w:rPr>
          <w:rFonts w:ascii="Times New Roman" w:hAnsi="Times New Roman"/>
          <w:sz w:val="28"/>
          <w:szCs w:val="28"/>
        </w:rPr>
        <w:t>в составе Заявки предоставил выписку из реестра членов саморегулируемой организации, согласно которой Заявитель не имеет право осуществлять подготовку проектной документации в отношении</w:t>
      </w:r>
      <w:r w:rsidR="008739D5" w:rsidRPr="004B3514">
        <w:rPr>
          <w:rFonts w:ascii="Times New Roman" w:hAnsi="Times New Roman"/>
          <w:sz w:val="28"/>
          <w:szCs w:val="28"/>
        </w:rPr>
        <w:t xml:space="preserve"> особо опасны</w:t>
      </w:r>
      <w:r w:rsidR="008739D5">
        <w:rPr>
          <w:rFonts w:ascii="Times New Roman" w:hAnsi="Times New Roman"/>
          <w:sz w:val="28"/>
          <w:szCs w:val="28"/>
        </w:rPr>
        <w:t>х</w:t>
      </w:r>
      <w:r w:rsidR="008739D5" w:rsidRPr="004B3514">
        <w:rPr>
          <w:rFonts w:ascii="Times New Roman" w:hAnsi="Times New Roman"/>
          <w:sz w:val="28"/>
          <w:szCs w:val="28"/>
        </w:rPr>
        <w:t>, технически сложны</w:t>
      </w:r>
      <w:r w:rsidR="008739D5">
        <w:rPr>
          <w:rFonts w:ascii="Times New Roman" w:hAnsi="Times New Roman"/>
          <w:sz w:val="28"/>
          <w:szCs w:val="28"/>
        </w:rPr>
        <w:t>х</w:t>
      </w:r>
      <w:r w:rsidR="008739D5" w:rsidRPr="004B3514">
        <w:rPr>
          <w:rFonts w:ascii="Times New Roman" w:hAnsi="Times New Roman"/>
          <w:sz w:val="28"/>
          <w:szCs w:val="28"/>
        </w:rPr>
        <w:t xml:space="preserve"> и уникальны</w:t>
      </w:r>
      <w:r w:rsidR="008739D5">
        <w:rPr>
          <w:rFonts w:ascii="Times New Roman" w:hAnsi="Times New Roman"/>
          <w:sz w:val="28"/>
          <w:szCs w:val="28"/>
        </w:rPr>
        <w:t>х</w:t>
      </w:r>
      <w:r w:rsidR="008739D5" w:rsidRPr="004B3514">
        <w:rPr>
          <w:rFonts w:ascii="Times New Roman" w:hAnsi="Times New Roman"/>
          <w:sz w:val="28"/>
          <w:szCs w:val="28"/>
        </w:rPr>
        <w:t xml:space="preserve"> объект</w:t>
      </w:r>
      <w:r w:rsidR="008739D5">
        <w:rPr>
          <w:rFonts w:ascii="Times New Roman" w:hAnsi="Times New Roman"/>
          <w:sz w:val="28"/>
          <w:szCs w:val="28"/>
        </w:rPr>
        <w:t>ов.</w:t>
      </w:r>
    </w:p>
    <w:p w14:paraId="472FA0C8" w14:textId="560380A5" w:rsidR="008739D5" w:rsidRDefault="008739D5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 согласно пункту 2 части 1 статьи 48.1 ГРК к</w:t>
      </w:r>
      <w:r w:rsidRPr="008739D5">
        <w:rPr>
          <w:rFonts w:ascii="Times New Roman" w:hAnsi="Times New Roman"/>
          <w:sz w:val="28"/>
          <w:szCs w:val="28"/>
        </w:rPr>
        <w:t xml:space="preserve"> особо опасным и технически сложным объектам относятся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739D5">
        <w:rPr>
          <w:rFonts w:ascii="Times New Roman" w:hAnsi="Times New Roman"/>
          <w:sz w:val="28"/>
          <w:szCs w:val="28"/>
        </w:rPr>
        <w:t>гидротехнические сооружения первого и второго классов, устанавливаемые в соответствии с законодательством о безопасности гидротехнических сооружений</w:t>
      </w:r>
      <w:r>
        <w:rPr>
          <w:rFonts w:ascii="Times New Roman" w:hAnsi="Times New Roman"/>
          <w:sz w:val="28"/>
          <w:szCs w:val="28"/>
        </w:rPr>
        <w:t>.</w:t>
      </w:r>
    </w:p>
    <w:p w14:paraId="764864FA" w14:textId="77777777" w:rsidR="000C2868" w:rsidRDefault="008739D5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Согласно заданию на проектирование (приложение к Извещению) объект закупки имеет </w:t>
      </w:r>
      <w:r>
        <w:rPr>
          <w:rFonts w:ascii="Times New Roman" w:hAnsi="Times New Roman"/>
          <w:sz w:val="28"/>
          <w:szCs w:val="28"/>
          <w:lang w:val="en-US"/>
        </w:rPr>
        <w:t>IV</w:t>
      </w:r>
      <w:r>
        <w:rPr>
          <w:rFonts w:ascii="Times New Roman" w:hAnsi="Times New Roman"/>
          <w:sz w:val="28"/>
          <w:szCs w:val="28"/>
        </w:rPr>
        <w:t xml:space="preserve"> класс гидротехнического сооружения.</w:t>
      </w:r>
    </w:p>
    <w:p w14:paraId="6D5256E5" w14:textId="0620F9A8" w:rsidR="000C2868" w:rsidRDefault="00DE7BE7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Учитывая</w:t>
      </w:r>
      <w:r w:rsidR="008739D5">
        <w:rPr>
          <w:rFonts w:ascii="Times New Roman" w:hAnsi="Times New Roman"/>
          <w:sz w:val="28"/>
          <w:szCs w:val="28"/>
        </w:rPr>
        <w:t xml:space="preserve"> изложенное</w:t>
      </w:r>
      <w:r w:rsidR="008739D5" w:rsidRPr="0056466E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Комиссия приходит к выводу,  </w:t>
      </w:r>
      <w:r w:rsidR="008739D5">
        <w:rPr>
          <w:rFonts w:ascii="Times New Roman" w:hAnsi="Times New Roman"/>
          <w:sz w:val="28"/>
          <w:szCs w:val="28"/>
        </w:rPr>
        <w:t xml:space="preserve">что </w:t>
      </w:r>
      <w:r w:rsidR="008739D5" w:rsidRPr="0056466E">
        <w:rPr>
          <w:rFonts w:ascii="Times New Roman" w:hAnsi="Times New Roman"/>
          <w:sz w:val="28"/>
          <w:szCs w:val="28"/>
        </w:rPr>
        <w:t xml:space="preserve">объект закупки </w:t>
      </w:r>
      <w:r w:rsidR="008739D5">
        <w:rPr>
          <w:rFonts w:ascii="Times New Roman" w:hAnsi="Times New Roman"/>
          <w:sz w:val="28"/>
          <w:szCs w:val="28"/>
        </w:rPr>
        <w:t xml:space="preserve">не </w:t>
      </w:r>
      <w:r w:rsidR="008739D5" w:rsidRPr="0056466E">
        <w:rPr>
          <w:rFonts w:ascii="Times New Roman" w:hAnsi="Times New Roman"/>
          <w:sz w:val="28"/>
          <w:szCs w:val="28"/>
        </w:rPr>
        <w:t xml:space="preserve">относится к </w:t>
      </w:r>
      <w:r w:rsidR="008739D5" w:rsidRPr="0056466E">
        <w:rPr>
          <w:rFonts w:ascii="Times New Roman" w:eastAsiaTheme="minorHAnsi" w:hAnsi="Times New Roman"/>
          <w:sz w:val="28"/>
          <w:szCs w:val="28"/>
        </w:rPr>
        <w:t xml:space="preserve">особо опасным 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8739D5" w:rsidRPr="0056466E">
        <w:rPr>
          <w:rFonts w:ascii="Times New Roman" w:eastAsiaTheme="minorHAnsi" w:hAnsi="Times New Roman"/>
          <w:sz w:val="28"/>
          <w:szCs w:val="28"/>
        </w:rPr>
        <w:t>и технически сложным объектам инфрас</w:t>
      </w:r>
      <w:r w:rsidR="008739D5">
        <w:rPr>
          <w:rFonts w:ascii="Times New Roman" w:eastAsiaTheme="minorHAnsi" w:hAnsi="Times New Roman"/>
          <w:sz w:val="28"/>
          <w:szCs w:val="28"/>
        </w:rPr>
        <w:t>труктуры</w:t>
      </w:r>
      <w:r w:rsidR="000C2868">
        <w:rPr>
          <w:rFonts w:ascii="Times New Roman" w:eastAsiaTheme="minorHAnsi" w:hAnsi="Times New Roman"/>
          <w:sz w:val="28"/>
          <w:szCs w:val="28"/>
        </w:rPr>
        <w:t>, в связи с чем действия Заказчика,</w:t>
      </w:r>
      <w:r w:rsidR="00E63B3C">
        <w:rPr>
          <w:rFonts w:ascii="Times New Roman" w:eastAsiaTheme="minorHAnsi" w:hAnsi="Times New Roman"/>
          <w:sz w:val="28"/>
          <w:szCs w:val="28"/>
        </w:rPr>
        <w:t xml:space="preserve"> Уполномоченного органа,</w:t>
      </w:r>
      <w:r w:rsidR="000C2868">
        <w:rPr>
          <w:rFonts w:ascii="Times New Roman" w:eastAsiaTheme="minorHAnsi" w:hAnsi="Times New Roman"/>
          <w:sz w:val="28"/>
          <w:szCs w:val="28"/>
        </w:rPr>
        <w:t xml:space="preserve"> </w:t>
      </w:r>
      <w:r w:rsidR="000C2868" w:rsidRPr="00513352">
        <w:rPr>
          <w:rFonts w:ascii="Times New Roman" w:eastAsiaTheme="minorHAnsi" w:hAnsi="Times New Roman"/>
          <w:sz w:val="28"/>
          <w:szCs w:val="28"/>
        </w:rPr>
        <w:t>установивш</w:t>
      </w:r>
      <w:r w:rsidR="00E63B3C">
        <w:rPr>
          <w:rFonts w:ascii="Times New Roman" w:eastAsiaTheme="minorHAnsi" w:hAnsi="Times New Roman"/>
          <w:sz w:val="28"/>
          <w:szCs w:val="28"/>
        </w:rPr>
        <w:t>их</w:t>
      </w:r>
      <w:r w:rsidR="000C2868">
        <w:rPr>
          <w:rFonts w:ascii="Times New Roman" w:eastAsiaTheme="minorHAnsi" w:hAnsi="Times New Roman"/>
          <w:sz w:val="28"/>
          <w:szCs w:val="28"/>
        </w:rPr>
        <w:t xml:space="preserve"> в Извещении </w:t>
      </w:r>
      <w:r w:rsidR="000C2868" w:rsidRPr="006F5A3B">
        <w:rPr>
          <w:rFonts w:ascii="Times New Roman" w:hAnsi="Times New Roman"/>
          <w:sz w:val="28"/>
          <w:szCs w:val="28"/>
        </w:rPr>
        <w:t xml:space="preserve">требование о наличии </w:t>
      </w:r>
      <w:r w:rsidR="000C2868">
        <w:rPr>
          <w:rFonts w:ascii="Times New Roman" w:hAnsi="Times New Roman"/>
          <w:sz w:val="28"/>
          <w:szCs w:val="28"/>
        </w:rPr>
        <w:t>у участника закупки</w:t>
      </w:r>
      <w:r w:rsidR="000C2868" w:rsidRPr="006F5A3B">
        <w:rPr>
          <w:rFonts w:ascii="Times New Roman" w:hAnsi="Times New Roman"/>
          <w:sz w:val="28"/>
          <w:szCs w:val="28"/>
        </w:rPr>
        <w:t xml:space="preserve"> права </w:t>
      </w:r>
      <w:r w:rsidR="000C2868">
        <w:rPr>
          <w:rFonts w:ascii="Times New Roman" w:hAnsi="Times New Roman"/>
          <w:sz w:val="28"/>
          <w:szCs w:val="28"/>
        </w:rPr>
        <w:t>осуществлять работы</w:t>
      </w:r>
      <w:r w:rsidR="00E63B3C">
        <w:rPr>
          <w:rFonts w:ascii="Times New Roman" w:hAnsi="Times New Roman"/>
          <w:sz w:val="28"/>
          <w:szCs w:val="28"/>
        </w:rPr>
        <w:t xml:space="preserve"> </w:t>
      </w:r>
      <w:r w:rsidR="000C2868" w:rsidRPr="006F5A3B">
        <w:rPr>
          <w:rFonts w:ascii="Times New Roman" w:hAnsi="Times New Roman"/>
          <w:sz w:val="28"/>
          <w:szCs w:val="28"/>
        </w:rPr>
        <w:t xml:space="preserve">в отношении </w:t>
      </w:r>
      <w:r w:rsidR="000C2868">
        <w:rPr>
          <w:rFonts w:ascii="Times New Roman" w:hAnsi="Times New Roman"/>
          <w:sz w:val="28"/>
          <w:szCs w:val="28"/>
        </w:rPr>
        <w:t>особо</w:t>
      </w:r>
      <w:r w:rsidR="000C2868" w:rsidRPr="00513352">
        <w:rPr>
          <w:rFonts w:ascii="Times New Roman" w:hAnsi="Times New Roman"/>
          <w:sz w:val="28"/>
          <w:szCs w:val="28"/>
        </w:rPr>
        <w:t xml:space="preserve"> опасных объектов</w:t>
      </w:r>
      <w:r w:rsidR="000C2868">
        <w:rPr>
          <w:rFonts w:ascii="Times New Roman" w:hAnsi="Times New Roman"/>
          <w:sz w:val="28"/>
          <w:szCs w:val="28"/>
        </w:rPr>
        <w:t xml:space="preserve">, </w:t>
      </w:r>
      <w:r w:rsidR="000C2868" w:rsidRPr="006F5A3B">
        <w:rPr>
          <w:rFonts w:ascii="Times New Roman" w:hAnsi="Times New Roman"/>
          <w:sz w:val="28"/>
          <w:szCs w:val="28"/>
        </w:rPr>
        <w:t xml:space="preserve">нарушают пункт 1 части 1 статьи 31 Закона о контрактной системе и содержат признаки состава административного правонарушения, предусмотренного частью </w:t>
      </w:r>
      <w:r w:rsidR="000C2868">
        <w:rPr>
          <w:rFonts w:ascii="Times New Roman" w:hAnsi="Times New Roman"/>
          <w:sz w:val="28"/>
          <w:szCs w:val="28"/>
        </w:rPr>
        <w:t xml:space="preserve">1.4 </w:t>
      </w:r>
      <w:r w:rsidR="000C2868" w:rsidRPr="00BC54A8">
        <w:rPr>
          <w:rFonts w:ascii="Times New Roman" w:hAnsi="Times New Roman"/>
          <w:sz w:val="28"/>
          <w:szCs w:val="28"/>
        </w:rPr>
        <w:t xml:space="preserve">статьи 7.30 </w:t>
      </w:r>
      <w:r w:rsidR="004A2905" w:rsidRPr="00220F57">
        <w:rPr>
          <w:rFonts w:ascii="Times New Roman" w:eastAsia="Calibri" w:hAnsi="Times New Roman"/>
          <w:sz w:val="28"/>
          <w:szCs w:val="28"/>
          <w:lang w:eastAsia="en-US"/>
        </w:rPr>
        <w:t>Кодекса Российской Федерации об административных правонарушениях</w:t>
      </w:r>
      <w:r w:rsidR="004A2905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</w:t>
      </w:r>
      <w:r w:rsidR="004A2905" w:rsidRPr="00220F57">
        <w:rPr>
          <w:rFonts w:ascii="Times New Roman" w:eastAsia="Calibri" w:hAnsi="Times New Roman"/>
          <w:sz w:val="28"/>
          <w:szCs w:val="28"/>
          <w:lang w:eastAsia="en-US"/>
        </w:rPr>
        <w:t>(далее – КоАП).</w:t>
      </w:r>
    </w:p>
    <w:p w14:paraId="1CF8DD0D" w14:textId="18A01710" w:rsidR="000C2868" w:rsidRPr="000C2868" w:rsidRDefault="000C2868" w:rsidP="00203B4F">
      <w:pPr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0C2868">
        <w:rPr>
          <w:rFonts w:ascii="Times New Roman" w:hAnsi="Times New Roman"/>
          <w:sz w:val="28"/>
          <w:szCs w:val="28"/>
        </w:rPr>
        <w:t xml:space="preserve">Таким образом, </w:t>
      </w:r>
      <w:r>
        <w:rPr>
          <w:rFonts w:ascii="Times New Roman" w:hAnsi="Times New Roman"/>
          <w:sz w:val="28"/>
          <w:szCs w:val="28"/>
        </w:rPr>
        <w:t xml:space="preserve">Комиссия приходит к выводу, что выписка из реестра членов саморегулируемой организации, предоставленная Победителем в составе заявки соответствует требованиям </w:t>
      </w:r>
      <w:r w:rsidR="00DE7BE7">
        <w:rPr>
          <w:rFonts w:ascii="Times New Roman" w:hAnsi="Times New Roman"/>
          <w:sz w:val="28"/>
          <w:szCs w:val="28"/>
        </w:rPr>
        <w:t>законодательства Российской Федерации                        о контрактной системе в сфере закупок</w:t>
      </w:r>
      <w:r>
        <w:rPr>
          <w:rFonts w:ascii="Times New Roman" w:hAnsi="Times New Roman"/>
          <w:sz w:val="28"/>
          <w:szCs w:val="28"/>
        </w:rPr>
        <w:t xml:space="preserve">. </w:t>
      </w:r>
    </w:p>
    <w:p w14:paraId="60E17B46" w14:textId="77777777" w:rsidR="000C2868" w:rsidRPr="005148AE" w:rsidRDefault="000C2868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C0012">
        <w:rPr>
          <w:rFonts w:ascii="Times New Roman" w:hAnsi="Times New Roman"/>
          <w:color w:val="000000"/>
          <w:sz w:val="28"/>
          <w:szCs w:val="28"/>
        </w:rPr>
        <w:t>На основании изложенного, Комиссия приходит к выводу, что действия Комиссии по осуществлению закупок не противоречат положениям Закона               о контрактной системе, в связи с чем довод Заявителя не нашел своего подтверждения.</w:t>
      </w:r>
    </w:p>
    <w:p w14:paraId="45430838" w14:textId="77777777" w:rsidR="000C2868" w:rsidRPr="005148AE" w:rsidRDefault="000C2868" w:rsidP="00203B4F">
      <w:pPr>
        <w:spacing w:line="376" w:lineRule="exact"/>
        <w:ind w:firstLine="709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5148AE">
        <w:rPr>
          <w:rFonts w:ascii="Times New Roman" w:hAnsi="Times New Roman"/>
          <w:sz w:val="28"/>
          <w:szCs w:val="28"/>
        </w:rPr>
        <w:t>В ходе проведения внеплановой проверки Комиссией установлено следующее.</w:t>
      </w:r>
    </w:p>
    <w:p w14:paraId="3172E1F8" w14:textId="77777777" w:rsidR="00C11357" w:rsidRPr="00220F57" w:rsidRDefault="000C2868" w:rsidP="00203B4F">
      <w:pPr>
        <w:tabs>
          <w:tab w:val="left" w:pos="902"/>
          <w:tab w:val="left" w:pos="9639"/>
        </w:tabs>
        <w:spacing w:line="376" w:lineRule="exac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4. </w:t>
      </w:r>
      <w:r w:rsidR="00C11357" w:rsidRPr="00220F57">
        <w:rPr>
          <w:rFonts w:ascii="Times New Roman" w:eastAsia="Calibri" w:hAnsi="Times New Roman"/>
          <w:spacing w:val="-6"/>
          <w:sz w:val="28"/>
          <w:szCs w:val="28"/>
        </w:rPr>
        <w:t xml:space="preserve">В соответствии с пунктом 1 части 1 статьи 31 Закона о контрактной системе при применении конкурентных способов заказчик устанавливает единые требования к участникам закупки о соответствии требованиям, установленным                      </w:t>
      </w:r>
      <w:r w:rsidR="00C11357">
        <w:rPr>
          <w:rFonts w:ascii="Times New Roman" w:eastAsia="Calibri" w:hAnsi="Times New Roman"/>
          <w:spacing w:val="-6"/>
          <w:sz w:val="28"/>
          <w:szCs w:val="28"/>
        </w:rPr>
        <w:t xml:space="preserve">                            </w:t>
      </w:r>
      <w:r w:rsidR="00C11357" w:rsidRPr="00220F57">
        <w:rPr>
          <w:rFonts w:ascii="Times New Roman" w:eastAsia="Calibri" w:hAnsi="Times New Roman"/>
          <w:spacing w:val="-6"/>
          <w:sz w:val="28"/>
          <w:szCs w:val="28"/>
        </w:rPr>
        <w:t xml:space="preserve">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14:paraId="2F1D0A0F" w14:textId="77777777" w:rsidR="00C11357" w:rsidRPr="00220F57" w:rsidRDefault="00C11357" w:rsidP="00203B4F">
      <w:pPr>
        <w:spacing w:line="376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В соответствии с частью 3 статьи 55.17 </w:t>
      </w:r>
      <w:r w:rsidRPr="00220F5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ГрК РФ </w:t>
      </w:r>
      <w:r w:rsidRPr="00220F57">
        <w:rPr>
          <w:rFonts w:ascii="Times New Roman" w:eastAsiaTheme="minorHAnsi" w:hAnsi="Times New Roman"/>
          <w:sz w:val="28"/>
          <w:szCs w:val="28"/>
          <w:lang w:eastAsia="en-US"/>
        </w:rPr>
        <w:t>формирование и ведение единого реестра сведений о членах саморегулируемых организаций                                       и их обязательствах осуществляются соответствующим Национальным объединением саморегулируемых организаций.</w:t>
      </w:r>
    </w:p>
    <w:p w14:paraId="0817A0D8" w14:textId="77777777" w:rsidR="00C11357" w:rsidRPr="00220F57" w:rsidRDefault="00C11357" w:rsidP="00203B4F">
      <w:pPr>
        <w:spacing w:line="376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20F57">
        <w:rPr>
          <w:rFonts w:ascii="Times New Roman" w:eastAsiaTheme="minorHAnsi" w:hAnsi="Times New Roman"/>
          <w:sz w:val="28"/>
          <w:szCs w:val="28"/>
          <w:lang w:eastAsia="en-US"/>
        </w:rPr>
        <w:t xml:space="preserve">Согласно части 4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статьи 55.17 </w:t>
      </w:r>
      <w:r w:rsidRPr="00220F5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ГрК РФ </w:t>
      </w:r>
      <w:r w:rsidRPr="00220F57">
        <w:rPr>
          <w:rFonts w:ascii="Times New Roman" w:eastAsiaTheme="minorHAnsi" w:hAnsi="Times New Roman"/>
          <w:sz w:val="28"/>
          <w:szCs w:val="28"/>
          <w:lang w:eastAsia="en-US"/>
        </w:rPr>
        <w:t>саморегулируемая организация обязана вести реестр членов саморегулируемой организации в составе единого реестра сведений о членах саморегулируемых организаций и их обязательствах.</w:t>
      </w:r>
    </w:p>
    <w:p w14:paraId="0D822536" w14:textId="77777777" w:rsidR="00C11357" w:rsidRPr="00220F57" w:rsidRDefault="00C11357" w:rsidP="00203B4F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В силу части 5 статьи 55.17 </w:t>
      </w:r>
      <w:r w:rsidRPr="00220F57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ГрК РФ </w:t>
      </w:r>
      <w:r w:rsidRPr="00220F57">
        <w:rPr>
          <w:rFonts w:ascii="Times New Roman" w:eastAsiaTheme="minorHAnsi" w:hAnsi="Times New Roman"/>
          <w:sz w:val="28"/>
          <w:szCs w:val="28"/>
          <w:lang w:eastAsia="en-US"/>
        </w:rPr>
        <w:t>сведения, содержащиеся в едином реестре сведений о членах саморегулируемых организаций и их обязательствах, подлежат размещению в сети «Интернет» и должны быть доступны                                    для ознакомления без взимания платы.</w:t>
      </w:r>
    </w:p>
    <w:p w14:paraId="54DA3892" w14:textId="77777777" w:rsidR="00C11357" w:rsidRPr="00220F57" w:rsidRDefault="00C11357" w:rsidP="00203B4F">
      <w:pPr>
        <w:spacing w:line="360" w:lineRule="exact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220F57">
        <w:rPr>
          <w:rFonts w:ascii="Times New Roman" w:eastAsiaTheme="minorHAnsi" w:hAnsi="Times New Roman"/>
          <w:sz w:val="28"/>
          <w:szCs w:val="28"/>
          <w:lang w:eastAsia="en-US"/>
        </w:rPr>
        <w:t xml:space="preserve">В соответствии с пунктом 3 части 2 статьи 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инструкцию по ее заполнению. </w:t>
      </w:r>
    </w:p>
    <w:p w14:paraId="52B91C78" w14:textId="64B07789" w:rsidR="00C11357" w:rsidRPr="00220F57" w:rsidRDefault="00C11357" w:rsidP="00203B4F">
      <w:pPr>
        <w:autoSpaceDE/>
        <w:autoSpaceDN/>
        <w:adjustRightInd/>
        <w:spacing w:line="360" w:lineRule="exact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220F57">
        <w:rPr>
          <w:rFonts w:ascii="Times New Roman" w:eastAsia="Calibri" w:hAnsi="Times New Roman"/>
          <w:sz w:val="28"/>
          <w:szCs w:val="28"/>
          <w:lang w:eastAsia="en-US"/>
        </w:rPr>
        <w:t>Пунктом 4 Извещения установлено, что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 участник закупки должен      являться членом саморегулируемой организации в области </w:t>
      </w:r>
      <w:r w:rsidR="0087481B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архитектурно-строительного проектирования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.</w:t>
      </w:r>
    </w:p>
    <w:p w14:paraId="228602DC" w14:textId="15B2A3BD" w:rsidR="00C11357" w:rsidRPr="00220F57" w:rsidRDefault="00C11357" w:rsidP="00203B4F">
      <w:pPr>
        <w:autoSpaceDE/>
        <w:autoSpaceDN/>
        <w:adjustRightInd/>
        <w:spacing w:line="360" w:lineRule="exact"/>
        <w:ind w:firstLine="709"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В соответствии с </w:t>
      </w:r>
      <w:r w:rsidR="00DE7BE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Извещением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документом, подтверждающим соответствие участника закупки требованиям, установленным пунктом 1 части 1 статьи 31 Закона о контрактной системе, является действующая выписка </w:t>
      </w:r>
      <w:r w:rsidR="00DE7BE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                         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из реестра членов саморегулируемой организации или копия такой выписки.</w:t>
      </w:r>
    </w:p>
    <w:p w14:paraId="0A286E8B" w14:textId="77777777" w:rsidR="00C11357" w:rsidRPr="00220F57" w:rsidRDefault="00C11357" w:rsidP="00203B4F">
      <w:pPr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F57">
        <w:rPr>
          <w:rFonts w:ascii="Times New Roman" w:hAnsi="Times New Roman"/>
          <w:color w:val="000000" w:themeColor="text1"/>
          <w:sz w:val="28"/>
          <w:szCs w:val="28"/>
        </w:rPr>
        <w:t>Вместе с тем Федеральным законом от 30.12.2021 № 447-ФЗ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«О</w:t>
      </w:r>
      <w:r w:rsidRPr="00D2345A">
        <w:rPr>
          <w:rFonts w:ascii="Times New Roman" w:hAnsi="Times New Roman"/>
          <w:color w:val="000000" w:themeColor="text1"/>
          <w:sz w:val="28"/>
          <w:szCs w:val="28"/>
        </w:rPr>
        <w:t xml:space="preserve"> внесении изменений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в градостроительный кодекс Российской Ф</w:t>
      </w:r>
      <w:r w:rsidRPr="00D2345A">
        <w:rPr>
          <w:rFonts w:ascii="Times New Roman" w:hAnsi="Times New Roman"/>
          <w:color w:val="000000" w:themeColor="text1"/>
          <w:sz w:val="28"/>
          <w:szCs w:val="28"/>
        </w:rPr>
        <w:t>едерации и отдельные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законодательные акты Российской Ф</w:t>
      </w:r>
      <w:r w:rsidRPr="00D2345A">
        <w:rPr>
          <w:rFonts w:ascii="Times New Roman" w:hAnsi="Times New Roman"/>
          <w:color w:val="000000" w:themeColor="text1"/>
          <w:sz w:val="28"/>
          <w:szCs w:val="28"/>
        </w:rPr>
        <w:t>едерации</w:t>
      </w:r>
      <w:r>
        <w:rPr>
          <w:rFonts w:ascii="Times New Roman" w:hAnsi="Times New Roman"/>
          <w:color w:val="000000" w:themeColor="text1"/>
          <w:sz w:val="28"/>
          <w:szCs w:val="28"/>
        </w:rPr>
        <w:t>»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 внесены изменения в часть 4 статьи 55.17 ГрК РФ в соответствии с которыми положения об обязанности саморегулируемой организации представлять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>по запросу заинтересованного лица выписку из реестра членов саморегулируемой организации по состоянию на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 01.09.2022 утратили силу.</w:t>
      </w:r>
    </w:p>
    <w:p w14:paraId="4C257BF3" w14:textId="77777777" w:rsidR="00C11357" w:rsidRPr="00220F57" w:rsidRDefault="00C11357" w:rsidP="00203B4F">
      <w:pPr>
        <w:autoSpaceDE/>
        <w:autoSpaceDN/>
        <w:adjustRightInd/>
        <w:spacing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С учетом изложенного, при </w:t>
      </w:r>
      <w:r>
        <w:rPr>
          <w:rFonts w:ascii="Times New Roman" w:hAnsi="Times New Roman"/>
          <w:color w:val="000000" w:themeColor="text1"/>
          <w:sz w:val="28"/>
          <w:szCs w:val="28"/>
        </w:rPr>
        <w:t>проведении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 закупки в извещении                              об осуществлении которой установлено требование к участникам закупки                         о </w:t>
      </w:r>
      <w:r>
        <w:rPr>
          <w:rFonts w:ascii="Times New Roman" w:hAnsi="Times New Roman"/>
          <w:color w:val="000000" w:themeColor="text1"/>
          <w:sz w:val="28"/>
          <w:szCs w:val="28"/>
        </w:rPr>
        <w:t>наличии членства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соответствующей 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саморегулируемой организации требование</w:t>
      </w:r>
      <w:r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к подтверждающему документу в 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>извещении об осуществлении закупки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220F57">
        <w:rPr>
          <w:rFonts w:ascii="Times New Roman" w:hAnsi="Times New Roman"/>
          <w:color w:val="000000" w:themeColor="text1"/>
          <w:sz w:val="28"/>
          <w:szCs w:val="28"/>
        </w:rPr>
        <w:t xml:space="preserve">не устанавливается. </w:t>
      </w:r>
    </w:p>
    <w:p w14:paraId="5510EE9F" w14:textId="137B0711" w:rsidR="00C11357" w:rsidRDefault="00C11357" w:rsidP="00203B4F">
      <w:pPr>
        <w:autoSpaceDE/>
        <w:autoSpaceDN/>
        <w:adjustRightInd/>
        <w:spacing w:line="360" w:lineRule="exact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220F57">
        <w:rPr>
          <w:rFonts w:ascii="Times New Roman" w:eastAsia="Calibri" w:hAnsi="Times New Roman"/>
          <w:sz w:val="28"/>
          <w:szCs w:val="28"/>
          <w:lang w:eastAsia="en-US"/>
        </w:rPr>
        <w:t>Таким образом, действия Заказчика,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 xml:space="preserve"> Уполномоченного органа,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 ненадлежащим образом установивш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>их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требовани</w:t>
      </w:r>
      <w:r w:rsidR="00DE7BE7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е</w:t>
      </w:r>
      <w:r w:rsidRPr="00220F57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к содержанию и составу заявки на участие в Конкурсе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>нарушают пункт 3 части 2 статьи 42 Закона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 xml:space="preserve">                            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 xml:space="preserve"> о контрактной системе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 xml:space="preserve"> и содержат признаки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>административного правонарушения, ответственность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>за совершение которого предусмотрена частью 4 статьи 7.30</w:t>
      </w:r>
      <w:r w:rsidR="00DE7BE7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A2905">
        <w:rPr>
          <w:rFonts w:ascii="Times New Roman" w:eastAsia="Calibri" w:hAnsi="Times New Roman"/>
          <w:sz w:val="28"/>
          <w:szCs w:val="28"/>
          <w:lang w:eastAsia="en-US"/>
        </w:rPr>
        <w:t>КоАП</w:t>
      </w:r>
      <w:r w:rsidRPr="00220F57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14:paraId="0DD27967" w14:textId="2A80D356" w:rsidR="00E63B3C" w:rsidRDefault="00E63B3C" w:rsidP="00203B4F">
      <w:pPr>
        <w:tabs>
          <w:tab w:val="left" w:pos="902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Вместе с тем Комиссия приходит к выводу, что указанное нарушение Закона о контрактной системе не повлияло на результаты определения поставщика (подрядчика, исполнителя)</w:t>
      </w:r>
      <w:r w:rsidR="0008179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</w:p>
    <w:p w14:paraId="6C829640" w14:textId="23B27884" w:rsidR="00AD7DA1" w:rsidRDefault="00B75E26" w:rsidP="00203B4F">
      <w:pPr>
        <w:tabs>
          <w:tab w:val="left" w:pos="902"/>
          <w:tab w:val="left" w:pos="9639"/>
        </w:tabs>
        <w:spacing w:line="36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E7DC3">
        <w:rPr>
          <w:rFonts w:ascii="Times New Roman" w:hAnsi="Times New Roman"/>
          <w:bCs/>
          <w:spacing w:val="-6"/>
          <w:sz w:val="28"/>
          <w:szCs w:val="28"/>
        </w:rPr>
        <w:t>На основании изложенного и руководствуясь частью 1 статьи 2, пунктом 1 части 15</w:t>
      </w:r>
      <w:r w:rsidR="00AC0012" w:rsidRPr="00BE7DC3">
        <w:rPr>
          <w:rFonts w:ascii="Times New Roman" w:hAnsi="Times New Roman"/>
          <w:bCs/>
          <w:spacing w:val="-6"/>
          <w:sz w:val="28"/>
          <w:szCs w:val="28"/>
        </w:rPr>
        <w:t xml:space="preserve">, </w:t>
      </w:r>
      <w:r w:rsidRPr="00BE7DC3">
        <w:rPr>
          <w:rFonts w:ascii="Times New Roman" w:hAnsi="Times New Roman"/>
          <w:bCs/>
          <w:spacing w:val="-6"/>
          <w:sz w:val="28"/>
          <w:szCs w:val="28"/>
        </w:rPr>
        <w:t>частью 8 статьи 106 Закона о контрактной</w:t>
      </w:r>
      <w:r w:rsidRPr="00BE7DC3">
        <w:rPr>
          <w:rFonts w:ascii="Times New Roman" w:hAnsi="Times New Roman"/>
          <w:color w:val="000000" w:themeColor="text1"/>
          <w:sz w:val="28"/>
          <w:szCs w:val="28"/>
        </w:rPr>
        <w:t xml:space="preserve"> системе, Комиссия</w:t>
      </w:r>
    </w:p>
    <w:p w14:paraId="5DEB4B04" w14:textId="77777777" w:rsidR="001C4781" w:rsidRDefault="001C4781" w:rsidP="005A1D1D">
      <w:pPr>
        <w:tabs>
          <w:tab w:val="left" w:pos="902"/>
          <w:tab w:val="left" w:pos="9639"/>
        </w:tabs>
        <w:spacing w:line="38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209A4CF" w14:textId="77777777" w:rsidR="00BA3028" w:rsidRPr="005148AE" w:rsidRDefault="00BA3028" w:rsidP="00E63B3C">
      <w:pPr>
        <w:widowControl w:val="0"/>
        <w:tabs>
          <w:tab w:val="left" w:pos="9639"/>
        </w:tabs>
        <w:spacing w:line="390" w:lineRule="exact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>РЕШИЛА:</w:t>
      </w:r>
    </w:p>
    <w:p w14:paraId="57047296" w14:textId="77777777" w:rsidR="00BA3028" w:rsidRPr="005148AE" w:rsidRDefault="00BA3028" w:rsidP="00E63B3C">
      <w:pPr>
        <w:widowControl w:val="0"/>
        <w:tabs>
          <w:tab w:val="left" w:pos="4515"/>
        </w:tabs>
        <w:spacing w:line="390" w:lineRule="exact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ab/>
      </w:r>
    </w:p>
    <w:p w14:paraId="66828696" w14:textId="6B3BFB33" w:rsidR="00141176" w:rsidRPr="005148AE" w:rsidRDefault="00141176" w:rsidP="00E63B3C">
      <w:pPr>
        <w:pStyle w:val="a6"/>
        <w:widowControl w:val="0"/>
        <w:numPr>
          <w:ilvl w:val="0"/>
          <w:numId w:val="18"/>
        </w:numPr>
        <w:tabs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color w:val="000000" w:themeColor="text1"/>
          <w:sz w:val="28"/>
          <w:szCs w:val="28"/>
        </w:rPr>
        <w:t xml:space="preserve">Признать жалобу </w:t>
      </w:r>
      <w:r w:rsidR="00060D78" w:rsidRPr="00060D78">
        <w:rPr>
          <w:rFonts w:ascii="Times New Roman" w:hAnsi="Times New Roman"/>
          <w:sz w:val="28"/>
          <w:szCs w:val="28"/>
        </w:rPr>
        <w:t>ООО «</w:t>
      </w:r>
      <w:r w:rsidR="00DE7BE7">
        <w:rPr>
          <w:rFonts w:ascii="Times New Roman" w:hAnsi="Times New Roman"/>
          <w:sz w:val="28"/>
          <w:szCs w:val="28"/>
        </w:rPr>
        <w:t>Нордо</w:t>
      </w:r>
      <w:r w:rsidR="00060D78" w:rsidRPr="00060D78">
        <w:rPr>
          <w:rFonts w:ascii="Times New Roman" w:hAnsi="Times New Roman"/>
          <w:sz w:val="28"/>
          <w:szCs w:val="28"/>
        </w:rPr>
        <w:t>»</w:t>
      </w:r>
      <w:r w:rsidR="00060D78">
        <w:rPr>
          <w:rFonts w:ascii="Times New Roman" w:hAnsi="Times New Roman"/>
          <w:sz w:val="28"/>
          <w:szCs w:val="28"/>
        </w:rPr>
        <w:t xml:space="preserve"> </w:t>
      </w:r>
      <w:r w:rsidR="004A2905">
        <w:rPr>
          <w:rFonts w:ascii="Times New Roman" w:eastAsia="Calibri" w:hAnsi="Times New Roman"/>
          <w:color w:val="000000" w:themeColor="text1"/>
          <w:sz w:val="28"/>
          <w:szCs w:val="28"/>
        </w:rPr>
        <w:t>обоснованной в части пункта 2</w:t>
      </w:r>
      <w:r w:rsidR="005100E8" w:rsidRPr="005100E8">
        <w:rPr>
          <w:rFonts w:ascii="Times New Roman" w:eastAsia="Calibri" w:hAnsi="Times New Roman"/>
          <w:color w:val="000000" w:themeColor="text1"/>
          <w:sz w:val="28"/>
          <w:szCs w:val="28"/>
        </w:rPr>
        <w:t xml:space="preserve"> </w:t>
      </w:r>
      <w:r w:rsidR="005100E8">
        <w:rPr>
          <w:rFonts w:ascii="Times New Roman" w:eastAsia="Calibri" w:hAnsi="Times New Roman"/>
          <w:color w:val="000000" w:themeColor="text1"/>
          <w:sz w:val="28"/>
          <w:szCs w:val="28"/>
        </w:rPr>
        <w:t>мотивировочной части ре</w:t>
      </w:r>
      <w:bookmarkStart w:id="0" w:name="_GoBack"/>
      <w:bookmarkEnd w:id="0"/>
      <w:r w:rsidR="005100E8">
        <w:rPr>
          <w:rFonts w:ascii="Times New Roman" w:eastAsia="Calibri" w:hAnsi="Times New Roman"/>
          <w:color w:val="000000" w:themeColor="text1"/>
          <w:sz w:val="28"/>
          <w:szCs w:val="28"/>
        </w:rPr>
        <w:t>шения</w:t>
      </w:r>
      <w:r w:rsidRPr="005148A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133D627" w14:textId="148CEBB2" w:rsidR="00376915" w:rsidRDefault="00141176" w:rsidP="00E63B3C">
      <w:pPr>
        <w:pStyle w:val="a6"/>
        <w:widowControl w:val="0"/>
        <w:numPr>
          <w:ilvl w:val="0"/>
          <w:numId w:val="18"/>
        </w:numPr>
        <w:tabs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>Признать</w:t>
      </w:r>
      <w:r w:rsidR="002A56D9"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действиях Заказчика</w:t>
      </w:r>
      <w:r w:rsidR="00060D78" w:rsidRPr="00060D78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, </w:t>
      </w:r>
      <w:r w:rsidR="00060D78">
        <w:rPr>
          <w:rFonts w:ascii="Times New Roman" w:hAnsi="Times New Roman"/>
          <w:bCs/>
          <w:color w:val="000000" w:themeColor="text1"/>
          <w:sz w:val="28"/>
          <w:szCs w:val="28"/>
        </w:rPr>
        <w:t>Уполномоченного органа</w:t>
      </w:r>
      <w:r w:rsidR="002A56D9"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нарушени</w:t>
      </w:r>
      <w:r w:rsidR="00E63B3C">
        <w:rPr>
          <w:rFonts w:ascii="Times New Roman" w:hAnsi="Times New Roman"/>
          <w:bCs/>
          <w:color w:val="000000" w:themeColor="text1"/>
          <w:sz w:val="28"/>
          <w:szCs w:val="28"/>
        </w:rPr>
        <w:t>е пункта 1 части 1 статьи 31,</w:t>
      </w:r>
      <w:r w:rsidR="0056124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="00E63B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пункта 3 </w:t>
      </w:r>
      <w:r w:rsidR="00561240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части </w:t>
      </w:r>
      <w:r w:rsidR="00E63B3C">
        <w:rPr>
          <w:rFonts w:ascii="Times New Roman" w:hAnsi="Times New Roman"/>
          <w:bCs/>
          <w:color w:val="000000" w:themeColor="text1"/>
          <w:sz w:val="28"/>
          <w:szCs w:val="28"/>
        </w:rPr>
        <w:t>2</w:t>
      </w:r>
      <w:r w:rsidR="000627BC"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статьи </w:t>
      </w:r>
      <w:r w:rsidR="00E63B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42 </w:t>
      </w: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>Закона о контрактной системе.</w:t>
      </w:r>
    </w:p>
    <w:p w14:paraId="7D3AD577" w14:textId="6B621A0C" w:rsidR="00E63B3C" w:rsidRPr="005148AE" w:rsidRDefault="00E63B3C" w:rsidP="00E63B3C">
      <w:pPr>
        <w:pStyle w:val="a6"/>
        <w:widowControl w:val="0"/>
        <w:numPr>
          <w:ilvl w:val="0"/>
          <w:numId w:val="18"/>
        </w:numPr>
        <w:tabs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Признать в действиях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Комиссии</w:t>
      </w: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по осуществлению закупок </w:t>
      </w:r>
      <w:r w:rsidRPr="005148AE">
        <w:rPr>
          <w:rFonts w:ascii="Times New Roman" w:hAnsi="Times New Roman"/>
          <w:bCs/>
          <w:color w:val="000000" w:themeColor="text1"/>
          <w:sz w:val="28"/>
          <w:szCs w:val="28"/>
        </w:rPr>
        <w:t>нарушени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е пункта 2 части17 статьи 48 Закона о контрактной системе.</w:t>
      </w:r>
    </w:p>
    <w:p w14:paraId="2D8E3BA4" w14:textId="4A87F6B6" w:rsidR="00E63B3C" w:rsidRPr="00E63B3C" w:rsidRDefault="00E63B3C" w:rsidP="00E63B3C">
      <w:pPr>
        <w:pStyle w:val="a6"/>
        <w:numPr>
          <w:ilvl w:val="0"/>
          <w:numId w:val="18"/>
        </w:numPr>
        <w:spacing w:line="390" w:lineRule="exact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 w:rsidRPr="00E63B3C">
        <w:rPr>
          <w:rFonts w:ascii="Times New Roman" w:hAnsi="Times New Roman"/>
          <w:bCs/>
          <w:color w:val="000000" w:themeColor="text1"/>
          <w:sz w:val="28"/>
          <w:szCs w:val="28"/>
        </w:rPr>
        <w:t>В связи с тем, что выявленн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ые</w:t>
      </w:r>
      <w:r w:rsidRPr="00E63B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нарушени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я </w:t>
      </w:r>
      <w:r w:rsidRPr="00E63B3C">
        <w:rPr>
          <w:rFonts w:ascii="Times New Roman" w:hAnsi="Times New Roman"/>
          <w:bCs/>
          <w:color w:val="000000" w:themeColor="text1"/>
          <w:sz w:val="28"/>
          <w:szCs w:val="28"/>
        </w:rPr>
        <w:t>Закона о контрактной системе не повлиял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>и</w:t>
      </w:r>
      <w:r w:rsidRPr="00E63B3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на результат определения поставщика (подрядчика, исполнителя), предписание об устранении выявленного нарушения Закона о контрактной системе не выдавать.</w:t>
      </w:r>
    </w:p>
    <w:p w14:paraId="0FD7D5C7" w14:textId="1DC1F772" w:rsidR="00141176" w:rsidRPr="005148AE" w:rsidRDefault="00561240" w:rsidP="00E63B3C">
      <w:pPr>
        <w:pStyle w:val="a6"/>
        <w:widowControl w:val="0"/>
        <w:numPr>
          <w:ilvl w:val="0"/>
          <w:numId w:val="18"/>
        </w:numPr>
        <w:tabs>
          <w:tab w:val="left" w:pos="9639"/>
        </w:tabs>
        <w:spacing w:line="390" w:lineRule="exact"/>
        <w:ind w:left="0" w:firstLine="709"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Передать материалы от </w:t>
      </w:r>
      <w:r w:rsidR="00E63B3C">
        <w:rPr>
          <w:rFonts w:ascii="Times New Roman" w:hAnsi="Times New Roman"/>
          <w:color w:val="000000" w:themeColor="text1"/>
          <w:sz w:val="28"/>
          <w:szCs w:val="28"/>
        </w:rPr>
        <w:t>04.05</w:t>
      </w:r>
      <w:r w:rsidR="00141176" w:rsidRPr="005148AE">
        <w:rPr>
          <w:rFonts w:ascii="Times New Roman" w:hAnsi="Times New Roman"/>
          <w:color w:val="000000" w:themeColor="text1"/>
          <w:sz w:val="28"/>
          <w:szCs w:val="28"/>
        </w:rPr>
        <w:t>.2023 по делу № 28/06/105-</w:t>
      </w:r>
      <w:r w:rsidR="00B06C65">
        <w:rPr>
          <w:rFonts w:ascii="Times New Roman" w:hAnsi="Times New Roman"/>
          <w:color w:val="000000" w:themeColor="text1"/>
          <w:sz w:val="28"/>
          <w:szCs w:val="28"/>
        </w:rPr>
        <w:t>968</w:t>
      </w:r>
      <w:r w:rsidR="00141176" w:rsidRPr="005148AE">
        <w:rPr>
          <w:rFonts w:ascii="Times New Roman" w:hAnsi="Times New Roman"/>
          <w:color w:val="000000" w:themeColor="text1"/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 об административн</w:t>
      </w:r>
      <w:r w:rsidR="003F4CB6">
        <w:rPr>
          <w:rFonts w:ascii="Times New Roman" w:hAnsi="Times New Roman"/>
          <w:color w:val="000000" w:themeColor="text1"/>
          <w:sz w:val="28"/>
          <w:szCs w:val="28"/>
        </w:rPr>
        <w:t xml:space="preserve">ых </w:t>
      </w:r>
      <w:r w:rsidR="00867AD1">
        <w:rPr>
          <w:rFonts w:ascii="Times New Roman" w:hAnsi="Times New Roman"/>
          <w:color w:val="000000" w:themeColor="text1"/>
          <w:sz w:val="28"/>
          <w:szCs w:val="28"/>
        </w:rPr>
        <w:t>правонарушениях</w:t>
      </w:r>
      <w:r w:rsidR="00141176" w:rsidRPr="005148A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210C661" w14:textId="77777777" w:rsidR="005B10C3" w:rsidRPr="005148AE" w:rsidRDefault="005B10C3" w:rsidP="00E63B3C">
      <w:pPr>
        <w:widowControl w:val="0"/>
        <w:tabs>
          <w:tab w:val="left" w:pos="9639"/>
        </w:tabs>
        <w:spacing w:line="390" w:lineRule="exact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38976994" w14:textId="77777777" w:rsidR="00BA3028" w:rsidRPr="005148AE" w:rsidRDefault="00BA3028" w:rsidP="00E63B3C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  <w:r w:rsidRPr="005148AE">
        <w:rPr>
          <w:rFonts w:ascii="Times New Roman" w:hAnsi="Times New Roman"/>
          <w:sz w:val="28"/>
          <w:szCs w:val="28"/>
        </w:rPr>
        <w:t>Настоящее решение может быть обжаловано в суде, арбитражном суде                  в течение трех месяцев в установленном законом порядке.</w:t>
      </w:r>
    </w:p>
    <w:p w14:paraId="23BA33A6" w14:textId="77777777" w:rsidR="005B10C3" w:rsidRDefault="005B10C3" w:rsidP="00E63B3C">
      <w:pPr>
        <w:tabs>
          <w:tab w:val="left" w:pos="9639"/>
        </w:tabs>
        <w:spacing w:line="390" w:lineRule="exact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B10C3" w:rsidSect="009411D0">
      <w:headerReference w:type="default" r:id="rId8"/>
      <w:pgSz w:w="11906" w:h="16838"/>
      <w:pgMar w:top="993" w:right="567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0FAB9B" w14:textId="77777777" w:rsidR="00114517" w:rsidRDefault="00114517" w:rsidP="00BD21BE">
      <w:pPr>
        <w:spacing w:line="240" w:lineRule="auto"/>
      </w:pPr>
      <w:r>
        <w:separator/>
      </w:r>
    </w:p>
  </w:endnote>
  <w:endnote w:type="continuationSeparator" w:id="0">
    <w:p w14:paraId="562F00FF" w14:textId="77777777" w:rsidR="00114517" w:rsidRDefault="00114517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050DA8" w14:textId="77777777" w:rsidR="00114517" w:rsidRDefault="00114517" w:rsidP="00BD21BE">
      <w:pPr>
        <w:spacing w:line="240" w:lineRule="auto"/>
      </w:pPr>
      <w:r>
        <w:separator/>
      </w:r>
    </w:p>
  </w:footnote>
  <w:footnote w:type="continuationSeparator" w:id="0">
    <w:p w14:paraId="0361E2FE" w14:textId="77777777" w:rsidR="00114517" w:rsidRDefault="00114517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38559435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28224E98" w14:textId="77777777" w:rsidR="004902DC" w:rsidRPr="008E11AE" w:rsidRDefault="004902DC">
        <w:pPr>
          <w:pStyle w:val="aa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9411D0">
          <w:rPr>
            <w:rFonts w:ascii="Times New Roman" w:hAnsi="Times New Roman"/>
            <w:noProof/>
          </w:rPr>
          <w:t>2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72DD351" w14:textId="77777777" w:rsidR="004902DC" w:rsidRDefault="004902DC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F5A94"/>
    <w:multiLevelType w:val="hybridMultilevel"/>
    <w:tmpl w:val="74C88C12"/>
    <w:lvl w:ilvl="0" w:tplc="2FAAD90E">
      <w:start w:val="1"/>
      <w:numFmt w:val="decimal"/>
      <w:suff w:val="space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>
    <w:nsid w:val="12D661B4"/>
    <w:multiLevelType w:val="hybridMultilevel"/>
    <w:tmpl w:val="351031C0"/>
    <w:lvl w:ilvl="0" w:tplc="67C45826">
      <w:start w:val="1"/>
      <w:numFmt w:val="decimal"/>
      <w:suff w:val="space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83305ED"/>
    <w:multiLevelType w:val="hybridMultilevel"/>
    <w:tmpl w:val="FF68D3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57C6E"/>
    <w:multiLevelType w:val="hybridMultilevel"/>
    <w:tmpl w:val="DE26E116"/>
    <w:lvl w:ilvl="0" w:tplc="CA0A54C8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>
    <w:nsid w:val="413E3323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3">
    <w:nsid w:val="419F2F06"/>
    <w:multiLevelType w:val="multilevel"/>
    <w:tmpl w:val="71AEB1E4"/>
    <w:lvl w:ilvl="0">
      <w:start w:val="1"/>
      <w:numFmt w:val="decimal"/>
      <w:pStyle w:val="a"/>
      <w:suff w:val="space"/>
      <w:lvlText w:val="%1."/>
      <w:lvlJc w:val="left"/>
      <w:pPr>
        <w:ind w:left="5301" w:hanging="340"/>
      </w:pPr>
      <w:rPr>
        <w:rFonts w:hint="default"/>
      </w:rPr>
    </w:lvl>
    <w:lvl w:ilvl="1">
      <w:start w:val="1"/>
      <w:numFmt w:val="decimal"/>
      <w:pStyle w:val="a0"/>
      <w:suff w:val="space"/>
      <w:lvlText w:val="%1.%2."/>
      <w:lvlJc w:val="left"/>
      <w:pPr>
        <w:ind w:left="1559" w:firstLine="0"/>
      </w:pPr>
      <w:rPr>
        <w:rFonts w:hint="default"/>
      </w:rPr>
    </w:lvl>
    <w:lvl w:ilvl="2">
      <w:start w:val="1"/>
      <w:numFmt w:val="decimal"/>
      <w:pStyle w:val="a1"/>
      <w:suff w:val="space"/>
      <w:lvlText w:val="%1.%2.%3."/>
      <w:lvlJc w:val="left"/>
      <w:pPr>
        <w:ind w:left="3119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8145EC5"/>
    <w:multiLevelType w:val="hybridMultilevel"/>
    <w:tmpl w:val="F15C1676"/>
    <w:lvl w:ilvl="0" w:tplc="22686BB2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6">
    <w:nsid w:val="53F64287"/>
    <w:multiLevelType w:val="hybridMultilevel"/>
    <w:tmpl w:val="CE80A040"/>
    <w:lvl w:ilvl="0" w:tplc="38AC7F2C">
      <w:start w:val="1"/>
      <w:numFmt w:val="decimal"/>
      <w:suff w:val="space"/>
      <w:lvlText w:val="%1."/>
      <w:lvlJc w:val="left"/>
      <w:pPr>
        <w:ind w:left="5106" w:hanging="36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58770E88"/>
    <w:multiLevelType w:val="hybridMultilevel"/>
    <w:tmpl w:val="92181B4C"/>
    <w:lvl w:ilvl="0" w:tplc="EB8889A2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>
    <w:nsid w:val="5A8865C2"/>
    <w:multiLevelType w:val="hybridMultilevel"/>
    <w:tmpl w:val="CE8A3A3C"/>
    <w:lvl w:ilvl="0" w:tplc="E00817F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BBB7127"/>
    <w:multiLevelType w:val="hybridMultilevel"/>
    <w:tmpl w:val="987AEEF0"/>
    <w:lvl w:ilvl="0" w:tplc="4B36CC50">
      <w:start w:val="1"/>
      <w:numFmt w:val="bullet"/>
      <w:suff w:val="space"/>
      <w:lvlText w:val="‒"/>
      <w:lvlJc w:val="left"/>
      <w:pPr>
        <w:ind w:left="219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23">
    <w:nsid w:val="5F5805C9"/>
    <w:multiLevelType w:val="hybridMultilevel"/>
    <w:tmpl w:val="3A74C37E"/>
    <w:lvl w:ilvl="0" w:tplc="632C11F4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FF0322C"/>
    <w:multiLevelType w:val="hybridMultilevel"/>
    <w:tmpl w:val="6FDE081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D0806A32">
      <w:start w:val="2"/>
      <w:numFmt w:val="decimal"/>
      <w:suff w:val="space"/>
      <w:lvlText w:val="%7."/>
      <w:lvlJc w:val="left"/>
      <w:pPr>
        <w:ind w:left="5039" w:hanging="360"/>
      </w:pPr>
      <w:rPr>
        <w:rFonts w:hint="default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3835A7D"/>
    <w:multiLevelType w:val="hybridMultilevel"/>
    <w:tmpl w:val="F03E3678"/>
    <w:lvl w:ilvl="0" w:tplc="B97EA4FC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9">
    <w:nsid w:val="6FB07C16"/>
    <w:multiLevelType w:val="hybridMultilevel"/>
    <w:tmpl w:val="ACCEDF92"/>
    <w:lvl w:ilvl="0" w:tplc="6B0886E6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04A1FCF"/>
    <w:multiLevelType w:val="multilevel"/>
    <w:tmpl w:val="21CAA78A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36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8" w:hanging="1800"/>
      </w:pPr>
      <w:rPr>
        <w:rFonts w:hint="default"/>
      </w:rPr>
    </w:lvl>
  </w:abstractNum>
  <w:abstractNum w:abstractNumId="31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4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5"/>
  </w:num>
  <w:num w:numId="2">
    <w:abstractNumId w:val="31"/>
  </w:num>
  <w:num w:numId="3">
    <w:abstractNumId w:val="32"/>
  </w:num>
  <w:num w:numId="4">
    <w:abstractNumId w:val="0"/>
  </w:num>
  <w:num w:numId="5">
    <w:abstractNumId w:val="11"/>
  </w:num>
  <w:num w:numId="6">
    <w:abstractNumId w:val="33"/>
  </w:num>
  <w:num w:numId="7">
    <w:abstractNumId w:val="2"/>
  </w:num>
  <w:num w:numId="8">
    <w:abstractNumId w:val="20"/>
  </w:num>
  <w:num w:numId="9">
    <w:abstractNumId w:val="8"/>
  </w:num>
  <w:num w:numId="10">
    <w:abstractNumId w:val="5"/>
  </w:num>
  <w:num w:numId="11">
    <w:abstractNumId w:val="28"/>
  </w:num>
  <w:num w:numId="12">
    <w:abstractNumId w:val="24"/>
  </w:num>
  <w:num w:numId="13">
    <w:abstractNumId w:val="18"/>
  </w:num>
  <w:num w:numId="14">
    <w:abstractNumId w:val="10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6"/>
  </w:num>
  <w:num w:numId="17">
    <w:abstractNumId w:val="27"/>
  </w:num>
  <w:num w:numId="18">
    <w:abstractNumId w:val="17"/>
  </w:num>
  <w:num w:numId="19">
    <w:abstractNumId w:val="9"/>
  </w:num>
  <w:num w:numId="20">
    <w:abstractNumId w:val="23"/>
  </w:num>
  <w:num w:numId="21">
    <w:abstractNumId w:val="19"/>
  </w:num>
  <w:num w:numId="22">
    <w:abstractNumId w:val="22"/>
  </w:num>
  <w:num w:numId="23">
    <w:abstractNumId w:val="7"/>
  </w:num>
  <w:num w:numId="24">
    <w:abstractNumId w:val="21"/>
  </w:num>
  <w:num w:numId="25">
    <w:abstractNumId w:val="34"/>
  </w:num>
  <w:num w:numId="26">
    <w:abstractNumId w:val="26"/>
  </w:num>
  <w:num w:numId="27">
    <w:abstractNumId w:val="14"/>
  </w:num>
  <w:num w:numId="28">
    <w:abstractNumId w:val="16"/>
  </w:num>
  <w:num w:numId="29">
    <w:abstractNumId w:val="30"/>
  </w:num>
  <w:num w:numId="30">
    <w:abstractNumId w:val="3"/>
  </w:num>
  <w:num w:numId="31">
    <w:abstractNumId w:val="25"/>
  </w:num>
  <w:num w:numId="32">
    <w:abstractNumId w:val="1"/>
  </w:num>
  <w:num w:numId="33">
    <w:abstractNumId w:val="12"/>
  </w:num>
  <w:num w:numId="34">
    <w:abstractNumId w:val="4"/>
  </w:num>
  <w:num w:numId="35">
    <w:abstractNumId w:val="29"/>
  </w:num>
  <w:num w:numId="3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38B2"/>
    <w:rsid w:val="00003D56"/>
    <w:rsid w:val="000048EC"/>
    <w:rsid w:val="00004E7C"/>
    <w:rsid w:val="000074C4"/>
    <w:rsid w:val="000104B9"/>
    <w:rsid w:val="000124BE"/>
    <w:rsid w:val="00013656"/>
    <w:rsid w:val="00014EBE"/>
    <w:rsid w:val="00015A37"/>
    <w:rsid w:val="0001645D"/>
    <w:rsid w:val="000165AD"/>
    <w:rsid w:val="00016D16"/>
    <w:rsid w:val="00017F42"/>
    <w:rsid w:val="000206E5"/>
    <w:rsid w:val="000213CA"/>
    <w:rsid w:val="00023676"/>
    <w:rsid w:val="00023FD7"/>
    <w:rsid w:val="00025DCA"/>
    <w:rsid w:val="00027321"/>
    <w:rsid w:val="00033C69"/>
    <w:rsid w:val="00033E4E"/>
    <w:rsid w:val="0003513B"/>
    <w:rsid w:val="00035F9B"/>
    <w:rsid w:val="00036FD0"/>
    <w:rsid w:val="00037D05"/>
    <w:rsid w:val="00042924"/>
    <w:rsid w:val="000468D6"/>
    <w:rsid w:val="00047626"/>
    <w:rsid w:val="0005123D"/>
    <w:rsid w:val="00051F15"/>
    <w:rsid w:val="00056116"/>
    <w:rsid w:val="00056705"/>
    <w:rsid w:val="0006023D"/>
    <w:rsid w:val="00060D78"/>
    <w:rsid w:val="00061C17"/>
    <w:rsid w:val="000627BC"/>
    <w:rsid w:val="00062F85"/>
    <w:rsid w:val="0006319E"/>
    <w:rsid w:val="00067415"/>
    <w:rsid w:val="00067975"/>
    <w:rsid w:val="00067F02"/>
    <w:rsid w:val="00070707"/>
    <w:rsid w:val="00070BD5"/>
    <w:rsid w:val="000724BF"/>
    <w:rsid w:val="000742C6"/>
    <w:rsid w:val="00081792"/>
    <w:rsid w:val="00082877"/>
    <w:rsid w:val="00082C00"/>
    <w:rsid w:val="00084E50"/>
    <w:rsid w:val="0008581B"/>
    <w:rsid w:val="0009008D"/>
    <w:rsid w:val="000920B2"/>
    <w:rsid w:val="000925A6"/>
    <w:rsid w:val="00092741"/>
    <w:rsid w:val="000929B6"/>
    <w:rsid w:val="000934D8"/>
    <w:rsid w:val="0009439E"/>
    <w:rsid w:val="00094E34"/>
    <w:rsid w:val="00095A39"/>
    <w:rsid w:val="0009693C"/>
    <w:rsid w:val="000A0BDA"/>
    <w:rsid w:val="000A3C51"/>
    <w:rsid w:val="000A4005"/>
    <w:rsid w:val="000A400B"/>
    <w:rsid w:val="000A6F04"/>
    <w:rsid w:val="000A76FF"/>
    <w:rsid w:val="000A77F2"/>
    <w:rsid w:val="000B6EE7"/>
    <w:rsid w:val="000C2868"/>
    <w:rsid w:val="000C2F3E"/>
    <w:rsid w:val="000C638D"/>
    <w:rsid w:val="000D1551"/>
    <w:rsid w:val="000D468D"/>
    <w:rsid w:val="000D7A65"/>
    <w:rsid w:val="000E4E8C"/>
    <w:rsid w:val="000E4F08"/>
    <w:rsid w:val="000E559F"/>
    <w:rsid w:val="000E59B5"/>
    <w:rsid w:val="000E60EC"/>
    <w:rsid w:val="000E6D28"/>
    <w:rsid w:val="000E7B07"/>
    <w:rsid w:val="000F1387"/>
    <w:rsid w:val="000F1D6F"/>
    <w:rsid w:val="000F2A8F"/>
    <w:rsid w:val="000F508E"/>
    <w:rsid w:val="000F60C0"/>
    <w:rsid w:val="000F7A3F"/>
    <w:rsid w:val="000F7B3D"/>
    <w:rsid w:val="00100B08"/>
    <w:rsid w:val="00101031"/>
    <w:rsid w:val="00101F2D"/>
    <w:rsid w:val="00103002"/>
    <w:rsid w:val="00106508"/>
    <w:rsid w:val="001131F5"/>
    <w:rsid w:val="00113E5D"/>
    <w:rsid w:val="00114377"/>
    <w:rsid w:val="00114517"/>
    <w:rsid w:val="00117BD1"/>
    <w:rsid w:val="0012016E"/>
    <w:rsid w:val="00121191"/>
    <w:rsid w:val="001211C2"/>
    <w:rsid w:val="001211F0"/>
    <w:rsid w:val="00123AB4"/>
    <w:rsid w:val="00125756"/>
    <w:rsid w:val="00127B2F"/>
    <w:rsid w:val="001313BC"/>
    <w:rsid w:val="00132919"/>
    <w:rsid w:val="00133856"/>
    <w:rsid w:val="00134D71"/>
    <w:rsid w:val="001355EA"/>
    <w:rsid w:val="00135EB8"/>
    <w:rsid w:val="00141176"/>
    <w:rsid w:val="00142376"/>
    <w:rsid w:val="0014371E"/>
    <w:rsid w:val="0014380A"/>
    <w:rsid w:val="00151341"/>
    <w:rsid w:val="00154024"/>
    <w:rsid w:val="00155499"/>
    <w:rsid w:val="0015664C"/>
    <w:rsid w:val="00156F16"/>
    <w:rsid w:val="001616D5"/>
    <w:rsid w:val="001631FA"/>
    <w:rsid w:val="00165AC3"/>
    <w:rsid w:val="0016761D"/>
    <w:rsid w:val="001715E0"/>
    <w:rsid w:val="00173B80"/>
    <w:rsid w:val="0017428A"/>
    <w:rsid w:val="00174A3C"/>
    <w:rsid w:val="0017567E"/>
    <w:rsid w:val="00177AA3"/>
    <w:rsid w:val="00180AA9"/>
    <w:rsid w:val="00181E1F"/>
    <w:rsid w:val="00182646"/>
    <w:rsid w:val="001830B9"/>
    <w:rsid w:val="0019253C"/>
    <w:rsid w:val="00192A90"/>
    <w:rsid w:val="001931F6"/>
    <w:rsid w:val="001956E5"/>
    <w:rsid w:val="00196F78"/>
    <w:rsid w:val="001971FD"/>
    <w:rsid w:val="001A1A67"/>
    <w:rsid w:val="001A2D32"/>
    <w:rsid w:val="001A3D51"/>
    <w:rsid w:val="001A5A76"/>
    <w:rsid w:val="001A7ACC"/>
    <w:rsid w:val="001B412A"/>
    <w:rsid w:val="001B777A"/>
    <w:rsid w:val="001C06D8"/>
    <w:rsid w:val="001C072E"/>
    <w:rsid w:val="001C4781"/>
    <w:rsid w:val="001C490D"/>
    <w:rsid w:val="001C491D"/>
    <w:rsid w:val="001D0282"/>
    <w:rsid w:val="001D03CF"/>
    <w:rsid w:val="001D2156"/>
    <w:rsid w:val="001D4F24"/>
    <w:rsid w:val="001E0132"/>
    <w:rsid w:val="001E5BCF"/>
    <w:rsid w:val="001F09E8"/>
    <w:rsid w:val="001F13D0"/>
    <w:rsid w:val="001F1409"/>
    <w:rsid w:val="001F2013"/>
    <w:rsid w:val="0020300B"/>
    <w:rsid w:val="00203B4F"/>
    <w:rsid w:val="00205EE0"/>
    <w:rsid w:val="00206367"/>
    <w:rsid w:val="00213AFC"/>
    <w:rsid w:val="00215D82"/>
    <w:rsid w:val="00216294"/>
    <w:rsid w:val="00216DEC"/>
    <w:rsid w:val="002179AA"/>
    <w:rsid w:val="00223041"/>
    <w:rsid w:val="00225787"/>
    <w:rsid w:val="00227F54"/>
    <w:rsid w:val="00235BDE"/>
    <w:rsid w:val="00236148"/>
    <w:rsid w:val="002414EE"/>
    <w:rsid w:val="00245F62"/>
    <w:rsid w:val="00250258"/>
    <w:rsid w:val="00251776"/>
    <w:rsid w:val="00253A95"/>
    <w:rsid w:val="002544A0"/>
    <w:rsid w:val="00260CB8"/>
    <w:rsid w:val="002620DB"/>
    <w:rsid w:val="0026438A"/>
    <w:rsid w:val="00264843"/>
    <w:rsid w:val="002671B5"/>
    <w:rsid w:val="00267BAD"/>
    <w:rsid w:val="00271530"/>
    <w:rsid w:val="00271E9F"/>
    <w:rsid w:val="00276551"/>
    <w:rsid w:val="002775E5"/>
    <w:rsid w:val="00280006"/>
    <w:rsid w:val="00280A1F"/>
    <w:rsid w:val="002821CB"/>
    <w:rsid w:val="00282BEB"/>
    <w:rsid w:val="00282D2B"/>
    <w:rsid w:val="002870B0"/>
    <w:rsid w:val="00290613"/>
    <w:rsid w:val="00290F50"/>
    <w:rsid w:val="0029601A"/>
    <w:rsid w:val="002979A4"/>
    <w:rsid w:val="002A06E5"/>
    <w:rsid w:val="002A3FE6"/>
    <w:rsid w:val="002A4D13"/>
    <w:rsid w:val="002A56D9"/>
    <w:rsid w:val="002A5710"/>
    <w:rsid w:val="002A62BA"/>
    <w:rsid w:val="002A75BB"/>
    <w:rsid w:val="002A7BDA"/>
    <w:rsid w:val="002B140A"/>
    <w:rsid w:val="002C32FB"/>
    <w:rsid w:val="002C4503"/>
    <w:rsid w:val="002C5633"/>
    <w:rsid w:val="002C7CA9"/>
    <w:rsid w:val="002D0678"/>
    <w:rsid w:val="002D08AD"/>
    <w:rsid w:val="002D1FFB"/>
    <w:rsid w:val="002D5F11"/>
    <w:rsid w:val="002D6CE6"/>
    <w:rsid w:val="002D769A"/>
    <w:rsid w:val="002E12C2"/>
    <w:rsid w:val="002E16EE"/>
    <w:rsid w:val="002E1D6E"/>
    <w:rsid w:val="002E3110"/>
    <w:rsid w:val="002E3124"/>
    <w:rsid w:val="002E4550"/>
    <w:rsid w:val="002E460A"/>
    <w:rsid w:val="002E5AAA"/>
    <w:rsid w:val="002E6726"/>
    <w:rsid w:val="002F0246"/>
    <w:rsid w:val="002F0977"/>
    <w:rsid w:val="002F2D1D"/>
    <w:rsid w:val="002F3075"/>
    <w:rsid w:val="00302F26"/>
    <w:rsid w:val="00304AE3"/>
    <w:rsid w:val="003061FA"/>
    <w:rsid w:val="00310ABB"/>
    <w:rsid w:val="00311800"/>
    <w:rsid w:val="00317864"/>
    <w:rsid w:val="00320DF4"/>
    <w:rsid w:val="00321091"/>
    <w:rsid w:val="00322292"/>
    <w:rsid w:val="003225B5"/>
    <w:rsid w:val="00335B20"/>
    <w:rsid w:val="0034250A"/>
    <w:rsid w:val="00344664"/>
    <w:rsid w:val="003447E4"/>
    <w:rsid w:val="00345232"/>
    <w:rsid w:val="00345947"/>
    <w:rsid w:val="00346CCB"/>
    <w:rsid w:val="003526EC"/>
    <w:rsid w:val="0035384B"/>
    <w:rsid w:val="00355594"/>
    <w:rsid w:val="003571CE"/>
    <w:rsid w:val="003571F2"/>
    <w:rsid w:val="00357649"/>
    <w:rsid w:val="00360EAF"/>
    <w:rsid w:val="003613B5"/>
    <w:rsid w:val="00363A87"/>
    <w:rsid w:val="00363C14"/>
    <w:rsid w:val="003709FE"/>
    <w:rsid w:val="0037657D"/>
    <w:rsid w:val="00376915"/>
    <w:rsid w:val="00377EFB"/>
    <w:rsid w:val="003802D4"/>
    <w:rsid w:val="0038755E"/>
    <w:rsid w:val="00391232"/>
    <w:rsid w:val="003938E4"/>
    <w:rsid w:val="003938F6"/>
    <w:rsid w:val="003943F2"/>
    <w:rsid w:val="00394CAE"/>
    <w:rsid w:val="00395283"/>
    <w:rsid w:val="003A0B86"/>
    <w:rsid w:val="003A1EC0"/>
    <w:rsid w:val="003A3BCC"/>
    <w:rsid w:val="003A3D34"/>
    <w:rsid w:val="003B00BB"/>
    <w:rsid w:val="003B16E8"/>
    <w:rsid w:val="003B686D"/>
    <w:rsid w:val="003C2864"/>
    <w:rsid w:val="003C4894"/>
    <w:rsid w:val="003C51CF"/>
    <w:rsid w:val="003D09C4"/>
    <w:rsid w:val="003D58C0"/>
    <w:rsid w:val="003E033A"/>
    <w:rsid w:val="003E058A"/>
    <w:rsid w:val="003E4D03"/>
    <w:rsid w:val="003E554D"/>
    <w:rsid w:val="003F1A8E"/>
    <w:rsid w:val="003F1DD1"/>
    <w:rsid w:val="003F2BA3"/>
    <w:rsid w:val="003F3A69"/>
    <w:rsid w:val="003F3E17"/>
    <w:rsid w:val="003F451F"/>
    <w:rsid w:val="003F4CB6"/>
    <w:rsid w:val="003F4DB7"/>
    <w:rsid w:val="003F660B"/>
    <w:rsid w:val="003F7D86"/>
    <w:rsid w:val="0040064C"/>
    <w:rsid w:val="004034EF"/>
    <w:rsid w:val="00404A89"/>
    <w:rsid w:val="00407EC8"/>
    <w:rsid w:val="0041054C"/>
    <w:rsid w:val="004125CE"/>
    <w:rsid w:val="00413FA6"/>
    <w:rsid w:val="00421471"/>
    <w:rsid w:val="00423D49"/>
    <w:rsid w:val="00426224"/>
    <w:rsid w:val="00433991"/>
    <w:rsid w:val="00434656"/>
    <w:rsid w:val="00436DB6"/>
    <w:rsid w:val="004379D3"/>
    <w:rsid w:val="00444464"/>
    <w:rsid w:val="00446B50"/>
    <w:rsid w:val="00447B49"/>
    <w:rsid w:val="00450274"/>
    <w:rsid w:val="00452336"/>
    <w:rsid w:val="0045388A"/>
    <w:rsid w:val="00453EFB"/>
    <w:rsid w:val="00456595"/>
    <w:rsid w:val="0046045F"/>
    <w:rsid w:val="004616AD"/>
    <w:rsid w:val="00461842"/>
    <w:rsid w:val="00463810"/>
    <w:rsid w:val="0046410C"/>
    <w:rsid w:val="00465564"/>
    <w:rsid w:val="00466C21"/>
    <w:rsid w:val="00467319"/>
    <w:rsid w:val="004725B5"/>
    <w:rsid w:val="004743CB"/>
    <w:rsid w:val="00475166"/>
    <w:rsid w:val="00475BBB"/>
    <w:rsid w:val="004762BD"/>
    <w:rsid w:val="0047735B"/>
    <w:rsid w:val="00487130"/>
    <w:rsid w:val="004902DC"/>
    <w:rsid w:val="00491622"/>
    <w:rsid w:val="00493130"/>
    <w:rsid w:val="00493C01"/>
    <w:rsid w:val="00495735"/>
    <w:rsid w:val="0049637C"/>
    <w:rsid w:val="004A171F"/>
    <w:rsid w:val="004A2905"/>
    <w:rsid w:val="004A3A7E"/>
    <w:rsid w:val="004A7FB1"/>
    <w:rsid w:val="004B0230"/>
    <w:rsid w:val="004B3514"/>
    <w:rsid w:val="004B3F0D"/>
    <w:rsid w:val="004B4B15"/>
    <w:rsid w:val="004B5C13"/>
    <w:rsid w:val="004B7768"/>
    <w:rsid w:val="004B77DC"/>
    <w:rsid w:val="004B7923"/>
    <w:rsid w:val="004C03CB"/>
    <w:rsid w:val="004C2A92"/>
    <w:rsid w:val="004C38FF"/>
    <w:rsid w:val="004C3F62"/>
    <w:rsid w:val="004D0348"/>
    <w:rsid w:val="004D0690"/>
    <w:rsid w:val="004D1804"/>
    <w:rsid w:val="004D457E"/>
    <w:rsid w:val="004D4B83"/>
    <w:rsid w:val="004E30F0"/>
    <w:rsid w:val="004E5CFB"/>
    <w:rsid w:val="004E683C"/>
    <w:rsid w:val="004F448C"/>
    <w:rsid w:val="004F572E"/>
    <w:rsid w:val="004F63E2"/>
    <w:rsid w:val="00503261"/>
    <w:rsid w:val="00506414"/>
    <w:rsid w:val="00506A8B"/>
    <w:rsid w:val="005100E8"/>
    <w:rsid w:val="00514215"/>
    <w:rsid w:val="005148AE"/>
    <w:rsid w:val="00514B68"/>
    <w:rsid w:val="00514C4B"/>
    <w:rsid w:val="005154A9"/>
    <w:rsid w:val="00520F5F"/>
    <w:rsid w:val="00522687"/>
    <w:rsid w:val="005229FA"/>
    <w:rsid w:val="0052467A"/>
    <w:rsid w:val="005252C5"/>
    <w:rsid w:val="00526A58"/>
    <w:rsid w:val="00527FA6"/>
    <w:rsid w:val="00530024"/>
    <w:rsid w:val="0053078C"/>
    <w:rsid w:val="005320C6"/>
    <w:rsid w:val="00532E48"/>
    <w:rsid w:val="00532EEC"/>
    <w:rsid w:val="00535F60"/>
    <w:rsid w:val="00536AD1"/>
    <w:rsid w:val="0054036A"/>
    <w:rsid w:val="0054173E"/>
    <w:rsid w:val="005417E9"/>
    <w:rsid w:val="00542532"/>
    <w:rsid w:val="00542C0D"/>
    <w:rsid w:val="0054324F"/>
    <w:rsid w:val="0054492E"/>
    <w:rsid w:val="00544CE8"/>
    <w:rsid w:val="0054514B"/>
    <w:rsid w:val="00545E31"/>
    <w:rsid w:val="00547A22"/>
    <w:rsid w:val="00550C3A"/>
    <w:rsid w:val="00554E59"/>
    <w:rsid w:val="00556784"/>
    <w:rsid w:val="00560F5E"/>
    <w:rsid w:val="00561240"/>
    <w:rsid w:val="0056251F"/>
    <w:rsid w:val="0056264D"/>
    <w:rsid w:val="005626EA"/>
    <w:rsid w:val="00562B6B"/>
    <w:rsid w:val="00562F4B"/>
    <w:rsid w:val="00565E05"/>
    <w:rsid w:val="005721B8"/>
    <w:rsid w:val="00573C80"/>
    <w:rsid w:val="00576C45"/>
    <w:rsid w:val="005811BD"/>
    <w:rsid w:val="00584627"/>
    <w:rsid w:val="005858D5"/>
    <w:rsid w:val="00591970"/>
    <w:rsid w:val="005927C4"/>
    <w:rsid w:val="0059289B"/>
    <w:rsid w:val="00594E2A"/>
    <w:rsid w:val="005A0569"/>
    <w:rsid w:val="005A0897"/>
    <w:rsid w:val="005A0A39"/>
    <w:rsid w:val="005A1D1D"/>
    <w:rsid w:val="005A4104"/>
    <w:rsid w:val="005A54BF"/>
    <w:rsid w:val="005A6344"/>
    <w:rsid w:val="005A663C"/>
    <w:rsid w:val="005A67DA"/>
    <w:rsid w:val="005B0E73"/>
    <w:rsid w:val="005B10C3"/>
    <w:rsid w:val="005B2BAC"/>
    <w:rsid w:val="005B3DAF"/>
    <w:rsid w:val="005B4E70"/>
    <w:rsid w:val="005C019F"/>
    <w:rsid w:val="005C072A"/>
    <w:rsid w:val="005C14B2"/>
    <w:rsid w:val="005C2E81"/>
    <w:rsid w:val="005C3913"/>
    <w:rsid w:val="005D02B8"/>
    <w:rsid w:val="005D0559"/>
    <w:rsid w:val="005D0D61"/>
    <w:rsid w:val="005D0EB9"/>
    <w:rsid w:val="005D10D6"/>
    <w:rsid w:val="005D1C02"/>
    <w:rsid w:val="005D3D58"/>
    <w:rsid w:val="005D6540"/>
    <w:rsid w:val="005D6BBA"/>
    <w:rsid w:val="005E1928"/>
    <w:rsid w:val="005E322A"/>
    <w:rsid w:val="005E4D52"/>
    <w:rsid w:val="005E500A"/>
    <w:rsid w:val="005E5341"/>
    <w:rsid w:val="005E6ACC"/>
    <w:rsid w:val="005E6DC9"/>
    <w:rsid w:val="005E793C"/>
    <w:rsid w:val="005F06F7"/>
    <w:rsid w:val="005F166C"/>
    <w:rsid w:val="005F24B7"/>
    <w:rsid w:val="005F52AA"/>
    <w:rsid w:val="00600608"/>
    <w:rsid w:val="00600C1E"/>
    <w:rsid w:val="0060132F"/>
    <w:rsid w:val="006042EB"/>
    <w:rsid w:val="00610ECC"/>
    <w:rsid w:val="00621748"/>
    <w:rsid w:val="0062203F"/>
    <w:rsid w:val="00623CED"/>
    <w:rsid w:val="00624820"/>
    <w:rsid w:val="0062722E"/>
    <w:rsid w:val="006319DC"/>
    <w:rsid w:val="0063247D"/>
    <w:rsid w:val="00632D4E"/>
    <w:rsid w:val="006421B4"/>
    <w:rsid w:val="00643B97"/>
    <w:rsid w:val="006445E0"/>
    <w:rsid w:val="006454C6"/>
    <w:rsid w:val="00646640"/>
    <w:rsid w:val="00646DE3"/>
    <w:rsid w:val="00647646"/>
    <w:rsid w:val="00651369"/>
    <w:rsid w:val="00653682"/>
    <w:rsid w:val="00656333"/>
    <w:rsid w:val="0065687B"/>
    <w:rsid w:val="00660CDE"/>
    <w:rsid w:val="0066574B"/>
    <w:rsid w:val="00667709"/>
    <w:rsid w:val="00667B60"/>
    <w:rsid w:val="006709C2"/>
    <w:rsid w:val="00671E07"/>
    <w:rsid w:val="00674887"/>
    <w:rsid w:val="00681358"/>
    <w:rsid w:val="00681CAC"/>
    <w:rsid w:val="006831AC"/>
    <w:rsid w:val="00686368"/>
    <w:rsid w:val="00687746"/>
    <w:rsid w:val="00690EDA"/>
    <w:rsid w:val="00692D82"/>
    <w:rsid w:val="00693EBA"/>
    <w:rsid w:val="00694ACF"/>
    <w:rsid w:val="00694F91"/>
    <w:rsid w:val="00696F63"/>
    <w:rsid w:val="00697FCA"/>
    <w:rsid w:val="006A1387"/>
    <w:rsid w:val="006A1551"/>
    <w:rsid w:val="006A439E"/>
    <w:rsid w:val="006A5263"/>
    <w:rsid w:val="006A738D"/>
    <w:rsid w:val="006B0149"/>
    <w:rsid w:val="006B0545"/>
    <w:rsid w:val="006B2956"/>
    <w:rsid w:val="006B402F"/>
    <w:rsid w:val="006B66F4"/>
    <w:rsid w:val="006C08D4"/>
    <w:rsid w:val="006C1A18"/>
    <w:rsid w:val="006C1C4C"/>
    <w:rsid w:val="006C326D"/>
    <w:rsid w:val="006C45ED"/>
    <w:rsid w:val="006C47E5"/>
    <w:rsid w:val="006C5695"/>
    <w:rsid w:val="006D4907"/>
    <w:rsid w:val="006D4918"/>
    <w:rsid w:val="006D7F48"/>
    <w:rsid w:val="006E49E6"/>
    <w:rsid w:val="006E5A3C"/>
    <w:rsid w:val="006E75A8"/>
    <w:rsid w:val="006F1563"/>
    <w:rsid w:val="006F256A"/>
    <w:rsid w:val="006F4791"/>
    <w:rsid w:val="006F7999"/>
    <w:rsid w:val="00700011"/>
    <w:rsid w:val="00703EAC"/>
    <w:rsid w:val="00705AE1"/>
    <w:rsid w:val="00712E7B"/>
    <w:rsid w:val="00713DEF"/>
    <w:rsid w:val="00717BBA"/>
    <w:rsid w:val="00724C55"/>
    <w:rsid w:val="00731D38"/>
    <w:rsid w:val="00731DBB"/>
    <w:rsid w:val="00732059"/>
    <w:rsid w:val="00732B79"/>
    <w:rsid w:val="0073690B"/>
    <w:rsid w:val="0074517C"/>
    <w:rsid w:val="00745BFC"/>
    <w:rsid w:val="007473B4"/>
    <w:rsid w:val="007540B0"/>
    <w:rsid w:val="007628FC"/>
    <w:rsid w:val="007631FD"/>
    <w:rsid w:val="0076352F"/>
    <w:rsid w:val="007642DF"/>
    <w:rsid w:val="00767291"/>
    <w:rsid w:val="00767C06"/>
    <w:rsid w:val="007704B4"/>
    <w:rsid w:val="00772E61"/>
    <w:rsid w:val="007730C8"/>
    <w:rsid w:val="00774385"/>
    <w:rsid w:val="0077469A"/>
    <w:rsid w:val="0077694F"/>
    <w:rsid w:val="00780099"/>
    <w:rsid w:val="00781D85"/>
    <w:rsid w:val="007825DE"/>
    <w:rsid w:val="00791FE1"/>
    <w:rsid w:val="007922CD"/>
    <w:rsid w:val="00792F74"/>
    <w:rsid w:val="00793CEE"/>
    <w:rsid w:val="00797230"/>
    <w:rsid w:val="00797D97"/>
    <w:rsid w:val="007A13D7"/>
    <w:rsid w:val="007A2886"/>
    <w:rsid w:val="007A39C3"/>
    <w:rsid w:val="007A3DB7"/>
    <w:rsid w:val="007A406A"/>
    <w:rsid w:val="007A674A"/>
    <w:rsid w:val="007A76F9"/>
    <w:rsid w:val="007B31FB"/>
    <w:rsid w:val="007B5602"/>
    <w:rsid w:val="007C1B97"/>
    <w:rsid w:val="007C5E42"/>
    <w:rsid w:val="007D18A7"/>
    <w:rsid w:val="007D3B39"/>
    <w:rsid w:val="007D5D25"/>
    <w:rsid w:val="007D66E0"/>
    <w:rsid w:val="007D6794"/>
    <w:rsid w:val="007E1353"/>
    <w:rsid w:val="007E14DF"/>
    <w:rsid w:val="007E5927"/>
    <w:rsid w:val="007E6273"/>
    <w:rsid w:val="007E777F"/>
    <w:rsid w:val="007F086A"/>
    <w:rsid w:val="007F29D1"/>
    <w:rsid w:val="007F2FC6"/>
    <w:rsid w:val="007F75B4"/>
    <w:rsid w:val="00802D98"/>
    <w:rsid w:val="00802E9F"/>
    <w:rsid w:val="00804318"/>
    <w:rsid w:val="0080655C"/>
    <w:rsid w:val="00806F1C"/>
    <w:rsid w:val="0081116C"/>
    <w:rsid w:val="00812A46"/>
    <w:rsid w:val="0081705C"/>
    <w:rsid w:val="00817D7B"/>
    <w:rsid w:val="00820742"/>
    <w:rsid w:val="008207CD"/>
    <w:rsid w:val="008213ED"/>
    <w:rsid w:val="008237A5"/>
    <w:rsid w:val="0083026A"/>
    <w:rsid w:val="00831C10"/>
    <w:rsid w:val="00834F12"/>
    <w:rsid w:val="008350CD"/>
    <w:rsid w:val="008352BB"/>
    <w:rsid w:val="00837249"/>
    <w:rsid w:val="008373DD"/>
    <w:rsid w:val="00840706"/>
    <w:rsid w:val="008419A5"/>
    <w:rsid w:val="0084385E"/>
    <w:rsid w:val="00843D1A"/>
    <w:rsid w:val="008454FC"/>
    <w:rsid w:val="00845A1C"/>
    <w:rsid w:val="00847A41"/>
    <w:rsid w:val="00850C57"/>
    <w:rsid w:val="008511B4"/>
    <w:rsid w:val="00851A50"/>
    <w:rsid w:val="0085228A"/>
    <w:rsid w:val="00852DE9"/>
    <w:rsid w:val="00853708"/>
    <w:rsid w:val="008547B5"/>
    <w:rsid w:val="008549FE"/>
    <w:rsid w:val="00854DF2"/>
    <w:rsid w:val="008558A3"/>
    <w:rsid w:val="0085599E"/>
    <w:rsid w:val="0086389F"/>
    <w:rsid w:val="008645D3"/>
    <w:rsid w:val="0086465B"/>
    <w:rsid w:val="00865A08"/>
    <w:rsid w:val="0086773D"/>
    <w:rsid w:val="00867AD1"/>
    <w:rsid w:val="00867EDE"/>
    <w:rsid w:val="00867EDF"/>
    <w:rsid w:val="008739D5"/>
    <w:rsid w:val="0087481B"/>
    <w:rsid w:val="008766F3"/>
    <w:rsid w:val="00876E16"/>
    <w:rsid w:val="008825CD"/>
    <w:rsid w:val="00883BCE"/>
    <w:rsid w:val="00894445"/>
    <w:rsid w:val="0089499B"/>
    <w:rsid w:val="0089684E"/>
    <w:rsid w:val="008A00A6"/>
    <w:rsid w:val="008A060B"/>
    <w:rsid w:val="008A0E31"/>
    <w:rsid w:val="008A2784"/>
    <w:rsid w:val="008A2986"/>
    <w:rsid w:val="008A3DB1"/>
    <w:rsid w:val="008B1169"/>
    <w:rsid w:val="008B5611"/>
    <w:rsid w:val="008B68C4"/>
    <w:rsid w:val="008C15DB"/>
    <w:rsid w:val="008C16CD"/>
    <w:rsid w:val="008C6780"/>
    <w:rsid w:val="008C7688"/>
    <w:rsid w:val="008D426F"/>
    <w:rsid w:val="008D5A6A"/>
    <w:rsid w:val="008E1044"/>
    <w:rsid w:val="008E11AE"/>
    <w:rsid w:val="008E3E35"/>
    <w:rsid w:val="008E6859"/>
    <w:rsid w:val="008F140A"/>
    <w:rsid w:val="008F729E"/>
    <w:rsid w:val="00900688"/>
    <w:rsid w:val="00905429"/>
    <w:rsid w:val="00907118"/>
    <w:rsid w:val="00907ACD"/>
    <w:rsid w:val="009100DF"/>
    <w:rsid w:val="0091011E"/>
    <w:rsid w:val="009140A3"/>
    <w:rsid w:val="00916F02"/>
    <w:rsid w:val="00917766"/>
    <w:rsid w:val="00917D33"/>
    <w:rsid w:val="00917FD4"/>
    <w:rsid w:val="00921488"/>
    <w:rsid w:val="009236E2"/>
    <w:rsid w:val="00923D05"/>
    <w:rsid w:val="0092416F"/>
    <w:rsid w:val="00924756"/>
    <w:rsid w:val="00930B69"/>
    <w:rsid w:val="009357C5"/>
    <w:rsid w:val="00937AC6"/>
    <w:rsid w:val="009405DB"/>
    <w:rsid w:val="00940D5F"/>
    <w:rsid w:val="009411D0"/>
    <w:rsid w:val="0094265D"/>
    <w:rsid w:val="00944AEC"/>
    <w:rsid w:val="00946511"/>
    <w:rsid w:val="0095350B"/>
    <w:rsid w:val="00955B05"/>
    <w:rsid w:val="00955D67"/>
    <w:rsid w:val="009574B8"/>
    <w:rsid w:val="009603D4"/>
    <w:rsid w:val="00960478"/>
    <w:rsid w:val="009640CB"/>
    <w:rsid w:val="009646F6"/>
    <w:rsid w:val="00967A01"/>
    <w:rsid w:val="0097128A"/>
    <w:rsid w:val="009719F7"/>
    <w:rsid w:val="00971B48"/>
    <w:rsid w:val="009733F0"/>
    <w:rsid w:val="00973DC9"/>
    <w:rsid w:val="00973DF6"/>
    <w:rsid w:val="0097494E"/>
    <w:rsid w:val="00977A19"/>
    <w:rsid w:val="00977ADA"/>
    <w:rsid w:val="0098008B"/>
    <w:rsid w:val="00983512"/>
    <w:rsid w:val="009855A7"/>
    <w:rsid w:val="009862F7"/>
    <w:rsid w:val="00987B89"/>
    <w:rsid w:val="00990575"/>
    <w:rsid w:val="00994554"/>
    <w:rsid w:val="00994EFE"/>
    <w:rsid w:val="009951C7"/>
    <w:rsid w:val="0099562A"/>
    <w:rsid w:val="009978D6"/>
    <w:rsid w:val="009A02D0"/>
    <w:rsid w:val="009A0386"/>
    <w:rsid w:val="009A1359"/>
    <w:rsid w:val="009A21B7"/>
    <w:rsid w:val="009A70E2"/>
    <w:rsid w:val="009B0BFB"/>
    <w:rsid w:val="009B1BE6"/>
    <w:rsid w:val="009B76AA"/>
    <w:rsid w:val="009B786E"/>
    <w:rsid w:val="009B7F40"/>
    <w:rsid w:val="009C24C5"/>
    <w:rsid w:val="009C4453"/>
    <w:rsid w:val="009C6463"/>
    <w:rsid w:val="009C6493"/>
    <w:rsid w:val="009C7065"/>
    <w:rsid w:val="009C7D17"/>
    <w:rsid w:val="009D285B"/>
    <w:rsid w:val="009D2A82"/>
    <w:rsid w:val="009D6F56"/>
    <w:rsid w:val="009D7114"/>
    <w:rsid w:val="009D7F2F"/>
    <w:rsid w:val="009E5106"/>
    <w:rsid w:val="009E7284"/>
    <w:rsid w:val="009E7CA9"/>
    <w:rsid w:val="009F0C04"/>
    <w:rsid w:val="009F2404"/>
    <w:rsid w:val="009F40A0"/>
    <w:rsid w:val="009F4585"/>
    <w:rsid w:val="009F535B"/>
    <w:rsid w:val="009F542B"/>
    <w:rsid w:val="009F577D"/>
    <w:rsid w:val="009F5FC5"/>
    <w:rsid w:val="009F611F"/>
    <w:rsid w:val="00A01C7D"/>
    <w:rsid w:val="00A03B0B"/>
    <w:rsid w:val="00A05E07"/>
    <w:rsid w:val="00A061D3"/>
    <w:rsid w:val="00A17010"/>
    <w:rsid w:val="00A20F03"/>
    <w:rsid w:val="00A21793"/>
    <w:rsid w:val="00A23C5C"/>
    <w:rsid w:val="00A271C2"/>
    <w:rsid w:val="00A27878"/>
    <w:rsid w:val="00A279F5"/>
    <w:rsid w:val="00A30179"/>
    <w:rsid w:val="00A30E70"/>
    <w:rsid w:val="00A31AF4"/>
    <w:rsid w:val="00A322C4"/>
    <w:rsid w:val="00A333A1"/>
    <w:rsid w:val="00A34AC4"/>
    <w:rsid w:val="00A36396"/>
    <w:rsid w:val="00A37D3C"/>
    <w:rsid w:val="00A40ACC"/>
    <w:rsid w:val="00A41960"/>
    <w:rsid w:val="00A41E96"/>
    <w:rsid w:val="00A42218"/>
    <w:rsid w:val="00A42938"/>
    <w:rsid w:val="00A440AC"/>
    <w:rsid w:val="00A50199"/>
    <w:rsid w:val="00A52ACB"/>
    <w:rsid w:val="00A544B7"/>
    <w:rsid w:val="00A5631C"/>
    <w:rsid w:val="00A56343"/>
    <w:rsid w:val="00A63504"/>
    <w:rsid w:val="00A7000F"/>
    <w:rsid w:val="00A706B0"/>
    <w:rsid w:val="00A70EF4"/>
    <w:rsid w:val="00A715AC"/>
    <w:rsid w:val="00A7296F"/>
    <w:rsid w:val="00A747E2"/>
    <w:rsid w:val="00A74BF5"/>
    <w:rsid w:val="00A7544B"/>
    <w:rsid w:val="00A76FCB"/>
    <w:rsid w:val="00A80926"/>
    <w:rsid w:val="00A80AF5"/>
    <w:rsid w:val="00A80BDF"/>
    <w:rsid w:val="00A82372"/>
    <w:rsid w:val="00A84429"/>
    <w:rsid w:val="00A86270"/>
    <w:rsid w:val="00A90F28"/>
    <w:rsid w:val="00A94C8C"/>
    <w:rsid w:val="00A953B7"/>
    <w:rsid w:val="00A97D17"/>
    <w:rsid w:val="00AA1663"/>
    <w:rsid w:val="00AA2DEB"/>
    <w:rsid w:val="00AA3B4B"/>
    <w:rsid w:val="00AA53E2"/>
    <w:rsid w:val="00AA722C"/>
    <w:rsid w:val="00AA7285"/>
    <w:rsid w:val="00AB0E7A"/>
    <w:rsid w:val="00AB1717"/>
    <w:rsid w:val="00AB4936"/>
    <w:rsid w:val="00AC0012"/>
    <w:rsid w:val="00AC0E78"/>
    <w:rsid w:val="00AC0EFD"/>
    <w:rsid w:val="00AC1B66"/>
    <w:rsid w:val="00AC2A3E"/>
    <w:rsid w:val="00AC30FD"/>
    <w:rsid w:val="00AC368D"/>
    <w:rsid w:val="00AC3FC3"/>
    <w:rsid w:val="00AC4305"/>
    <w:rsid w:val="00AC7439"/>
    <w:rsid w:val="00AC7935"/>
    <w:rsid w:val="00AD0279"/>
    <w:rsid w:val="00AD0816"/>
    <w:rsid w:val="00AD0FD1"/>
    <w:rsid w:val="00AD2002"/>
    <w:rsid w:val="00AD23F5"/>
    <w:rsid w:val="00AD6BD3"/>
    <w:rsid w:val="00AD7DA1"/>
    <w:rsid w:val="00AE081E"/>
    <w:rsid w:val="00AE0956"/>
    <w:rsid w:val="00AE0FB8"/>
    <w:rsid w:val="00AE17A1"/>
    <w:rsid w:val="00AE1830"/>
    <w:rsid w:val="00AE1CA7"/>
    <w:rsid w:val="00AE4DF9"/>
    <w:rsid w:val="00AE64F7"/>
    <w:rsid w:val="00AF068F"/>
    <w:rsid w:val="00AF3FA8"/>
    <w:rsid w:val="00AF4D8B"/>
    <w:rsid w:val="00AF5476"/>
    <w:rsid w:val="00AF5A25"/>
    <w:rsid w:val="00AF6011"/>
    <w:rsid w:val="00B0020F"/>
    <w:rsid w:val="00B0145A"/>
    <w:rsid w:val="00B02950"/>
    <w:rsid w:val="00B05F6E"/>
    <w:rsid w:val="00B06B6A"/>
    <w:rsid w:val="00B06C65"/>
    <w:rsid w:val="00B077A2"/>
    <w:rsid w:val="00B1089E"/>
    <w:rsid w:val="00B12A6A"/>
    <w:rsid w:val="00B13F5E"/>
    <w:rsid w:val="00B17B6A"/>
    <w:rsid w:val="00B20FA7"/>
    <w:rsid w:val="00B214FE"/>
    <w:rsid w:val="00B24173"/>
    <w:rsid w:val="00B24387"/>
    <w:rsid w:val="00B25C69"/>
    <w:rsid w:val="00B30FDD"/>
    <w:rsid w:val="00B3379E"/>
    <w:rsid w:val="00B36BC4"/>
    <w:rsid w:val="00B37D11"/>
    <w:rsid w:val="00B415A2"/>
    <w:rsid w:val="00B42CBA"/>
    <w:rsid w:val="00B43C9D"/>
    <w:rsid w:val="00B44D79"/>
    <w:rsid w:val="00B473BB"/>
    <w:rsid w:val="00B53C6C"/>
    <w:rsid w:val="00B633BB"/>
    <w:rsid w:val="00B64640"/>
    <w:rsid w:val="00B66A37"/>
    <w:rsid w:val="00B712A9"/>
    <w:rsid w:val="00B71E45"/>
    <w:rsid w:val="00B73545"/>
    <w:rsid w:val="00B7449C"/>
    <w:rsid w:val="00B75E26"/>
    <w:rsid w:val="00B83E32"/>
    <w:rsid w:val="00B851EC"/>
    <w:rsid w:val="00B87564"/>
    <w:rsid w:val="00B90A0D"/>
    <w:rsid w:val="00B914EF"/>
    <w:rsid w:val="00B92862"/>
    <w:rsid w:val="00B95578"/>
    <w:rsid w:val="00B95D79"/>
    <w:rsid w:val="00B96E82"/>
    <w:rsid w:val="00BA1B6B"/>
    <w:rsid w:val="00BA3028"/>
    <w:rsid w:val="00BA39A4"/>
    <w:rsid w:val="00BA4398"/>
    <w:rsid w:val="00BB2EC2"/>
    <w:rsid w:val="00BB5C30"/>
    <w:rsid w:val="00BB6CB0"/>
    <w:rsid w:val="00BC2414"/>
    <w:rsid w:val="00BC5869"/>
    <w:rsid w:val="00BC68AC"/>
    <w:rsid w:val="00BD0C0C"/>
    <w:rsid w:val="00BD1316"/>
    <w:rsid w:val="00BD21BE"/>
    <w:rsid w:val="00BD37A3"/>
    <w:rsid w:val="00BD44F3"/>
    <w:rsid w:val="00BD5C8C"/>
    <w:rsid w:val="00BE1178"/>
    <w:rsid w:val="00BE1B49"/>
    <w:rsid w:val="00BE6435"/>
    <w:rsid w:val="00BE70B7"/>
    <w:rsid w:val="00BE77D5"/>
    <w:rsid w:val="00BE7DC3"/>
    <w:rsid w:val="00BF1CEC"/>
    <w:rsid w:val="00BF2280"/>
    <w:rsid w:val="00BF34C4"/>
    <w:rsid w:val="00BF3F5C"/>
    <w:rsid w:val="00BF4BB0"/>
    <w:rsid w:val="00BF4BB3"/>
    <w:rsid w:val="00BF4BFC"/>
    <w:rsid w:val="00BF563F"/>
    <w:rsid w:val="00BF66FD"/>
    <w:rsid w:val="00BF6B86"/>
    <w:rsid w:val="00C01561"/>
    <w:rsid w:val="00C020AD"/>
    <w:rsid w:val="00C025FF"/>
    <w:rsid w:val="00C036FD"/>
    <w:rsid w:val="00C03771"/>
    <w:rsid w:val="00C03861"/>
    <w:rsid w:val="00C043BD"/>
    <w:rsid w:val="00C051EB"/>
    <w:rsid w:val="00C0536C"/>
    <w:rsid w:val="00C05E35"/>
    <w:rsid w:val="00C07236"/>
    <w:rsid w:val="00C11357"/>
    <w:rsid w:val="00C11B73"/>
    <w:rsid w:val="00C127B5"/>
    <w:rsid w:val="00C17F58"/>
    <w:rsid w:val="00C20946"/>
    <w:rsid w:val="00C20E57"/>
    <w:rsid w:val="00C219AC"/>
    <w:rsid w:val="00C23269"/>
    <w:rsid w:val="00C2365B"/>
    <w:rsid w:val="00C2476A"/>
    <w:rsid w:val="00C2598D"/>
    <w:rsid w:val="00C2743C"/>
    <w:rsid w:val="00C3116D"/>
    <w:rsid w:val="00C33178"/>
    <w:rsid w:val="00C3466C"/>
    <w:rsid w:val="00C351B9"/>
    <w:rsid w:val="00C41574"/>
    <w:rsid w:val="00C44D1B"/>
    <w:rsid w:val="00C47850"/>
    <w:rsid w:val="00C5054F"/>
    <w:rsid w:val="00C51BF7"/>
    <w:rsid w:val="00C527D3"/>
    <w:rsid w:val="00C5506D"/>
    <w:rsid w:val="00C5712B"/>
    <w:rsid w:val="00C57CC2"/>
    <w:rsid w:val="00C62210"/>
    <w:rsid w:val="00C64DD0"/>
    <w:rsid w:val="00C6500B"/>
    <w:rsid w:val="00C65CF2"/>
    <w:rsid w:val="00C676E2"/>
    <w:rsid w:val="00C67718"/>
    <w:rsid w:val="00C67D83"/>
    <w:rsid w:val="00C70373"/>
    <w:rsid w:val="00C710FE"/>
    <w:rsid w:val="00C724B7"/>
    <w:rsid w:val="00C7437D"/>
    <w:rsid w:val="00C76DD6"/>
    <w:rsid w:val="00C778CF"/>
    <w:rsid w:val="00C80BE8"/>
    <w:rsid w:val="00C81BA0"/>
    <w:rsid w:val="00C84B73"/>
    <w:rsid w:val="00C85AF7"/>
    <w:rsid w:val="00C91048"/>
    <w:rsid w:val="00C914E0"/>
    <w:rsid w:val="00C91EB4"/>
    <w:rsid w:val="00C92440"/>
    <w:rsid w:val="00C94B8C"/>
    <w:rsid w:val="00C96808"/>
    <w:rsid w:val="00CA0D0B"/>
    <w:rsid w:val="00CA424C"/>
    <w:rsid w:val="00CA5F6E"/>
    <w:rsid w:val="00CA65BD"/>
    <w:rsid w:val="00CA749B"/>
    <w:rsid w:val="00CB0D8C"/>
    <w:rsid w:val="00CB2E31"/>
    <w:rsid w:val="00CC281F"/>
    <w:rsid w:val="00CC2D0F"/>
    <w:rsid w:val="00CC5FAA"/>
    <w:rsid w:val="00CC7472"/>
    <w:rsid w:val="00CD152B"/>
    <w:rsid w:val="00CD35DE"/>
    <w:rsid w:val="00CD3B64"/>
    <w:rsid w:val="00CE0D94"/>
    <w:rsid w:val="00CE2537"/>
    <w:rsid w:val="00CE4DDD"/>
    <w:rsid w:val="00CE502A"/>
    <w:rsid w:val="00CE575E"/>
    <w:rsid w:val="00CE5AD7"/>
    <w:rsid w:val="00CE5B1D"/>
    <w:rsid w:val="00CE6806"/>
    <w:rsid w:val="00CE6CE4"/>
    <w:rsid w:val="00CF029B"/>
    <w:rsid w:val="00CF1813"/>
    <w:rsid w:val="00CF72FA"/>
    <w:rsid w:val="00D05B14"/>
    <w:rsid w:val="00D07380"/>
    <w:rsid w:val="00D10F27"/>
    <w:rsid w:val="00D11D88"/>
    <w:rsid w:val="00D136EA"/>
    <w:rsid w:val="00D13E99"/>
    <w:rsid w:val="00D14F3F"/>
    <w:rsid w:val="00D16F89"/>
    <w:rsid w:val="00D20B60"/>
    <w:rsid w:val="00D20F88"/>
    <w:rsid w:val="00D21770"/>
    <w:rsid w:val="00D22885"/>
    <w:rsid w:val="00D245D0"/>
    <w:rsid w:val="00D265EC"/>
    <w:rsid w:val="00D33049"/>
    <w:rsid w:val="00D33ACE"/>
    <w:rsid w:val="00D34453"/>
    <w:rsid w:val="00D35C87"/>
    <w:rsid w:val="00D35F66"/>
    <w:rsid w:val="00D40753"/>
    <w:rsid w:val="00D4194D"/>
    <w:rsid w:val="00D461EB"/>
    <w:rsid w:val="00D50024"/>
    <w:rsid w:val="00D50992"/>
    <w:rsid w:val="00D5174A"/>
    <w:rsid w:val="00D51752"/>
    <w:rsid w:val="00D51846"/>
    <w:rsid w:val="00D5193E"/>
    <w:rsid w:val="00D5199E"/>
    <w:rsid w:val="00D52215"/>
    <w:rsid w:val="00D5381B"/>
    <w:rsid w:val="00D54201"/>
    <w:rsid w:val="00D54686"/>
    <w:rsid w:val="00D54CD0"/>
    <w:rsid w:val="00D569D2"/>
    <w:rsid w:val="00D56D6C"/>
    <w:rsid w:val="00D63C3D"/>
    <w:rsid w:val="00D64D35"/>
    <w:rsid w:val="00D666D6"/>
    <w:rsid w:val="00D66FA8"/>
    <w:rsid w:val="00D711D3"/>
    <w:rsid w:val="00D73F96"/>
    <w:rsid w:val="00D748E5"/>
    <w:rsid w:val="00D75D83"/>
    <w:rsid w:val="00D760AB"/>
    <w:rsid w:val="00D77C4D"/>
    <w:rsid w:val="00D84F2F"/>
    <w:rsid w:val="00D8566E"/>
    <w:rsid w:val="00D8663E"/>
    <w:rsid w:val="00D87314"/>
    <w:rsid w:val="00D91E62"/>
    <w:rsid w:val="00D9359C"/>
    <w:rsid w:val="00D975F1"/>
    <w:rsid w:val="00DA356B"/>
    <w:rsid w:val="00DA40E3"/>
    <w:rsid w:val="00DA4B74"/>
    <w:rsid w:val="00DB3DA0"/>
    <w:rsid w:val="00DB4F86"/>
    <w:rsid w:val="00DB5119"/>
    <w:rsid w:val="00DC0584"/>
    <w:rsid w:val="00DC1AD8"/>
    <w:rsid w:val="00DC1D71"/>
    <w:rsid w:val="00DC4708"/>
    <w:rsid w:val="00DC74F3"/>
    <w:rsid w:val="00DC7546"/>
    <w:rsid w:val="00DC780D"/>
    <w:rsid w:val="00DD096A"/>
    <w:rsid w:val="00DD1BB1"/>
    <w:rsid w:val="00DD3D8A"/>
    <w:rsid w:val="00DD52ED"/>
    <w:rsid w:val="00DD5595"/>
    <w:rsid w:val="00DD6717"/>
    <w:rsid w:val="00DD704F"/>
    <w:rsid w:val="00DD70FD"/>
    <w:rsid w:val="00DD73AC"/>
    <w:rsid w:val="00DE0E27"/>
    <w:rsid w:val="00DE1DFC"/>
    <w:rsid w:val="00DE4308"/>
    <w:rsid w:val="00DE4F9D"/>
    <w:rsid w:val="00DE6207"/>
    <w:rsid w:val="00DE7BE7"/>
    <w:rsid w:val="00DF16D7"/>
    <w:rsid w:val="00DF19B5"/>
    <w:rsid w:val="00DF2252"/>
    <w:rsid w:val="00DF2C64"/>
    <w:rsid w:val="00DF3EDB"/>
    <w:rsid w:val="00DF6922"/>
    <w:rsid w:val="00DF6CD4"/>
    <w:rsid w:val="00DF725B"/>
    <w:rsid w:val="00DF7989"/>
    <w:rsid w:val="00DF7B0E"/>
    <w:rsid w:val="00E0376E"/>
    <w:rsid w:val="00E052EE"/>
    <w:rsid w:val="00E0727A"/>
    <w:rsid w:val="00E07C04"/>
    <w:rsid w:val="00E125DE"/>
    <w:rsid w:val="00E12BA2"/>
    <w:rsid w:val="00E12FE0"/>
    <w:rsid w:val="00E1454E"/>
    <w:rsid w:val="00E24C02"/>
    <w:rsid w:val="00E25126"/>
    <w:rsid w:val="00E27849"/>
    <w:rsid w:val="00E31802"/>
    <w:rsid w:val="00E335E8"/>
    <w:rsid w:val="00E339B5"/>
    <w:rsid w:val="00E3566B"/>
    <w:rsid w:val="00E371D7"/>
    <w:rsid w:val="00E4071E"/>
    <w:rsid w:val="00E43268"/>
    <w:rsid w:val="00E432FE"/>
    <w:rsid w:val="00E449C2"/>
    <w:rsid w:val="00E54AAF"/>
    <w:rsid w:val="00E62A30"/>
    <w:rsid w:val="00E62E83"/>
    <w:rsid w:val="00E63B3C"/>
    <w:rsid w:val="00E63DD0"/>
    <w:rsid w:val="00E64833"/>
    <w:rsid w:val="00E649D8"/>
    <w:rsid w:val="00E649E5"/>
    <w:rsid w:val="00E721C7"/>
    <w:rsid w:val="00E727C9"/>
    <w:rsid w:val="00E73733"/>
    <w:rsid w:val="00E77099"/>
    <w:rsid w:val="00E85978"/>
    <w:rsid w:val="00E86264"/>
    <w:rsid w:val="00E862E7"/>
    <w:rsid w:val="00E905A3"/>
    <w:rsid w:val="00E914EC"/>
    <w:rsid w:val="00E91EEC"/>
    <w:rsid w:val="00E92769"/>
    <w:rsid w:val="00EA2366"/>
    <w:rsid w:val="00EA4645"/>
    <w:rsid w:val="00EB0B0C"/>
    <w:rsid w:val="00EB1831"/>
    <w:rsid w:val="00EB3834"/>
    <w:rsid w:val="00EB3DE3"/>
    <w:rsid w:val="00EB486C"/>
    <w:rsid w:val="00EC1441"/>
    <w:rsid w:val="00EC1516"/>
    <w:rsid w:val="00EC1CD6"/>
    <w:rsid w:val="00EC4576"/>
    <w:rsid w:val="00EC5570"/>
    <w:rsid w:val="00ED64C4"/>
    <w:rsid w:val="00ED6DD8"/>
    <w:rsid w:val="00ED6FF7"/>
    <w:rsid w:val="00EE1A2C"/>
    <w:rsid w:val="00EE2AB7"/>
    <w:rsid w:val="00EE309C"/>
    <w:rsid w:val="00EE4AB7"/>
    <w:rsid w:val="00EE5869"/>
    <w:rsid w:val="00EF3505"/>
    <w:rsid w:val="00EF47BA"/>
    <w:rsid w:val="00EF52E7"/>
    <w:rsid w:val="00EF6DA8"/>
    <w:rsid w:val="00EF77B4"/>
    <w:rsid w:val="00F0376E"/>
    <w:rsid w:val="00F03FD6"/>
    <w:rsid w:val="00F0764A"/>
    <w:rsid w:val="00F13090"/>
    <w:rsid w:val="00F1519E"/>
    <w:rsid w:val="00F214B3"/>
    <w:rsid w:val="00F23B6E"/>
    <w:rsid w:val="00F26126"/>
    <w:rsid w:val="00F26E96"/>
    <w:rsid w:val="00F26FC6"/>
    <w:rsid w:val="00F273ED"/>
    <w:rsid w:val="00F311CB"/>
    <w:rsid w:val="00F3209E"/>
    <w:rsid w:val="00F3482E"/>
    <w:rsid w:val="00F36204"/>
    <w:rsid w:val="00F36A81"/>
    <w:rsid w:val="00F37E77"/>
    <w:rsid w:val="00F44D5C"/>
    <w:rsid w:val="00F47E6B"/>
    <w:rsid w:val="00F50487"/>
    <w:rsid w:val="00F50496"/>
    <w:rsid w:val="00F50783"/>
    <w:rsid w:val="00F50AF5"/>
    <w:rsid w:val="00F50E64"/>
    <w:rsid w:val="00F532CB"/>
    <w:rsid w:val="00F57121"/>
    <w:rsid w:val="00F61346"/>
    <w:rsid w:val="00F64607"/>
    <w:rsid w:val="00F650BA"/>
    <w:rsid w:val="00F702AA"/>
    <w:rsid w:val="00F74378"/>
    <w:rsid w:val="00F75943"/>
    <w:rsid w:val="00F7596E"/>
    <w:rsid w:val="00F7652C"/>
    <w:rsid w:val="00F76721"/>
    <w:rsid w:val="00F77490"/>
    <w:rsid w:val="00F77596"/>
    <w:rsid w:val="00F77AFB"/>
    <w:rsid w:val="00F80F0E"/>
    <w:rsid w:val="00F82EAE"/>
    <w:rsid w:val="00F83D55"/>
    <w:rsid w:val="00F8659E"/>
    <w:rsid w:val="00F86DBA"/>
    <w:rsid w:val="00F90908"/>
    <w:rsid w:val="00F91398"/>
    <w:rsid w:val="00F93F32"/>
    <w:rsid w:val="00F94632"/>
    <w:rsid w:val="00F9479C"/>
    <w:rsid w:val="00F94DB0"/>
    <w:rsid w:val="00F94E51"/>
    <w:rsid w:val="00F968C6"/>
    <w:rsid w:val="00FA21B4"/>
    <w:rsid w:val="00FA2F3E"/>
    <w:rsid w:val="00FA369D"/>
    <w:rsid w:val="00FA532C"/>
    <w:rsid w:val="00FA7217"/>
    <w:rsid w:val="00FB1B2A"/>
    <w:rsid w:val="00FB59A3"/>
    <w:rsid w:val="00FB5C96"/>
    <w:rsid w:val="00FB65DC"/>
    <w:rsid w:val="00FC04B9"/>
    <w:rsid w:val="00FC1698"/>
    <w:rsid w:val="00FC2958"/>
    <w:rsid w:val="00FC6898"/>
    <w:rsid w:val="00FD31D6"/>
    <w:rsid w:val="00FD5096"/>
    <w:rsid w:val="00FD51B5"/>
    <w:rsid w:val="00FD55A9"/>
    <w:rsid w:val="00FD55C1"/>
    <w:rsid w:val="00FD5F25"/>
    <w:rsid w:val="00FD67C0"/>
    <w:rsid w:val="00FD7A6F"/>
    <w:rsid w:val="00FE00BE"/>
    <w:rsid w:val="00FE4474"/>
    <w:rsid w:val="00FE5AEB"/>
    <w:rsid w:val="00FF3026"/>
    <w:rsid w:val="00FF4256"/>
    <w:rsid w:val="00FF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0BFEF"/>
  <w15:chartTrackingRefBased/>
  <w15:docId w15:val="{A9485377-6648-4605-9976-0B340C189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17567E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2"/>
    <w:next w:val="a2"/>
    <w:link w:val="10"/>
    <w:uiPriority w:val="9"/>
    <w:qFormat/>
    <w:rsid w:val="00060D7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2"/>
    <w:next w:val="a2"/>
    <w:link w:val="20"/>
    <w:uiPriority w:val="9"/>
    <w:semiHidden/>
    <w:unhideWhenUsed/>
    <w:qFormat/>
    <w:rsid w:val="00060D7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2"/>
    <w:next w:val="a2"/>
    <w:link w:val="30"/>
    <w:uiPriority w:val="9"/>
    <w:semiHidden/>
    <w:unhideWhenUsed/>
    <w:qFormat/>
    <w:rsid w:val="00060D7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,UL"/>
    <w:basedOn w:val="a2"/>
    <w:link w:val="a7"/>
    <w:uiPriority w:val="34"/>
    <w:qFormat/>
    <w:rsid w:val="007D6794"/>
    <w:pPr>
      <w:ind w:left="720"/>
      <w:contextualSpacing/>
    </w:pPr>
  </w:style>
  <w:style w:type="character" w:customStyle="1" w:styleId="a7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6"/>
    <w:uiPriority w:val="34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8">
    <w:name w:val="Balloon Text"/>
    <w:basedOn w:val="a2"/>
    <w:link w:val="a9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3"/>
    <w:link w:val="a8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2"/>
    <w:link w:val="ab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Верхний колонтитул Знак"/>
    <w:basedOn w:val="a3"/>
    <w:link w:val="aa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c">
    <w:name w:val="footer"/>
    <w:basedOn w:val="a2"/>
    <w:link w:val="ad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d">
    <w:name w:val="Нижний колонтитул Знак"/>
    <w:basedOn w:val="a3"/>
    <w:link w:val="ac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e">
    <w:name w:val="Hyperlink"/>
    <w:basedOn w:val="a3"/>
    <w:uiPriority w:val="99"/>
    <w:unhideWhenUsed/>
    <w:rsid w:val="00667709"/>
    <w:rPr>
      <w:color w:val="0563C1" w:themeColor="hyperlink"/>
      <w:u w:val="single"/>
    </w:rPr>
  </w:style>
  <w:style w:type="character" w:customStyle="1" w:styleId="cardmaininfocontent">
    <w:name w:val="cardmaininfo__content"/>
    <w:basedOn w:val="a3"/>
    <w:rsid w:val="00806F1C"/>
  </w:style>
  <w:style w:type="character" w:customStyle="1" w:styleId="cardmaininfopurchaselink">
    <w:name w:val="cardmaininfo__purchaselink"/>
    <w:basedOn w:val="a3"/>
    <w:rsid w:val="00806F1C"/>
  </w:style>
  <w:style w:type="character" w:styleId="af">
    <w:name w:val="FollowedHyperlink"/>
    <w:basedOn w:val="a3"/>
    <w:uiPriority w:val="99"/>
    <w:semiHidden/>
    <w:unhideWhenUsed/>
    <w:rsid w:val="009F535B"/>
    <w:rPr>
      <w:color w:val="954F72" w:themeColor="followedHyperlink"/>
      <w:u w:val="single"/>
    </w:rPr>
  </w:style>
  <w:style w:type="character" w:customStyle="1" w:styleId="sectioninfo">
    <w:name w:val="section__info"/>
    <w:basedOn w:val="a3"/>
    <w:rsid w:val="009F535B"/>
  </w:style>
  <w:style w:type="character" w:customStyle="1" w:styleId="upper">
    <w:name w:val="upper"/>
    <w:basedOn w:val="a3"/>
    <w:rsid w:val="009F535B"/>
  </w:style>
  <w:style w:type="character" w:styleId="af0">
    <w:name w:val="Emphasis"/>
    <w:basedOn w:val="a3"/>
    <w:uiPriority w:val="20"/>
    <w:qFormat/>
    <w:rsid w:val="00F968C6"/>
    <w:rPr>
      <w:i/>
      <w:iCs/>
    </w:rPr>
  </w:style>
  <w:style w:type="character" w:customStyle="1" w:styleId="11">
    <w:name w:val="Неразрешенное упоминание1"/>
    <w:basedOn w:val="a3"/>
    <w:uiPriority w:val="99"/>
    <w:semiHidden/>
    <w:unhideWhenUsed/>
    <w:rsid w:val="00EB1831"/>
    <w:rPr>
      <w:color w:val="605E5C"/>
      <w:shd w:val="clear" w:color="auto" w:fill="E1DFDD"/>
    </w:rPr>
  </w:style>
  <w:style w:type="character" w:customStyle="1" w:styleId="bumpedfont15">
    <w:name w:val="bumpedfont15"/>
    <w:basedOn w:val="a3"/>
    <w:rsid w:val="001830B9"/>
  </w:style>
  <w:style w:type="character" w:customStyle="1" w:styleId="apple-converted-space">
    <w:name w:val="apple-converted-space"/>
    <w:basedOn w:val="a3"/>
    <w:rsid w:val="001830B9"/>
  </w:style>
  <w:style w:type="character" w:customStyle="1" w:styleId="s12">
    <w:name w:val="s12"/>
    <w:basedOn w:val="a3"/>
    <w:rsid w:val="00123AB4"/>
  </w:style>
  <w:style w:type="character" w:customStyle="1" w:styleId="s10">
    <w:name w:val="s10"/>
    <w:basedOn w:val="a3"/>
    <w:rsid w:val="00123AB4"/>
  </w:style>
  <w:style w:type="character" w:customStyle="1" w:styleId="s17">
    <w:name w:val="s17"/>
    <w:basedOn w:val="a3"/>
    <w:rsid w:val="00123AB4"/>
  </w:style>
  <w:style w:type="paragraph" w:styleId="af1">
    <w:name w:val="Normal (Web)"/>
    <w:basedOn w:val="a2"/>
    <w:uiPriority w:val="99"/>
    <w:unhideWhenUsed/>
    <w:rsid w:val="00D666D6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s9">
    <w:name w:val="s9"/>
    <w:basedOn w:val="a2"/>
    <w:rsid w:val="00AE64F7"/>
    <w:pPr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rsid w:val="005A41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a">
    <w:name w:val="Раздел контракта"/>
    <w:basedOn w:val="1"/>
    <w:qFormat/>
    <w:rsid w:val="00060D78"/>
    <w:pPr>
      <w:keepNext w:val="0"/>
      <w:keepLines w:val="0"/>
      <w:numPr>
        <w:numId w:val="36"/>
      </w:numPr>
      <w:suppressAutoHyphens/>
      <w:autoSpaceDE/>
      <w:autoSpaceDN/>
      <w:adjustRightInd/>
      <w:spacing w:before="120" w:after="120" w:line="240" w:lineRule="auto"/>
      <w:ind w:left="340" w:hanging="360"/>
      <w:jc w:val="center"/>
    </w:pPr>
    <w:rPr>
      <w:rFonts w:ascii="Times New Roman" w:hAnsi="Times New Roman"/>
      <w:color w:val="auto"/>
      <w:sz w:val="24"/>
      <w:lang w:eastAsia="en-US"/>
    </w:rPr>
  </w:style>
  <w:style w:type="paragraph" w:customStyle="1" w:styleId="a0">
    <w:name w:val="Пункт контракта"/>
    <w:basedOn w:val="2"/>
    <w:qFormat/>
    <w:rsid w:val="00060D78"/>
    <w:pPr>
      <w:keepNext w:val="0"/>
      <w:keepLines w:val="0"/>
      <w:numPr>
        <w:ilvl w:val="1"/>
        <w:numId w:val="36"/>
      </w:numPr>
      <w:suppressAutoHyphens/>
      <w:autoSpaceDE/>
      <w:autoSpaceDN/>
      <w:adjustRightInd/>
      <w:spacing w:before="0" w:line="240" w:lineRule="auto"/>
      <w:ind w:left="0" w:firstLine="709"/>
      <w:jc w:val="both"/>
    </w:pPr>
    <w:rPr>
      <w:rFonts w:ascii="Times New Roman" w:hAnsi="Times New Roman"/>
      <w:color w:val="auto"/>
      <w:sz w:val="24"/>
      <w:lang w:eastAsia="en-US"/>
    </w:rPr>
  </w:style>
  <w:style w:type="paragraph" w:customStyle="1" w:styleId="a1">
    <w:name w:val="Подпункт контракта"/>
    <w:basedOn w:val="3"/>
    <w:qFormat/>
    <w:rsid w:val="00060D78"/>
    <w:pPr>
      <w:keepNext w:val="0"/>
      <w:keepLines w:val="0"/>
      <w:numPr>
        <w:ilvl w:val="2"/>
        <w:numId w:val="36"/>
      </w:numPr>
      <w:suppressAutoHyphens/>
      <w:autoSpaceDE/>
      <w:autoSpaceDN/>
      <w:adjustRightInd/>
      <w:spacing w:before="0" w:line="240" w:lineRule="auto"/>
      <w:ind w:left="0" w:firstLine="709"/>
      <w:jc w:val="both"/>
    </w:pPr>
    <w:rPr>
      <w:rFonts w:ascii="Times New Roman" w:hAnsi="Times New Roman"/>
      <w:color w:val="auto"/>
      <w:lang w:eastAsia="ar-SA"/>
    </w:rPr>
  </w:style>
  <w:style w:type="character" w:customStyle="1" w:styleId="10">
    <w:name w:val="Заголовок 1 Знак"/>
    <w:basedOn w:val="a3"/>
    <w:link w:val="1"/>
    <w:uiPriority w:val="9"/>
    <w:rsid w:val="00060D7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customStyle="1" w:styleId="20">
    <w:name w:val="Заголовок 2 Знак"/>
    <w:basedOn w:val="a3"/>
    <w:link w:val="2"/>
    <w:uiPriority w:val="9"/>
    <w:semiHidden/>
    <w:rsid w:val="00060D78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3"/>
    <w:link w:val="3"/>
    <w:uiPriority w:val="9"/>
    <w:semiHidden/>
    <w:rsid w:val="00060D7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7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1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735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78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08393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10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50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7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50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9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527630">
          <w:marLeft w:val="8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3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0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58DCD-77F0-4FD3-A257-48BEE6926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Кузнецова Екатерина Михайловна</cp:lastModifiedBy>
  <cp:revision>2</cp:revision>
  <cp:lastPrinted>2023-05-10T15:47:00Z</cp:lastPrinted>
  <dcterms:created xsi:type="dcterms:W3CDTF">2023-05-11T10:43:00Z</dcterms:created>
  <dcterms:modified xsi:type="dcterms:W3CDTF">2023-05-11T10:43:00Z</dcterms:modified>
</cp:coreProperties>
</file>