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Заказчик:</w:t>
      </w:r>
    </w:p>
    <w:p w:rsid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 xml:space="preserve">Администрация городского округа 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Королёв Московской области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 xml:space="preserve">141070, Московская обл., г.о. Королёв, 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ул. Октябрьская, д. 1, 7-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mz.korolev@gmail.com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Уполномоченное учреждение:</w:t>
      </w:r>
    </w:p>
    <w:p w:rsid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«Муниципальный заказ»</w:t>
      </w:r>
    </w:p>
    <w:p w:rsid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 xml:space="preserve">141070, Московская обл., Королев г., 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Октябрьская, д. 5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mz.korolev@gmail.com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Оператор электронной площадки: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ООО «РТС-тендер»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Москва, 127006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ko@rts-tender.ru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Заявитель:</w:t>
      </w:r>
    </w:p>
    <w:p w:rsidR="00607F08" w:rsidRPr="00607F08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ООО «Западная строительная компания»</w:t>
      </w:r>
    </w:p>
    <w:p w:rsidR="00D758F3" w:rsidRPr="00942506" w:rsidRDefault="00607F08" w:rsidP="00607F08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07F08">
        <w:rPr>
          <w:bCs/>
          <w:color w:val="auto"/>
          <w:sz w:val="26"/>
          <w:szCs w:val="26"/>
        </w:rPr>
        <w:t>info@weststroy.com</w:t>
      </w:r>
      <w:r w:rsidR="00FF4212" w:rsidRPr="00FF4212">
        <w:rPr>
          <w:color w:val="auto"/>
          <w:sz w:val="26"/>
          <w:szCs w:val="26"/>
        </w:rPr>
        <w:br/>
      </w:r>
    </w:p>
    <w:p w:rsidR="00D758F3" w:rsidRDefault="00D758F3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49C6" w:rsidRDefault="008C49C6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49C6" w:rsidRDefault="008C49C6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49C6" w:rsidRDefault="008C49C6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49C6" w:rsidRDefault="008C49C6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49C6" w:rsidRDefault="008C49C6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73422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73422B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73422B">
        <w:rPr>
          <w:sz w:val="26"/>
          <w:szCs w:val="26"/>
        </w:rPr>
        <w:t>№ 050/06/</w:t>
      </w:r>
      <w:r w:rsidR="00585C8F">
        <w:rPr>
          <w:sz w:val="26"/>
          <w:szCs w:val="26"/>
        </w:rPr>
        <w:t>105</w:t>
      </w:r>
      <w:r w:rsidR="0073422B">
        <w:rPr>
          <w:sz w:val="26"/>
          <w:szCs w:val="26"/>
        </w:rPr>
        <w:t>-</w:t>
      </w:r>
      <w:r w:rsidR="00AD3F9D" w:rsidRPr="004545AA">
        <w:rPr>
          <w:sz w:val="26"/>
          <w:szCs w:val="26"/>
        </w:rPr>
        <w:t>1</w:t>
      </w:r>
      <w:r w:rsidR="004545AA">
        <w:rPr>
          <w:sz w:val="26"/>
          <w:szCs w:val="26"/>
        </w:rPr>
        <w:t>4</w:t>
      </w:r>
      <w:r w:rsidR="00607F08">
        <w:rPr>
          <w:sz w:val="26"/>
          <w:szCs w:val="26"/>
        </w:rPr>
        <w:t>614</w:t>
      </w:r>
      <w:r w:rsidR="0073422B">
        <w:rPr>
          <w:sz w:val="26"/>
          <w:szCs w:val="26"/>
        </w:rPr>
        <w:t>/202</w:t>
      </w:r>
      <w:r w:rsidR="00320E33">
        <w:rPr>
          <w:sz w:val="26"/>
          <w:szCs w:val="26"/>
        </w:rPr>
        <w:t>3</w:t>
      </w:r>
      <w:r w:rsidR="0073422B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11007" w:rsidP="00585C8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585C8F">
              <w:rPr>
                <w:sz w:val="26"/>
                <w:szCs w:val="26"/>
              </w:rPr>
              <w:t>4</w:t>
            </w:r>
            <w:r w:rsidR="008D351A" w:rsidRPr="00681F65">
              <w:rPr>
                <w:sz w:val="26"/>
                <w:szCs w:val="26"/>
              </w:rPr>
              <w:t>.</w:t>
            </w:r>
            <w:r w:rsidR="00AD3F9D">
              <w:rPr>
                <w:sz w:val="26"/>
                <w:szCs w:val="26"/>
                <w:lang w:val="en-US"/>
              </w:rPr>
              <w:t>05</w:t>
            </w:r>
            <w:r w:rsidR="00D81599" w:rsidRPr="00FF4212">
              <w:rPr>
                <w:sz w:val="26"/>
                <w:szCs w:val="26"/>
              </w:rPr>
              <w:t>.</w:t>
            </w:r>
            <w:r w:rsidR="00320E33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767904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585C8F" w:rsidRPr="00585C8F">
        <w:rPr>
          <w:sz w:val="26"/>
          <w:szCs w:val="26"/>
        </w:rPr>
        <w:t>жалоб</w:t>
      </w:r>
      <w:r w:rsidR="00585C8F">
        <w:rPr>
          <w:sz w:val="26"/>
          <w:szCs w:val="26"/>
        </w:rPr>
        <w:t>у</w:t>
      </w:r>
      <w:r w:rsidR="00585C8F" w:rsidRPr="00585C8F">
        <w:rPr>
          <w:sz w:val="26"/>
          <w:szCs w:val="26"/>
        </w:rPr>
        <w:t xml:space="preserve"> </w:t>
      </w:r>
      <w:r w:rsidR="00607F08" w:rsidRPr="00607F08">
        <w:rPr>
          <w:sz w:val="26"/>
          <w:szCs w:val="26"/>
        </w:rPr>
        <w:t xml:space="preserve">ООО «Западная строительная компания» (далее – Заявитель) на действия (бездействие) Администрации городского округа Королёв </w:t>
      </w:r>
      <w:r w:rsidR="00607F08" w:rsidRPr="00607F08">
        <w:rPr>
          <w:sz w:val="26"/>
          <w:szCs w:val="26"/>
        </w:rPr>
        <w:lastRenderedPageBreak/>
        <w:t>Московской области (далее – Заказчик), Муниципального казенного учреждения «Муниципальный заказ»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замене неэнергоэффективных светильников наружного освещения (извещение № 0848300058923000051</w:t>
      </w:r>
      <w:r w:rsidR="00AD3F9D" w:rsidRPr="00AD3F9D">
        <w:rPr>
          <w:bCs/>
          <w:color w:val="auto"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210E91" w:rsidRPr="00210E91" w:rsidRDefault="00210E91" w:rsidP="00210E91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210E91">
        <w:rPr>
          <w:sz w:val="26"/>
          <w:szCs w:val="26"/>
        </w:rPr>
        <w:t>В Управление поступила жалоба Заявителя н</w:t>
      </w:r>
      <w:r>
        <w:rPr>
          <w:sz w:val="26"/>
          <w:szCs w:val="26"/>
        </w:rPr>
        <w:t xml:space="preserve">а действия Конкурсной комиссии </w:t>
      </w:r>
      <w:r w:rsidRPr="00210E91">
        <w:rPr>
          <w:sz w:val="26"/>
          <w:szCs w:val="26"/>
        </w:rPr>
        <w:t>при проведении Заказчиком, Уполномоченным учреждением, Оператором электронной площадки Конкурса.</w:t>
      </w:r>
    </w:p>
    <w:p w:rsidR="00210E91" w:rsidRDefault="00210E91" w:rsidP="00210E91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210E91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Pr="0036502A" w:rsidRDefault="00994E37" w:rsidP="00210E91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80414D">
        <w:rPr>
          <w:sz w:val="26"/>
          <w:szCs w:val="26"/>
        </w:rPr>
        <w:t>В соответствии с извещением</w:t>
      </w:r>
      <w:r w:rsidR="00054E89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о</w:t>
      </w:r>
      <w:r w:rsidR="00036B95" w:rsidRPr="0080414D">
        <w:rPr>
          <w:sz w:val="28"/>
          <w:szCs w:val="28"/>
        </w:rPr>
        <w:t xml:space="preserve"> </w:t>
      </w:r>
      <w:r w:rsidR="00036B95" w:rsidRPr="0080414D">
        <w:rPr>
          <w:sz w:val="26"/>
          <w:szCs w:val="26"/>
        </w:rPr>
        <w:t xml:space="preserve">проведении </w:t>
      </w:r>
      <w:r w:rsidR="00B918A1" w:rsidRPr="0080414D">
        <w:rPr>
          <w:sz w:val="26"/>
          <w:szCs w:val="26"/>
        </w:rPr>
        <w:t>Конкурса</w:t>
      </w:r>
      <w:r w:rsidRPr="0080414D">
        <w:rPr>
          <w:sz w:val="26"/>
          <w:szCs w:val="26"/>
        </w:rPr>
        <w:t xml:space="preserve">, </w:t>
      </w:r>
      <w:r w:rsidRPr="0036502A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DA19FA" w:rsidRPr="0036502A" w:rsidRDefault="00DA19FA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извещение о проведении </w:t>
      </w:r>
      <w:r w:rsidR="00B918A1" w:rsidRPr="0036502A">
        <w:rPr>
          <w:sz w:val="26"/>
          <w:szCs w:val="26"/>
        </w:rPr>
        <w:t xml:space="preserve">Конкурса </w:t>
      </w:r>
      <w:r w:rsidRPr="0036502A">
        <w:rPr>
          <w:sz w:val="26"/>
          <w:szCs w:val="26"/>
        </w:rPr>
        <w:t xml:space="preserve">размещено </w:t>
      </w:r>
      <w:r w:rsidR="00607F08" w:rsidRPr="00607F08">
        <w:rPr>
          <w:sz w:val="26"/>
          <w:szCs w:val="26"/>
        </w:rPr>
        <w:t>07.04.2023</w:t>
      </w:r>
      <w:r w:rsidRPr="0036502A">
        <w:rPr>
          <w:sz w:val="26"/>
          <w:szCs w:val="26"/>
        </w:rPr>
        <w:t>;</w:t>
      </w:r>
    </w:p>
    <w:p w:rsidR="00994E37" w:rsidRPr="0036502A" w:rsidRDefault="00994E37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начальная (максимальная) цена контракта </w:t>
      </w:r>
      <w:r w:rsidR="00DA19FA" w:rsidRPr="0036502A">
        <w:rPr>
          <w:sz w:val="26"/>
          <w:szCs w:val="26"/>
        </w:rPr>
        <w:t xml:space="preserve">– </w:t>
      </w:r>
      <w:r w:rsidR="00607F08" w:rsidRPr="00607F08">
        <w:rPr>
          <w:sz w:val="26"/>
          <w:szCs w:val="26"/>
        </w:rPr>
        <w:t>37 374 528,00</w:t>
      </w:r>
      <w:r w:rsidR="00A44BF5" w:rsidRPr="00A44BF5">
        <w:rPr>
          <w:sz w:val="26"/>
          <w:szCs w:val="26"/>
        </w:rPr>
        <w:t> </w:t>
      </w:r>
      <w:r w:rsidRPr="0036502A">
        <w:rPr>
          <w:sz w:val="26"/>
          <w:szCs w:val="26"/>
        </w:rPr>
        <w:t>рублей;</w:t>
      </w:r>
    </w:p>
    <w:p w:rsidR="00E46401" w:rsidRPr="0036502A" w:rsidRDefault="00D860D9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дата окончания подачи заявок – </w:t>
      </w:r>
      <w:r w:rsidR="00607F08" w:rsidRPr="00607F08">
        <w:rPr>
          <w:sz w:val="26"/>
          <w:szCs w:val="26"/>
        </w:rPr>
        <w:t>18.04.2023</w:t>
      </w:r>
      <w:r w:rsidR="00E46401" w:rsidRPr="0036502A">
        <w:rPr>
          <w:sz w:val="26"/>
          <w:szCs w:val="26"/>
        </w:rPr>
        <w:t>;</w:t>
      </w:r>
    </w:p>
    <w:p w:rsidR="005532F0" w:rsidRDefault="0080414D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>на участие в Конкурсе подан</w:t>
      </w:r>
      <w:r w:rsidR="003F650D" w:rsidRPr="0036502A">
        <w:rPr>
          <w:sz w:val="26"/>
          <w:szCs w:val="26"/>
        </w:rPr>
        <w:t>о</w:t>
      </w:r>
      <w:r w:rsidRPr="0036502A">
        <w:rPr>
          <w:sz w:val="26"/>
          <w:szCs w:val="26"/>
        </w:rPr>
        <w:t xml:space="preserve"> </w:t>
      </w:r>
      <w:r w:rsidR="00607F08">
        <w:rPr>
          <w:sz w:val="26"/>
          <w:szCs w:val="26"/>
        </w:rPr>
        <w:t>6</w:t>
      </w:r>
      <w:r w:rsidRPr="0036502A">
        <w:rPr>
          <w:sz w:val="26"/>
          <w:szCs w:val="26"/>
        </w:rPr>
        <w:t xml:space="preserve"> заяв</w:t>
      </w:r>
      <w:r w:rsidR="00210E91">
        <w:rPr>
          <w:sz w:val="26"/>
          <w:szCs w:val="26"/>
        </w:rPr>
        <w:t>ки</w:t>
      </w:r>
      <w:r w:rsidR="00E44484">
        <w:rPr>
          <w:sz w:val="26"/>
          <w:szCs w:val="26"/>
        </w:rPr>
        <w:t xml:space="preserve"> </w:t>
      </w:r>
      <w:r w:rsidR="006C69C0" w:rsidRPr="0036502A">
        <w:rPr>
          <w:sz w:val="26"/>
          <w:szCs w:val="26"/>
        </w:rPr>
        <w:t>от участников</w:t>
      </w:r>
      <w:r w:rsidR="00E46401" w:rsidRPr="0036502A">
        <w:rPr>
          <w:sz w:val="26"/>
          <w:szCs w:val="26"/>
        </w:rPr>
        <w:t xml:space="preserve"> закупки,</w:t>
      </w:r>
      <w:r w:rsidR="006C69C0" w:rsidRPr="0036502A">
        <w:rPr>
          <w:sz w:val="26"/>
          <w:szCs w:val="26"/>
        </w:rPr>
        <w:t xml:space="preserve"> </w:t>
      </w:r>
      <w:r w:rsidR="003F650D" w:rsidRPr="00A0502F">
        <w:rPr>
          <w:sz w:val="26"/>
          <w:szCs w:val="26"/>
        </w:rPr>
        <w:t>признан</w:t>
      </w:r>
      <w:r w:rsidR="00AD3F9D">
        <w:rPr>
          <w:sz w:val="26"/>
          <w:szCs w:val="26"/>
        </w:rPr>
        <w:t>ные</w:t>
      </w:r>
      <w:r w:rsidR="003F650D" w:rsidRPr="00A0502F">
        <w:rPr>
          <w:sz w:val="26"/>
          <w:szCs w:val="26"/>
        </w:rPr>
        <w:t xml:space="preserve"> </w:t>
      </w:r>
      <w:r w:rsidRPr="00A0502F">
        <w:rPr>
          <w:sz w:val="26"/>
          <w:szCs w:val="26"/>
        </w:rPr>
        <w:t>соответствующими</w:t>
      </w:r>
      <w:r w:rsidR="00E46401" w:rsidRPr="00A0502F">
        <w:rPr>
          <w:sz w:val="26"/>
          <w:szCs w:val="26"/>
        </w:rPr>
        <w:t xml:space="preserve"> требованиям </w:t>
      </w:r>
      <w:r w:rsidR="0058150E" w:rsidRPr="00A0502F">
        <w:rPr>
          <w:sz w:val="26"/>
          <w:szCs w:val="26"/>
        </w:rPr>
        <w:t>извещения о проведении Конкурса</w:t>
      </w:r>
      <w:r w:rsidR="00320E33">
        <w:rPr>
          <w:sz w:val="26"/>
          <w:szCs w:val="26"/>
        </w:rPr>
        <w:t>.</w:t>
      </w:r>
    </w:p>
    <w:p w:rsidR="00AD3F9D" w:rsidRPr="00A0502F" w:rsidRDefault="00AD3F9D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Победителем Конкурса признано ООО «</w:t>
      </w:r>
      <w:r w:rsidR="00E001AC" w:rsidRPr="00E001AC">
        <w:rPr>
          <w:sz w:val="26"/>
          <w:szCs w:val="26"/>
        </w:rPr>
        <w:t>ЭНЕРГОГАРАНТ</w:t>
      </w:r>
      <w:r>
        <w:rPr>
          <w:sz w:val="26"/>
          <w:szCs w:val="26"/>
        </w:rPr>
        <w:t>» (далее – Победитель).</w:t>
      </w:r>
    </w:p>
    <w:p w:rsidR="00371CBF" w:rsidRDefault="00E001AC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1AC">
        <w:rPr>
          <w:sz w:val="26"/>
          <w:szCs w:val="26"/>
        </w:rPr>
        <w:t>Согласно доводу жалобы Заявителя, Закупочной комиссией н</w:t>
      </w:r>
      <w:r w:rsidR="00F2316F">
        <w:rPr>
          <w:sz w:val="26"/>
          <w:szCs w:val="26"/>
        </w:rPr>
        <w:t>енадлежащим образом сформирован Протокол</w:t>
      </w:r>
      <w:r w:rsidRPr="00E001AC">
        <w:rPr>
          <w:sz w:val="26"/>
          <w:szCs w:val="26"/>
        </w:rPr>
        <w:t xml:space="preserve"> </w:t>
      </w:r>
      <w:r w:rsidR="00F2316F" w:rsidRPr="00F2316F">
        <w:rPr>
          <w:sz w:val="26"/>
          <w:szCs w:val="26"/>
        </w:rPr>
        <w:t>рассмотрения вторых частей заявок на участие в Конкурсе</w:t>
      </w:r>
      <w:r w:rsidR="00F2316F">
        <w:rPr>
          <w:sz w:val="26"/>
          <w:szCs w:val="26"/>
        </w:rPr>
        <w:t xml:space="preserve"> (далее – Протокол)</w:t>
      </w:r>
      <w:r w:rsidR="00724268">
        <w:rPr>
          <w:sz w:val="26"/>
          <w:szCs w:val="26"/>
        </w:rPr>
        <w:t>.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1) члены комиссии по осуществлению закупок: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Pr="00A0502F">
        <w:rPr>
          <w:sz w:val="26"/>
          <w:szCs w:val="26"/>
        </w:rPr>
        <w:br/>
      </w:r>
      <w:r w:rsidRPr="00A0502F">
        <w:rPr>
          <w:sz w:val="26"/>
          <w:szCs w:val="26"/>
        </w:rPr>
        <w:lastRenderedPageBreak/>
        <w:t xml:space="preserve">в соответствии с пунктом 2 части 10 статьи 48 Закона о контрактной системе, </w:t>
      </w:r>
      <w:r w:rsidRPr="00A0502F">
        <w:rPr>
          <w:sz w:val="26"/>
          <w:szCs w:val="26"/>
        </w:rPr>
        <w:br/>
        <w:t xml:space="preserve">и принимают решение о признании второй части заявки на участие в закупке соответствующей требованиям извещения об осуществлении закупки или </w:t>
      </w:r>
      <w:r w:rsidRPr="00A0502F">
        <w:rPr>
          <w:sz w:val="26"/>
          <w:szCs w:val="26"/>
        </w:rPr>
        <w:br/>
        <w:t>об отклонении заявки на участие в закупке;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 xml:space="preserve">б) осуществляют оценку вторых частей заявок на участие в закупке, </w:t>
      </w:r>
      <w:r w:rsidRPr="00A0502F">
        <w:rPr>
          <w:sz w:val="26"/>
          <w:szCs w:val="26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7) предусмотренных частью 6 статьи 45 Закона о контрактной системе;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D758F3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2639EA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39EA">
        <w:rPr>
          <w:bCs/>
          <w:sz w:val="26"/>
          <w:szCs w:val="26"/>
        </w:rPr>
        <w:t xml:space="preserve">В соответствии с Протоколом </w:t>
      </w:r>
      <w:r w:rsidR="00AD3F9D" w:rsidRPr="00AD3F9D">
        <w:rPr>
          <w:bCs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F2316F" w:rsidRPr="00F2316F">
        <w:rPr>
          <w:bCs/>
          <w:sz w:val="26"/>
          <w:szCs w:val="26"/>
        </w:rPr>
        <w:t>20.04.2023 №ПРОII1</w:t>
      </w:r>
      <w:r w:rsidR="006D03F5" w:rsidRPr="006D03F5">
        <w:rPr>
          <w:bCs/>
          <w:sz w:val="26"/>
          <w:szCs w:val="26"/>
        </w:rPr>
        <w:t xml:space="preserve"> </w:t>
      </w:r>
      <w:r w:rsidR="00320E33">
        <w:rPr>
          <w:bCs/>
          <w:sz w:val="26"/>
          <w:szCs w:val="26"/>
        </w:rPr>
        <w:t>(далее – Протокол)</w:t>
      </w:r>
      <w:r w:rsidR="00B55B35" w:rsidRPr="00B55B35">
        <w:rPr>
          <w:bCs/>
          <w:sz w:val="26"/>
          <w:szCs w:val="26"/>
        </w:rPr>
        <w:t xml:space="preserve"> </w:t>
      </w:r>
      <w:r w:rsidR="009D2E0A">
        <w:rPr>
          <w:bCs/>
          <w:sz w:val="26"/>
          <w:szCs w:val="26"/>
        </w:rPr>
        <w:t>установлено</w:t>
      </w:r>
      <w:r w:rsidR="006D03F5">
        <w:rPr>
          <w:bCs/>
          <w:sz w:val="26"/>
          <w:szCs w:val="26"/>
        </w:rPr>
        <w:t>,</w:t>
      </w:r>
      <w:r w:rsidR="009D2E0A">
        <w:rPr>
          <w:bCs/>
          <w:sz w:val="26"/>
          <w:szCs w:val="26"/>
        </w:rPr>
        <w:t xml:space="preserve"> в том числе следующее:</w:t>
      </w: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9"/>
        <w:gridCol w:w="3261"/>
        <w:gridCol w:w="2411"/>
        <w:gridCol w:w="2413"/>
      </w:tblGrid>
      <w:tr w:rsidR="008F2833" w:rsidRPr="008F2833" w:rsidTr="007F227F">
        <w:trPr>
          <w:trHeight w:val="724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8C49C6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114030946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r w:rsidRPr="00BC6EB4">
              <w:t>0,43</w:t>
            </w:r>
          </w:p>
        </w:tc>
      </w:tr>
      <w:tr w:rsidR="008C49C6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114031501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r w:rsidRPr="00BC6EB4">
              <w:t>0,63</w:t>
            </w:r>
          </w:p>
        </w:tc>
      </w:tr>
      <w:tr w:rsidR="008C49C6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114030114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r w:rsidRPr="00BC6EB4">
              <w:t>15,96</w:t>
            </w:r>
          </w:p>
        </w:tc>
      </w:tr>
      <w:tr w:rsidR="008C49C6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114031742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r w:rsidRPr="00BC6EB4">
              <w:t>40,00</w:t>
            </w:r>
          </w:p>
        </w:tc>
      </w:tr>
      <w:tr w:rsidR="008C49C6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113998006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r w:rsidRPr="00BC6EB4">
              <w:t>0,00</w:t>
            </w:r>
          </w:p>
        </w:tc>
      </w:tr>
      <w:tr w:rsidR="008C49C6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114021035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>
            <w:pPr>
              <w:ind w:firstLine="0"/>
            </w:pPr>
            <w:r w:rsidRPr="00BC6EB4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Pr="00BC6EB4" w:rsidRDefault="008C49C6" w:rsidP="008C49C6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C6" w:rsidRDefault="008C49C6" w:rsidP="008C49C6">
            <w:r w:rsidRPr="00BC6EB4">
              <w:t>0,32</w:t>
            </w:r>
          </w:p>
        </w:tc>
      </w:tr>
    </w:tbl>
    <w:p w:rsidR="00195A8D" w:rsidRDefault="000C2E99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Комиссия, изучив документы и сведения, </w:t>
      </w:r>
      <w:r w:rsidR="00195A8D" w:rsidRPr="00195A8D">
        <w:rPr>
          <w:rFonts w:eastAsiaTheme="minorHAnsi"/>
          <w:color w:val="auto"/>
          <w:sz w:val="26"/>
          <w:szCs w:val="26"/>
          <w:lang w:eastAsia="en-US"/>
        </w:rPr>
        <w:t>приходит к выводу, что из Протокола не представляется возможным установить обоснование присвоения количества баллов участникам закупки, что противоречит положениям Закона о контрактной системе.</w:t>
      </w:r>
    </w:p>
    <w:p w:rsidR="000C2E99" w:rsidRPr="00195A8D" w:rsidRDefault="000C2E99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2E99">
        <w:rPr>
          <w:rFonts w:eastAsiaTheme="minorHAnsi"/>
          <w:color w:val="auto"/>
          <w:sz w:val="26"/>
          <w:szCs w:val="26"/>
          <w:lang w:eastAsia="en-US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195A8D" w:rsidRPr="00195A8D" w:rsidRDefault="00195A8D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5A8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представителями Заказчика, Уполномоченного учреждения не представлено документов и сведений однозначно свидетельствующих о правомерности действий Конкурсной комиссии.</w:t>
      </w:r>
    </w:p>
    <w:p w:rsidR="00195A8D" w:rsidRPr="00195A8D" w:rsidRDefault="00195A8D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5A8D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2.1 статьи 7.30 Кодекса Российской Федерации об административных правонарушениях.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8E547D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7F227F" w:rsidRPr="007F227F" w:rsidRDefault="007F227F" w:rsidP="008C49C6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contextualSpacing/>
        <w:jc w:val="both"/>
        <w:rPr>
          <w:bCs/>
          <w:sz w:val="26"/>
          <w:szCs w:val="26"/>
        </w:rPr>
      </w:pPr>
      <w:r w:rsidRPr="007F227F">
        <w:rPr>
          <w:sz w:val="26"/>
          <w:szCs w:val="26"/>
        </w:rPr>
        <w:t xml:space="preserve">Признать жалобу </w:t>
      </w:r>
      <w:r w:rsidR="008C49C6" w:rsidRPr="008C49C6">
        <w:rPr>
          <w:bCs/>
          <w:sz w:val="26"/>
          <w:szCs w:val="26"/>
        </w:rPr>
        <w:t>ООО «Западная строительная компания»</w:t>
      </w:r>
      <w:r w:rsidRPr="007F227F">
        <w:rPr>
          <w:bCs/>
          <w:sz w:val="26"/>
          <w:szCs w:val="26"/>
        </w:rPr>
        <w:t xml:space="preserve"> </w:t>
      </w:r>
      <w:r w:rsidRPr="007F227F">
        <w:rPr>
          <w:sz w:val="26"/>
          <w:szCs w:val="26"/>
        </w:rPr>
        <w:t>обоснованной.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sz w:val="26"/>
          <w:szCs w:val="26"/>
        </w:rPr>
        <w:t xml:space="preserve">Признать в действиях Конкурсной комиссии нарушение части 13 </w:t>
      </w:r>
      <w:r>
        <w:rPr>
          <w:sz w:val="26"/>
          <w:szCs w:val="26"/>
        </w:rPr>
        <w:br/>
      </w:r>
      <w:r w:rsidRPr="00195A8D">
        <w:rPr>
          <w:sz w:val="26"/>
          <w:szCs w:val="26"/>
        </w:rPr>
        <w:t xml:space="preserve">статьи 48 Закона о контрактной системе. 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sz w:val="26"/>
          <w:szCs w:val="26"/>
        </w:rPr>
        <w:t>Заказчику, Уполномоченному учреждению,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bCs/>
          <w:sz w:val="26"/>
          <w:szCs w:val="26"/>
        </w:rPr>
        <w:t xml:space="preserve">Передать материалы дела от </w:t>
      </w:r>
      <w:r>
        <w:rPr>
          <w:sz w:val="26"/>
          <w:szCs w:val="26"/>
        </w:rPr>
        <w:t>0</w:t>
      </w:r>
      <w:r w:rsidR="007F227F">
        <w:rPr>
          <w:sz w:val="26"/>
          <w:szCs w:val="26"/>
        </w:rPr>
        <w:t>4</w:t>
      </w:r>
      <w:r w:rsidRPr="00195A8D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195A8D">
        <w:rPr>
          <w:sz w:val="26"/>
          <w:szCs w:val="26"/>
        </w:rPr>
        <w:t>.2023</w:t>
      </w:r>
      <w:r w:rsidRPr="00195A8D">
        <w:rPr>
          <w:bCs/>
          <w:sz w:val="26"/>
          <w:szCs w:val="26"/>
        </w:rPr>
        <w:t xml:space="preserve"> № 050/06/105-</w:t>
      </w:r>
      <w:r>
        <w:rPr>
          <w:bCs/>
          <w:sz w:val="26"/>
          <w:szCs w:val="26"/>
        </w:rPr>
        <w:t>1</w:t>
      </w:r>
      <w:r w:rsidR="006D03F5">
        <w:rPr>
          <w:bCs/>
          <w:sz w:val="26"/>
          <w:szCs w:val="26"/>
        </w:rPr>
        <w:t>4</w:t>
      </w:r>
      <w:r w:rsidR="008C49C6">
        <w:rPr>
          <w:bCs/>
          <w:sz w:val="26"/>
          <w:szCs w:val="26"/>
        </w:rPr>
        <w:t>614</w:t>
      </w:r>
      <w:r w:rsidRPr="00195A8D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767904" w:rsidRDefault="00195A8D" w:rsidP="00767904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195A8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F30CC0" w:rsidRPr="00767904" w:rsidSect="00636096">
      <w:headerReference w:type="even" r:id="rId13"/>
      <w:headerReference w:type="default" r:id="rId14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679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6790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7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10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9"/>
  </w:num>
  <w:num w:numId="23">
    <w:abstractNumId w:val="19"/>
  </w:num>
  <w:num w:numId="24">
    <w:abstractNumId w:val="4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1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6"/>
  </w:num>
  <w:num w:numId="37">
    <w:abstractNumId w:val="28"/>
  </w:num>
  <w:num w:numId="38">
    <w:abstractNumId w:val="8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E99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007"/>
    <w:rsid w:val="001116E2"/>
    <w:rsid w:val="00111DB0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0E91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30B1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CD9"/>
    <w:rsid w:val="004527D1"/>
    <w:rsid w:val="00452B54"/>
    <w:rsid w:val="004545AA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5C8F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7C6D"/>
    <w:rsid w:val="005C145F"/>
    <w:rsid w:val="005C1B8E"/>
    <w:rsid w:val="005C468B"/>
    <w:rsid w:val="005C50F1"/>
    <w:rsid w:val="005C6A47"/>
    <w:rsid w:val="005C76B5"/>
    <w:rsid w:val="005D047B"/>
    <w:rsid w:val="005D0B0E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07F08"/>
    <w:rsid w:val="0061065A"/>
    <w:rsid w:val="006110DA"/>
    <w:rsid w:val="00612ECE"/>
    <w:rsid w:val="0061352E"/>
    <w:rsid w:val="00613617"/>
    <w:rsid w:val="00615599"/>
    <w:rsid w:val="00615A5A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3F5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4268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67904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27F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9C6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2506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F8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1AC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16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27F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C2FBA-54BA-46B1-BCCD-3D8038697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3065</TotalTime>
  <Pages>5</Pages>
  <Words>1852</Words>
  <Characters>10563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507</cp:revision>
  <cp:lastPrinted>2023-04-06T17:04:00Z</cp:lastPrinted>
  <dcterms:created xsi:type="dcterms:W3CDTF">2019-02-28T14:58:00Z</dcterms:created>
  <dcterms:modified xsi:type="dcterms:W3CDTF">2023-05-11T16:42:00Z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