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6" w:type="dxa"/>
        <w:tblLook w:val="01E0" w:firstRow="1" w:lastRow="1" w:firstColumn="1" w:lastColumn="1" w:noHBand="0" w:noVBand="0"/>
      </w:tblPr>
      <w:tblGrid>
        <w:gridCol w:w="4077"/>
        <w:gridCol w:w="5529"/>
      </w:tblGrid>
      <w:tr w:rsidR="00B46EDD" w:rsidRPr="0066221D" w:rsidTr="00082470">
        <w:trPr>
          <w:trHeight w:val="1275"/>
        </w:trPr>
        <w:tc>
          <w:tcPr>
            <w:tcW w:w="4077" w:type="dxa"/>
          </w:tcPr>
          <w:p w:rsidR="00B46EDD" w:rsidRPr="0066221D" w:rsidRDefault="00B46EDD" w:rsidP="00990285">
            <w:pPr>
              <w:rPr>
                <w:sz w:val="27"/>
                <w:szCs w:val="27"/>
              </w:rPr>
            </w:pPr>
            <w:r w:rsidRPr="0066221D">
              <w:rPr>
                <w:sz w:val="27"/>
                <w:szCs w:val="27"/>
              </w:rPr>
              <w:t xml:space="preserve">   </w:t>
            </w:r>
          </w:p>
        </w:tc>
        <w:tc>
          <w:tcPr>
            <w:tcW w:w="5529" w:type="dxa"/>
          </w:tcPr>
          <w:p w:rsidR="00082470" w:rsidRPr="00082470" w:rsidRDefault="00082470" w:rsidP="00082470">
            <w:pPr>
              <w:ind w:left="635"/>
              <w:rPr>
                <w:iCs/>
                <w:sz w:val="27"/>
                <w:szCs w:val="27"/>
              </w:rPr>
            </w:pPr>
          </w:p>
          <w:p w:rsidR="009E1268" w:rsidRPr="009E1268" w:rsidRDefault="009E1268" w:rsidP="009E1268">
            <w:pPr>
              <w:ind w:left="635"/>
              <w:rPr>
                <w:iCs/>
                <w:sz w:val="27"/>
                <w:szCs w:val="27"/>
              </w:rPr>
            </w:pPr>
          </w:p>
          <w:p w:rsidR="009E1268" w:rsidRPr="009E1268" w:rsidRDefault="009E1268" w:rsidP="009E1268">
            <w:pPr>
              <w:ind w:left="635"/>
              <w:rPr>
                <w:iCs/>
                <w:sz w:val="27"/>
                <w:szCs w:val="27"/>
              </w:rPr>
            </w:pPr>
          </w:p>
          <w:p w:rsidR="009E1268" w:rsidRPr="009E1268" w:rsidRDefault="009E1268" w:rsidP="009E1268">
            <w:pPr>
              <w:ind w:left="635"/>
              <w:rPr>
                <w:iCs/>
                <w:sz w:val="27"/>
                <w:szCs w:val="27"/>
              </w:rPr>
            </w:pPr>
            <w:r w:rsidRPr="009E1268">
              <w:rPr>
                <w:iCs/>
                <w:sz w:val="27"/>
                <w:szCs w:val="27"/>
              </w:rPr>
              <w:t>СПб ГКУ «Городской мониторинговый центр»</w:t>
            </w:r>
          </w:p>
          <w:p w:rsidR="009E1268" w:rsidRPr="009E1268" w:rsidRDefault="009E1268" w:rsidP="009E1268">
            <w:pPr>
              <w:ind w:left="635"/>
              <w:rPr>
                <w:iCs/>
                <w:sz w:val="27"/>
                <w:szCs w:val="27"/>
              </w:rPr>
            </w:pPr>
            <w:r w:rsidRPr="009E1268">
              <w:rPr>
                <w:iCs/>
                <w:sz w:val="27"/>
                <w:szCs w:val="27"/>
              </w:rPr>
              <w:t>ул. Киевская, 28/</w:t>
            </w:r>
            <w:proofErr w:type="spellStart"/>
            <w:r w:rsidRPr="009E1268">
              <w:rPr>
                <w:iCs/>
                <w:sz w:val="27"/>
                <w:szCs w:val="27"/>
              </w:rPr>
              <w:t>л.А</w:t>
            </w:r>
            <w:proofErr w:type="spellEnd"/>
          </w:p>
          <w:p w:rsidR="009E1268" w:rsidRPr="009E1268" w:rsidRDefault="009E1268" w:rsidP="009E1268">
            <w:pPr>
              <w:ind w:left="635"/>
              <w:rPr>
                <w:iCs/>
                <w:sz w:val="27"/>
                <w:szCs w:val="27"/>
              </w:rPr>
            </w:pPr>
            <w:r w:rsidRPr="009E1268">
              <w:rPr>
                <w:iCs/>
                <w:sz w:val="27"/>
                <w:szCs w:val="27"/>
              </w:rPr>
              <w:t>Санкт-Петербург, 196084</w:t>
            </w:r>
          </w:p>
          <w:p w:rsidR="009E1268" w:rsidRPr="009E1268" w:rsidRDefault="009E1268" w:rsidP="009E1268">
            <w:pPr>
              <w:ind w:left="635"/>
              <w:rPr>
                <w:iCs/>
                <w:sz w:val="27"/>
                <w:szCs w:val="27"/>
              </w:rPr>
            </w:pPr>
            <w:r w:rsidRPr="009E1268">
              <w:rPr>
                <w:iCs/>
                <w:sz w:val="27"/>
                <w:szCs w:val="27"/>
              </w:rPr>
              <w:t>тел.: 7-812-5762713</w:t>
            </w:r>
          </w:p>
          <w:p w:rsidR="009E1268" w:rsidRPr="009E1268" w:rsidRDefault="009E1268" w:rsidP="009E1268">
            <w:pPr>
              <w:ind w:left="635"/>
              <w:rPr>
                <w:iCs/>
                <w:sz w:val="27"/>
                <w:szCs w:val="27"/>
              </w:rPr>
            </w:pPr>
          </w:p>
          <w:p w:rsidR="009E1268" w:rsidRPr="009E1268" w:rsidRDefault="009E1268" w:rsidP="009E1268">
            <w:pPr>
              <w:ind w:left="635"/>
              <w:rPr>
                <w:iCs/>
                <w:sz w:val="27"/>
                <w:szCs w:val="27"/>
              </w:rPr>
            </w:pPr>
            <w:r w:rsidRPr="009E1268">
              <w:rPr>
                <w:iCs/>
                <w:sz w:val="27"/>
                <w:szCs w:val="27"/>
              </w:rPr>
              <w:t>АО «ЕЭТП»</w:t>
            </w:r>
          </w:p>
          <w:p w:rsidR="009E1268" w:rsidRPr="009E1268" w:rsidRDefault="009E1268" w:rsidP="009E1268">
            <w:pPr>
              <w:ind w:left="635"/>
              <w:rPr>
                <w:iCs/>
                <w:sz w:val="27"/>
                <w:szCs w:val="27"/>
              </w:rPr>
            </w:pPr>
            <w:r w:rsidRPr="009E1268">
              <w:rPr>
                <w:iCs/>
                <w:sz w:val="27"/>
                <w:szCs w:val="27"/>
              </w:rPr>
              <w:t xml:space="preserve">проспект 60-я Октября, д. 9, </w:t>
            </w:r>
          </w:p>
          <w:p w:rsidR="009E1268" w:rsidRPr="009E1268" w:rsidRDefault="009E1268" w:rsidP="009E1268">
            <w:pPr>
              <w:ind w:left="635"/>
              <w:rPr>
                <w:iCs/>
                <w:sz w:val="27"/>
                <w:szCs w:val="27"/>
              </w:rPr>
            </w:pPr>
            <w:r w:rsidRPr="009E1268">
              <w:rPr>
                <w:iCs/>
                <w:sz w:val="27"/>
                <w:szCs w:val="27"/>
              </w:rPr>
              <w:t>Москва, 117312</w:t>
            </w:r>
          </w:p>
          <w:p w:rsidR="009E1268" w:rsidRPr="009E1268" w:rsidRDefault="009E1268" w:rsidP="009E1268">
            <w:pPr>
              <w:ind w:left="635"/>
              <w:rPr>
                <w:iCs/>
                <w:sz w:val="27"/>
                <w:szCs w:val="27"/>
              </w:rPr>
            </w:pPr>
            <w:r w:rsidRPr="009E1268">
              <w:rPr>
                <w:iCs/>
                <w:sz w:val="27"/>
                <w:szCs w:val="27"/>
              </w:rPr>
              <w:t>факс: (495) 542-40-20 (102)8</w:t>
            </w:r>
          </w:p>
          <w:p w:rsidR="009E1268" w:rsidRPr="009E1268" w:rsidRDefault="009E1268" w:rsidP="009E1268">
            <w:pPr>
              <w:ind w:left="635"/>
              <w:rPr>
                <w:iCs/>
                <w:sz w:val="27"/>
                <w:szCs w:val="27"/>
              </w:rPr>
            </w:pPr>
          </w:p>
          <w:p w:rsidR="009E1268" w:rsidRPr="009E1268" w:rsidRDefault="009E1268" w:rsidP="009E1268">
            <w:pPr>
              <w:ind w:left="635"/>
              <w:rPr>
                <w:iCs/>
                <w:sz w:val="27"/>
                <w:szCs w:val="27"/>
              </w:rPr>
            </w:pPr>
            <w:r w:rsidRPr="009E1268">
              <w:rPr>
                <w:iCs/>
                <w:sz w:val="27"/>
                <w:szCs w:val="27"/>
              </w:rPr>
              <w:t>ООО «Горизонт»</w:t>
            </w:r>
          </w:p>
          <w:p w:rsidR="009E1268" w:rsidRPr="009E1268" w:rsidRDefault="009E1268" w:rsidP="009E1268">
            <w:pPr>
              <w:ind w:left="635"/>
              <w:rPr>
                <w:iCs/>
                <w:sz w:val="27"/>
                <w:szCs w:val="27"/>
              </w:rPr>
            </w:pPr>
            <w:r w:rsidRPr="009E1268">
              <w:rPr>
                <w:iCs/>
                <w:sz w:val="27"/>
                <w:szCs w:val="27"/>
              </w:rPr>
              <w:t>пр. И.Я. Яковлева, д. 19, ком. 310,</w:t>
            </w:r>
          </w:p>
          <w:p w:rsidR="009E1268" w:rsidRPr="009E1268" w:rsidRDefault="009E1268" w:rsidP="009E1268">
            <w:pPr>
              <w:ind w:left="635"/>
              <w:rPr>
                <w:iCs/>
                <w:sz w:val="27"/>
                <w:szCs w:val="27"/>
              </w:rPr>
            </w:pPr>
            <w:r w:rsidRPr="009E1268">
              <w:rPr>
                <w:iCs/>
                <w:sz w:val="27"/>
                <w:szCs w:val="27"/>
              </w:rPr>
              <w:t>Чебоксары, 428903</w:t>
            </w:r>
          </w:p>
          <w:p w:rsidR="00B46EDD" w:rsidRPr="0066221D" w:rsidRDefault="009E1268" w:rsidP="009E1268">
            <w:pPr>
              <w:ind w:left="635"/>
              <w:rPr>
                <w:iCs/>
                <w:sz w:val="27"/>
                <w:szCs w:val="27"/>
              </w:rPr>
            </w:pPr>
            <w:r w:rsidRPr="009E1268">
              <w:rPr>
                <w:iCs/>
                <w:sz w:val="27"/>
                <w:szCs w:val="27"/>
              </w:rPr>
              <w:t>тел.: 8-927-668-33-25</w:t>
            </w:r>
          </w:p>
        </w:tc>
      </w:tr>
    </w:tbl>
    <w:p w:rsidR="00B46EDD" w:rsidRPr="0066221D" w:rsidRDefault="00B46EDD" w:rsidP="00B46EDD">
      <w:pPr>
        <w:jc w:val="center"/>
        <w:outlineLvl w:val="0"/>
        <w:rPr>
          <w:sz w:val="27"/>
          <w:szCs w:val="27"/>
        </w:rPr>
      </w:pPr>
    </w:p>
    <w:p w:rsidR="00B46EDD" w:rsidRPr="0066221D" w:rsidRDefault="00B46EDD" w:rsidP="00B46EDD">
      <w:pPr>
        <w:jc w:val="center"/>
        <w:outlineLvl w:val="0"/>
        <w:rPr>
          <w:sz w:val="27"/>
          <w:szCs w:val="27"/>
        </w:rPr>
      </w:pPr>
    </w:p>
    <w:p w:rsidR="00B46EDD" w:rsidRDefault="00B46EDD" w:rsidP="00B46EDD">
      <w:pPr>
        <w:jc w:val="center"/>
        <w:outlineLvl w:val="0"/>
        <w:rPr>
          <w:sz w:val="27"/>
          <w:szCs w:val="27"/>
        </w:rPr>
      </w:pPr>
    </w:p>
    <w:p w:rsidR="002336F0" w:rsidRPr="0066221D" w:rsidRDefault="002336F0" w:rsidP="00B46EDD">
      <w:pPr>
        <w:jc w:val="center"/>
        <w:outlineLvl w:val="0"/>
        <w:rPr>
          <w:sz w:val="27"/>
          <w:szCs w:val="27"/>
        </w:rPr>
      </w:pPr>
    </w:p>
    <w:p w:rsidR="00B46EDD" w:rsidRPr="0066221D" w:rsidRDefault="00B46EDD" w:rsidP="00B46EDD">
      <w:pPr>
        <w:jc w:val="center"/>
        <w:outlineLvl w:val="0"/>
        <w:rPr>
          <w:b/>
          <w:bCs/>
          <w:sz w:val="27"/>
          <w:szCs w:val="27"/>
        </w:rPr>
      </w:pPr>
      <w:r w:rsidRPr="0066221D">
        <w:rPr>
          <w:b/>
          <w:bCs/>
          <w:sz w:val="27"/>
          <w:szCs w:val="27"/>
        </w:rPr>
        <w:t>РЕШЕНИЕ</w:t>
      </w:r>
    </w:p>
    <w:p w:rsidR="00B46EDD" w:rsidRPr="0066221D" w:rsidRDefault="00B46EDD" w:rsidP="00B46EDD">
      <w:pPr>
        <w:jc w:val="center"/>
        <w:rPr>
          <w:sz w:val="27"/>
          <w:szCs w:val="27"/>
        </w:rPr>
      </w:pPr>
      <w:r w:rsidRPr="0066221D">
        <w:rPr>
          <w:sz w:val="27"/>
          <w:szCs w:val="27"/>
        </w:rPr>
        <w:t xml:space="preserve">по делу </w:t>
      </w:r>
      <w:r w:rsidRPr="0066221D">
        <w:rPr>
          <w:b/>
          <w:sz w:val="27"/>
          <w:szCs w:val="27"/>
        </w:rPr>
        <w:t>№</w:t>
      </w:r>
      <w:r w:rsidRPr="0066221D">
        <w:rPr>
          <w:sz w:val="27"/>
          <w:szCs w:val="27"/>
        </w:rPr>
        <w:t xml:space="preserve"> </w:t>
      </w:r>
      <w:r w:rsidRPr="0066221D">
        <w:rPr>
          <w:b/>
          <w:sz w:val="27"/>
          <w:szCs w:val="27"/>
        </w:rPr>
        <w:t>44</w:t>
      </w:r>
      <w:r w:rsidR="00744385" w:rsidRPr="0066221D">
        <w:rPr>
          <w:b/>
          <w:sz w:val="27"/>
          <w:szCs w:val="27"/>
        </w:rPr>
        <w:t>-</w:t>
      </w:r>
      <w:r w:rsidR="00880079">
        <w:rPr>
          <w:b/>
          <w:sz w:val="27"/>
          <w:szCs w:val="27"/>
        </w:rPr>
        <w:t>1562</w:t>
      </w:r>
      <w:r w:rsidR="00744385" w:rsidRPr="0066221D">
        <w:rPr>
          <w:b/>
          <w:sz w:val="27"/>
          <w:szCs w:val="27"/>
        </w:rPr>
        <w:t>/</w:t>
      </w:r>
      <w:r w:rsidRPr="0066221D">
        <w:rPr>
          <w:b/>
          <w:sz w:val="27"/>
          <w:szCs w:val="27"/>
        </w:rPr>
        <w:t>2</w:t>
      </w:r>
      <w:r w:rsidR="00587D54" w:rsidRPr="0066221D">
        <w:rPr>
          <w:b/>
          <w:sz w:val="27"/>
          <w:szCs w:val="27"/>
        </w:rPr>
        <w:t>3</w:t>
      </w:r>
      <w:r w:rsidRPr="0066221D">
        <w:rPr>
          <w:sz w:val="27"/>
          <w:szCs w:val="27"/>
        </w:rPr>
        <w:t xml:space="preserve"> </w:t>
      </w:r>
      <w:r w:rsidRPr="0066221D">
        <w:rPr>
          <w:sz w:val="27"/>
          <w:szCs w:val="27"/>
        </w:rPr>
        <w:br/>
        <w:t>о нарушении законодательства о контрактной системе</w:t>
      </w:r>
    </w:p>
    <w:p w:rsidR="00B46EDD" w:rsidRPr="0066221D" w:rsidRDefault="00B46EDD" w:rsidP="00B46EDD">
      <w:pPr>
        <w:ind w:firstLine="540"/>
        <w:jc w:val="both"/>
        <w:rPr>
          <w:sz w:val="27"/>
          <w:szCs w:val="27"/>
        </w:rPr>
      </w:pPr>
    </w:p>
    <w:p w:rsidR="00B46EDD" w:rsidRPr="0066221D" w:rsidRDefault="009E1268" w:rsidP="00B46EDD">
      <w:pPr>
        <w:tabs>
          <w:tab w:val="left" w:pos="0"/>
        </w:tabs>
        <w:jc w:val="both"/>
        <w:rPr>
          <w:sz w:val="27"/>
          <w:szCs w:val="27"/>
        </w:rPr>
      </w:pPr>
      <w:r>
        <w:rPr>
          <w:sz w:val="27"/>
          <w:szCs w:val="27"/>
        </w:rPr>
        <w:t>02</w:t>
      </w:r>
      <w:r w:rsidR="00B8128B">
        <w:rPr>
          <w:sz w:val="27"/>
          <w:szCs w:val="27"/>
        </w:rPr>
        <w:t>.</w:t>
      </w:r>
      <w:r>
        <w:rPr>
          <w:sz w:val="27"/>
          <w:szCs w:val="27"/>
        </w:rPr>
        <w:t>05</w:t>
      </w:r>
      <w:r w:rsidR="00B8128B">
        <w:rPr>
          <w:sz w:val="27"/>
          <w:szCs w:val="27"/>
        </w:rPr>
        <w:t>.202</w:t>
      </w:r>
      <w:r w:rsidR="00587D54" w:rsidRPr="0066221D">
        <w:rPr>
          <w:sz w:val="27"/>
          <w:szCs w:val="27"/>
        </w:rPr>
        <w:t>3</w:t>
      </w:r>
      <w:r w:rsidR="00B46EDD" w:rsidRPr="0066221D">
        <w:rPr>
          <w:sz w:val="27"/>
          <w:szCs w:val="27"/>
        </w:rPr>
        <w:t xml:space="preserve">                                                                                            Санкт-Петербург</w:t>
      </w:r>
    </w:p>
    <w:p w:rsidR="00B46EDD" w:rsidRPr="0066221D" w:rsidRDefault="00B46EDD" w:rsidP="00B46EDD">
      <w:pPr>
        <w:tabs>
          <w:tab w:val="left" w:pos="0"/>
        </w:tabs>
        <w:jc w:val="both"/>
        <w:rPr>
          <w:sz w:val="27"/>
          <w:szCs w:val="27"/>
        </w:rPr>
      </w:pPr>
    </w:p>
    <w:p w:rsidR="00B46EDD" w:rsidRPr="0066221D" w:rsidRDefault="00B46EDD" w:rsidP="00B46EDD">
      <w:pPr>
        <w:tabs>
          <w:tab w:val="left" w:pos="0"/>
        </w:tabs>
        <w:jc w:val="both"/>
        <w:rPr>
          <w:sz w:val="27"/>
          <w:szCs w:val="27"/>
        </w:rPr>
      </w:pPr>
      <w:r w:rsidRPr="0066221D">
        <w:rPr>
          <w:sz w:val="27"/>
          <w:szCs w:val="27"/>
        </w:rPr>
        <w:tab/>
        <w:t>Комиссия Санкт-Петербургского УФАС России по контролю в сфере закупок (далее – Комиссия УФАС) в составе:</w:t>
      </w:r>
    </w:p>
    <w:p w:rsidR="00863248" w:rsidRDefault="00863248" w:rsidP="001D54DD">
      <w:pPr>
        <w:pStyle w:val="a6"/>
        <w:spacing w:before="0" w:beforeAutospacing="0" w:after="0" w:line="240" w:lineRule="auto"/>
        <w:jc w:val="both"/>
        <w:rPr>
          <w:spacing w:val="-6"/>
          <w:sz w:val="27"/>
          <w:szCs w:val="27"/>
        </w:rPr>
      </w:pPr>
    </w:p>
    <w:p w:rsidR="00B46EDD" w:rsidRPr="0066221D" w:rsidRDefault="00B46EDD" w:rsidP="001D54DD">
      <w:pPr>
        <w:pStyle w:val="a6"/>
        <w:spacing w:before="0" w:beforeAutospacing="0" w:after="0" w:line="240" w:lineRule="auto"/>
        <w:jc w:val="both"/>
        <w:rPr>
          <w:spacing w:val="-6"/>
          <w:sz w:val="27"/>
          <w:szCs w:val="27"/>
        </w:rPr>
      </w:pPr>
      <w:r w:rsidRPr="0066221D">
        <w:rPr>
          <w:spacing w:val="-6"/>
          <w:sz w:val="27"/>
          <w:szCs w:val="27"/>
        </w:rPr>
        <w:tab/>
      </w:r>
      <w:r w:rsidR="00082470">
        <w:rPr>
          <w:spacing w:val="-6"/>
          <w:sz w:val="27"/>
          <w:szCs w:val="27"/>
        </w:rPr>
        <w:t>при участии представителей</w:t>
      </w:r>
      <w:r w:rsidR="00082470" w:rsidRPr="00082470">
        <w:rPr>
          <w:iCs/>
          <w:sz w:val="27"/>
          <w:szCs w:val="27"/>
        </w:rPr>
        <w:t xml:space="preserve"> </w:t>
      </w:r>
      <w:r w:rsidR="009E1268" w:rsidRPr="009E1268">
        <w:rPr>
          <w:iCs/>
          <w:sz w:val="27"/>
          <w:szCs w:val="27"/>
        </w:rPr>
        <w:t xml:space="preserve">СПб ГКУ «Городской мониторинговый центр» </w:t>
      </w:r>
      <w:r w:rsidR="00082470" w:rsidRPr="0066221D">
        <w:rPr>
          <w:iCs/>
          <w:sz w:val="27"/>
          <w:szCs w:val="27"/>
        </w:rPr>
        <w:t xml:space="preserve">(далее – </w:t>
      </w:r>
      <w:r w:rsidR="009E1268" w:rsidRPr="0066221D">
        <w:rPr>
          <w:iCs/>
          <w:sz w:val="27"/>
          <w:szCs w:val="27"/>
        </w:rPr>
        <w:t>Заказчик</w:t>
      </w:r>
      <w:proofErr w:type="gramStart"/>
      <w:r w:rsidR="00082470" w:rsidRPr="0066221D">
        <w:rPr>
          <w:iCs/>
          <w:sz w:val="27"/>
          <w:szCs w:val="27"/>
        </w:rPr>
        <w:t>):;</w:t>
      </w:r>
      <w:proofErr w:type="gramEnd"/>
    </w:p>
    <w:p w:rsidR="003063B7" w:rsidRPr="007B60E4" w:rsidRDefault="003063B7" w:rsidP="003063B7">
      <w:pPr>
        <w:tabs>
          <w:tab w:val="left" w:pos="0"/>
        </w:tabs>
        <w:ind w:firstLine="709"/>
        <w:jc w:val="both"/>
        <w:rPr>
          <w:sz w:val="27"/>
          <w:szCs w:val="27"/>
        </w:rPr>
      </w:pPr>
      <w:r w:rsidRPr="007B60E4">
        <w:rPr>
          <w:bCs/>
          <w:sz w:val="27"/>
          <w:szCs w:val="27"/>
        </w:rPr>
        <w:t xml:space="preserve">в отсутствие представителей </w:t>
      </w:r>
      <w:r w:rsidR="009E1268" w:rsidRPr="009E1268">
        <w:rPr>
          <w:sz w:val="27"/>
          <w:szCs w:val="27"/>
        </w:rPr>
        <w:t xml:space="preserve">ООО «Горизонт» </w:t>
      </w:r>
      <w:r w:rsidRPr="007B60E4">
        <w:rPr>
          <w:sz w:val="27"/>
          <w:szCs w:val="27"/>
        </w:rPr>
        <w:t>(далее –</w:t>
      </w:r>
      <w:r w:rsidR="009E1268" w:rsidRPr="009E1268">
        <w:rPr>
          <w:iCs/>
          <w:sz w:val="27"/>
          <w:szCs w:val="27"/>
        </w:rPr>
        <w:t xml:space="preserve"> </w:t>
      </w:r>
      <w:r w:rsidR="009E1268" w:rsidRPr="0066221D">
        <w:rPr>
          <w:iCs/>
          <w:sz w:val="27"/>
          <w:szCs w:val="27"/>
        </w:rPr>
        <w:t>Заявитель</w:t>
      </w:r>
      <w:r w:rsidRPr="007B60E4">
        <w:rPr>
          <w:iCs/>
          <w:sz w:val="27"/>
          <w:szCs w:val="27"/>
          <w:lang w:eastAsia="en-US"/>
        </w:rPr>
        <w:t>)</w:t>
      </w:r>
      <w:r>
        <w:rPr>
          <w:iCs/>
          <w:sz w:val="27"/>
          <w:szCs w:val="27"/>
          <w:lang w:eastAsia="en-US"/>
        </w:rPr>
        <w:t xml:space="preserve">, </w:t>
      </w:r>
      <w:r w:rsidRPr="007B60E4">
        <w:rPr>
          <w:bCs/>
          <w:sz w:val="27"/>
          <w:szCs w:val="27"/>
        </w:rPr>
        <w:t>уведомленных о заседании Комиссии УФАС,</w:t>
      </w:r>
    </w:p>
    <w:p w:rsidR="00B46EDD" w:rsidRPr="0066221D" w:rsidRDefault="003063B7" w:rsidP="00B46EDD">
      <w:pPr>
        <w:tabs>
          <w:tab w:val="left" w:pos="0"/>
        </w:tabs>
        <w:jc w:val="both"/>
        <w:rPr>
          <w:sz w:val="27"/>
          <w:szCs w:val="27"/>
        </w:rPr>
      </w:pPr>
      <w:r>
        <w:rPr>
          <w:spacing w:val="-6"/>
          <w:sz w:val="27"/>
          <w:szCs w:val="27"/>
        </w:rPr>
        <w:tab/>
      </w:r>
      <w:r w:rsidR="00B46EDD" w:rsidRPr="0066221D">
        <w:rPr>
          <w:sz w:val="27"/>
          <w:szCs w:val="27"/>
        </w:rPr>
        <w:t>рассмотрев посредством системы видеоконференцсвязи жалобу Заявителя (</w:t>
      </w:r>
      <w:proofErr w:type="spellStart"/>
      <w:r w:rsidR="00B46EDD" w:rsidRPr="0066221D">
        <w:rPr>
          <w:sz w:val="27"/>
          <w:szCs w:val="27"/>
        </w:rPr>
        <w:t>вх</w:t>
      </w:r>
      <w:proofErr w:type="spellEnd"/>
      <w:r w:rsidR="00B46EDD" w:rsidRPr="0066221D">
        <w:rPr>
          <w:sz w:val="27"/>
          <w:szCs w:val="27"/>
        </w:rPr>
        <w:t xml:space="preserve">. № </w:t>
      </w:r>
      <w:r w:rsidR="009E1268" w:rsidRPr="009E1268">
        <w:rPr>
          <w:sz w:val="27"/>
          <w:szCs w:val="27"/>
        </w:rPr>
        <w:t>10272-ЭП/23 от 25.04.2023</w:t>
      </w:r>
      <w:r w:rsidR="00B46EDD" w:rsidRPr="0066221D">
        <w:rPr>
          <w:sz w:val="27"/>
          <w:szCs w:val="27"/>
        </w:rPr>
        <w:t xml:space="preserve">) на действия Заказчика </w:t>
      </w:r>
      <w:r w:rsidR="009E1268" w:rsidRPr="009E1268">
        <w:rPr>
          <w:sz w:val="27"/>
          <w:szCs w:val="27"/>
        </w:rPr>
        <w:t xml:space="preserve">при определении (подрядчика, исполнителя) путем проведения электронного аукциона на оказание услуг по поддержанию работоспособности стационарных комплексов </w:t>
      </w:r>
      <w:proofErr w:type="spellStart"/>
      <w:r w:rsidR="009E1268" w:rsidRPr="009E1268">
        <w:rPr>
          <w:sz w:val="27"/>
          <w:szCs w:val="27"/>
        </w:rPr>
        <w:t>фотовидеофиксации</w:t>
      </w:r>
      <w:proofErr w:type="spellEnd"/>
      <w:r w:rsidR="009E1268" w:rsidRPr="009E1268">
        <w:rPr>
          <w:sz w:val="27"/>
          <w:szCs w:val="27"/>
        </w:rPr>
        <w:t xml:space="preserve"> нарушений правил дорожного движения (извещение № 0372200238823000016</w:t>
      </w:r>
      <w:r>
        <w:rPr>
          <w:sz w:val="27"/>
          <w:szCs w:val="27"/>
          <w:shd w:val="clear" w:color="auto" w:fill="FFFFFF"/>
        </w:rPr>
        <w:t>)</w:t>
      </w:r>
      <w:r w:rsidR="00B46EDD" w:rsidRPr="0066221D">
        <w:rPr>
          <w:sz w:val="27"/>
          <w:szCs w:val="27"/>
          <w:shd w:val="clear" w:color="auto" w:fill="FFFFFF"/>
        </w:rPr>
        <w:t xml:space="preserve"> </w:t>
      </w:r>
      <w:r w:rsidR="00B46EDD" w:rsidRPr="0066221D">
        <w:rPr>
          <w:sz w:val="27"/>
          <w:szCs w:val="27"/>
        </w:rPr>
        <w:t xml:space="preserve">(далее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00B46EDD" w:rsidRPr="0066221D">
        <w:rPr>
          <w:bCs/>
          <w:sz w:val="27"/>
          <w:szCs w:val="27"/>
        </w:rPr>
        <w:t xml:space="preserve">Административного регламента Федеральной </w:t>
      </w:r>
      <w:r w:rsidR="00B46EDD" w:rsidRPr="0066221D">
        <w:rPr>
          <w:bCs/>
          <w:sz w:val="27"/>
          <w:szCs w:val="27"/>
        </w:rPr>
        <w:lastRenderedPageBreak/>
        <w:t>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00B46EDD" w:rsidRPr="0066221D">
        <w:rPr>
          <w:spacing w:val="6"/>
          <w:sz w:val="27"/>
          <w:szCs w:val="27"/>
        </w:rPr>
        <w:t xml:space="preserve">, утвержденного приказом ФАС России от 19.11.2014 № 727/14 </w:t>
      </w:r>
      <w:r w:rsidR="00B46EDD" w:rsidRPr="0066221D">
        <w:rPr>
          <w:sz w:val="27"/>
          <w:szCs w:val="27"/>
        </w:rPr>
        <w:t>(далее – Административный регламент),</w:t>
      </w:r>
    </w:p>
    <w:p w:rsidR="00B46EDD" w:rsidRPr="0066221D" w:rsidRDefault="00B46EDD" w:rsidP="00B46EDD">
      <w:pPr>
        <w:jc w:val="center"/>
        <w:rPr>
          <w:sz w:val="27"/>
          <w:szCs w:val="27"/>
        </w:rPr>
      </w:pPr>
    </w:p>
    <w:p w:rsidR="00B46EDD" w:rsidRPr="0066221D" w:rsidRDefault="00B46EDD" w:rsidP="00B46EDD">
      <w:pPr>
        <w:jc w:val="center"/>
        <w:rPr>
          <w:b/>
          <w:bCs/>
          <w:sz w:val="27"/>
          <w:szCs w:val="27"/>
        </w:rPr>
      </w:pPr>
      <w:r w:rsidRPr="0066221D">
        <w:rPr>
          <w:b/>
          <w:bCs/>
          <w:sz w:val="27"/>
          <w:szCs w:val="27"/>
        </w:rPr>
        <w:t>УСТАНОВИЛА:</w:t>
      </w:r>
    </w:p>
    <w:p w:rsidR="00B46EDD" w:rsidRPr="0066221D" w:rsidRDefault="00B46EDD" w:rsidP="00B46EDD">
      <w:pPr>
        <w:jc w:val="center"/>
        <w:outlineLvl w:val="0"/>
        <w:rPr>
          <w:sz w:val="27"/>
          <w:szCs w:val="27"/>
        </w:rPr>
      </w:pPr>
    </w:p>
    <w:p w:rsidR="00B46EDD" w:rsidRPr="0066221D" w:rsidRDefault="00B46EDD" w:rsidP="00B46EDD">
      <w:pPr>
        <w:ind w:firstLine="709"/>
        <w:jc w:val="both"/>
        <w:rPr>
          <w:sz w:val="27"/>
          <w:szCs w:val="27"/>
        </w:rPr>
      </w:pPr>
      <w:r w:rsidRPr="0066221D">
        <w:rPr>
          <w:sz w:val="27"/>
          <w:szCs w:val="27"/>
        </w:rPr>
        <w:t xml:space="preserve">Извещение о проведении электронного аукциона размещено </w:t>
      </w:r>
      <w:r w:rsidR="009E1268">
        <w:rPr>
          <w:sz w:val="27"/>
          <w:szCs w:val="27"/>
        </w:rPr>
        <w:t>21</w:t>
      </w:r>
      <w:r w:rsidRPr="0066221D">
        <w:rPr>
          <w:sz w:val="27"/>
          <w:szCs w:val="27"/>
        </w:rPr>
        <w:t>.</w:t>
      </w:r>
      <w:r w:rsidR="009E1268">
        <w:rPr>
          <w:sz w:val="27"/>
          <w:szCs w:val="27"/>
        </w:rPr>
        <w:t>04</w:t>
      </w:r>
      <w:r w:rsidRPr="0066221D">
        <w:rPr>
          <w:sz w:val="27"/>
          <w:szCs w:val="27"/>
        </w:rPr>
        <w:t>.202</w:t>
      </w:r>
      <w:r w:rsidR="003063B7">
        <w:rPr>
          <w:sz w:val="27"/>
          <w:szCs w:val="27"/>
        </w:rPr>
        <w:t xml:space="preserve">3 </w:t>
      </w:r>
      <w:r w:rsidRPr="0066221D">
        <w:rPr>
          <w:sz w:val="27"/>
          <w:szCs w:val="27"/>
        </w:rPr>
        <w:t xml:space="preserve">на Официальном сайте Единой информационной системы в сфере закупок </w:t>
      </w:r>
      <w:proofErr w:type="spellStart"/>
      <w:r w:rsidRPr="0066221D">
        <w:rPr>
          <w:sz w:val="27"/>
          <w:szCs w:val="27"/>
        </w:rPr>
        <w:t>www</w:t>
      </w:r>
      <w:proofErr w:type="spellEnd"/>
      <w:r w:rsidRPr="0066221D">
        <w:rPr>
          <w:sz w:val="27"/>
          <w:szCs w:val="27"/>
        </w:rPr>
        <w:t>.</w:t>
      </w:r>
      <w:proofErr w:type="spellStart"/>
      <w:r w:rsidRPr="0066221D">
        <w:rPr>
          <w:sz w:val="27"/>
          <w:szCs w:val="27"/>
          <w:lang w:val="en-US"/>
        </w:rPr>
        <w:t>zakupki</w:t>
      </w:r>
      <w:proofErr w:type="spellEnd"/>
      <w:r w:rsidRPr="0066221D">
        <w:rPr>
          <w:sz w:val="27"/>
          <w:szCs w:val="27"/>
        </w:rPr>
        <w:t>.</w:t>
      </w:r>
      <w:proofErr w:type="spellStart"/>
      <w:r w:rsidRPr="0066221D">
        <w:rPr>
          <w:sz w:val="27"/>
          <w:szCs w:val="27"/>
          <w:lang w:val="en-US"/>
        </w:rPr>
        <w:t>gov</w:t>
      </w:r>
      <w:proofErr w:type="spellEnd"/>
      <w:r w:rsidRPr="0066221D">
        <w:rPr>
          <w:sz w:val="27"/>
          <w:szCs w:val="27"/>
        </w:rPr>
        <w:t>.</w:t>
      </w:r>
      <w:proofErr w:type="spellStart"/>
      <w:r w:rsidRPr="0066221D">
        <w:rPr>
          <w:sz w:val="27"/>
          <w:szCs w:val="27"/>
        </w:rPr>
        <w:t>ru</w:t>
      </w:r>
      <w:proofErr w:type="spellEnd"/>
      <w:r w:rsidRPr="0066221D">
        <w:rPr>
          <w:sz w:val="27"/>
          <w:szCs w:val="27"/>
        </w:rPr>
        <w:t xml:space="preserve">, номер извещения </w:t>
      </w:r>
      <w:r w:rsidR="009E1268" w:rsidRPr="009E1268">
        <w:rPr>
          <w:sz w:val="27"/>
          <w:szCs w:val="27"/>
        </w:rPr>
        <w:t>0372200238823000016</w:t>
      </w:r>
      <w:r w:rsidRPr="0066221D">
        <w:rPr>
          <w:sz w:val="27"/>
          <w:szCs w:val="27"/>
        </w:rPr>
        <w:t xml:space="preserve">. Начальная (максимальная) цена контракта – </w:t>
      </w:r>
      <w:r w:rsidR="009E1268" w:rsidRPr="009E1268">
        <w:rPr>
          <w:sz w:val="27"/>
          <w:szCs w:val="27"/>
        </w:rPr>
        <w:t xml:space="preserve">10 809 000,00 </w:t>
      </w:r>
      <w:r w:rsidRPr="0066221D">
        <w:rPr>
          <w:sz w:val="27"/>
          <w:szCs w:val="27"/>
        </w:rPr>
        <w:t>рублей.</w:t>
      </w:r>
    </w:p>
    <w:p w:rsidR="00B46EDD" w:rsidRPr="0066221D" w:rsidRDefault="00B46EDD" w:rsidP="00744385">
      <w:pPr>
        <w:autoSpaceDE w:val="0"/>
        <w:autoSpaceDN w:val="0"/>
        <w:adjustRightInd w:val="0"/>
        <w:ind w:firstLine="709"/>
        <w:jc w:val="both"/>
        <w:rPr>
          <w:rFonts w:eastAsiaTheme="minorHAnsi"/>
          <w:sz w:val="27"/>
          <w:szCs w:val="27"/>
          <w:lang w:eastAsia="en-US"/>
        </w:rPr>
      </w:pPr>
      <w:r w:rsidRPr="0066221D">
        <w:rPr>
          <w:rFonts w:eastAsiaTheme="minorHAnsi"/>
          <w:sz w:val="27"/>
          <w:szCs w:val="27"/>
          <w:lang w:eastAsia="en-US"/>
        </w:rPr>
        <w:t xml:space="preserve">По мнению Заявителя, </w:t>
      </w:r>
      <w:r w:rsidR="00744385" w:rsidRPr="0066221D">
        <w:rPr>
          <w:rFonts w:eastAsiaTheme="minorHAnsi"/>
          <w:sz w:val="27"/>
          <w:szCs w:val="27"/>
          <w:lang w:eastAsia="en-US"/>
        </w:rPr>
        <w:t>З</w:t>
      </w:r>
      <w:r w:rsidRPr="0066221D">
        <w:rPr>
          <w:rFonts w:eastAsiaTheme="minorHAnsi"/>
          <w:sz w:val="27"/>
          <w:szCs w:val="27"/>
          <w:lang w:eastAsia="en-US"/>
        </w:rPr>
        <w:t xml:space="preserve">аказчиком нарушен установленный Законом о контрактной </w:t>
      </w:r>
      <w:r w:rsidR="00744385" w:rsidRPr="0066221D">
        <w:rPr>
          <w:rFonts w:eastAsiaTheme="minorHAnsi"/>
          <w:sz w:val="27"/>
          <w:szCs w:val="27"/>
          <w:lang w:eastAsia="en-US"/>
        </w:rPr>
        <w:t>системе порядок описания объекта</w:t>
      </w:r>
      <w:r w:rsidRPr="0066221D">
        <w:rPr>
          <w:rFonts w:eastAsiaTheme="minorHAnsi"/>
          <w:sz w:val="27"/>
          <w:szCs w:val="27"/>
          <w:lang w:eastAsia="en-US"/>
        </w:rPr>
        <w:t xml:space="preserve"> закупки, в </w:t>
      </w:r>
      <w:r w:rsidR="003063B7">
        <w:rPr>
          <w:rFonts w:eastAsiaTheme="minorHAnsi"/>
          <w:sz w:val="27"/>
          <w:szCs w:val="27"/>
          <w:lang w:eastAsia="en-US"/>
        </w:rPr>
        <w:t>нарушении правил описания объекта закупки</w:t>
      </w:r>
      <w:r w:rsidR="00A955CE" w:rsidRPr="0066221D">
        <w:rPr>
          <w:rFonts w:eastAsiaTheme="minorHAnsi"/>
          <w:sz w:val="27"/>
          <w:szCs w:val="27"/>
          <w:lang w:eastAsia="en-US"/>
        </w:rPr>
        <w:t>.</w:t>
      </w:r>
    </w:p>
    <w:p w:rsidR="00B46EDD" w:rsidRPr="0066221D" w:rsidRDefault="00B46EDD" w:rsidP="00744385">
      <w:pPr>
        <w:autoSpaceDE w:val="0"/>
        <w:autoSpaceDN w:val="0"/>
        <w:adjustRightInd w:val="0"/>
        <w:ind w:firstLine="709"/>
        <w:jc w:val="both"/>
        <w:rPr>
          <w:rFonts w:eastAsiaTheme="minorHAnsi"/>
          <w:sz w:val="27"/>
          <w:szCs w:val="27"/>
          <w:lang w:eastAsia="en-US"/>
        </w:rPr>
      </w:pPr>
      <w:r w:rsidRPr="0066221D">
        <w:rPr>
          <w:rFonts w:eastAsiaTheme="minorHAnsi"/>
          <w:sz w:val="27"/>
          <w:szCs w:val="27"/>
          <w:lang w:eastAsia="en-US"/>
        </w:rPr>
        <w:t>Согласно представленным в порядке ч. 1 ст. 106 Закона о контрактной системе возражениям Заказчик с доводами жалобы не согласен и считает ее необоснованной.</w:t>
      </w:r>
    </w:p>
    <w:p w:rsidR="00B46EDD" w:rsidRPr="0066221D" w:rsidRDefault="00B46EDD" w:rsidP="0022576A">
      <w:pPr>
        <w:autoSpaceDE w:val="0"/>
        <w:autoSpaceDN w:val="0"/>
        <w:adjustRightInd w:val="0"/>
        <w:ind w:firstLine="709"/>
        <w:jc w:val="both"/>
        <w:rPr>
          <w:sz w:val="27"/>
          <w:szCs w:val="27"/>
        </w:rPr>
      </w:pPr>
      <w:r w:rsidRPr="0066221D">
        <w:rPr>
          <w:sz w:val="27"/>
          <w:szCs w:val="27"/>
        </w:rPr>
        <w:t xml:space="preserve">Информация, изложенная в жалобе, а также сведения, размещенные </w:t>
      </w:r>
      <w:r w:rsidRPr="0066221D">
        <w:rPr>
          <w:sz w:val="27"/>
          <w:szCs w:val="27"/>
        </w:rPr>
        <w:br/>
        <w:t>в ЕИС, подтверждают следующие обстоятельства.</w:t>
      </w:r>
    </w:p>
    <w:p w:rsidR="0066221D" w:rsidRPr="0066221D" w:rsidRDefault="0066221D" w:rsidP="0022576A">
      <w:pPr>
        <w:autoSpaceDE w:val="0"/>
        <w:ind w:firstLine="709"/>
        <w:jc w:val="both"/>
        <w:rPr>
          <w:sz w:val="27"/>
          <w:szCs w:val="27"/>
        </w:rPr>
      </w:pPr>
      <w:r w:rsidRPr="0066221D">
        <w:rPr>
          <w:sz w:val="27"/>
          <w:szCs w:val="27"/>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66221D" w:rsidRPr="0066221D" w:rsidRDefault="0066221D" w:rsidP="0022576A">
      <w:pPr>
        <w:autoSpaceDE w:val="0"/>
        <w:ind w:firstLine="709"/>
        <w:jc w:val="both"/>
        <w:rPr>
          <w:sz w:val="27"/>
          <w:szCs w:val="27"/>
        </w:rPr>
      </w:pPr>
      <w:r w:rsidRPr="0066221D">
        <w:rPr>
          <w:sz w:val="27"/>
          <w:szCs w:val="27"/>
        </w:rPr>
        <w:t xml:space="preserve">По смыслу </w:t>
      </w:r>
      <w:proofErr w:type="spellStart"/>
      <w:r w:rsidRPr="0066221D">
        <w:rPr>
          <w:sz w:val="27"/>
          <w:szCs w:val="27"/>
        </w:rPr>
        <w:t>ч.ч</w:t>
      </w:r>
      <w:proofErr w:type="spellEnd"/>
      <w:r w:rsidRPr="0066221D">
        <w:rPr>
          <w:sz w:val="27"/>
          <w:szCs w:val="27"/>
        </w:rPr>
        <w:t>. 1, 2 и 5 ст. 24 Закона о контрактной системе электронный аукционе является конкурентным способом определения поставщиков (подрядчиков, исполнителей), победителем которого признается участник закупки,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 и который предложил по результатам проведения процедуры подачи предложений о цене контракта или о сумме цен единиц товара, работы, услуги (в случае, предусмотренном ч. 24 ст. 22 настоящего Федерального закона) наиболее низкую цену контракта, наименьшую сумму цен таких единиц либо в случае, предусмотренном п. 9 ч. 3 ст. 49 настоящего Федерального закона, - наиболее высокий размер платы, подлежащей внесению участником закупки за заключение контракта.</w:t>
      </w:r>
    </w:p>
    <w:p w:rsidR="0066221D" w:rsidRPr="0066221D" w:rsidRDefault="0066221D" w:rsidP="0022576A">
      <w:pPr>
        <w:autoSpaceDE w:val="0"/>
        <w:ind w:firstLine="709"/>
        <w:jc w:val="both"/>
        <w:rPr>
          <w:sz w:val="27"/>
          <w:szCs w:val="27"/>
        </w:rPr>
      </w:pPr>
      <w:r w:rsidRPr="0066221D">
        <w:rPr>
          <w:sz w:val="27"/>
          <w:szCs w:val="27"/>
        </w:rPr>
        <w:lastRenderedPageBreak/>
        <w:t>Электронный аукцион начинается с размещения в единой информационной системе извещения об осуществлении закупки (ч. 1 ст. 49 Закона о контрактной системе).</w:t>
      </w:r>
    </w:p>
    <w:p w:rsidR="00B46EDD" w:rsidRPr="0066221D" w:rsidRDefault="00B46EDD" w:rsidP="0022576A">
      <w:pPr>
        <w:ind w:firstLine="709"/>
        <w:jc w:val="both"/>
        <w:rPr>
          <w:sz w:val="27"/>
          <w:szCs w:val="27"/>
        </w:rPr>
      </w:pPr>
      <w:r w:rsidRPr="0066221D">
        <w:rPr>
          <w:sz w:val="27"/>
          <w:szCs w:val="27"/>
        </w:rPr>
        <w:t>В силу п. 1 ч. 2 ст. 42 Закона о контрактной системе, извещение</w:t>
      </w:r>
      <w:r w:rsidRPr="0066221D">
        <w:rPr>
          <w:sz w:val="27"/>
          <w:szCs w:val="27"/>
        </w:rPr>
        <w:br/>
        <w:t>об осуществлении закупки, если иное не предусмотрено настоящим Федеральным законом, должно содержать описание объекта закупки</w:t>
      </w:r>
      <w:r w:rsidRPr="0066221D">
        <w:rPr>
          <w:sz w:val="27"/>
          <w:szCs w:val="27"/>
        </w:rPr>
        <w:br/>
        <w:t>в соответствии со статьей 33 настоящего Федерального закона.</w:t>
      </w:r>
    </w:p>
    <w:p w:rsidR="00B46EDD" w:rsidRPr="0066221D" w:rsidRDefault="00B46EDD" w:rsidP="0022576A">
      <w:pPr>
        <w:ind w:firstLine="709"/>
        <w:jc w:val="both"/>
        <w:rPr>
          <w:sz w:val="27"/>
          <w:szCs w:val="27"/>
        </w:rPr>
      </w:pPr>
      <w:r w:rsidRPr="0066221D">
        <w:rPr>
          <w:sz w:val="27"/>
          <w:szCs w:val="27"/>
        </w:rPr>
        <w:t>Согласно п. 1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w:t>
      </w:r>
      <w:r w:rsidR="00744385" w:rsidRPr="0066221D">
        <w:rPr>
          <w:sz w:val="27"/>
          <w:szCs w:val="27"/>
        </w:rPr>
        <w:t xml:space="preserve"> характеристики объекта закупки </w:t>
      </w:r>
      <w:r w:rsidR="00744385" w:rsidRPr="0066221D">
        <w:rPr>
          <w:sz w:val="27"/>
          <w:szCs w:val="27"/>
        </w:rPr>
        <w:br/>
      </w:r>
      <w:r w:rsidRPr="0066221D">
        <w:rPr>
          <w:sz w:val="27"/>
          <w:szCs w:val="27"/>
        </w:rPr>
        <w:t>(при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B46EDD" w:rsidRPr="0066221D" w:rsidRDefault="00B46EDD" w:rsidP="0022576A">
      <w:pPr>
        <w:ind w:firstLine="709"/>
        <w:jc w:val="both"/>
        <w:rPr>
          <w:sz w:val="27"/>
          <w:szCs w:val="27"/>
        </w:rPr>
      </w:pPr>
      <w:r w:rsidRPr="0066221D">
        <w:rPr>
          <w:sz w:val="27"/>
          <w:szCs w:val="27"/>
        </w:rPr>
        <w:t xml:space="preserve">В силу п. 2 ч. 1 ст. 33 Закона о контрактной системе, заказчик </w:t>
      </w:r>
      <w:r w:rsidR="00744385" w:rsidRPr="0066221D">
        <w:rPr>
          <w:sz w:val="27"/>
          <w:szCs w:val="27"/>
        </w:rPr>
        <w:br/>
      </w:r>
      <w:r w:rsidRPr="0066221D">
        <w:rPr>
          <w:sz w:val="27"/>
          <w:szCs w:val="27"/>
        </w:rPr>
        <w:t xml:space="preserve">при описании объекта закупки должен обеспечить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w:t>
      </w:r>
      <w:r w:rsidR="00744385" w:rsidRPr="0066221D">
        <w:rPr>
          <w:sz w:val="27"/>
          <w:szCs w:val="27"/>
        </w:rPr>
        <w:br/>
      </w:r>
      <w:r w:rsidRPr="0066221D">
        <w:rPr>
          <w:sz w:val="27"/>
          <w:szCs w:val="27"/>
        </w:rPr>
        <w:t xml:space="preserve">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w:t>
      </w:r>
      <w:r w:rsidR="00744385" w:rsidRPr="0066221D">
        <w:rPr>
          <w:sz w:val="27"/>
          <w:szCs w:val="27"/>
        </w:rPr>
        <w:br/>
      </w:r>
      <w:r w:rsidRPr="0066221D">
        <w:rPr>
          <w:sz w:val="27"/>
          <w:szCs w:val="27"/>
        </w:rPr>
        <w:t>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r w:rsidR="0022576A">
        <w:rPr>
          <w:sz w:val="27"/>
          <w:szCs w:val="27"/>
        </w:rPr>
        <w:t>.</w:t>
      </w:r>
    </w:p>
    <w:p w:rsidR="0051310E" w:rsidRPr="0051310E" w:rsidRDefault="0051310E" w:rsidP="0051310E">
      <w:pPr>
        <w:ind w:firstLine="709"/>
        <w:jc w:val="both"/>
        <w:rPr>
          <w:sz w:val="27"/>
          <w:szCs w:val="27"/>
        </w:rPr>
      </w:pPr>
      <w:r w:rsidRPr="0051310E">
        <w:rPr>
          <w:sz w:val="27"/>
          <w:szCs w:val="27"/>
        </w:rPr>
        <w:t xml:space="preserve">Согласно п. 7 ч.1 ст. 33 Закона о контрактной системе Заказчик в случаях, предусмотренных настоящим Федеральным законом, при описании объекта </w:t>
      </w:r>
      <w:r w:rsidRPr="0051310E">
        <w:rPr>
          <w:sz w:val="27"/>
          <w:szCs w:val="27"/>
        </w:rPr>
        <w:lastRenderedPageBreak/>
        <w:t>закупки должен руководствоваться, в том числе, следующим правилом: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w:t>
      </w:r>
      <w:r>
        <w:rPr>
          <w:sz w:val="27"/>
          <w:szCs w:val="27"/>
        </w:rPr>
        <w:t>исанием объекта закупки.</w:t>
      </w:r>
    </w:p>
    <w:p w:rsidR="00B46EDD" w:rsidRPr="0066221D" w:rsidRDefault="00B46EDD" w:rsidP="0022576A">
      <w:pPr>
        <w:ind w:firstLine="709"/>
        <w:jc w:val="both"/>
        <w:rPr>
          <w:sz w:val="27"/>
          <w:szCs w:val="27"/>
        </w:rPr>
      </w:pPr>
      <w:r w:rsidRPr="0066221D">
        <w:rPr>
          <w:sz w:val="27"/>
          <w:szCs w:val="27"/>
        </w:rPr>
        <w:t xml:space="preserve">Частью 2 ст. 33 Закона о контрактной системе установлено, что документация о закупке в соответствии с требованиями, указанными </w:t>
      </w:r>
      <w:r w:rsidR="00744385" w:rsidRPr="0066221D">
        <w:rPr>
          <w:sz w:val="27"/>
          <w:szCs w:val="27"/>
        </w:rPr>
        <w:br/>
      </w:r>
      <w:r w:rsidRPr="0066221D">
        <w:rPr>
          <w:sz w:val="27"/>
          <w:szCs w:val="27"/>
        </w:rPr>
        <w:t>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9E1268" w:rsidRPr="009E1268" w:rsidRDefault="009E1268" w:rsidP="009E1268">
      <w:pPr>
        <w:ind w:firstLine="709"/>
        <w:jc w:val="both"/>
        <w:rPr>
          <w:sz w:val="27"/>
          <w:szCs w:val="27"/>
        </w:rPr>
      </w:pPr>
      <w:r w:rsidRPr="009E1268">
        <w:rPr>
          <w:sz w:val="27"/>
          <w:szCs w:val="27"/>
        </w:rPr>
        <w:t xml:space="preserve">В силу ч. </w:t>
      </w:r>
      <w:r w:rsidRPr="0066221D">
        <w:rPr>
          <w:sz w:val="27"/>
          <w:szCs w:val="27"/>
        </w:rPr>
        <w:t xml:space="preserve">2 ст. 33 Закона о контрактной системе </w:t>
      </w:r>
      <w:r w:rsidRPr="009E1268">
        <w:rPr>
          <w:sz w:val="27"/>
          <w:szCs w:val="27"/>
        </w:rPr>
        <w:t>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rsidR="00B46EDD" w:rsidRPr="009E1268" w:rsidRDefault="00B46EDD" w:rsidP="0022576A">
      <w:pPr>
        <w:ind w:firstLine="709"/>
        <w:jc w:val="both"/>
        <w:rPr>
          <w:sz w:val="27"/>
          <w:szCs w:val="27"/>
        </w:rPr>
      </w:pPr>
      <w:r w:rsidRPr="0066221D">
        <w:rPr>
          <w:sz w:val="27"/>
          <w:szCs w:val="27"/>
        </w:rPr>
        <w:t>Таким образом, по смыслу ст. 3</w:t>
      </w:r>
      <w:r w:rsidR="00744385" w:rsidRPr="0066221D">
        <w:rPr>
          <w:sz w:val="27"/>
          <w:szCs w:val="27"/>
        </w:rPr>
        <w:t xml:space="preserve">3 Закона о контрактной системе, </w:t>
      </w:r>
      <w:r w:rsidR="00744385" w:rsidRPr="0066221D">
        <w:rPr>
          <w:sz w:val="27"/>
          <w:szCs w:val="27"/>
        </w:rPr>
        <w:br/>
      </w:r>
      <w:r w:rsidRPr="0066221D">
        <w:rPr>
          <w:sz w:val="27"/>
          <w:szCs w:val="27"/>
        </w:rPr>
        <w:t>при формировании Технического задания Заказчику в рамках Закона</w:t>
      </w:r>
      <w:r w:rsidRPr="0066221D">
        <w:rPr>
          <w:sz w:val="27"/>
          <w:szCs w:val="27"/>
        </w:rPr>
        <w:br/>
        <w:t xml:space="preserve">о контрактной системе предоставлены полномочия по самостоятельному определению размера лота, а также спецификации и </w:t>
      </w:r>
      <w:proofErr w:type="gramStart"/>
      <w:r w:rsidRPr="0066221D">
        <w:rPr>
          <w:sz w:val="27"/>
          <w:szCs w:val="27"/>
        </w:rPr>
        <w:t>параметров</w:t>
      </w:r>
      <w:proofErr w:type="gramEnd"/>
      <w:r w:rsidRPr="0066221D">
        <w:rPr>
          <w:sz w:val="27"/>
          <w:szCs w:val="27"/>
        </w:rPr>
        <w:t xml:space="preserve"> и характеристик товара, в наибольшей степени удовлетворяющих его потребности. </w:t>
      </w:r>
      <w:r w:rsidRPr="009E1268">
        <w:rPr>
          <w:sz w:val="27"/>
          <w:szCs w:val="27"/>
        </w:rPr>
        <w:t>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услуги именно с такими характеристиками, которые ему необходимы.</w:t>
      </w:r>
    </w:p>
    <w:p w:rsidR="0022576A" w:rsidRDefault="0022576A" w:rsidP="0022576A">
      <w:pPr>
        <w:autoSpaceDE w:val="0"/>
        <w:autoSpaceDN w:val="0"/>
        <w:adjustRightInd w:val="0"/>
        <w:ind w:firstLine="708"/>
        <w:jc w:val="both"/>
        <w:outlineLvl w:val="1"/>
        <w:rPr>
          <w:sz w:val="27"/>
          <w:szCs w:val="27"/>
        </w:rPr>
      </w:pPr>
      <w:r w:rsidRPr="0066221D">
        <w:rPr>
          <w:sz w:val="27"/>
          <w:szCs w:val="27"/>
        </w:rPr>
        <w:t>Описание объекта закупки установлено в электронном документе «</w:t>
      </w:r>
      <w:r w:rsidR="009E1268" w:rsidRPr="009E1268">
        <w:rPr>
          <w:i/>
          <w:sz w:val="27"/>
          <w:szCs w:val="27"/>
        </w:rPr>
        <w:t>Приложение_2_(</w:t>
      </w:r>
      <w:proofErr w:type="spellStart"/>
      <w:r w:rsidR="009E1268" w:rsidRPr="009E1268">
        <w:rPr>
          <w:i/>
          <w:sz w:val="27"/>
          <w:szCs w:val="27"/>
        </w:rPr>
        <w:t>Описание_объекта_закупки</w:t>
      </w:r>
      <w:proofErr w:type="spellEnd"/>
      <w:r w:rsidR="009E1268" w:rsidRPr="009E1268">
        <w:rPr>
          <w:i/>
          <w:sz w:val="27"/>
          <w:szCs w:val="27"/>
        </w:rPr>
        <w:t>)</w:t>
      </w:r>
      <w:r w:rsidRPr="0066221D">
        <w:rPr>
          <w:i/>
          <w:sz w:val="27"/>
          <w:szCs w:val="27"/>
        </w:rPr>
        <w:t>.</w:t>
      </w:r>
      <w:proofErr w:type="spellStart"/>
      <w:r w:rsidRPr="0066221D">
        <w:rPr>
          <w:i/>
          <w:sz w:val="27"/>
          <w:szCs w:val="27"/>
        </w:rPr>
        <w:t>docx</w:t>
      </w:r>
      <w:proofErr w:type="spellEnd"/>
      <w:r w:rsidRPr="0066221D">
        <w:rPr>
          <w:sz w:val="27"/>
          <w:szCs w:val="27"/>
        </w:rPr>
        <w:t>» к извещению об осуществлении закупки.</w:t>
      </w:r>
    </w:p>
    <w:p w:rsidR="00E36ECE" w:rsidRPr="00E36ECE" w:rsidRDefault="00E36ECE" w:rsidP="00E36ECE">
      <w:pPr>
        <w:autoSpaceDE w:val="0"/>
        <w:autoSpaceDN w:val="0"/>
        <w:adjustRightInd w:val="0"/>
        <w:ind w:firstLine="708"/>
        <w:jc w:val="both"/>
        <w:outlineLvl w:val="1"/>
        <w:rPr>
          <w:sz w:val="27"/>
          <w:szCs w:val="27"/>
        </w:rPr>
      </w:pPr>
      <w:r w:rsidRPr="00E36ECE">
        <w:rPr>
          <w:sz w:val="27"/>
          <w:szCs w:val="27"/>
        </w:rPr>
        <w:t>В п. 8.2</w:t>
      </w:r>
      <w:r>
        <w:rPr>
          <w:sz w:val="27"/>
          <w:szCs w:val="27"/>
        </w:rPr>
        <w:t xml:space="preserve"> </w:t>
      </w:r>
      <w:r w:rsidRPr="00E36ECE">
        <w:rPr>
          <w:sz w:val="27"/>
          <w:szCs w:val="27"/>
        </w:rPr>
        <w:t>Описани</w:t>
      </w:r>
      <w:r>
        <w:rPr>
          <w:sz w:val="27"/>
          <w:szCs w:val="27"/>
        </w:rPr>
        <w:t>я объекта закупки</w:t>
      </w:r>
      <w:r w:rsidRPr="00E36ECE">
        <w:rPr>
          <w:sz w:val="27"/>
          <w:szCs w:val="27"/>
        </w:rPr>
        <w:t xml:space="preserve"> определены «Требования к качеству и безопасности услуг» </w:t>
      </w:r>
      <w:r>
        <w:rPr>
          <w:sz w:val="27"/>
          <w:szCs w:val="27"/>
        </w:rPr>
        <w:t>Заказчиком установлено</w:t>
      </w:r>
      <w:r w:rsidRPr="00E36ECE">
        <w:rPr>
          <w:sz w:val="27"/>
          <w:szCs w:val="27"/>
        </w:rPr>
        <w:t xml:space="preserve">, что в соответствии с требованиями руководства по эксплуатации комплексов персонал исполнителя, задействованный для оказания услуг, должен обладать квалификацией, необходимой и достаточной для оказания услуг, предусмотренных объектом </w:t>
      </w:r>
      <w:r w:rsidRPr="00E36ECE">
        <w:rPr>
          <w:sz w:val="27"/>
          <w:szCs w:val="27"/>
        </w:rPr>
        <w:lastRenderedPageBreak/>
        <w:t>закупки, которая подтверждается документами о прохождении курсов технической подготовки или стажировки у производителя комплексов или у его официальных представителей (</w:t>
      </w:r>
      <w:proofErr w:type="spellStart"/>
      <w:r w:rsidRPr="00E36ECE">
        <w:rPr>
          <w:sz w:val="27"/>
          <w:szCs w:val="27"/>
        </w:rPr>
        <w:t>абз</w:t>
      </w:r>
      <w:proofErr w:type="spellEnd"/>
      <w:r w:rsidRPr="00E36ECE">
        <w:rPr>
          <w:sz w:val="27"/>
          <w:szCs w:val="27"/>
        </w:rPr>
        <w:t>. 4 п. 8.2.1).</w:t>
      </w:r>
    </w:p>
    <w:p w:rsidR="00846550" w:rsidRPr="001176E3" w:rsidRDefault="00846550" w:rsidP="00846550">
      <w:pPr>
        <w:widowControl w:val="0"/>
        <w:ind w:firstLine="708"/>
        <w:jc w:val="both"/>
        <w:rPr>
          <w:sz w:val="27"/>
          <w:szCs w:val="27"/>
        </w:rPr>
      </w:pPr>
      <w:r w:rsidRPr="001176E3">
        <w:rPr>
          <w:sz w:val="27"/>
          <w:szCs w:val="27"/>
        </w:rPr>
        <w:t>Комиссией УФАС установлено, что спорные условия относится к порядку исполнения договора, а не т</w:t>
      </w:r>
      <w:r>
        <w:rPr>
          <w:sz w:val="27"/>
          <w:szCs w:val="27"/>
        </w:rPr>
        <w:t>ребование к участникам закупки.</w:t>
      </w:r>
    </w:p>
    <w:p w:rsidR="00E36ECE" w:rsidRPr="00E36ECE" w:rsidRDefault="00F942FF" w:rsidP="00E36ECE">
      <w:pPr>
        <w:autoSpaceDE w:val="0"/>
        <w:autoSpaceDN w:val="0"/>
        <w:adjustRightInd w:val="0"/>
        <w:ind w:firstLine="708"/>
        <w:jc w:val="both"/>
        <w:outlineLvl w:val="1"/>
        <w:rPr>
          <w:sz w:val="27"/>
          <w:szCs w:val="27"/>
        </w:rPr>
      </w:pPr>
      <w:r>
        <w:rPr>
          <w:sz w:val="27"/>
          <w:szCs w:val="27"/>
        </w:rPr>
        <w:t>Из пояснений представителя Заказчика следует, что с</w:t>
      </w:r>
      <w:r w:rsidR="00E36ECE" w:rsidRPr="00E36ECE">
        <w:rPr>
          <w:sz w:val="27"/>
          <w:szCs w:val="27"/>
        </w:rPr>
        <w:t>порное требование к качеству и безопасности услуг, оказываемых исполнителем по государственному контракту, обусловлено положениями, закрепленными в руководстве по эксплуатации комплексов и направленных на их правильную и безопасную эксплуатацию.</w:t>
      </w:r>
    </w:p>
    <w:p w:rsidR="00E36ECE" w:rsidRPr="00E36ECE" w:rsidRDefault="00F942FF" w:rsidP="00E36ECE">
      <w:pPr>
        <w:autoSpaceDE w:val="0"/>
        <w:autoSpaceDN w:val="0"/>
        <w:adjustRightInd w:val="0"/>
        <w:ind w:firstLine="708"/>
        <w:jc w:val="both"/>
        <w:outlineLvl w:val="1"/>
        <w:rPr>
          <w:sz w:val="27"/>
          <w:szCs w:val="27"/>
        </w:rPr>
      </w:pPr>
      <w:r>
        <w:rPr>
          <w:sz w:val="27"/>
          <w:szCs w:val="27"/>
        </w:rPr>
        <w:t>С</w:t>
      </w:r>
      <w:r w:rsidR="00E36ECE" w:rsidRPr="00E36ECE">
        <w:rPr>
          <w:sz w:val="27"/>
          <w:szCs w:val="27"/>
        </w:rPr>
        <w:t xml:space="preserve">огласно «Требования к квалификации персонала» раздела 4 руководства по эксплуатации комплекса измерительного с </w:t>
      </w:r>
      <w:proofErr w:type="spellStart"/>
      <w:r w:rsidR="00E36ECE" w:rsidRPr="00E36ECE">
        <w:rPr>
          <w:sz w:val="27"/>
          <w:szCs w:val="27"/>
        </w:rPr>
        <w:t>фотофиксацией</w:t>
      </w:r>
      <w:proofErr w:type="spellEnd"/>
      <w:r w:rsidR="00E36ECE" w:rsidRPr="00E36ECE">
        <w:rPr>
          <w:sz w:val="27"/>
          <w:szCs w:val="27"/>
        </w:rPr>
        <w:t xml:space="preserve"> «Кречет-СМ» исполнитель должен иметь свидетельство, удостоверяющее, что он прошел курсы технической подготовки у производителя комплексов или его официальных представителей, и может квалифицированно осуществлять установку, настройку и эксплуатацию комплексов.</w:t>
      </w:r>
    </w:p>
    <w:p w:rsidR="00E36ECE" w:rsidRPr="00E36ECE" w:rsidRDefault="00E36ECE" w:rsidP="00E36ECE">
      <w:pPr>
        <w:autoSpaceDE w:val="0"/>
        <w:autoSpaceDN w:val="0"/>
        <w:adjustRightInd w:val="0"/>
        <w:ind w:firstLine="708"/>
        <w:jc w:val="both"/>
        <w:outlineLvl w:val="1"/>
        <w:rPr>
          <w:sz w:val="27"/>
          <w:szCs w:val="27"/>
        </w:rPr>
      </w:pPr>
      <w:r w:rsidRPr="00E36ECE">
        <w:rPr>
          <w:sz w:val="27"/>
          <w:szCs w:val="27"/>
        </w:rPr>
        <w:t>В соответствии с п. 3 и 7 Перечня услуг по поддержанию работоспособности стационарных комплексов, являющегося Приложением № 2 к Описанию объекта закупки, к услугам, оказываемым по государственному контакту относится проведение диагностики с восстановлением работоспособности стационарного комплекса (элемента комплекса) на месте установки и установка оборудования стационарного комплекса, включающие в себя, в том числе подключение к комплексу, восстановление работоспособности программного обеспечения в случае необходимости, проверку корректного измерения скорости транспортных средств (при необходимости устранение неисправностей); проверку работоспособности инфракрасного прожектора и системы климат-контроля комплекса (восстановление при необходимости) и проведение пуско-наладочных работ, согласно технической документации.</w:t>
      </w:r>
    </w:p>
    <w:p w:rsidR="00846550" w:rsidRPr="0066221D" w:rsidRDefault="00846550" w:rsidP="00846550">
      <w:pPr>
        <w:autoSpaceDE w:val="0"/>
        <w:autoSpaceDN w:val="0"/>
        <w:adjustRightInd w:val="0"/>
        <w:ind w:firstLine="709"/>
        <w:jc w:val="both"/>
        <w:rPr>
          <w:sz w:val="27"/>
          <w:szCs w:val="27"/>
        </w:rPr>
      </w:pPr>
      <w:r w:rsidRPr="0066221D">
        <w:rPr>
          <w:sz w:val="27"/>
          <w:szCs w:val="27"/>
        </w:rPr>
        <w:t xml:space="preserve">Исходя из изложенного, Комиссия УФАС приходит к выводу, что в соответствии с </w:t>
      </w:r>
      <w:proofErr w:type="spellStart"/>
      <w:r w:rsidRPr="0066221D">
        <w:rPr>
          <w:sz w:val="27"/>
          <w:szCs w:val="27"/>
        </w:rPr>
        <w:t>пп</w:t>
      </w:r>
      <w:proofErr w:type="spellEnd"/>
      <w:r w:rsidRPr="0066221D">
        <w:rPr>
          <w:sz w:val="27"/>
          <w:szCs w:val="27"/>
        </w:rPr>
        <w:t xml:space="preserve">. 1 и 2 ч. 1 ст. 33 Закона о контрактной системе в описании объекта закупки указаны функциональные, технические и качественные характеристики, эксплуатационные характеристики объекта закупки. </w:t>
      </w:r>
    </w:p>
    <w:p w:rsidR="00846550" w:rsidRPr="0066221D" w:rsidRDefault="00846550" w:rsidP="00846550">
      <w:pPr>
        <w:autoSpaceDE w:val="0"/>
        <w:ind w:firstLine="720"/>
        <w:jc w:val="both"/>
        <w:rPr>
          <w:sz w:val="27"/>
          <w:szCs w:val="27"/>
        </w:rPr>
      </w:pPr>
      <w:r w:rsidRPr="0066221D">
        <w:rPr>
          <w:sz w:val="27"/>
          <w:szCs w:val="27"/>
        </w:rPr>
        <w:t>Согласно ч. 2. ст. 106 Закона о контрактной системе лица,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рассмотрении жалобы по существу, в том числе с использованием систем видео-конференц-связи при наличии в контрольном органе в сфере закупок технической возможности</w:t>
      </w:r>
      <w:r w:rsidRPr="0066221D">
        <w:rPr>
          <w:bCs/>
          <w:sz w:val="27"/>
          <w:szCs w:val="27"/>
        </w:rPr>
        <w:t xml:space="preserve"> осуществления видео-конференц-связи.</w:t>
      </w:r>
    </w:p>
    <w:p w:rsidR="00846550" w:rsidRPr="0066221D" w:rsidRDefault="00846550" w:rsidP="00846550">
      <w:pPr>
        <w:pStyle w:val="1"/>
        <w:spacing w:line="240" w:lineRule="auto"/>
        <w:ind w:firstLine="709"/>
        <w:jc w:val="both"/>
        <w:rPr>
          <w:sz w:val="27"/>
          <w:szCs w:val="27"/>
        </w:rPr>
      </w:pPr>
      <w:r w:rsidRPr="0066221D">
        <w:rPr>
          <w:rFonts w:eastAsia="Times New Roman"/>
          <w:bCs/>
          <w:sz w:val="27"/>
          <w:szCs w:val="27"/>
        </w:rPr>
        <w:t>В силу ч. 4 ст.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846550" w:rsidRPr="0066221D" w:rsidRDefault="00846550" w:rsidP="00846550">
      <w:pPr>
        <w:pStyle w:val="1"/>
        <w:spacing w:line="240" w:lineRule="auto"/>
        <w:ind w:firstLine="709"/>
        <w:jc w:val="both"/>
        <w:rPr>
          <w:sz w:val="27"/>
          <w:szCs w:val="27"/>
        </w:rPr>
      </w:pPr>
      <w:r w:rsidRPr="0066221D">
        <w:rPr>
          <w:rFonts w:eastAsia="Times New Roman"/>
          <w:bCs/>
          <w:sz w:val="27"/>
          <w:szCs w:val="27"/>
        </w:rPr>
        <w:t xml:space="preserve">Следовательно, бремя доказывания при рассмотрении жалобы </w:t>
      </w:r>
      <w:r w:rsidRPr="0066221D">
        <w:rPr>
          <w:rFonts w:eastAsia="Times New Roman"/>
          <w:bCs/>
          <w:sz w:val="27"/>
          <w:szCs w:val="27"/>
        </w:rPr>
        <w:br/>
        <w:t xml:space="preserve">в контрольном органе в сфере закупок Законом о контрактной системе возлагается на лицо, подавшее жалобу на соответствующие действия Заказчика в </w:t>
      </w:r>
      <w:r w:rsidRPr="0066221D">
        <w:rPr>
          <w:rFonts w:eastAsia="Times New Roman"/>
          <w:bCs/>
          <w:sz w:val="27"/>
          <w:szCs w:val="27"/>
        </w:rPr>
        <w:lastRenderedPageBreak/>
        <w:t>порядке Главы 6 Закона о контрактной системе.</w:t>
      </w:r>
    </w:p>
    <w:p w:rsidR="00846550" w:rsidRPr="0066221D" w:rsidRDefault="00846550" w:rsidP="00846550">
      <w:pPr>
        <w:autoSpaceDE w:val="0"/>
        <w:ind w:firstLine="720"/>
        <w:jc w:val="both"/>
        <w:rPr>
          <w:sz w:val="27"/>
          <w:szCs w:val="27"/>
        </w:rPr>
      </w:pPr>
      <w:r w:rsidRPr="0066221D">
        <w:rPr>
          <w:sz w:val="27"/>
          <w:szCs w:val="27"/>
        </w:rPr>
        <w:t>Ни в доводах жалобы, ни на заседании Комиссии УФАС Заявитель надлежащих доказательств, подтверждающих обоснованность довода не представил, в связи с чем довод жалобы не находит своего подтверждения и признается необоснованным.</w:t>
      </w:r>
    </w:p>
    <w:p w:rsidR="00846550" w:rsidRDefault="00846550" w:rsidP="0051310E">
      <w:pPr>
        <w:ind w:firstLine="708"/>
        <w:contextualSpacing/>
        <w:jc w:val="both"/>
        <w:rPr>
          <w:sz w:val="27"/>
          <w:szCs w:val="27"/>
        </w:rPr>
      </w:pPr>
    </w:p>
    <w:p w:rsidR="00B46EDD" w:rsidRPr="0051310E" w:rsidRDefault="00B46EDD" w:rsidP="0051310E">
      <w:pPr>
        <w:ind w:firstLine="708"/>
        <w:contextualSpacing/>
        <w:jc w:val="both"/>
        <w:rPr>
          <w:bCs/>
          <w:sz w:val="27"/>
          <w:szCs w:val="27"/>
        </w:rPr>
      </w:pPr>
      <w:r w:rsidRPr="0051310E">
        <w:rPr>
          <w:bCs/>
          <w:sz w:val="27"/>
          <w:szCs w:val="27"/>
        </w:rPr>
        <w:t>Комиссия УФАС, руководствуясь ст. ст. 2, 99, 106 Закона о контрактной системе, Административным регламентом,</w:t>
      </w:r>
    </w:p>
    <w:p w:rsidR="00B46EDD" w:rsidRPr="0051310E" w:rsidRDefault="00B46EDD" w:rsidP="0051310E">
      <w:pPr>
        <w:ind w:firstLine="708"/>
        <w:contextualSpacing/>
        <w:jc w:val="both"/>
        <w:rPr>
          <w:bCs/>
          <w:sz w:val="27"/>
          <w:szCs w:val="27"/>
        </w:rPr>
      </w:pPr>
    </w:p>
    <w:p w:rsidR="00B46EDD" w:rsidRPr="0066221D" w:rsidRDefault="00B46EDD" w:rsidP="00B46EDD">
      <w:pPr>
        <w:jc w:val="center"/>
        <w:rPr>
          <w:b/>
          <w:bCs/>
          <w:sz w:val="27"/>
          <w:szCs w:val="27"/>
        </w:rPr>
      </w:pPr>
      <w:r w:rsidRPr="0066221D">
        <w:rPr>
          <w:b/>
          <w:bCs/>
          <w:sz w:val="27"/>
          <w:szCs w:val="27"/>
        </w:rPr>
        <w:t xml:space="preserve">РЕШИЛА: </w:t>
      </w:r>
    </w:p>
    <w:p w:rsidR="00B46EDD" w:rsidRPr="0066221D" w:rsidRDefault="00B46EDD" w:rsidP="00A72B7F">
      <w:pPr>
        <w:autoSpaceDE w:val="0"/>
        <w:autoSpaceDN w:val="0"/>
        <w:adjustRightInd w:val="0"/>
        <w:ind w:firstLine="709"/>
        <w:jc w:val="both"/>
        <w:outlineLvl w:val="1"/>
        <w:rPr>
          <w:sz w:val="27"/>
          <w:szCs w:val="27"/>
        </w:rPr>
      </w:pPr>
    </w:p>
    <w:p w:rsidR="00B46EDD" w:rsidRPr="0066221D" w:rsidRDefault="00B46EDD" w:rsidP="00A72B7F">
      <w:pPr>
        <w:tabs>
          <w:tab w:val="left" w:pos="993"/>
        </w:tabs>
        <w:ind w:firstLine="709"/>
        <w:jc w:val="both"/>
        <w:rPr>
          <w:iCs/>
          <w:sz w:val="27"/>
          <w:szCs w:val="27"/>
        </w:rPr>
      </w:pPr>
      <w:r w:rsidRPr="0066221D">
        <w:rPr>
          <w:color w:val="000000"/>
          <w:sz w:val="27"/>
          <w:szCs w:val="27"/>
        </w:rPr>
        <w:t xml:space="preserve">Признать жалобу </w:t>
      </w:r>
      <w:r w:rsidR="00846550" w:rsidRPr="00846550">
        <w:rPr>
          <w:iCs/>
          <w:sz w:val="27"/>
          <w:szCs w:val="27"/>
        </w:rPr>
        <w:t>ООО «Горизонт»</w:t>
      </w:r>
      <w:r w:rsidR="00846550">
        <w:rPr>
          <w:iCs/>
          <w:sz w:val="27"/>
          <w:szCs w:val="27"/>
        </w:rPr>
        <w:t xml:space="preserve"> </w:t>
      </w:r>
      <w:r w:rsidR="00E36ECE">
        <w:rPr>
          <w:iCs/>
          <w:sz w:val="27"/>
          <w:szCs w:val="27"/>
        </w:rPr>
        <w:t>не</w:t>
      </w:r>
      <w:r w:rsidRPr="0066221D">
        <w:rPr>
          <w:color w:val="000000"/>
          <w:sz w:val="27"/>
          <w:szCs w:val="27"/>
        </w:rPr>
        <w:t>обоснованной.</w:t>
      </w:r>
    </w:p>
    <w:p w:rsidR="00B46EDD" w:rsidRPr="0066221D" w:rsidRDefault="00B46EDD" w:rsidP="00B46EDD">
      <w:pPr>
        <w:autoSpaceDE w:val="0"/>
        <w:autoSpaceDN w:val="0"/>
        <w:adjustRightInd w:val="0"/>
        <w:ind w:firstLine="708"/>
        <w:jc w:val="both"/>
        <w:outlineLvl w:val="1"/>
        <w:rPr>
          <w:color w:val="000000"/>
          <w:sz w:val="27"/>
          <w:szCs w:val="27"/>
        </w:rPr>
      </w:pPr>
      <w:bookmarkStart w:id="0" w:name="_GoBack"/>
      <w:bookmarkEnd w:id="0"/>
    </w:p>
    <w:p w:rsidR="00B46EDD" w:rsidRPr="0066221D" w:rsidRDefault="00B46EDD" w:rsidP="00B46EDD">
      <w:pPr>
        <w:tabs>
          <w:tab w:val="left" w:pos="2700"/>
        </w:tabs>
        <w:ind w:firstLine="720"/>
        <w:jc w:val="both"/>
        <w:rPr>
          <w:i/>
          <w:sz w:val="27"/>
          <w:szCs w:val="27"/>
        </w:rPr>
      </w:pPr>
      <w:r w:rsidRPr="0066221D">
        <w:rPr>
          <w:i/>
          <w:sz w:val="27"/>
          <w:szCs w:val="27"/>
        </w:rPr>
        <w:t>Настоящее решение может быть обжаловано в судебном порядке в течение трёх месяцев со дня принятия.</w:t>
      </w:r>
    </w:p>
    <w:p w:rsidR="005A63A2" w:rsidRPr="0066221D" w:rsidRDefault="005A63A2">
      <w:pPr>
        <w:rPr>
          <w:sz w:val="27"/>
          <w:szCs w:val="27"/>
        </w:rPr>
      </w:pPr>
    </w:p>
    <w:sectPr w:rsidR="005A63A2" w:rsidRPr="0066221D" w:rsidSect="002B62D2">
      <w:headerReference w:type="even" r:id="rId7"/>
      <w:headerReference w:type="default" r:id="rId8"/>
      <w:pgSz w:w="11906" w:h="16838"/>
      <w:pgMar w:top="1134" w:right="851" w:bottom="164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5A3C" w:rsidRDefault="00DF5A3C">
      <w:r>
        <w:separator/>
      </w:r>
    </w:p>
  </w:endnote>
  <w:endnote w:type="continuationSeparator" w:id="0">
    <w:p w:rsidR="00DF5A3C" w:rsidRDefault="00DF5A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5A3C" w:rsidRDefault="00DF5A3C">
      <w:r>
        <w:separator/>
      </w:r>
    </w:p>
  </w:footnote>
  <w:footnote w:type="continuationSeparator" w:id="0">
    <w:p w:rsidR="00DF5A3C" w:rsidRDefault="00DF5A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B46EDD"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DF5A3C">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B46EDD"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863248">
      <w:rPr>
        <w:rStyle w:val="a5"/>
        <w:noProof/>
      </w:rPr>
      <w:t>4</w:t>
    </w:r>
    <w:r>
      <w:rPr>
        <w:rStyle w:val="a5"/>
      </w:rPr>
      <w:fldChar w:fldCharType="end"/>
    </w:r>
  </w:p>
  <w:p w:rsidR="00EA3063" w:rsidRDefault="00DF5A3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A4682E"/>
    <w:multiLevelType w:val="hybridMultilevel"/>
    <w:tmpl w:val="406A6D08"/>
    <w:lvl w:ilvl="0" w:tplc="60D6759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69861A91"/>
    <w:multiLevelType w:val="hybridMultilevel"/>
    <w:tmpl w:val="63702C5E"/>
    <w:lvl w:ilvl="0" w:tplc="B088D16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29A7"/>
    <w:rsid w:val="00082470"/>
    <w:rsid w:val="001D28A2"/>
    <w:rsid w:val="001D54DD"/>
    <w:rsid w:val="00212FD8"/>
    <w:rsid w:val="0022576A"/>
    <w:rsid w:val="002336F0"/>
    <w:rsid w:val="00251EC1"/>
    <w:rsid w:val="00300D8D"/>
    <w:rsid w:val="003063B7"/>
    <w:rsid w:val="003D24FE"/>
    <w:rsid w:val="00455E14"/>
    <w:rsid w:val="004C7FB0"/>
    <w:rsid w:val="0051310E"/>
    <w:rsid w:val="00587D54"/>
    <w:rsid w:val="005A63A2"/>
    <w:rsid w:val="00600B68"/>
    <w:rsid w:val="0066221D"/>
    <w:rsid w:val="00672FC3"/>
    <w:rsid w:val="006943BF"/>
    <w:rsid w:val="00744385"/>
    <w:rsid w:val="00846550"/>
    <w:rsid w:val="00863248"/>
    <w:rsid w:val="00880079"/>
    <w:rsid w:val="00920F98"/>
    <w:rsid w:val="009B2370"/>
    <w:rsid w:val="009E1268"/>
    <w:rsid w:val="00A529A7"/>
    <w:rsid w:val="00A72B7F"/>
    <w:rsid w:val="00A955CE"/>
    <w:rsid w:val="00AC4C90"/>
    <w:rsid w:val="00AD5713"/>
    <w:rsid w:val="00B46EDD"/>
    <w:rsid w:val="00B8128B"/>
    <w:rsid w:val="00C86110"/>
    <w:rsid w:val="00CA0009"/>
    <w:rsid w:val="00D972E0"/>
    <w:rsid w:val="00DF5A3C"/>
    <w:rsid w:val="00E17904"/>
    <w:rsid w:val="00E36ECE"/>
    <w:rsid w:val="00ED0674"/>
    <w:rsid w:val="00F942FF"/>
    <w:rsid w:val="00FC0B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A85D59-518C-4138-A571-EFADCB612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6ED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B46EDD"/>
    <w:pPr>
      <w:tabs>
        <w:tab w:val="center" w:pos="4677"/>
        <w:tab w:val="right" w:pos="9355"/>
      </w:tabs>
    </w:pPr>
  </w:style>
  <w:style w:type="character" w:customStyle="1" w:styleId="a4">
    <w:name w:val="Верхний колонтитул Знак"/>
    <w:basedOn w:val="a0"/>
    <w:link w:val="a3"/>
    <w:rsid w:val="00B46EDD"/>
    <w:rPr>
      <w:rFonts w:ascii="Times New Roman" w:eastAsia="Times New Roman" w:hAnsi="Times New Roman" w:cs="Times New Roman"/>
      <w:sz w:val="24"/>
      <w:szCs w:val="24"/>
      <w:lang w:eastAsia="ru-RU"/>
    </w:rPr>
  </w:style>
  <w:style w:type="character" w:styleId="a5">
    <w:name w:val="page number"/>
    <w:basedOn w:val="a0"/>
    <w:rsid w:val="00B46EDD"/>
  </w:style>
  <w:style w:type="paragraph" w:styleId="a6">
    <w:name w:val="Normal (Web)"/>
    <w:basedOn w:val="a"/>
    <w:uiPriority w:val="99"/>
    <w:unhideWhenUsed/>
    <w:rsid w:val="00B46EDD"/>
    <w:pPr>
      <w:spacing w:before="100" w:beforeAutospacing="1" w:after="142" w:line="276" w:lineRule="auto"/>
    </w:pPr>
  </w:style>
  <w:style w:type="paragraph" w:styleId="a7">
    <w:name w:val="List Paragraph"/>
    <w:basedOn w:val="a"/>
    <w:uiPriority w:val="34"/>
    <w:qFormat/>
    <w:rsid w:val="00B46EDD"/>
    <w:pPr>
      <w:ind w:left="720"/>
      <w:contextualSpacing/>
    </w:pPr>
  </w:style>
  <w:style w:type="paragraph" w:styleId="a8">
    <w:name w:val="Balloon Text"/>
    <w:basedOn w:val="a"/>
    <w:link w:val="a9"/>
    <w:uiPriority w:val="99"/>
    <w:semiHidden/>
    <w:unhideWhenUsed/>
    <w:rsid w:val="001D28A2"/>
    <w:rPr>
      <w:rFonts w:ascii="Segoe UI" w:hAnsi="Segoe UI" w:cs="Segoe UI"/>
      <w:sz w:val="18"/>
      <w:szCs w:val="18"/>
    </w:rPr>
  </w:style>
  <w:style w:type="character" w:customStyle="1" w:styleId="a9">
    <w:name w:val="Текст выноски Знак"/>
    <w:basedOn w:val="a0"/>
    <w:link w:val="a8"/>
    <w:uiPriority w:val="99"/>
    <w:semiHidden/>
    <w:rsid w:val="001D28A2"/>
    <w:rPr>
      <w:rFonts w:ascii="Segoe UI" w:eastAsia="Times New Roman" w:hAnsi="Segoe UI" w:cs="Segoe UI"/>
      <w:sz w:val="18"/>
      <w:szCs w:val="18"/>
      <w:lang w:eastAsia="ru-RU"/>
    </w:rPr>
  </w:style>
  <w:style w:type="paragraph" w:customStyle="1" w:styleId="1">
    <w:name w:val="Основной текст1"/>
    <w:basedOn w:val="a"/>
    <w:rsid w:val="00600B68"/>
    <w:pPr>
      <w:widowControl w:val="0"/>
      <w:shd w:val="clear" w:color="auto" w:fill="FFFFFF"/>
      <w:suppressAutoHyphens/>
      <w:spacing w:line="240" w:lineRule="atLeast"/>
    </w:pPr>
    <w:rPr>
      <w:rFonts w:eastAsia="Courier New"/>
      <w:sz w:val="21"/>
      <w:szCs w:val="21"/>
      <w:lang w:eastAsia="zh-CN"/>
    </w:rPr>
  </w:style>
  <w:style w:type="paragraph" w:styleId="aa">
    <w:name w:val="footer"/>
    <w:basedOn w:val="a"/>
    <w:link w:val="ab"/>
    <w:uiPriority w:val="99"/>
    <w:unhideWhenUsed/>
    <w:rsid w:val="009E1268"/>
    <w:pPr>
      <w:tabs>
        <w:tab w:val="center" w:pos="4677"/>
        <w:tab w:val="right" w:pos="9355"/>
      </w:tabs>
    </w:pPr>
  </w:style>
  <w:style w:type="character" w:customStyle="1" w:styleId="ab">
    <w:name w:val="Нижний колонтитул Знак"/>
    <w:basedOn w:val="a0"/>
    <w:link w:val="aa"/>
    <w:uiPriority w:val="99"/>
    <w:rsid w:val="009E1268"/>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2021</Words>
  <Characters>11523</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Кудряшов Николай Игоревич</dc:creator>
  <cp:keywords/>
  <dc:description/>
  <cp:lastModifiedBy>Кудряшов Николай Игоревич</cp:lastModifiedBy>
  <cp:revision>2</cp:revision>
  <cp:lastPrinted>2023-01-17T11:57:00Z</cp:lastPrinted>
  <dcterms:created xsi:type="dcterms:W3CDTF">2023-05-05T15:55:00Z</dcterms:created>
  <dcterms:modified xsi:type="dcterms:W3CDTF">2023-05-05T15:55:00Z</dcterms:modified>
</cp:coreProperties>
</file>