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A" w:rsidRDefault="002C1EAA" w:rsidP="00ED7E99">
      <w:pPr>
        <w:rPr>
          <w:sz w:val="26"/>
          <w:szCs w:val="26"/>
        </w:rPr>
      </w:pPr>
    </w:p>
    <w:p w:rsidR="002C1EAA" w:rsidRDefault="002C1EAA" w:rsidP="00ED7E99">
      <w:pPr>
        <w:rPr>
          <w:sz w:val="26"/>
          <w:szCs w:val="26"/>
        </w:rPr>
      </w:pPr>
    </w:p>
    <w:p w:rsidR="000E4B9D" w:rsidRDefault="000E4B9D" w:rsidP="00ED7E99">
      <w:pPr>
        <w:rPr>
          <w:sz w:val="26"/>
          <w:szCs w:val="26"/>
        </w:rPr>
      </w:pPr>
    </w:p>
    <w:p w:rsidR="006854F2" w:rsidRDefault="006854F2" w:rsidP="00ED7E99">
      <w:pPr>
        <w:jc w:val="both"/>
        <w:rPr>
          <w:sz w:val="26"/>
          <w:szCs w:val="26"/>
        </w:rPr>
      </w:pPr>
    </w:p>
    <w:p w:rsidR="00457E9C" w:rsidRDefault="003E5641" w:rsidP="00457E9C">
      <w:pPr>
        <w:ind w:left="5954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D7E99">
        <w:rPr>
          <w:sz w:val="26"/>
          <w:szCs w:val="26"/>
        </w:rPr>
        <w:t>ЭЛЕКТРОСНАБ</w:t>
      </w:r>
      <w:r>
        <w:rPr>
          <w:sz w:val="26"/>
          <w:szCs w:val="26"/>
        </w:rPr>
        <w:t>»</w:t>
      </w:r>
    </w:p>
    <w:p w:rsidR="00457E9C" w:rsidRDefault="00457E9C" w:rsidP="00457E9C">
      <w:pPr>
        <w:ind w:left="5954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D97EEE" w:rsidRPr="00465B50" w:rsidRDefault="00465B50" w:rsidP="00457E9C">
      <w:pPr>
        <w:ind w:left="595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&lt;………&gt;</w:t>
      </w:r>
    </w:p>
    <w:p w:rsidR="00D97EEE" w:rsidRDefault="00D97EEE" w:rsidP="00ED7E99">
      <w:pPr>
        <w:rPr>
          <w:sz w:val="26"/>
          <w:szCs w:val="26"/>
        </w:rPr>
      </w:pPr>
    </w:p>
    <w:p w:rsidR="00D97EEE" w:rsidRDefault="00D97EEE" w:rsidP="00ED7E99">
      <w:pPr>
        <w:rPr>
          <w:sz w:val="26"/>
          <w:szCs w:val="26"/>
        </w:rPr>
      </w:pPr>
    </w:p>
    <w:p w:rsidR="00695D10" w:rsidRDefault="00695D10" w:rsidP="0097634B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E13F8" w:rsidRDefault="00EE13F8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D97EEE" w:rsidRDefault="00D97EEE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56CC2" w:rsidRDefault="00C56CC2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16A5C" w:rsidRDefault="00E16A5C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21465" w:rsidRDefault="00B21465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D7E99" w:rsidRDefault="00ED7E99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D7E99" w:rsidRDefault="00ED7E99" w:rsidP="00ED7E99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C56CC2" w:rsidRPr="00946DF7" w:rsidRDefault="00C56CC2" w:rsidP="00C56C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>о возвращении жалобы</w:t>
      </w:r>
    </w:p>
    <w:p w:rsidR="00C56CC2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946DF7" w:rsidRDefault="00C56CC2" w:rsidP="00C56CC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6DF7">
        <w:rPr>
          <w:rFonts w:ascii="Times New Roman" w:hAnsi="Times New Roman" w:cs="Times New Roman"/>
          <w:bCs/>
          <w:sz w:val="26"/>
          <w:szCs w:val="26"/>
        </w:rPr>
        <w:t>«</w:t>
      </w:r>
      <w:r w:rsidR="00ED7E99">
        <w:rPr>
          <w:rFonts w:ascii="Times New Roman" w:hAnsi="Times New Roman" w:cs="Times New Roman"/>
          <w:bCs/>
          <w:sz w:val="26"/>
          <w:szCs w:val="26"/>
        </w:rPr>
        <w:t>13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D7E99">
        <w:rPr>
          <w:rFonts w:ascii="Times New Roman" w:hAnsi="Times New Roman" w:cs="Times New Roman"/>
          <w:bCs/>
          <w:sz w:val="26"/>
          <w:szCs w:val="26"/>
        </w:rPr>
        <w:t>ноября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DF7">
        <w:rPr>
          <w:rFonts w:ascii="Times New Roman" w:hAnsi="Times New Roman" w:cs="Times New Roman"/>
          <w:bCs/>
          <w:sz w:val="26"/>
          <w:szCs w:val="26"/>
        </w:rPr>
        <w:t>201</w:t>
      </w:r>
      <w:r w:rsidR="006854F2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E16A5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946DF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D7E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A20F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46DF7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90167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854F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3A7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 w:rsidRPr="00946DF7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46DF7">
        <w:rPr>
          <w:rFonts w:ascii="Times New Roman" w:hAnsi="Times New Roman" w:cs="Times New Roman"/>
          <w:bCs/>
          <w:sz w:val="26"/>
          <w:szCs w:val="26"/>
        </w:rPr>
        <w:t>. Брянск</w:t>
      </w:r>
    </w:p>
    <w:p w:rsidR="00C56CC2" w:rsidRPr="00946DF7" w:rsidRDefault="00C56CC2" w:rsidP="00C5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C2" w:rsidRPr="0063761C" w:rsidRDefault="00C56CC2" w:rsidP="00ED7E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61C">
        <w:rPr>
          <w:sz w:val="26"/>
          <w:szCs w:val="26"/>
        </w:rPr>
        <w:t>Комиссия Управления Федеральной антимонопольной службы по Брянской области по контролю закупок и ЖКХ в составе:</w:t>
      </w:r>
    </w:p>
    <w:p w:rsidR="00457E9C" w:rsidRDefault="00457E9C" w:rsidP="00ED7E99">
      <w:pPr>
        <w:tabs>
          <w:tab w:val="left" w:pos="567"/>
        </w:tabs>
        <w:autoSpaceDE w:val="0"/>
        <w:autoSpaceDN w:val="0"/>
        <w:ind w:right="-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комиссии: </w:t>
      </w:r>
    </w:p>
    <w:p w:rsidR="00457E9C" w:rsidRPr="00905675" w:rsidRDefault="00465B50" w:rsidP="00ED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B50">
        <w:rPr>
          <w:sz w:val="26"/>
          <w:szCs w:val="26"/>
        </w:rPr>
        <w:t>&lt;………&gt;</w:t>
      </w:r>
      <w:r w:rsidR="00457E9C" w:rsidRPr="0090567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proofErr w:type="gramStart"/>
      <w:r w:rsidR="00457E9C">
        <w:rPr>
          <w:rFonts w:ascii="Times New Roman" w:hAnsi="Times New Roman" w:cs="Times New Roman"/>
          <w:sz w:val="26"/>
          <w:szCs w:val="26"/>
        </w:rPr>
        <w:t>Брянского</w:t>
      </w:r>
      <w:proofErr w:type="gramEnd"/>
      <w:r w:rsidR="00457E9C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="00457E9C" w:rsidRPr="00905675">
        <w:rPr>
          <w:rFonts w:ascii="Times New Roman" w:hAnsi="Times New Roman" w:cs="Times New Roman"/>
          <w:sz w:val="26"/>
          <w:szCs w:val="26"/>
        </w:rPr>
        <w:t>;</w:t>
      </w:r>
    </w:p>
    <w:p w:rsidR="00457E9C" w:rsidRDefault="00457E9C" w:rsidP="00ED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комиссии</w:t>
      </w:r>
      <w:r w:rsidRPr="00B72987">
        <w:rPr>
          <w:rFonts w:ascii="Times New Roman" w:hAnsi="Times New Roman" w:cs="Times New Roman"/>
          <w:sz w:val="26"/>
          <w:szCs w:val="26"/>
        </w:rPr>
        <w:t>:</w:t>
      </w:r>
    </w:p>
    <w:p w:rsidR="00ED7E99" w:rsidRDefault="00465B50" w:rsidP="00ED7E99">
      <w:pPr>
        <w:pStyle w:val="31"/>
        <w:tabs>
          <w:tab w:val="left" w:pos="567"/>
        </w:tabs>
        <w:ind w:right="-63" w:firstLine="709"/>
        <w:rPr>
          <w:bCs/>
          <w:sz w:val="26"/>
          <w:szCs w:val="26"/>
        </w:rPr>
      </w:pPr>
      <w:r w:rsidRPr="00465B50">
        <w:rPr>
          <w:sz w:val="26"/>
          <w:szCs w:val="26"/>
        </w:rPr>
        <w:t>&lt;………&gt;</w:t>
      </w:r>
      <w:r w:rsidR="00ED7E99">
        <w:rPr>
          <w:bCs/>
          <w:sz w:val="26"/>
          <w:szCs w:val="26"/>
        </w:rPr>
        <w:t>;</w:t>
      </w:r>
    </w:p>
    <w:p w:rsidR="00C56CC2" w:rsidRPr="00545CA1" w:rsidRDefault="00901675" w:rsidP="00ED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поступившую жалобу </w:t>
      </w:r>
      <w:r w:rsidR="00A14698" w:rsidRPr="00A14698">
        <w:rPr>
          <w:rFonts w:ascii="Times New Roman" w:hAnsi="Times New Roman" w:cs="Times New Roman"/>
          <w:sz w:val="26"/>
          <w:szCs w:val="26"/>
        </w:rPr>
        <w:t>ООО «ЭЛЕКТРОСНАБ</w:t>
      </w:r>
      <w:proofErr w:type="gramStart"/>
      <w:r w:rsidR="00A14698" w:rsidRPr="00A14698">
        <w:rPr>
          <w:rFonts w:ascii="Times New Roman" w:hAnsi="Times New Roman" w:cs="Times New Roman"/>
          <w:sz w:val="26"/>
          <w:szCs w:val="26"/>
        </w:rPr>
        <w:t xml:space="preserve">» </w:t>
      </w:r>
      <w:r w:rsidR="000C3A7A">
        <w:rPr>
          <w:rFonts w:ascii="Times New Roman" w:hAnsi="Times New Roman" w:cs="Times New Roman"/>
          <w:sz w:val="26"/>
          <w:szCs w:val="26"/>
        </w:rPr>
        <w:t>(</w:t>
      </w:r>
      <w:r w:rsidR="00465B50" w:rsidRPr="00465B50">
        <w:rPr>
          <w:sz w:val="26"/>
          <w:szCs w:val="26"/>
        </w:rPr>
        <w:t>&lt;………&gt;</w:t>
      </w:r>
      <w:r w:rsidR="00C56CC2">
        <w:rPr>
          <w:rFonts w:ascii="Times New Roman" w:hAnsi="Times New Roman" w:cs="Times New Roman"/>
          <w:sz w:val="26"/>
          <w:szCs w:val="26"/>
        </w:rPr>
        <w:t>),</w:t>
      </w:r>
      <w:proofErr w:type="gramEnd"/>
    </w:p>
    <w:p w:rsidR="00C56CC2" w:rsidRPr="00545CA1" w:rsidRDefault="00C56CC2" w:rsidP="00685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E9C" w:rsidRDefault="00C56CC2" w:rsidP="00457E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5CA1">
        <w:rPr>
          <w:rFonts w:ascii="Times New Roman" w:hAnsi="Times New Roman" w:cs="Times New Roman"/>
          <w:sz w:val="26"/>
          <w:szCs w:val="26"/>
        </w:rPr>
        <w:t>установила:</w:t>
      </w:r>
    </w:p>
    <w:p w:rsidR="003E5641" w:rsidRDefault="003E5641" w:rsidP="00457E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6CC2" w:rsidRPr="00457E9C" w:rsidRDefault="00BA4E66" w:rsidP="00457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13</w:t>
      </w:r>
      <w:r w:rsidR="00C56CC2" w:rsidRPr="00457E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854F2" w:rsidRPr="00457E9C">
        <w:rPr>
          <w:rFonts w:ascii="Times New Roman" w:hAnsi="Times New Roman" w:cs="Times New Roman"/>
          <w:sz w:val="26"/>
          <w:szCs w:val="26"/>
        </w:rPr>
        <w:t>.2017</w:t>
      </w:r>
      <w:r w:rsidR="00C56CC2" w:rsidRPr="00457E9C">
        <w:rPr>
          <w:rFonts w:ascii="Times New Roman" w:hAnsi="Times New Roman" w:cs="Times New Roman"/>
          <w:sz w:val="26"/>
          <w:szCs w:val="26"/>
        </w:rPr>
        <w:t xml:space="preserve"> года в адрес Брянского УФАС России поступила жалоба участника закупки </w:t>
      </w:r>
      <w:r w:rsidR="00564988" w:rsidRPr="00A14698">
        <w:rPr>
          <w:rFonts w:ascii="Times New Roman" w:hAnsi="Times New Roman" w:cs="Times New Roman"/>
          <w:sz w:val="26"/>
          <w:szCs w:val="26"/>
        </w:rPr>
        <w:t>ООО «ЭЛЕКТРОСНАБ»</w:t>
      </w:r>
      <w:r w:rsidR="00457E9C" w:rsidRPr="00457E9C">
        <w:rPr>
          <w:rFonts w:ascii="Times New Roman" w:hAnsi="Times New Roman" w:cs="Times New Roman"/>
          <w:sz w:val="26"/>
          <w:szCs w:val="26"/>
        </w:rPr>
        <w:t xml:space="preserve"> на действия</w:t>
      </w:r>
      <w:r w:rsidR="00AA6BB4">
        <w:rPr>
          <w:rFonts w:ascii="Times New Roman" w:hAnsi="Times New Roman" w:cs="Times New Roman"/>
          <w:sz w:val="26"/>
          <w:szCs w:val="26"/>
        </w:rPr>
        <w:t xml:space="preserve"> </w:t>
      </w:r>
      <w:r w:rsidR="00564988">
        <w:rPr>
          <w:rFonts w:ascii="Times New Roman" w:hAnsi="Times New Roman" w:cs="Times New Roman"/>
          <w:sz w:val="26"/>
          <w:szCs w:val="26"/>
        </w:rPr>
        <w:t>единой</w:t>
      </w:r>
      <w:r w:rsidR="00AA6BB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57E9C" w:rsidRPr="00457E9C">
        <w:rPr>
          <w:rFonts w:ascii="Times New Roman" w:hAnsi="Times New Roman" w:cs="Times New Roman"/>
          <w:sz w:val="26"/>
          <w:szCs w:val="26"/>
        </w:rPr>
        <w:t xml:space="preserve"> заказчика </w:t>
      </w:r>
      <w:r w:rsidR="00564988">
        <w:rPr>
          <w:rFonts w:ascii="Times New Roman" w:hAnsi="Times New Roman" w:cs="Times New Roman"/>
          <w:sz w:val="26"/>
          <w:szCs w:val="26"/>
        </w:rPr>
        <w:t>Администрация Трубчевского муниципального р</w:t>
      </w:r>
      <w:r w:rsidR="00564988" w:rsidRPr="00564988">
        <w:rPr>
          <w:rFonts w:ascii="Times New Roman" w:hAnsi="Times New Roman" w:cs="Times New Roman"/>
          <w:sz w:val="26"/>
          <w:szCs w:val="26"/>
        </w:rPr>
        <w:t>айона</w:t>
      </w:r>
      <w:r w:rsidR="00564988">
        <w:rPr>
          <w:rFonts w:ascii="Times New Roman" w:hAnsi="Times New Roman" w:cs="Times New Roman"/>
          <w:sz w:val="26"/>
          <w:szCs w:val="26"/>
        </w:rPr>
        <w:t xml:space="preserve"> </w:t>
      </w:r>
      <w:r w:rsidR="00AA6BB4" w:rsidRPr="00AA6BB4">
        <w:rPr>
          <w:rFonts w:ascii="Times New Roman" w:hAnsi="Times New Roman" w:cs="Times New Roman"/>
          <w:sz w:val="26"/>
          <w:szCs w:val="26"/>
        </w:rPr>
        <w:t xml:space="preserve">при осуществлении закупки путем проведения </w:t>
      </w:r>
      <w:r w:rsidR="00564988">
        <w:rPr>
          <w:rFonts w:ascii="Times New Roman" w:hAnsi="Times New Roman" w:cs="Times New Roman"/>
          <w:sz w:val="26"/>
          <w:szCs w:val="26"/>
        </w:rPr>
        <w:t>электронного аукциона на поставку</w:t>
      </w:r>
      <w:r w:rsidR="00564988" w:rsidRPr="00564988">
        <w:rPr>
          <w:rFonts w:ascii="Times New Roman" w:hAnsi="Times New Roman" w:cs="Times New Roman"/>
          <w:sz w:val="26"/>
          <w:szCs w:val="26"/>
        </w:rPr>
        <w:t xml:space="preserve"> щитового оборудования (силовой щит, щит автоматики, щит учета) на объект «Реконструкция системы газопотребления здания «Бани» по адресу г. Трубчевск, ул. Ленина, д.97 путем установки котла наружного размещения (КНР</w:t>
      </w:r>
      <w:proofErr w:type="gramEnd"/>
      <w:r w:rsidR="00564988" w:rsidRPr="00564988">
        <w:rPr>
          <w:rFonts w:ascii="Times New Roman" w:hAnsi="Times New Roman" w:cs="Times New Roman"/>
          <w:sz w:val="26"/>
          <w:szCs w:val="26"/>
        </w:rPr>
        <w:t>)»</w:t>
      </w:r>
      <w:r w:rsidR="00564988">
        <w:rPr>
          <w:rFonts w:ascii="Times New Roman" w:hAnsi="Times New Roman" w:cs="Times New Roman"/>
          <w:sz w:val="26"/>
          <w:szCs w:val="26"/>
        </w:rPr>
        <w:t xml:space="preserve"> </w:t>
      </w:r>
      <w:r w:rsidR="00AA6BB4" w:rsidRPr="00AA6BB4">
        <w:rPr>
          <w:rFonts w:ascii="Times New Roman" w:hAnsi="Times New Roman" w:cs="Times New Roman"/>
          <w:sz w:val="26"/>
          <w:szCs w:val="26"/>
        </w:rPr>
        <w:t xml:space="preserve">за № </w:t>
      </w:r>
      <w:r w:rsidR="00564988" w:rsidRPr="00564988">
        <w:rPr>
          <w:rFonts w:ascii="Times New Roman" w:hAnsi="Times New Roman" w:cs="Times New Roman"/>
          <w:sz w:val="26"/>
          <w:szCs w:val="26"/>
        </w:rPr>
        <w:t>0127300011717000085</w:t>
      </w:r>
      <w:r w:rsidR="00457E9C" w:rsidRPr="00457E9C">
        <w:rPr>
          <w:rFonts w:ascii="Times New Roman" w:hAnsi="Times New Roman" w:cs="Times New Roman"/>
          <w:sz w:val="26"/>
          <w:szCs w:val="26"/>
        </w:rPr>
        <w:t>.</w:t>
      </w:r>
    </w:p>
    <w:p w:rsidR="00920B2A" w:rsidRPr="00920B2A" w:rsidRDefault="00F82AC9" w:rsidP="006854F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Жалоба подана с нарушением требований </w:t>
      </w:r>
      <w:r w:rsidR="00920B2A">
        <w:rPr>
          <w:sz w:val="26"/>
          <w:szCs w:val="26"/>
        </w:rPr>
        <w:t>п.</w:t>
      </w:r>
      <w:r w:rsidR="00AF2343">
        <w:rPr>
          <w:sz w:val="26"/>
          <w:szCs w:val="26"/>
        </w:rPr>
        <w:t xml:space="preserve"> </w:t>
      </w:r>
      <w:r w:rsidR="00920B2A">
        <w:rPr>
          <w:sz w:val="26"/>
          <w:szCs w:val="26"/>
        </w:rPr>
        <w:t>2 ч.</w:t>
      </w:r>
      <w:r w:rsidR="00AF2343">
        <w:rPr>
          <w:sz w:val="26"/>
          <w:szCs w:val="26"/>
        </w:rPr>
        <w:t xml:space="preserve"> </w:t>
      </w:r>
      <w:r w:rsidR="00920B2A">
        <w:rPr>
          <w:sz w:val="26"/>
          <w:szCs w:val="26"/>
        </w:rPr>
        <w:t>11 ст.10</w:t>
      </w:r>
      <w:r w:rsidR="009F52F0">
        <w:rPr>
          <w:sz w:val="26"/>
          <w:szCs w:val="26"/>
        </w:rPr>
        <w:t>5</w:t>
      </w:r>
      <w:bookmarkStart w:id="0" w:name="_GoBack"/>
      <w:bookmarkEnd w:id="0"/>
      <w:r w:rsidR="00920B2A">
        <w:rPr>
          <w:sz w:val="26"/>
          <w:szCs w:val="26"/>
        </w:rPr>
        <w:t xml:space="preserve"> </w:t>
      </w:r>
      <w:r w:rsidR="00920B2A" w:rsidRPr="00920B2A">
        <w:rPr>
          <w:sz w:val="26"/>
          <w:szCs w:val="26"/>
        </w:rPr>
        <w:t xml:space="preserve">Федерального закона </w:t>
      </w:r>
      <w:r w:rsidR="00A61066">
        <w:rPr>
          <w:sz w:val="26"/>
          <w:szCs w:val="26"/>
        </w:rPr>
        <w:t xml:space="preserve">от 05 апреля 2013г. № 44-ФЗ «О </w:t>
      </w:r>
      <w:r w:rsidR="00920B2A" w:rsidRPr="00920B2A">
        <w:rPr>
          <w:sz w:val="26"/>
          <w:szCs w:val="26"/>
        </w:rPr>
        <w:t>контрактной системе в сфере закупок, товаров, работ, услуг для обеспечения государственных и муниципальных нужд»</w:t>
      </w:r>
      <w:r w:rsidR="00920B2A">
        <w:rPr>
          <w:sz w:val="26"/>
          <w:szCs w:val="26"/>
        </w:rPr>
        <w:t>, в соответствии с которой, ж</w:t>
      </w:r>
      <w:r w:rsidR="00920B2A" w:rsidRPr="00920B2A">
        <w:rPr>
          <w:sz w:val="26"/>
          <w:szCs w:val="26"/>
        </w:rPr>
        <w:t>алоба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</w:t>
      </w:r>
      <w:proofErr w:type="gramEnd"/>
      <w:r w:rsidR="00920B2A" w:rsidRPr="00920B2A">
        <w:rPr>
          <w:sz w:val="26"/>
          <w:szCs w:val="26"/>
        </w:rPr>
        <w:t>, оператора электронной площадки</w:t>
      </w:r>
      <w:r w:rsidR="00920B2A">
        <w:rPr>
          <w:sz w:val="26"/>
          <w:szCs w:val="26"/>
        </w:rPr>
        <w:t xml:space="preserve"> </w:t>
      </w:r>
      <w:r w:rsidR="00920B2A" w:rsidRPr="00920B2A">
        <w:rPr>
          <w:sz w:val="26"/>
          <w:szCs w:val="26"/>
        </w:rPr>
        <w:t xml:space="preserve">возвращается подавшему </w:t>
      </w:r>
      <w:r w:rsidR="00920B2A" w:rsidRPr="00920B2A">
        <w:rPr>
          <w:sz w:val="26"/>
          <w:szCs w:val="26"/>
        </w:rPr>
        <w:lastRenderedPageBreak/>
        <w:t>ее лицу без рассмотрения в случае</w:t>
      </w:r>
      <w:r w:rsidR="00920B2A">
        <w:rPr>
          <w:sz w:val="26"/>
          <w:szCs w:val="26"/>
        </w:rPr>
        <w:t xml:space="preserve">, если </w:t>
      </w:r>
      <w:r w:rsidR="00920B2A" w:rsidRPr="00920B2A">
        <w:rPr>
          <w:sz w:val="26"/>
          <w:szCs w:val="26"/>
        </w:rPr>
        <w:t>жалоба не подписана или жалоба подписана лицом, полномочия которого не подтверждены документами</w:t>
      </w:r>
      <w:r w:rsidR="00920B2A">
        <w:rPr>
          <w:sz w:val="26"/>
          <w:szCs w:val="26"/>
        </w:rPr>
        <w:t xml:space="preserve">. </w:t>
      </w:r>
    </w:p>
    <w:p w:rsidR="00581AD2" w:rsidRDefault="00C56CC2" w:rsidP="006854F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Поскольку жалоба </w:t>
      </w:r>
      <w:r w:rsidR="00A817C6" w:rsidRPr="008207CE">
        <w:rPr>
          <w:sz w:val="26"/>
          <w:szCs w:val="26"/>
        </w:rPr>
        <w:t xml:space="preserve">участника </w:t>
      </w:r>
      <w:r w:rsidR="00E16A5C" w:rsidRPr="00E16A5C">
        <w:rPr>
          <w:sz w:val="26"/>
          <w:szCs w:val="26"/>
        </w:rPr>
        <w:t xml:space="preserve">закупки </w:t>
      </w:r>
      <w:r w:rsidR="00B72444" w:rsidRPr="00A14698">
        <w:rPr>
          <w:sz w:val="26"/>
          <w:szCs w:val="26"/>
        </w:rPr>
        <w:t>ООО «ЭЛЕКТРОСНАБ»</w:t>
      </w:r>
      <w:r w:rsidR="00AA6BB4" w:rsidRPr="00457E9C">
        <w:rPr>
          <w:sz w:val="26"/>
          <w:szCs w:val="26"/>
        </w:rPr>
        <w:t xml:space="preserve"> на действия</w:t>
      </w:r>
      <w:r w:rsidR="00AA6BB4">
        <w:rPr>
          <w:sz w:val="26"/>
          <w:szCs w:val="26"/>
        </w:rPr>
        <w:t xml:space="preserve"> </w:t>
      </w:r>
      <w:r w:rsidR="00B72444">
        <w:rPr>
          <w:sz w:val="26"/>
          <w:szCs w:val="26"/>
        </w:rPr>
        <w:t>единой комиссии</w:t>
      </w:r>
      <w:r w:rsidR="00B72444" w:rsidRPr="00457E9C">
        <w:rPr>
          <w:sz w:val="26"/>
          <w:szCs w:val="26"/>
        </w:rPr>
        <w:t xml:space="preserve"> заказчика </w:t>
      </w:r>
      <w:r w:rsidR="00B72444">
        <w:rPr>
          <w:sz w:val="26"/>
          <w:szCs w:val="26"/>
        </w:rPr>
        <w:t>Администрация Трубчевского муниципального р</w:t>
      </w:r>
      <w:r w:rsidR="00B72444" w:rsidRPr="00564988">
        <w:rPr>
          <w:sz w:val="26"/>
          <w:szCs w:val="26"/>
        </w:rPr>
        <w:t>айона</w:t>
      </w:r>
      <w:r w:rsidR="00B72444">
        <w:rPr>
          <w:sz w:val="26"/>
          <w:szCs w:val="26"/>
        </w:rPr>
        <w:t xml:space="preserve"> </w:t>
      </w:r>
      <w:r w:rsidR="00B72444" w:rsidRPr="00AA6BB4">
        <w:rPr>
          <w:sz w:val="26"/>
          <w:szCs w:val="26"/>
        </w:rPr>
        <w:t xml:space="preserve">при осуществлении закупки путем проведения </w:t>
      </w:r>
      <w:r w:rsidR="00B72444">
        <w:rPr>
          <w:sz w:val="26"/>
          <w:szCs w:val="26"/>
        </w:rPr>
        <w:t>электронного аукциона на поставку</w:t>
      </w:r>
      <w:r w:rsidR="00B72444" w:rsidRPr="00564988">
        <w:rPr>
          <w:sz w:val="26"/>
          <w:szCs w:val="26"/>
        </w:rPr>
        <w:t xml:space="preserve"> щитового оборудования (силовой щит, щит автоматики, щит учета) на объект «Реконструкция системы газопотребления здания «Бани» по адресу г. Трубчевск, ул. Ленина, д.97 путем установки котла наружного размещения (КНР)»</w:t>
      </w:r>
      <w:r w:rsidR="00B72444">
        <w:rPr>
          <w:sz w:val="26"/>
          <w:szCs w:val="26"/>
        </w:rPr>
        <w:t xml:space="preserve"> </w:t>
      </w:r>
      <w:r w:rsidR="00B72444" w:rsidRPr="00AA6BB4">
        <w:rPr>
          <w:sz w:val="26"/>
          <w:szCs w:val="26"/>
        </w:rPr>
        <w:t xml:space="preserve">за № </w:t>
      </w:r>
      <w:r w:rsidR="00B72444" w:rsidRPr="00564988">
        <w:rPr>
          <w:sz w:val="26"/>
          <w:szCs w:val="26"/>
        </w:rPr>
        <w:t>0127300011717000085</w:t>
      </w:r>
      <w:r w:rsidR="00B72444">
        <w:rPr>
          <w:sz w:val="26"/>
          <w:szCs w:val="26"/>
        </w:rPr>
        <w:t xml:space="preserve"> </w:t>
      </w:r>
      <w:r w:rsidR="00A71151">
        <w:rPr>
          <w:sz w:val="26"/>
          <w:szCs w:val="26"/>
        </w:rPr>
        <w:t>подана посредством электронной почты и</w:t>
      </w:r>
      <w:proofErr w:type="gramEnd"/>
      <w:r w:rsidR="00A71151">
        <w:rPr>
          <w:sz w:val="26"/>
          <w:szCs w:val="26"/>
        </w:rPr>
        <w:t xml:space="preserve"> не подписана электронной подписью </w:t>
      </w:r>
      <w:r w:rsidR="00581AD2" w:rsidRPr="00581AD2">
        <w:rPr>
          <w:sz w:val="26"/>
          <w:szCs w:val="26"/>
        </w:rPr>
        <w:t>подающим ее лицом или его представителем</w:t>
      </w:r>
      <w:r w:rsidR="00581AD2">
        <w:rPr>
          <w:sz w:val="26"/>
          <w:szCs w:val="26"/>
        </w:rPr>
        <w:t xml:space="preserve">, то комиссия Брянского УФАС России, руководствуясь </w:t>
      </w:r>
      <w:r w:rsidR="00581AD2" w:rsidRPr="00581AD2">
        <w:rPr>
          <w:sz w:val="26"/>
          <w:szCs w:val="26"/>
        </w:rPr>
        <w:t>п.2 ч.11 ст.10</w:t>
      </w:r>
      <w:r w:rsidR="006A79C4">
        <w:rPr>
          <w:sz w:val="26"/>
          <w:szCs w:val="26"/>
        </w:rPr>
        <w:t>5</w:t>
      </w:r>
      <w:r w:rsidR="00581AD2" w:rsidRPr="00581AD2">
        <w:rPr>
          <w:sz w:val="26"/>
          <w:szCs w:val="26"/>
        </w:rPr>
        <w:t xml:space="preserve"> Федерального закона </w:t>
      </w:r>
      <w:r w:rsidR="000E4B9D">
        <w:rPr>
          <w:sz w:val="26"/>
          <w:szCs w:val="26"/>
        </w:rPr>
        <w:t xml:space="preserve">от 05 апреля 2013г. № 44-ФЗ «О </w:t>
      </w:r>
      <w:r w:rsidR="00581AD2" w:rsidRPr="00581AD2">
        <w:rPr>
          <w:sz w:val="26"/>
          <w:szCs w:val="26"/>
        </w:rPr>
        <w:t>контрактной системе в сфере закупок, товаров, работ, услуг для обеспечения государственных и муниципальных нужд»</w:t>
      </w:r>
      <w:r w:rsidR="00581AD2">
        <w:rPr>
          <w:sz w:val="26"/>
          <w:szCs w:val="26"/>
        </w:rPr>
        <w:t xml:space="preserve">, </w:t>
      </w:r>
    </w:p>
    <w:p w:rsidR="00581AD2" w:rsidRPr="00581AD2" w:rsidRDefault="00581AD2" w:rsidP="006854F2">
      <w:pPr>
        <w:ind w:firstLine="709"/>
        <w:jc w:val="both"/>
        <w:rPr>
          <w:sz w:val="26"/>
          <w:szCs w:val="26"/>
        </w:rPr>
      </w:pPr>
    </w:p>
    <w:p w:rsidR="00454215" w:rsidRDefault="001C6636" w:rsidP="006854F2">
      <w:pPr>
        <w:pStyle w:val="2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454215" w:rsidRPr="00946DF7">
        <w:rPr>
          <w:bCs/>
          <w:sz w:val="26"/>
          <w:szCs w:val="26"/>
        </w:rPr>
        <w:t>ешила:</w:t>
      </w:r>
    </w:p>
    <w:p w:rsidR="00DE2420" w:rsidRPr="00946DF7" w:rsidRDefault="00DE2420" w:rsidP="006854F2">
      <w:pPr>
        <w:pStyle w:val="2"/>
        <w:ind w:firstLine="709"/>
        <w:jc w:val="center"/>
        <w:rPr>
          <w:bCs/>
          <w:sz w:val="26"/>
          <w:szCs w:val="26"/>
        </w:rPr>
      </w:pPr>
    </w:p>
    <w:p w:rsidR="006961C0" w:rsidRDefault="00FF7300" w:rsidP="006854F2">
      <w:pPr>
        <w:ind w:firstLine="709"/>
        <w:jc w:val="both"/>
        <w:rPr>
          <w:sz w:val="26"/>
          <w:szCs w:val="26"/>
        </w:rPr>
      </w:pPr>
      <w:proofErr w:type="gramStart"/>
      <w:r w:rsidRPr="000C3A7A">
        <w:rPr>
          <w:sz w:val="26"/>
          <w:szCs w:val="26"/>
        </w:rPr>
        <w:t xml:space="preserve">Жалобу </w:t>
      </w:r>
      <w:r w:rsidR="00A817C6" w:rsidRPr="008207CE">
        <w:rPr>
          <w:sz w:val="26"/>
          <w:szCs w:val="26"/>
        </w:rPr>
        <w:t xml:space="preserve">участника закупки </w:t>
      </w:r>
      <w:r w:rsidR="005257B8" w:rsidRPr="00A14698">
        <w:rPr>
          <w:sz w:val="26"/>
          <w:szCs w:val="26"/>
        </w:rPr>
        <w:t>ООО «ЭЛЕКТРОСНАБ»</w:t>
      </w:r>
      <w:r w:rsidR="005257B8" w:rsidRPr="00457E9C">
        <w:rPr>
          <w:sz w:val="26"/>
          <w:szCs w:val="26"/>
        </w:rPr>
        <w:t xml:space="preserve"> на действия</w:t>
      </w:r>
      <w:r w:rsidR="005257B8">
        <w:rPr>
          <w:sz w:val="26"/>
          <w:szCs w:val="26"/>
        </w:rPr>
        <w:t xml:space="preserve"> единой комиссии</w:t>
      </w:r>
      <w:r w:rsidR="005257B8" w:rsidRPr="00457E9C">
        <w:rPr>
          <w:sz w:val="26"/>
          <w:szCs w:val="26"/>
        </w:rPr>
        <w:t xml:space="preserve"> заказчика </w:t>
      </w:r>
      <w:r w:rsidR="005257B8">
        <w:rPr>
          <w:sz w:val="26"/>
          <w:szCs w:val="26"/>
        </w:rPr>
        <w:t>Администрация Трубчевского муниципального р</w:t>
      </w:r>
      <w:r w:rsidR="005257B8" w:rsidRPr="00564988">
        <w:rPr>
          <w:sz w:val="26"/>
          <w:szCs w:val="26"/>
        </w:rPr>
        <w:t>айона</w:t>
      </w:r>
      <w:r w:rsidR="005257B8">
        <w:rPr>
          <w:sz w:val="26"/>
          <w:szCs w:val="26"/>
        </w:rPr>
        <w:t xml:space="preserve"> </w:t>
      </w:r>
      <w:r w:rsidR="005257B8" w:rsidRPr="00AA6BB4">
        <w:rPr>
          <w:sz w:val="26"/>
          <w:szCs w:val="26"/>
        </w:rPr>
        <w:t xml:space="preserve">при осуществлении закупки путем проведения </w:t>
      </w:r>
      <w:r w:rsidR="005257B8">
        <w:rPr>
          <w:sz w:val="26"/>
          <w:szCs w:val="26"/>
        </w:rPr>
        <w:t>электронного аукциона на поставку</w:t>
      </w:r>
      <w:r w:rsidR="005257B8" w:rsidRPr="00564988">
        <w:rPr>
          <w:sz w:val="26"/>
          <w:szCs w:val="26"/>
        </w:rPr>
        <w:t xml:space="preserve"> щитового оборудования (силовой щит, щит автоматики, щит учета) на объект «Реконструкция системы газопотребления здания «Бани» по адресу г. Трубчевск, ул. Ленина, д.97 путем установки котла наружного размещения (КНР)»</w:t>
      </w:r>
      <w:r w:rsidR="005257B8">
        <w:rPr>
          <w:sz w:val="26"/>
          <w:szCs w:val="26"/>
        </w:rPr>
        <w:t xml:space="preserve"> </w:t>
      </w:r>
      <w:r w:rsidR="005257B8" w:rsidRPr="00AA6BB4">
        <w:rPr>
          <w:sz w:val="26"/>
          <w:szCs w:val="26"/>
        </w:rPr>
        <w:t xml:space="preserve">за № </w:t>
      </w:r>
      <w:r w:rsidR="005257B8" w:rsidRPr="00564988">
        <w:rPr>
          <w:sz w:val="26"/>
          <w:szCs w:val="26"/>
        </w:rPr>
        <w:t>0127300011717000085</w:t>
      </w:r>
      <w:r w:rsidR="003C7883">
        <w:rPr>
          <w:sz w:val="26"/>
          <w:szCs w:val="26"/>
        </w:rPr>
        <w:t xml:space="preserve"> </w:t>
      </w:r>
      <w:r>
        <w:rPr>
          <w:sz w:val="26"/>
          <w:szCs w:val="26"/>
        </w:rPr>
        <w:t>возвратить</w:t>
      </w:r>
      <w:r w:rsidRPr="00901675">
        <w:rPr>
          <w:sz w:val="26"/>
          <w:szCs w:val="26"/>
        </w:rPr>
        <w:t>.</w:t>
      </w:r>
      <w:proofErr w:type="gramEnd"/>
    </w:p>
    <w:p w:rsidR="00454215" w:rsidRPr="00946DF7" w:rsidRDefault="00454215" w:rsidP="006854F2">
      <w:pPr>
        <w:ind w:firstLine="709"/>
        <w:jc w:val="both"/>
        <w:rPr>
          <w:sz w:val="26"/>
          <w:szCs w:val="26"/>
        </w:rPr>
      </w:pPr>
      <w:r w:rsidRPr="00946DF7">
        <w:rPr>
          <w:sz w:val="26"/>
          <w:szCs w:val="26"/>
        </w:rPr>
        <w:t>Настоящее решение может быть обжаловано в судебном порядке в течение трех месяцев со дня его принятия</w:t>
      </w:r>
      <w:r w:rsidR="00924FAB" w:rsidRPr="00946DF7">
        <w:rPr>
          <w:sz w:val="26"/>
          <w:szCs w:val="26"/>
        </w:rPr>
        <w:t>.</w:t>
      </w:r>
    </w:p>
    <w:p w:rsidR="00454215" w:rsidRPr="00946DF7" w:rsidRDefault="00454215" w:rsidP="00EE13F8">
      <w:pPr>
        <w:pStyle w:val="2"/>
        <w:ind w:firstLine="540"/>
        <w:rPr>
          <w:sz w:val="26"/>
          <w:szCs w:val="26"/>
        </w:rPr>
      </w:pPr>
    </w:p>
    <w:p w:rsidR="005257B8" w:rsidRPr="00416B3B" w:rsidRDefault="00C9047E" w:rsidP="00465B5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FF7300" w:rsidRPr="0041530D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 xml:space="preserve">                    </w:t>
      </w:r>
      <w:r w:rsidR="0071556D">
        <w:rPr>
          <w:sz w:val="26"/>
          <w:szCs w:val="26"/>
        </w:rPr>
        <w:t xml:space="preserve">       </w:t>
      </w:r>
      <w:r w:rsidR="00FF7300" w:rsidRPr="0041530D">
        <w:rPr>
          <w:sz w:val="26"/>
          <w:szCs w:val="26"/>
        </w:rPr>
        <w:t xml:space="preserve">                              </w:t>
      </w:r>
      <w:r w:rsidR="00FF730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6854F2">
        <w:rPr>
          <w:sz w:val="26"/>
          <w:szCs w:val="26"/>
        </w:rPr>
        <w:t xml:space="preserve">    </w:t>
      </w:r>
      <w:r w:rsidR="0059617E">
        <w:rPr>
          <w:sz w:val="26"/>
          <w:szCs w:val="26"/>
        </w:rPr>
        <w:t xml:space="preserve"> </w:t>
      </w:r>
      <w:r w:rsidR="00FF7300">
        <w:rPr>
          <w:sz w:val="26"/>
          <w:szCs w:val="26"/>
        </w:rPr>
        <w:t xml:space="preserve"> </w:t>
      </w:r>
      <w:r w:rsidR="00E16A5C">
        <w:rPr>
          <w:sz w:val="26"/>
          <w:szCs w:val="26"/>
        </w:rPr>
        <w:t xml:space="preserve"> </w:t>
      </w:r>
      <w:r w:rsidR="00465B50">
        <w:rPr>
          <w:sz w:val="26"/>
          <w:szCs w:val="26"/>
          <w:lang w:val="en-US"/>
        </w:rPr>
        <w:t>&lt;………&gt;</w:t>
      </w:r>
    </w:p>
    <w:p w:rsidR="000E4B9D" w:rsidRPr="005A2469" w:rsidRDefault="00FF7300" w:rsidP="00465B50">
      <w:pPr>
        <w:ind w:right="55"/>
        <w:jc w:val="both"/>
        <w:rPr>
          <w:sz w:val="16"/>
          <w:szCs w:val="16"/>
        </w:rPr>
      </w:pPr>
      <w:r w:rsidRPr="00416B3B">
        <w:rPr>
          <w:sz w:val="26"/>
          <w:szCs w:val="26"/>
        </w:rPr>
        <w:t xml:space="preserve">Члены  Комиссии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AA6BB4">
        <w:rPr>
          <w:sz w:val="26"/>
          <w:szCs w:val="26"/>
        </w:rPr>
        <w:t xml:space="preserve">        </w:t>
      </w:r>
      <w:r w:rsidR="00465B50">
        <w:rPr>
          <w:sz w:val="26"/>
          <w:szCs w:val="26"/>
          <w:lang w:val="en-US"/>
        </w:rPr>
        <w:t>&lt;………&gt;</w:t>
      </w:r>
    </w:p>
    <w:sectPr w:rsidR="000E4B9D" w:rsidRPr="005A2469" w:rsidSect="00695D10">
      <w:footerReference w:type="even" r:id="rId7"/>
      <w:footerReference w:type="default" r:id="rId8"/>
      <w:pgSz w:w="11906" w:h="16838"/>
      <w:pgMar w:top="1134" w:right="79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F8" w:rsidRDefault="00A605F8">
      <w:r>
        <w:separator/>
      </w:r>
    </w:p>
  </w:endnote>
  <w:endnote w:type="continuationSeparator" w:id="0">
    <w:p w:rsidR="00A605F8" w:rsidRDefault="00A6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CE" w:rsidRDefault="00B94939" w:rsidP="006109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7CE" w:rsidRDefault="008207CE" w:rsidP="006F5C5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CE" w:rsidRDefault="00B94939" w:rsidP="006109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7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B50">
      <w:rPr>
        <w:rStyle w:val="a7"/>
        <w:noProof/>
      </w:rPr>
      <w:t>1</w:t>
    </w:r>
    <w:r>
      <w:rPr>
        <w:rStyle w:val="a7"/>
      </w:rPr>
      <w:fldChar w:fldCharType="end"/>
    </w:r>
  </w:p>
  <w:p w:rsidR="008207CE" w:rsidRDefault="008207CE" w:rsidP="006F5C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F8" w:rsidRDefault="00A605F8">
      <w:r>
        <w:separator/>
      </w:r>
    </w:p>
  </w:footnote>
  <w:footnote w:type="continuationSeparator" w:id="0">
    <w:p w:rsidR="00A605F8" w:rsidRDefault="00A6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15"/>
    <w:rsid w:val="0000732A"/>
    <w:rsid w:val="00013C9B"/>
    <w:rsid w:val="00017D25"/>
    <w:rsid w:val="00025A17"/>
    <w:rsid w:val="000518D6"/>
    <w:rsid w:val="00052414"/>
    <w:rsid w:val="00066CB2"/>
    <w:rsid w:val="00071602"/>
    <w:rsid w:val="000730ED"/>
    <w:rsid w:val="00090726"/>
    <w:rsid w:val="00092755"/>
    <w:rsid w:val="000C19E5"/>
    <w:rsid w:val="000C3A7A"/>
    <w:rsid w:val="000D6258"/>
    <w:rsid w:val="000E4B9D"/>
    <w:rsid w:val="000F0169"/>
    <w:rsid w:val="000F1609"/>
    <w:rsid w:val="000F1BD1"/>
    <w:rsid w:val="00102F02"/>
    <w:rsid w:val="00111FB1"/>
    <w:rsid w:val="00113907"/>
    <w:rsid w:val="00130828"/>
    <w:rsid w:val="00140379"/>
    <w:rsid w:val="00154CD0"/>
    <w:rsid w:val="00161603"/>
    <w:rsid w:val="0017352B"/>
    <w:rsid w:val="00174116"/>
    <w:rsid w:val="00182D5C"/>
    <w:rsid w:val="00183270"/>
    <w:rsid w:val="001A3889"/>
    <w:rsid w:val="001B2445"/>
    <w:rsid w:val="001C6636"/>
    <w:rsid w:val="001D385D"/>
    <w:rsid w:val="00216AF5"/>
    <w:rsid w:val="00227207"/>
    <w:rsid w:val="0026272A"/>
    <w:rsid w:val="00271029"/>
    <w:rsid w:val="00281C5D"/>
    <w:rsid w:val="00285281"/>
    <w:rsid w:val="00293A8B"/>
    <w:rsid w:val="00297E08"/>
    <w:rsid w:val="002A2307"/>
    <w:rsid w:val="002B7409"/>
    <w:rsid w:val="002C1EAA"/>
    <w:rsid w:val="002D2381"/>
    <w:rsid w:val="002F0EC8"/>
    <w:rsid w:val="00300582"/>
    <w:rsid w:val="00302DBB"/>
    <w:rsid w:val="00306240"/>
    <w:rsid w:val="003605F1"/>
    <w:rsid w:val="00362CE7"/>
    <w:rsid w:val="003848DC"/>
    <w:rsid w:val="003B0362"/>
    <w:rsid w:val="003C3258"/>
    <w:rsid w:val="003C7883"/>
    <w:rsid w:val="003E5641"/>
    <w:rsid w:val="004060AB"/>
    <w:rsid w:val="00433A7E"/>
    <w:rsid w:val="004459E2"/>
    <w:rsid w:val="00445C61"/>
    <w:rsid w:val="00454215"/>
    <w:rsid w:val="00457E9C"/>
    <w:rsid w:val="00465B50"/>
    <w:rsid w:val="0049781D"/>
    <w:rsid w:val="004E0655"/>
    <w:rsid w:val="004E77E9"/>
    <w:rsid w:val="00500359"/>
    <w:rsid w:val="005175B9"/>
    <w:rsid w:val="00517D89"/>
    <w:rsid w:val="005257B8"/>
    <w:rsid w:val="00532668"/>
    <w:rsid w:val="00541ED9"/>
    <w:rsid w:val="00542018"/>
    <w:rsid w:val="005420EE"/>
    <w:rsid w:val="005538F1"/>
    <w:rsid w:val="005557B4"/>
    <w:rsid w:val="00563FF6"/>
    <w:rsid w:val="00564988"/>
    <w:rsid w:val="00570112"/>
    <w:rsid w:val="0057229B"/>
    <w:rsid w:val="00581AD2"/>
    <w:rsid w:val="0058237D"/>
    <w:rsid w:val="00595253"/>
    <w:rsid w:val="0059617E"/>
    <w:rsid w:val="005B4016"/>
    <w:rsid w:val="005C764A"/>
    <w:rsid w:val="005F4FBE"/>
    <w:rsid w:val="00600028"/>
    <w:rsid w:val="006031E4"/>
    <w:rsid w:val="0061097E"/>
    <w:rsid w:val="0062243E"/>
    <w:rsid w:val="006304DC"/>
    <w:rsid w:val="00632F06"/>
    <w:rsid w:val="006334CC"/>
    <w:rsid w:val="0063761C"/>
    <w:rsid w:val="00654F7C"/>
    <w:rsid w:val="00684FD7"/>
    <w:rsid w:val="006854F2"/>
    <w:rsid w:val="00695D10"/>
    <w:rsid w:val="006961C0"/>
    <w:rsid w:val="006A79BE"/>
    <w:rsid w:val="006A79C4"/>
    <w:rsid w:val="006C1461"/>
    <w:rsid w:val="006D3A2A"/>
    <w:rsid w:val="006E3672"/>
    <w:rsid w:val="006F2E55"/>
    <w:rsid w:val="006F5C5B"/>
    <w:rsid w:val="00700492"/>
    <w:rsid w:val="00702053"/>
    <w:rsid w:val="00707D17"/>
    <w:rsid w:val="0071556D"/>
    <w:rsid w:val="007325CC"/>
    <w:rsid w:val="00745FB4"/>
    <w:rsid w:val="007525B8"/>
    <w:rsid w:val="00765442"/>
    <w:rsid w:val="007658D8"/>
    <w:rsid w:val="00765F70"/>
    <w:rsid w:val="00770D0A"/>
    <w:rsid w:val="00773388"/>
    <w:rsid w:val="00791AB4"/>
    <w:rsid w:val="007953A5"/>
    <w:rsid w:val="007A0433"/>
    <w:rsid w:val="007D093A"/>
    <w:rsid w:val="007D23D8"/>
    <w:rsid w:val="007D2B92"/>
    <w:rsid w:val="007F6F02"/>
    <w:rsid w:val="0081021A"/>
    <w:rsid w:val="008166BF"/>
    <w:rsid w:val="00816E3B"/>
    <w:rsid w:val="00817310"/>
    <w:rsid w:val="008207CE"/>
    <w:rsid w:val="008346D7"/>
    <w:rsid w:val="00834984"/>
    <w:rsid w:val="008522DA"/>
    <w:rsid w:val="008575C4"/>
    <w:rsid w:val="008605B6"/>
    <w:rsid w:val="008743A8"/>
    <w:rsid w:val="00874681"/>
    <w:rsid w:val="00887FA2"/>
    <w:rsid w:val="0089561C"/>
    <w:rsid w:val="008A57A8"/>
    <w:rsid w:val="008B2EA5"/>
    <w:rsid w:val="008B3211"/>
    <w:rsid w:val="008B552D"/>
    <w:rsid w:val="008C79AB"/>
    <w:rsid w:val="008D4DDD"/>
    <w:rsid w:val="008F7B7A"/>
    <w:rsid w:val="00901675"/>
    <w:rsid w:val="00920B2A"/>
    <w:rsid w:val="00923632"/>
    <w:rsid w:val="00924FAB"/>
    <w:rsid w:val="009438B4"/>
    <w:rsid w:val="00946DF7"/>
    <w:rsid w:val="009551D6"/>
    <w:rsid w:val="00961FB8"/>
    <w:rsid w:val="00967976"/>
    <w:rsid w:val="0097634B"/>
    <w:rsid w:val="00987D5C"/>
    <w:rsid w:val="009A1A5A"/>
    <w:rsid w:val="009A4736"/>
    <w:rsid w:val="009B390F"/>
    <w:rsid w:val="009F0E65"/>
    <w:rsid w:val="009F52F0"/>
    <w:rsid w:val="00A10586"/>
    <w:rsid w:val="00A12005"/>
    <w:rsid w:val="00A14698"/>
    <w:rsid w:val="00A35292"/>
    <w:rsid w:val="00A414D9"/>
    <w:rsid w:val="00A475DA"/>
    <w:rsid w:val="00A53CE1"/>
    <w:rsid w:val="00A605F8"/>
    <w:rsid w:val="00A61066"/>
    <w:rsid w:val="00A66211"/>
    <w:rsid w:val="00A704D0"/>
    <w:rsid w:val="00A71151"/>
    <w:rsid w:val="00A817C6"/>
    <w:rsid w:val="00A90C15"/>
    <w:rsid w:val="00A959FA"/>
    <w:rsid w:val="00A972C2"/>
    <w:rsid w:val="00AA1470"/>
    <w:rsid w:val="00AA2996"/>
    <w:rsid w:val="00AA3AC1"/>
    <w:rsid w:val="00AA66A3"/>
    <w:rsid w:val="00AA6BB4"/>
    <w:rsid w:val="00AC4382"/>
    <w:rsid w:val="00AE0A02"/>
    <w:rsid w:val="00AF2343"/>
    <w:rsid w:val="00B10DE0"/>
    <w:rsid w:val="00B138B6"/>
    <w:rsid w:val="00B21465"/>
    <w:rsid w:val="00B358A5"/>
    <w:rsid w:val="00B66660"/>
    <w:rsid w:val="00B66853"/>
    <w:rsid w:val="00B705B9"/>
    <w:rsid w:val="00B72444"/>
    <w:rsid w:val="00B76D3B"/>
    <w:rsid w:val="00B77734"/>
    <w:rsid w:val="00B82505"/>
    <w:rsid w:val="00B94939"/>
    <w:rsid w:val="00BA20F9"/>
    <w:rsid w:val="00BA4C98"/>
    <w:rsid w:val="00BA4E66"/>
    <w:rsid w:val="00BB0D6D"/>
    <w:rsid w:val="00BB3143"/>
    <w:rsid w:val="00BB3F1F"/>
    <w:rsid w:val="00BB5BED"/>
    <w:rsid w:val="00BC3651"/>
    <w:rsid w:val="00BC437D"/>
    <w:rsid w:val="00BC7232"/>
    <w:rsid w:val="00BF4429"/>
    <w:rsid w:val="00C0292E"/>
    <w:rsid w:val="00C35F9D"/>
    <w:rsid w:val="00C4129F"/>
    <w:rsid w:val="00C45985"/>
    <w:rsid w:val="00C52941"/>
    <w:rsid w:val="00C56CC2"/>
    <w:rsid w:val="00C631E6"/>
    <w:rsid w:val="00C845EF"/>
    <w:rsid w:val="00C848D6"/>
    <w:rsid w:val="00C9047E"/>
    <w:rsid w:val="00CB41E6"/>
    <w:rsid w:val="00CB49C4"/>
    <w:rsid w:val="00CD74E3"/>
    <w:rsid w:val="00CE38B4"/>
    <w:rsid w:val="00CF7467"/>
    <w:rsid w:val="00CF7C42"/>
    <w:rsid w:val="00D0141D"/>
    <w:rsid w:val="00D201BB"/>
    <w:rsid w:val="00D2397F"/>
    <w:rsid w:val="00D43101"/>
    <w:rsid w:val="00D55165"/>
    <w:rsid w:val="00D779E0"/>
    <w:rsid w:val="00D97EEE"/>
    <w:rsid w:val="00DA097E"/>
    <w:rsid w:val="00DA587E"/>
    <w:rsid w:val="00DB200D"/>
    <w:rsid w:val="00DC1960"/>
    <w:rsid w:val="00DC78B5"/>
    <w:rsid w:val="00DE2420"/>
    <w:rsid w:val="00E043E7"/>
    <w:rsid w:val="00E16A5C"/>
    <w:rsid w:val="00E178A2"/>
    <w:rsid w:val="00E25064"/>
    <w:rsid w:val="00E3517A"/>
    <w:rsid w:val="00E440EB"/>
    <w:rsid w:val="00E447FC"/>
    <w:rsid w:val="00E725C0"/>
    <w:rsid w:val="00E94001"/>
    <w:rsid w:val="00EA264C"/>
    <w:rsid w:val="00EB0E99"/>
    <w:rsid w:val="00EB4C4F"/>
    <w:rsid w:val="00EB7248"/>
    <w:rsid w:val="00EC7A07"/>
    <w:rsid w:val="00ED03A6"/>
    <w:rsid w:val="00ED7E99"/>
    <w:rsid w:val="00EE13F8"/>
    <w:rsid w:val="00EE498B"/>
    <w:rsid w:val="00F05CBA"/>
    <w:rsid w:val="00F25555"/>
    <w:rsid w:val="00F321E9"/>
    <w:rsid w:val="00F5074D"/>
    <w:rsid w:val="00F56830"/>
    <w:rsid w:val="00F678C1"/>
    <w:rsid w:val="00F82AC9"/>
    <w:rsid w:val="00F87D01"/>
    <w:rsid w:val="00FA0B1F"/>
    <w:rsid w:val="00FA25D6"/>
    <w:rsid w:val="00FA4FF7"/>
    <w:rsid w:val="00FC03F3"/>
    <w:rsid w:val="00FC051A"/>
    <w:rsid w:val="00FC2FC3"/>
    <w:rsid w:val="00FC5F25"/>
    <w:rsid w:val="00FD44A0"/>
    <w:rsid w:val="00FD6354"/>
    <w:rsid w:val="00FD6845"/>
    <w:rsid w:val="00FD6F10"/>
    <w:rsid w:val="00FF444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82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01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15"/>
    <w:pPr>
      <w:jc w:val="center"/>
    </w:pPr>
    <w:rPr>
      <w:b/>
      <w:bCs/>
      <w:sz w:val="20"/>
    </w:rPr>
  </w:style>
  <w:style w:type="character" w:customStyle="1" w:styleId="a4">
    <w:name w:val="Основной текст Знак"/>
    <w:link w:val="a3"/>
    <w:rsid w:val="004542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454215"/>
    <w:pPr>
      <w:jc w:val="both"/>
    </w:pPr>
  </w:style>
  <w:style w:type="character" w:customStyle="1" w:styleId="20">
    <w:name w:val="Основной текст 2 Знак"/>
    <w:link w:val="2"/>
    <w:rsid w:val="004542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454215"/>
    <w:pPr>
      <w:autoSpaceDE w:val="0"/>
      <w:autoSpaceDN w:val="0"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454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semiHidden/>
    <w:rsid w:val="0026272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F5C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5C5B"/>
  </w:style>
  <w:style w:type="character" w:customStyle="1" w:styleId="a8">
    <w:name w:val="Гипертекстовая ссылка"/>
    <w:rsid w:val="00A414D9"/>
    <w:rPr>
      <w:color w:val="008000"/>
    </w:rPr>
  </w:style>
  <w:style w:type="paragraph" w:customStyle="1" w:styleId="a9">
    <w:name w:val="Знак Знак Знак Знак"/>
    <w:basedOn w:val="a"/>
    <w:rsid w:val="00820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207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pellchecker-word-highlight">
    <w:name w:val="spellchecker-word-highlight"/>
    <w:basedOn w:val="a0"/>
    <w:rsid w:val="00090726"/>
  </w:style>
  <w:style w:type="character" w:customStyle="1" w:styleId="30">
    <w:name w:val="Заголовок 3 Знак"/>
    <w:basedOn w:val="a0"/>
    <w:link w:val="3"/>
    <w:uiPriority w:val="9"/>
    <w:rsid w:val="0090167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F8CC-124B-483B-9DF9-F03E5C0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«ГРАНД»</vt:lpstr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«ГРАНД»</dc:title>
  <dc:subject/>
  <dc:creator>Valued Acer Customer</dc:creator>
  <cp:keywords/>
  <cp:lastModifiedBy>Болховитина</cp:lastModifiedBy>
  <cp:revision>95</cp:revision>
  <cp:lastPrinted>2017-03-27T06:55:00Z</cp:lastPrinted>
  <dcterms:created xsi:type="dcterms:W3CDTF">2013-11-18T05:59:00Z</dcterms:created>
  <dcterms:modified xsi:type="dcterms:W3CDTF">2017-11-14T07:06:00Z</dcterms:modified>
</cp:coreProperties>
</file>