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31B80" w:rsidRDefault="008A2EF4" w:rsidP="00F86C60">
      <w:pPr>
        <w:jc w:val="center"/>
        <w:rPr>
          <w:b/>
          <w:color w:val="000000"/>
          <w:sz w:val="23"/>
          <w:szCs w:val="23"/>
        </w:rPr>
      </w:pPr>
      <w:r w:rsidRPr="00731B80">
        <w:rPr>
          <w:noProof/>
          <w:sz w:val="23"/>
          <w:szCs w:val="23"/>
          <w:lang w:eastAsia="ru-RU"/>
        </w:rPr>
        <w:drawing>
          <wp:anchor distT="0" distB="0" distL="114935" distR="114935" simplePos="0" relativeHeight="251657728" behindDoc="0" locked="0" layoutInCell="1" allowOverlap="1" wp14:anchorId="7D63DBD0" wp14:editId="7AF4B72A">
            <wp:simplePos x="0" y="0"/>
            <wp:positionH relativeFrom="column">
              <wp:posOffset>2589530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731B80">
        <w:rPr>
          <w:b/>
          <w:color w:val="000000"/>
          <w:sz w:val="23"/>
          <w:szCs w:val="23"/>
        </w:rPr>
        <w:t>ФЕДЕРАЛЬНАЯ АНТИМОНОПОЛЬНАЯ СЛУЖБА</w:t>
      </w:r>
    </w:p>
    <w:p w:rsidR="008A2EF4" w:rsidRPr="00731B80" w:rsidRDefault="008A2EF4" w:rsidP="00F86C60">
      <w:pPr>
        <w:jc w:val="center"/>
        <w:rPr>
          <w:b/>
          <w:color w:val="000000"/>
          <w:sz w:val="23"/>
          <w:szCs w:val="23"/>
        </w:rPr>
      </w:pPr>
      <w:r w:rsidRPr="00731B80">
        <w:rPr>
          <w:b/>
          <w:color w:val="000000"/>
          <w:sz w:val="23"/>
          <w:szCs w:val="23"/>
        </w:rPr>
        <w:t>УПРАВЛЕНИЕ ПО РЕСПУБЛИКЕ САХА (ЯКУТИЯ)</w:t>
      </w:r>
    </w:p>
    <w:p w:rsidR="008A2EF4" w:rsidRPr="00731B80" w:rsidRDefault="008A2EF4" w:rsidP="008A2EF4">
      <w:pPr>
        <w:ind w:left="-567" w:firstLine="568"/>
        <w:rPr>
          <w:color w:val="000000"/>
          <w:sz w:val="23"/>
          <w:szCs w:val="23"/>
        </w:rPr>
      </w:pPr>
    </w:p>
    <w:p w:rsidR="00725392" w:rsidRPr="00731B80" w:rsidRDefault="00725392" w:rsidP="008A2EF4">
      <w:pPr>
        <w:ind w:left="-567" w:firstLine="568"/>
        <w:rPr>
          <w:color w:val="000000"/>
          <w:sz w:val="23"/>
          <w:szCs w:val="23"/>
        </w:rPr>
      </w:pPr>
    </w:p>
    <w:p w:rsidR="008A2EF4" w:rsidRPr="00731B80" w:rsidRDefault="008A2EF4" w:rsidP="008A2EF4">
      <w:pPr>
        <w:ind w:left="-567" w:firstLine="568"/>
        <w:jc w:val="center"/>
        <w:rPr>
          <w:b/>
          <w:color w:val="000000"/>
          <w:sz w:val="23"/>
          <w:szCs w:val="23"/>
        </w:rPr>
      </w:pPr>
      <w:r w:rsidRPr="00731B80">
        <w:rPr>
          <w:b/>
          <w:color w:val="000000"/>
          <w:sz w:val="23"/>
          <w:szCs w:val="23"/>
        </w:rPr>
        <w:t>Р Е Ш Е Н И Е</w:t>
      </w:r>
    </w:p>
    <w:p w:rsidR="00525424" w:rsidRPr="001E4E66" w:rsidRDefault="00474239" w:rsidP="008A2EF4">
      <w:pPr>
        <w:ind w:left="-567" w:firstLine="568"/>
        <w:jc w:val="center"/>
        <w:rPr>
          <w:color w:val="000000"/>
          <w:sz w:val="23"/>
          <w:szCs w:val="23"/>
        </w:rPr>
      </w:pPr>
      <w:r w:rsidRPr="001E4E66">
        <w:rPr>
          <w:color w:val="000000"/>
          <w:sz w:val="23"/>
          <w:szCs w:val="23"/>
        </w:rPr>
        <w:t xml:space="preserve">по делу </w:t>
      </w:r>
      <w:r w:rsidR="00E73976" w:rsidRPr="001E4E66">
        <w:rPr>
          <w:color w:val="000000"/>
          <w:sz w:val="23"/>
          <w:szCs w:val="23"/>
        </w:rPr>
        <w:t>№</w:t>
      </w:r>
      <w:r w:rsidR="008A2EF4" w:rsidRPr="001E4E66">
        <w:rPr>
          <w:color w:val="000000"/>
          <w:sz w:val="23"/>
          <w:szCs w:val="23"/>
        </w:rPr>
        <w:t xml:space="preserve"> </w:t>
      </w:r>
      <w:r w:rsidR="000F39F1" w:rsidRPr="000F39F1">
        <w:rPr>
          <w:color w:val="000000"/>
          <w:sz w:val="23"/>
          <w:szCs w:val="23"/>
        </w:rPr>
        <w:t>014/06/50-682/2023</w:t>
      </w:r>
    </w:p>
    <w:p w:rsidR="008A2EF4" w:rsidRPr="001E4E66" w:rsidRDefault="008A2EF4" w:rsidP="008A2EF4">
      <w:pPr>
        <w:ind w:left="-567" w:firstLine="568"/>
        <w:jc w:val="center"/>
        <w:rPr>
          <w:color w:val="000000"/>
          <w:sz w:val="23"/>
          <w:szCs w:val="23"/>
        </w:rPr>
      </w:pPr>
      <w:r w:rsidRPr="001E4E66">
        <w:rPr>
          <w:color w:val="000000"/>
          <w:sz w:val="23"/>
          <w:szCs w:val="23"/>
        </w:rPr>
        <w:t>о нарушении законодательства о контрактной системе в сфере закупок</w:t>
      </w:r>
    </w:p>
    <w:p w:rsidR="000511CC" w:rsidRPr="001E4E66" w:rsidRDefault="000511CC" w:rsidP="008A2EF4">
      <w:pPr>
        <w:ind w:left="-567" w:firstLine="568"/>
        <w:rPr>
          <w:color w:val="000000"/>
          <w:sz w:val="23"/>
          <w:szCs w:val="23"/>
        </w:rPr>
      </w:pPr>
    </w:p>
    <w:p w:rsidR="00825AD6" w:rsidRPr="001E4E66" w:rsidRDefault="00825AD6" w:rsidP="008A2EF4">
      <w:pPr>
        <w:ind w:left="-567" w:firstLine="568"/>
        <w:rPr>
          <w:color w:val="000000"/>
          <w:sz w:val="23"/>
          <w:szCs w:val="23"/>
        </w:rPr>
      </w:pPr>
    </w:p>
    <w:p w:rsidR="008A2EF4" w:rsidRPr="001E4E66" w:rsidRDefault="00500F61" w:rsidP="001E2C54">
      <w:pPr>
        <w:tabs>
          <w:tab w:val="left" w:pos="5387"/>
        </w:tabs>
        <w:jc w:val="both"/>
        <w:rPr>
          <w:color w:val="000000"/>
          <w:sz w:val="23"/>
          <w:szCs w:val="23"/>
        </w:rPr>
      </w:pPr>
      <w:r w:rsidRPr="001E4E66">
        <w:rPr>
          <w:color w:val="000000"/>
          <w:sz w:val="23"/>
          <w:szCs w:val="23"/>
        </w:rPr>
        <w:t xml:space="preserve">    </w:t>
      </w:r>
      <w:r w:rsidR="008A2EF4" w:rsidRPr="001E4E66">
        <w:rPr>
          <w:color w:val="000000"/>
          <w:sz w:val="23"/>
          <w:szCs w:val="23"/>
        </w:rPr>
        <w:t xml:space="preserve">г. Якутск                         </w:t>
      </w:r>
      <w:r w:rsidR="000B43AA" w:rsidRPr="001E4E66">
        <w:rPr>
          <w:color w:val="000000"/>
          <w:sz w:val="23"/>
          <w:szCs w:val="23"/>
        </w:rPr>
        <w:t xml:space="preserve">                                         </w:t>
      </w:r>
      <w:r w:rsidR="008A2EF4" w:rsidRPr="001E4E66">
        <w:rPr>
          <w:color w:val="000000"/>
          <w:sz w:val="23"/>
          <w:szCs w:val="23"/>
        </w:rPr>
        <w:t xml:space="preserve">    </w:t>
      </w:r>
      <w:r w:rsidR="00382A50" w:rsidRPr="001E4E66">
        <w:rPr>
          <w:color w:val="000000"/>
          <w:sz w:val="23"/>
          <w:szCs w:val="23"/>
        </w:rPr>
        <w:t xml:space="preserve">                       </w:t>
      </w:r>
      <w:r w:rsidR="00760EBE" w:rsidRPr="001E4E66">
        <w:rPr>
          <w:color w:val="000000"/>
          <w:sz w:val="23"/>
          <w:szCs w:val="23"/>
        </w:rPr>
        <w:t xml:space="preserve">     </w:t>
      </w:r>
      <w:r w:rsidR="00D90D03" w:rsidRPr="001E4E66">
        <w:rPr>
          <w:color w:val="000000"/>
          <w:sz w:val="23"/>
          <w:szCs w:val="23"/>
        </w:rPr>
        <w:t xml:space="preserve"> </w:t>
      </w:r>
      <w:r w:rsidR="00421B20" w:rsidRPr="001E4E66">
        <w:rPr>
          <w:color w:val="000000"/>
          <w:sz w:val="23"/>
          <w:szCs w:val="23"/>
        </w:rPr>
        <w:t xml:space="preserve">    </w:t>
      </w:r>
      <w:r w:rsidR="00836EE8" w:rsidRPr="001E4E66">
        <w:rPr>
          <w:color w:val="000000"/>
          <w:sz w:val="23"/>
          <w:szCs w:val="23"/>
        </w:rPr>
        <w:tab/>
        <w:t xml:space="preserve">  </w:t>
      </w:r>
      <w:r w:rsidR="00545AEF" w:rsidRPr="001E4E66">
        <w:rPr>
          <w:color w:val="000000"/>
          <w:sz w:val="23"/>
          <w:szCs w:val="23"/>
        </w:rPr>
        <w:t xml:space="preserve">  </w:t>
      </w:r>
      <w:r w:rsidR="00836EE8" w:rsidRPr="001E4E66">
        <w:rPr>
          <w:color w:val="000000"/>
          <w:sz w:val="23"/>
          <w:szCs w:val="23"/>
        </w:rPr>
        <w:t xml:space="preserve"> </w:t>
      </w:r>
      <w:r w:rsidR="00385291" w:rsidRPr="001E4E66">
        <w:rPr>
          <w:color w:val="000000"/>
          <w:sz w:val="23"/>
          <w:szCs w:val="23"/>
        </w:rPr>
        <w:t xml:space="preserve"> </w:t>
      </w:r>
      <w:r w:rsidR="0050462A">
        <w:rPr>
          <w:color w:val="000000"/>
          <w:sz w:val="23"/>
          <w:szCs w:val="23"/>
        </w:rPr>
        <w:t xml:space="preserve"> </w:t>
      </w:r>
      <w:r w:rsidR="00385291" w:rsidRPr="001E4E66">
        <w:rPr>
          <w:color w:val="000000"/>
          <w:sz w:val="23"/>
          <w:szCs w:val="23"/>
        </w:rPr>
        <w:t xml:space="preserve"> </w:t>
      </w:r>
      <w:r w:rsidR="00CC180D">
        <w:rPr>
          <w:color w:val="000000"/>
          <w:sz w:val="23"/>
          <w:szCs w:val="23"/>
        </w:rPr>
        <w:t xml:space="preserve"> </w:t>
      </w:r>
      <w:r w:rsidR="0013334C" w:rsidRPr="001E4E66">
        <w:rPr>
          <w:color w:val="000000"/>
          <w:sz w:val="23"/>
          <w:szCs w:val="23"/>
        </w:rPr>
        <w:t xml:space="preserve">04 </w:t>
      </w:r>
      <w:r w:rsidR="0050462A">
        <w:rPr>
          <w:color w:val="000000"/>
          <w:sz w:val="23"/>
          <w:szCs w:val="23"/>
        </w:rPr>
        <w:t>мая</w:t>
      </w:r>
      <w:r w:rsidR="001F59EB" w:rsidRPr="001E4E66">
        <w:rPr>
          <w:color w:val="000000"/>
          <w:sz w:val="23"/>
          <w:szCs w:val="23"/>
        </w:rPr>
        <w:t xml:space="preserve"> </w:t>
      </w:r>
      <w:r w:rsidR="00C40973" w:rsidRPr="001E4E66">
        <w:rPr>
          <w:color w:val="000000"/>
          <w:sz w:val="23"/>
          <w:szCs w:val="23"/>
        </w:rPr>
        <w:t>20</w:t>
      </w:r>
      <w:r w:rsidR="0050462A">
        <w:rPr>
          <w:color w:val="000000"/>
          <w:sz w:val="23"/>
          <w:szCs w:val="23"/>
        </w:rPr>
        <w:t>23</w:t>
      </w:r>
      <w:r w:rsidR="008A2EF4" w:rsidRPr="001E4E66">
        <w:rPr>
          <w:color w:val="000000"/>
          <w:sz w:val="23"/>
          <w:szCs w:val="23"/>
        </w:rPr>
        <w:t xml:space="preserve"> года</w:t>
      </w:r>
    </w:p>
    <w:p w:rsidR="000511CC" w:rsidRPr="001E4E66" w:rsidRDefault="000511CC" w:rsidP="008A2EF4">
      <w:pPr>
        <w:ind w:firstLine="568"/>
        <w:jc w:val="both"/>
        <w:rPr>
          <w:color w:val="000000"/>
          <w:sz w:val="23"/>
          <w:szCs w:val="23"/>
        </w:rPr>
      </w:pPr>
    </w:p>
    <w:p w:rsidR="006F1DE4" w:rsidRPr="001E4E66" w:rsidRDefault="006F1DE4" w:rsidP="00386DD7">
      <w:pPr>
        <w:ind w:firstLine="567"/>
        <w:jc w:val="both"/>
        <w:rPr>
          <w:color w:val="000000"/>
          <w:sz w:val="23"/>
          <w:szCs w:val="23"/>
        </w:rPr>
      </w:pPr>
      <w:r w:rsidRPr="001E4E66">
        <w:rPr>
          <w:color w:val="000000"/>
          <w:sz w:val="23"/>
          <w:szCs w:val="23"/>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CF7A56" w:rsidRPr="00911970" w:rsidRDefault="00B03CBF" w:rsidP="00386DD7">
      <w:pPr>
        <w:ind w:firstLine="567"/>
        <w:jc w:val="both"/>
        <w:rPr>
          <w:color w:val="000000" w:themeColor="text1"/>
          <w:sz w:val="23"/>
          <w:szCs w:val="23"/>
        </w:rPr>
      </w:pPr>
      <w:r>
        <w:rPr>
          <w:sz w:val="23"/>
          <w:szCs w:val="23"/>
        </w:rPr>
        <w:t>..</w:t>
      </w:r>
      <w:r w:rsidR="00836EE8" w:rsidRPr="001E4E66">
        <w:rPr>
          <w:sz w:val="23"/>
          <w:szCs w:val="23"/>
        </w:rPr>
        <w:t>.</w:t>
      </w:r>
      <w:r w:rsidR="004B45EE" w:rsidRPr="001E4E66">
        <w:rPr>
          <w:sz w:val="23"/>
          <w:szCs w:val="23"/>
        </w:rPr>
        <w:t xml:space="preserve"> </w:t>
      </w:r>
      <w:r w:rsidR="00CF7A56" w:rsidRPr="001E4E66">
        <w:rPr>
          <w:color w:val="000000" w:themeColor="text1"/>
          <w:sz w:val="23"/>
          <w:szCs w:val="23"/>
        </w:rPr>
        <w:t>–</w:t>
      </w:r>
      <w:r w:rsidR="00836EE8" w:rsidRPr="001E4E66">
        <w:rPr>
          <w:color w:val="000000" w:themeColor="text1"/>
          <w:sz w:val="23"/>
          <w:szCs w:val="23"/>
        </w:rPr>
        <w:t xml:space="preserve"> </w:t>
      </w:r>
      <w:r w:rsidR="00CF7A56" w:rsidRPr="001E4E66">
        <w:rPr>
          <w:color w:val="000000" w:themeColor="text1"/>
          <w:sz w:val="23"/>
          <w:szCs w:val="23"/>
        </w:rPr>
        <w:t>начальника отдела</w:t>
      </w:r>
      <w:r w:rsidR="00836EE8" w:rsidRPr="001E4E66">
        <w:rPr>
          <w:color w:val="000000" w:themeColor="text1"/>
          <w:sz w:val="23"/>
          <w:szCs w:val="23"/>
        </w:rPr>
        <w:t xml:space="preserve"> </w:t>
      </w:r>
      <w:r w:rsidR="005329B6" w:rsidRPr="001E4E66">
        <w:rPr>
          <w:color w:val="000000" w:themeColor="text1"/>
          <w:sz w:val="23"/>
          <w:szCs w:val="23"/>
        </w:rPr>
        <w:t>контроля</w:t>
      </w:r>
      <w:r w:rsidR="00836EE8" w:rsidRPr="001E4E66">
        <w:rPr>
          <w:color w:val="000000" w:themeColor="text1"/>
          <w:sz w:val="23"/>
          <w:szCs w:val="23"/>
        </w:rPr>
        <w:t xml:space="preserve"> закупок</w:t>
      </w:r>
      <w:r w:rsidR="00CF7A56" w:rsidRPr="001E4E66">
        <w:rPr>
          <w:color w:val="000000" w:themeColor="text1"/>
          <w:sz w:val="23"/>
          <w:szCs w:val="23"/>
        </w:rPr>
        <w:t xml:space="preserve"> Якутского УФАС России, </w:t>
      </w:r>
      <w:r w:rsidR="00CA291F">
        <w:rPr>
          <w:color w:val="000000" w:themeColor="text1"/>
          <w:sz w:val="23"/>
          <w:szCs w:val="23"/>
        </w:rPr>
        <w:t xml:space="preserve">заместителя </w:t>
      </w:r>
      <w:r w:rsidR="00CF7A56" w:rsidRPr="00911970">
        <w:rPr>
          <w:color w:val="000000" w:themeColor="text1"/>
          <w:sz w:val="23"/>
          <w:szCs w:val="23"/>
        </w:rPr>
        <w:t>председателя Комиссии;</w:t>
      </w:r>
    </w:p>
    <w:p w:rsidR="008A2EF4" w:rsidRPr="00911970" w:rsidRDefault="00B03CBF" w:rsidP="00386DD7">
      <w:pPr>
        <w:ind w:firstLine="567"/>
        <w:jc w:val="both"/>
        <w:rPr>
          <w:color w:val="000000" w:themeColor="text1"/>
          <w:sz w:val="23"/>
          <w:szCs w:val="23"/>
        </w:rPr>
      </w:pPr>
      <w:r>
        <w:rPr>
          <w:sz w:val="23"/>
          <w:szCs w:val="23"/>
        </w:rPr>
        <w:t>..</w:t>
      </w:r>
      <w:r w:rsidR="003A4DBD" w:rsidRPr="00911970">
        <w:rPr>
          <w:sz w:val="23"/>
          <w:szCs w:val="23"/>
        </w:rPr>
        <w:t>.</w:t>
      </w:r>
      <w:r w:rsidR="002212AC" w:rsidRPr="00911970">
        <w:rPr>
          <w:sz w:val="23"/>
          <w:szCs w:val="23"/>
        </w:rPr>
        <w:t xml:space="preserve"> </w:t>
      </w:r>
      <w:r w:rsidR="008A2EF4" w:rsidRPr="00911970">
        <w:rPr>
          <w:color w:val="000000" w:themeColor="text1"/>
          <w:sz w:val="23"/>
          <w:szCs w:val="23"/>
        </w:rPr>
        <w:t>–</w:t>
      </w:r>
      <w:r w:rsidR="00421B20" w:rsidRPr="00911970">
        <w:rPr>
          <w:color w:val="000000" w:themeColor="text1"/>
          <w:sz w:val="23"/>
          <w:szCs w:val="23"/>
        </w:rPr>
        <w:t xml:space="preserve"> </w:t>
      </w:r>
      <w:r w:rsidR="00B4241B" w:rsidRPr="00911970">
        <w:rPr>
          <w:color w:val="000000" w:themeColor="text1"/>
          <w:sz w:val="23"/>
          <w:szCs w:val="23"/>
        </w:rPr>
        <w:t>главного государственного</w:t>
      </w:r>
      <w:r w:rsidR="009861EE" w:rsidRPr="00911970">
        <w:rPr>
          <w:color w:val="000000" w:themeColor="text1"/>
          <w:sz w:val="23"/>
          <w:szCs w:val="23"/>
        </w:rPr>
        <w:t xml:space="preserve"> инспектор</w:t>
      </w:r>
      <w:r w:rsidR="00500F61" w:rsidRPr="00911970">
        <w:rPr>
          <w:color w:val="000000" w:themeColor="text1"/>
          <w:sz w:val="23"/>
          <w:szCs w:val="23"/>
        </w:rPr>
        <w:t>а</w:t>
      </w:r>
      <w:r w:rsidR="001F59EB" w:rsidRPr="00911970">
        <w:rPr>
          <w:color w:val="000000" w:themeColor="text1"/>
          <w:sz w:val="23"/>
          <w:szCs w:val="23"/>
        </w:rPr>
        <w:t xml:space="preserve"> </w:t>
      </w:r>
      <w:r w:rsidR="008A2EF4" w:rsidRPr="00911970">
        <w:rPr>
          <w:color w:val="000000" w:themeColor="text1"/>
          <w:sz w:val="23"/>
          <w:szCs w:val="23"/>
        </w:rPr>
        <w:t>отдела контроля закупок Якутского УФАС России, члена Комиссии;</w:t>
      </w:r>
    </w:p>
    <w:p w:rsidR="008A2EF4" w:rsidRPr="00911970" w:rsidRDefault="00B03CBF" w:rsidP="00386DD7">
      <w:pPr>
        <w:ind w:firstLine="567"/>
        <w:jc w:val="both"/>
        <w:rPr>
          <w:color w:val="000000" w:themeColor="text1"/>
          <w:sz w:val="23"/>
          <w:szCs w:val="23"/>
        </w:rPr>
      </w:pPr>
      <w:r>
        <w:rPr>
          <w:color w:val="000000" w:themeColor="text1"/>
          <w:sz w:val="23"/>
          <w:szCs w:val="23"/>
        </w:rPr>
        <w:t>..</w:t>
      </w:r>
      <w:r w:rsidR="002E1F12" w:rsidRPr="00911970">
        <w:rPr>
          <w:color w:val="000000" w:themeColor="text1"/>
          <w:sz w:val="23"/>
          <w:szCs w:val="23"/>
        </w:rPr>
        <w:t>.</w:t>
      </w:r>
      <w:r w:rsidR="00751DF8" w:rsidRPr="00911970">
        <w:rPr>
          <w:color w:val="000000" w:themeColor="text1"/>
          <w:sz w:val="23"/>
          <w:szCs w:val="23"/>
        </w:rPr>
        <w:t xml:space="preserve"> </w:t>
      </w:r>
      <w:r w:rsidR="008A2EF4" w:rsidRPr="00911970">
        <w:rPr>
          <w:color w:val="000000" w:themeColor="text1"/>
          <w:sz w:val="23"/>
          <w:szCs w:val="23"/>
        </w:rPr>
        <w:t xml:space="preserve">– </w:t>
      </w:r>
      <w:r w:rsidR="00836EE8" w:rsidRPr="00911970">
        <w:rPr>
          <w:color w:val="000000" w:themeColor="text1"/>
          <w:sz w:val="23"/>
          <w:szCs w:val="23"/>
        </w:rPr>
        <w:t>старшего</w:t>
      </w:r>
      <w:r w:rsidR="00494EA8" w:rsidRPr="00911970">
        <w:rPr>
          <w:color w:val="000000" w:themeColor="text1"/>
          <w:sz w:val="23"/>
          <w:szCs w:val="23"/>
        </w:rPr>
        <w:t xml:space="preserve"> государственного инспектора </w:t>
      </w:r>
      <w:r w:rsidR="008A2EF4" w:rsidRPr="00911970">
        <w:rPr>
          <w:color w:val="000000" w:themeColor="text1"/>
          <w:sz w:val="23"/>
          <w:szCs w:val="23"/>
        </w:rPr>
        <w:t>отдела контроля закупок Якутского УФАС России, члена Комиссии,</w:t>
      </w:r>
    </w:p>
    <w:p w:rsidR="001F59EB" w:rsidRPr="00911970" w:rsidRDefault="00545CAB" w:rsidP="00386DD7">
      <w:pPr>
        <w:tabs>
          <w:tab w:val="left" w:pos="3119"/>
        </w:tabs>
        <w:ind w:firstLine="567"/>
        <w:jc w:val="both"/>
        <w:rPr>
          <w:color w:val="000000" w:themeColor="text1"/>
          <w:sz w:val="23"/>
          <w:szCs w:val="23"/>
        </w:rPr>
      </w:pPr>
      <w:r w:rsidRPr="00911970">
        <w:rPr>
          <w:color w:val="000000" w:themeColor="text1"/>
          <w:sz w:val="23"/>
          <w:szCs w:val="23"/>
        </w:rPr>
        <w:t>в отсутствие</w:t>
      </w:r>
      <w:r w:rsidR="001F59EB" w:rsidRPr="00911970">
        <w:rPr>
          <w:color w:val="000000" w:themeColor="text1"/>
          <w:sz w:val="23"/>
          <w:szCs w:val="23"/>
        </w:rPr>
        <w:t>:</w:t>
      </w:r>
    </w:p>
    <w:p w:rsidR="00FD023F" w:rsidRPr="00911970" w:rsidRDefault="00DA4333" w:rsidP="00B84D13">
      <w:pPr>
        <w:ind w:firstLine="567"/>
        <w:jc w:val="both"/>
        <w:rPr>
          <w:color w:val="000000"/>
          <w:sz w:val="23"/>
          <w:szCs w:val="23"/>
        </w:rPr>
      </w:pPr>
      <w:r w:rsidRPr="00911970">
        <w:rPr>
          <w:color w:val="000000"/>
          <w:sz w:val="23"/>
          <w:szCs w:val="23"/>
        </w:rPr>
        <w:t xml:space="preserve">заявителя </w:t>
      </w:r>
      <w:r w:rsidR="0013334C" w:rsidRPr="00911970">
        <w:rPr>
          <w:color w:val="000000"/>
          <w:sz w:val="23"/>
          <w:szCs w:val="23"/>
        </w:rPr>
        <w:t>общества с ограниченной ответственностью «</w:t>
      </w:r>
      <w:r w:rsidR="001B0105" w:rsidRPr="00911970">
        <w:rPr>
          <w:color w:val="auto"/>
          <w:sz w:val="23"/>
          <w:szCs w:val="23"/>
          <w:shd w:val="clear" w:color="auto" w:fill="FFFFFF"/>
        </w:rPr>
        <w:t>Кадастровый инженер-Партнер</w:t>
      </w:r>
      <w:r w:rsidR="0013334C" w:rsidRPr="00911970">
        <w:rPr>
          <w:color w:val="000000"/>
          <w:sz w:val="23"/>
          <w:szCs w:val="23"/>
        </w:rPr>
        <w:t xml:space="preserve">» </w:t>
      </w:r>
      <w:r w:rsidRPr="00911970">
        <w:rPr>
          <w:color w:val="000000"/>
          <w:sz w:val="23"/>
          <w:szCs w:val="23"/>
        </w:rPr>
        <w:t>(далее –</w:t>
      </w:r>
      <w:r w:rsidR="001F59EB" w:rsidRPr="00911970">
        <w:rPr>
          <w:color w:val="000000"/>
          <w:sz w:val="23"/>
          <w:szCs w:val="23"/>
        </w:rPr>
        <w:t xml:space="preserve"> </w:t>
      </w:r>
      <w:r w:rsidR="0013334C" w:rsidRPr="00911970">
        <w:rPr>
          <w:color w:val="000000"/>
          <w:sz w:val="23"/>
          <w:szCs w:val="23"/>
        </w:rPr>
        <w:t>ООО «</w:t>
      </w:r>
      <w:r w:rsidR="001B0105" w:rsidRPr="00911970">
        <w:rPr>
          <w:color w:val="auto"/>
          <w:sz w:val="23"/>
          <w:szCs w:val="23"/>
          <w:shd w:val="clear" w:color="auto" w:fill="FFFFFF"/>
        </w:rPr>
        <w:t>Кадастровый инженер-Партнер</w:t>
      </w:r>
      <w:r w:rsidR="0013334C" w:rsidRPr="00911970">
        <w:rPr>
          <w:color w:val="000000"/>
          <w:sz w:val="23"/>
          <w:szCs w:val="23"/>
        </w:rPr>
        <w:t>»</w:t>
      </w:r>
      <w:r w:rsidRPr="00911970">
        <w:rPr>
          <w:color w:val="000000"/>
          <w:sz w:val="23"/>
          <w:szCs w:val="23"/>
        </w:rPr>
        <w:t>, заявитель):</w:t>
      </w:r>
      <w:r w:rsidR="001F59EB" w:rsidRPr="00911970">
        <w:rPr>
          <w:color w:val="000000"/>
          <w:sz w:val="23"/>
          <w:szCs w:val="23"/>
        </w:rPr>
        <w:t xml:space="preserve"> не участвовал</w:t>
      </w:r>
      <w:r w:rsidR="001F4177" w:rsidRPr="00911970">
        <w:rPr>
          <w:color w:val="000000"/>
          <w:sz w:val="23"/>
          <w:szCs w:val="23"/>
        </w:rPr>
        <w:t>и</w:t>
      </w:r>
      <w:r w:rsidR="001F59EB" w:rsidRPr="00911970">
        <w:rPr>
          <w:color w:val="000000"/>
          <w:sz w:val="23"/>
          <w:szCs w:val="23"/>
        </w:rPr>
        <w:t>, уведомлен</w:t>
      </w:r>
      <w:r w:rsidR="001F4177" w:rsidRPr="00911970">
        <w:rPr>
          <w:color w:val="000000"/>
          <w:sz w:val="23"/>
          <w:szCs w:val="23"/>
        </w:rPr>
        <w:t>ы</w:t>
      </w:r>
      <w:r w:rsidR="001F59EB" w:rsidRPr="00911970">
        <w:rPr>
          <w:color w:val="000000"/>
          <w:sz w:val="23"/>
          <w:szCs w:val="23"/>
        </w:rPr>
        <w:t xml:space="preserve"> надлежащим образом</w:t>
      </w:r>
      <w:r w:rsidRPr="00911970">
        <w:rPr>
          <w:color w:val="000000"/>
          <w:sz w:val="23"/>
          <w:szCs w:val="23"/>
        </w:rPr>
        <w:t>;</w:t>
      </w:r>
    </w:p>
    <w:p w:rsidR="00B84D13" w:rsidRPr="00911970" w:rsidRDefault="00C3510B" w:rsidP="00AE6E47">
      <w:pPr>
        <w:ind w:firstLine="567"/>
        <w:jc w:val="both"/>
        <w:rPr>
          <w:color w:val="000000"/>
          <w:sz w:val="23"/>
          <w:szCs w:val="23"/>
        </w:rPr>
      </w:pPr>
      <w:r w:rsidRPr="00911970">
        <w:rPr>
          <w:color w:val="000000"/>
          <w:sz w:val="23"/>
          <w:szCs w:val="23"/>
        </w:rPr>
        <w:t xml:space="preserve">от </w:t>
      </w:r>
      <w:r w:rsidR="00B84D13" w:rsidRPr="00911970">
        <w:rPr>
          <w:color w:val="000000"/>
          <w:sz w:val="23"/>
          <w:szCs w:val="23"/>
        </w:rPr>
        <w:t xml:space="preserve">заказчика </w:t>
      </w:r>
      <w:r w:rsidR="00D01428" w:rsidRPr="00911970">
        <w:rPr>
          <w:color w:val="000000"/>
          <w:sz w:val="23"/>
          <w:szCs w:val="23"/>
        </w:rPr>
        <w:t>Администрации муниципального района «</w:t>
      </w:r>
      <w:r w:rsidR="000148FF" w:rsidRPr="00911970">
        <w:rPr>
          <w:color w:val="000000"/>
          <w:sz w:val="23"/>
          <w:szCs w:val="23"/>
        </w:rPr>
        <w:t>Хангаласский</w:t>
      </w:r>
      <w:r w:rsidR="00D01428" w:rsidRPr="00911970">
        <w:rPr>
          <w:color w:val="000000"/>
          <w:sz w:val="23"/>
          <w:szCs w:val="23"/>
        </w:rPr>
        <w:t xml:space="preserve"> улус» Республики Саха (Якутия)</w:t>
      </w:r>
      <w:r w:rsidR="00B84D13" w:rsidRPr="00911970">
        <w:rPr>
          <w:color w:val="000000"/>
          <w:sz w:val="23"/>
          <w:szCs w:val="23"/>
        </w:rPr>
        <w:t xml:space="preserve"> (далее также – </w:t>
      </w:r>
      <w:r w:rsidR="00D01428" w:rsidRPr="00911970">
        <w:rPr>
          <w:color w:val="000000"/>
          <w:sz w:val="23"/>
          <w:szCs w:val="23"/>
        </w:rPr>
        <w:t>Администрация</w:t>
      </w:r>
      <w:r w:rsidR="003A7BD9" w:rsidRPr="00911970">
        <w:rPr>
          <w:color w:val="000000"/>
          <w:sz w:val="23"/>
          <w:szCs w:val="23"/>
        </w:rPr>
        <w:t xml:space="preserve"> МР «</w:t>
      </w:r>
      <w:r w:rsidR="000148FF" w:rsidRPr="00911970">
        <w:rPr>
          <w:color w:val="000000"/>
          <w:sz w:val="23"/>
          <w:szCs w:val="23"/>
        </w:rPr>
        <w:t xml:space="preserve">Хангаласский </w:t>
      </w:r>
      <w:r w:rsidR="00D01428" w:rsidRPr="00911970">
        <w:rPr>
          <w:color w:val="000000"/>
          <w:sz w:val="23"/>
          <w:szCs w:val="23"/>
        </w:rPr>
        <w:t>улус</w:t>
      </w:r>
      <w:r w:rsidR="003A7BD9" w:rsidRPr="00911970">
        <w:rPr>
          <w:color w:val="000000"/>
          <w:sz w:val="23"/>
          <w:szCs w:val="23"/>
        </w:rPr>
        <w:t>» РС (Я)</w:t>
      </w:r>
      <w:r w:rsidR="001B0105" w:rsidRPr="00911970">
        <w:rPr>
          <w:color w:val="000000"/>
          <w:sz w:val="23"/>
          <w:szCs w:val="23"/>
        </w:rPr>
        <w:t>): не участвовали, уведомлены надлежащим образом</w:t>
      </w:r>
      <w:r w:rsidR="00AE6E47" w:rsidRPr="00911970">
        <w:rPr>
          <w:color w:val="000000"/>
          <w:sz w:val="23"/>
          <w:szCs w:val="23"/>
        </w:rPr>
        <w:t>,</w:t>
      </w:r>
      <w:r w:rsidR="001B0105" w:rsidRPr="00911970">
        <w:rPr>
          <w:color w:val="000000"/>
          <w:sz w:val="23"/>
          <w:szCs w:val="23"/>
        </w:rPr>
        <w:t xml:space="preserve"> представлены письменные пояснения,</w:t>
      </w:r>
    </w:p>
    <w:p w:rsidR="00F35F44" w:rsidRPr="00911970" w:rsidRDefault="00194ABA" w:rsidP="00386DD7">
      <w:pPr>
        <w:ind w:firstLine="567"/>
        <w:jc w:val="both"/>
        <w:rPr>
          <w:color w:val="auto"/>
          <w:sz w:val="23"/>
          <w:szCs w:val="23"/>
        </w:rPr>
      </w:pPr>
      <w:r w:rsidRPr="00911970">
        <w:rPr>
          <w:sz w:val="23"/>
          <w:szCs w:val="23"/>
        </w:rPr>
        <w:t>р</w:t>
      </w:r>
      <w:r w:rsidR="001B370A" w:rsidRPr="00911970">
        <w:rPr>
          <w:sz w:val="23"/>
          <w:szCs w:val="23"/>
        </w:rPr>
        <w:t>ассмотрев</w:t>
      </w:r>
      <w:r w:rsidR="00234332" w:rsidRPr="00911970">
        <w:rPr>
          <w:sz w:val="23"/>
          <w:szCs w:val="23"/>
        </w:rPr>
        <w:t xml:space="preserve"> </w:t>
      </w:r>
      <w:r w:rsidR="00421B20" w:rsidRPr="00911970">
        <w:rPr>
          <w:sz w:val="23"/>
          <w:szCs w:val="23"/>
        </w:rPr>
        <w:t>жалобу</w:t>
      </w:r>
      <w:r w:rsidR="00515138" w:rsidRPr="00911970">
        <w:rPr>
          <w:color w:val="000000"/>
          <w:sz w:val="23"/>
          <w:szCs w:val="23"/>
        </w:rPr>
        <w:t xml:space="preserve"> </w:t>
      </w:r>
      <w:r w:rsidR="00234332" w:rsidRPr="00911970">
        <w:rPr>
          <w:color w:val="auto"/>
          <w:sz w:val="23"/>
          <w:szCs w:val="23"/>
          <w:shd w:val="clear" w:color="auto" w:fill="FFFFFF"/>
        </w:rPr>
        <w:t>ООО «Кадастровый инженер-Партнер»</w:t>
      </w:r>
      <w:r w:rsidR="00234332" w:rsidRPr="00911970">
        <w:rPr>
          <w:color w:val="auto"/>
          <w:sz w:val="23"/>
          <w:szCs w:val="23"/>
        </w:rPr>
        <w:t xml:space="preserve"> на действия (бездействие) заказчика </w:t>
      </w:r>
      <w:r w:rsidR="00234332" w:rsidRPr="00911970">
        <w:rPr>
          <w:color w:val="000000"/>
          <w:sz w:val="23"/>
          <w:szCs w:val="23"/>
        </w:rPr>
        <w:t>Администрация МР «Хангаласский улус» РС (Я)</w:t>
      </w:r>
      <w:r w:rsidR="003E3D80" w:rsidRPr="00911970">
        <w:rPr>
          <w:sz w:val="23"/>
          <w:szCs w:val="23"/>
        </w:rPr>
        <w:t xml:space="preserve"> при проведении запроса</w:t>
      </w:r>
      <w:r w:rsidR="00234332" w:rsidRPr="00911970">
        <w:rPr>
          <w:sz w:val="23"/>
          <w:szCs w:val="23"/>
        </w:rPr>
        <w:t xml:space="preserve"> к</w:t>
      </w:r>
      <w:r w:rsidR="003E3D80" w:rsidRPr="00911970">
        <w:rPr>
          <w:sz w:val="23"/>
          <w:szCs w:val="23"/>
        </w:rPr>
        <w:t>отировок в электронной форме на</w:t>
      </w:r>
      <w:r w:rsidR="00234332" w:rsidRPr="00911970">
        <w:rPr>
          <w:sz w:val="23"/>
          <w:szCs w:val="23"/>
        </w:rPr>
        <w:t xml:space="preserve"> в</w:t>
      </w:r>
      <w:r w:rsidR="00234332" w:rsidRPr="00911970">
        <w:rPr>
          <w:sz w:val="23"/>
          <w:szCs w:val="23"/>
          <w:shd w:val="clear" w:color="auto" w:fill="FFFFFF"/>
        </w:rPr>
        <w:t>ыполнение комплексных кадастровых работ в отношении кадастрового квартала 14:32:080101 в муниципальном районе «Хангаласский улус» Республики Саха (Якутия)</w:t>
      </w:r>
      <w:r w:rsidR="003E3D80" w:rsidRPr="00911970">
        <w:rPr>
          <w:sz w:val="23"/>
          <w:szCs w:val="23"/>
        </w:rPr>
        <w:t xml:space="preserve"> </w:t>
      </w:r>
      <w:r w:rsidR="00234332" w:rsidRPr="00911970">
        <w:rPr>
          <w:sz w:val="23"/>
          <w:szCs w:val="23"/>
          <w:shd w:val="clear" w:color="auto" w:fill="FFFFFF"/>
        </w:rPr>
        <w:t xml:space="preserve">(изв. </w:t>
      </w:r>
      <w:r w:rsidR="003E3D80" w:rsidRPr="00911970">
        <w:rPr>
          <w:sz w:val="23"/>
          <w:szCs w:val="23"/>
          <w:shd w:val="clear" w:color="auto" w:fill="FFFFFF"/>
        </w:rPr>
        <w:t>№</w:t>
      </w:r>
      <w:r w:rsidR="00234332" w:rsidRPr="00911970">
        <w:rPr>
          <w:sz w:val="23"/>
          <w:szCs w:val="23"/>
          <w:shd w:val="clear" w:color="auto" w:fill="FFFFFF"/>
        </w:rPr>
        <w:t xml:space="preserve"> 0116300017623000018)</w:t>
      </w:r>
      <w:r w:rsidR="00C34158" w:rsidRPr="00911970">
        <w:rPr>
          <w:color w:val="000000"/>
          <w:sz w:val="23"/>
          <w:szCs w:val="23"/>
        </w:rPr>
        <w:t xml:space="preserve">, </w:t>
      </w:r>
      <w:r w:rsidR="008A2EF4" w:rsidRPr="00911970">
        <w:rPr>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1E4E66" w:rsidRDefault="007C641D" w:rsidP="00825AD6">
      <w:pPr>
        <w:spacing w:before="240" w:after="240"/>
        <w:ind w:firstLine="568"/>
        <w:jc w:val="center"/>
        <w:rPr>
          <w:color w:val="000000"/>
          <w:sz w:val="23"/>
          <w:szCs w:val="23"/>
        </w:rPr>
      </w:pPr>
      <w:r w:rsidRPr="001E4E66">
        <w:rPr>
          <w:color w:val="000000"/>
          <w:sz w:val="23"/>
          <w:szCs w:val="23"/>
        </w:rPr>
        <w:t>у с т а н о в и л а:</w:t>
      </w:r>
    </w:p>
    <w:p w:rsidR="000B43AA" w:rsidRPr="001E4E66" w:rsidRDefault="000B43AA" w:rsidP="00386DD7">
      <w:pPr>
        <w:pStyle w:val="a6"/>
        <w:spacing w:before="0" w:beforeAutospacing="0" w:after="0" w:afterAutospacing="0"/>
        <w:ind w:firstLine="567"/>
        <w:jc w:val="both"/>
        <w:rPr>
          <w:color w:val="00000A"/>
          <w:sz w:val="23"/>
          <w:szCs w:val="23"/>
        </w:rPr>
      </w:pPr>
      <w:r w:rsidRPr="001E4E66">
        <w:rPr>
          <w:color w:val="00000A"/>
          <w:sz w:val="23"/>
          <w:szCs w:val="23"/>
        </w:rPr>
        <w:t>В Управление Федеральной антимонопольной службы по Ре</w:t>
      </w:r>
      <w:r w:rsidR="00421B20" w:rsidRPr="001E4E66">
        <w:rPr>
          <w:color w:val="00000A"/>
          <w:sz w:val="23"/>
          <w:szCs w:val="23"/>
        </w:rPr>
        <w:t>спублике Саха (Якутия) поступила</w:t>
      </w:r>
      <w:r w:rsidRPr="001E4E66">
        <w:rPr>
          <w:color w:val="00000A"/>
          <w:sz w:val="23"/>
          <w:szCs w:val="23"/>
        </w:rPr>
        <w:t xml:space="preserve"> </w:t>
      </w:r>
      <w:r w:rsidR="00421B20" w:rsidRPr="001E4E66">
        <w:rPr>
          <w:sz w:val="23"/>
          <w:szCs w:val="23"/>
        </w:rPr>
        <w:t>жалоба</w:t>
      </w:r>
      <w:r w:rsidR="0096285A" w:rsidRPr="001E4E66">
        <w:rPr>
          <w:color w:val="000000"/>
          <w:sz w:val="23"/>
          <w:szCs w:val="23"/>
        </w:rPr>
        <w:t xml:space="preserve"> </w:t>
      </w:r>
      <w:r w:rsidR="0013334C" w:rsidRPr="001E4E66">
        <w:rPr>
          <w:color w:val="000000"/>
          <w:sz w:val="23"/>
          <w:szCs w:val="23"/>
        </w:rPr>
        <w:t>ООО «</w:t>
      </w:r>
      <w:r w:rsidR="0083747A" w:rsidRPr="00BE5A22">
        <w:rPr>
          <w:sz w:val="22"/>
          <w:szCs w:val="22"/>
          <w:shd w:val="clear" w:color="auto" w:fill="FFFFFF"/>
        </w:rPr>
        <w:t>Кадастровый инженер-Партнер</w:t>
      </w:r>
      <w:r w:rsidR="0013334C" w:rsidRPr="001E4E66">
        <w:rPr>
          <w:color w:val="000000"/>
          <w:sz w:val="23"/>
          <w:szCs w:val="23"/>
        </w:rPr>
        <w:t xml:space="preserve">» </w:t>
      </w:r>
      <w:r w:rsidR="00546CC3" w:rsidRPr="001E4E66">
        <w:rPr>
          <w:color w:val="000000"/>
          <w:sz w:val="23"/>
          <w:szCs w:val="23"/>
        </w:rPr>
        <w:t>на</w:t>
      </w:r>
      <w:r w:rsidR="0013334C" w:rsidRPr="001E4E66">
        <w:rPr>
          <w:color w:val="000000"/>
          <w:sz w:val="23"/>
          <w:szCs w:val="23"/>
        </w:rPr>
        <w:t xml:space="preserve"> действия (бездействие)</w:t>
      </w:r>
      <w:r w:rsidR="00546CC3" w:rsidRPr="001E4E66">
        <w:rPr>
          <w:color w:val="000000"/>
          <w:sz w:val="23"/>
          <w:szCs w:val="23"/>
        </w:rPr>
        <w:t xml:space="preserve"> </w:t>
      </w:r>
      <w:r w:rsidR="00DA4333" w:rsidRPr="001E4E66">
        <w:rPr>
          <w:color w:val="000000"/>
          <w:sz w:val="23"/>
          <w:szCs w:val="23"/>
        </w:rPr>
        <w:t>заказчика</w:t>
      </w:r>
      <w:r w:rsidR="00546CC3" w:rsidRPr="001E4E66">
        <w:rPr>
          <w:color w:val="000000"/>
          <w:sz w:val="23"/>
          <w:szCs w:val="23"/>
        </w:rPr>
        <w:t>.</w:t>
      </w:r>
      <w:r w:rsidRPr="001E4E66">
        <w:rPr>
          <w:color w:val="00000A"/>
          <w:sz w:val="23"/>
          <w:szCs w:val="23"/>
        </w:rPr>
        <w:t> </w:t>
      </w:r>
    </w:p>
    <w:p w:rsidR="00194ABA" w:rsidRPr="001E4E66" w:rsidRDefault="00601FB4" w:rsidP="009861EE">
      <w:pPr>
        <w:pStyle w:val="a6"/>
        <w:spacing w:before="0" w:beforeAutospacing="0" w:after="0" w:afterAutospacing="0"/>
        <w:ind w:firstLine="567"/>
        <w:jc w:val="both"/>
        <w:rPr>
          <w:b/>
          <w:bCs/>
          <w:color w:val="00000A"/>
          <w:sz w:val="23"/>
          <w:szCs w:val="23"/>
        </w:rPr>
      </w:pPr>
      <w:r w:rsidRPr="001E4E66">
        <w:rPr>
          <w:b/>
          <w:bCs/>
          <w:color w:val="00000A"/>
          <w:sz w:val="23"/>
          <w:szCs w:val="23"/>
        </w:rPr>
        <w:t xml:space="preserve">Из сути жалобы </w:t>
      </w:r>
      <w:r w:rsidR="0013334C" w:rsidRPr="001E4E66">
        <w:rPr>
          <w:b/>
          <w:bCs/>
          <w:color w:val="00000A"/>
          <w:sz w:val="23"/>
          <w:szCs w:val="23"/>
        </w:rPr>
        <w:t xml:space="preserve">ООО </w:t>
      </w:r>
      <w:r w:rsidR="0013334C" w:rsidRPr="0068194F">
        <w:rPr>
          <w:b/>
          <w:bCs/>
          <w:color w:val="00000A"/>
          <w:sz w:val="23"/>
          <w:szCs w:val="23"/>
        </w:rPr>
        <w:t>«</w:t>
      </w:r>
      <w:r w:rsidR="0068194F" w:rsidRPr="0068194F">
        <w:rPr>
          <w:b/>
          <w:sz w:val="22"/>
          <w:szCs w:val="22"/>
          <w:shd w:val="clear" w:color="auto" w:fill="FFFFFF"/>
        </w:rPr>
        <w:t>Кадастровый инженер-Партнер</w:t>
      </w:r>
      <w:r w:rsidR="0013334C" w:rsidRPr="0068194F">
        <w:rPr>
          <w:b/>
          <w:bCs/>
          <w:color w:val="00000A"/>
          <w:sz w:val="23"/>
          <w:szCs w:val="23"/>
        </w:rPr>
        <w:t>»</w:t>
      </w:r>
      <w:r w:rsidRPr="001E4E66">
        <w:rPr>
          <w:b/>
          <w:bCs/>
          <w:color w:val="00000A"/>
          <w:sz w:val="23"/>
          <w:szCs w:val="23"/>
        </w:rPr>
        <w:t xml:space="preserve"> следует, что</w:t>
      </w:r>
      <w:r w:rsidR="00146BF3" w:rsidRPr="001E4E66">
        <w:rPr>
          <w:b/>
          <w:bCs/>
          <w:color w:val="00000A"/>
          <w:sz w:val="23"/>
          <w:szCs w:val="23"/>
        </w:rPr>
        <w:t xml:space="preserve"> </w:t>
      </w:r>
      <w:r w:rsidR="0013334C" w:rsidRPr="001E4E66">
        <w:rPr>
          <w:bCs/>
          <w:color w:val="00000A"/>
          <w:sz w:val="23"/>
          <w:szCs w:val="23"/>
        </w:rPr>
        <w:t xml:space="preserve">извещение </w:t>
      </w:r>
      <w:r w:rsidR="00194ABA" w:rsidRPr="001E4E66">
        <w:rPr>
          <w:sz w:val="23"/>
          <w:szCs w:val="23"/>
        </w:rPr>
        <w:t xml:space="preserve">закупки содержит нарушение Закона о контрактной системе, так как установлены </w:t>
      </w:r>
      <w:r w:rsidR="00500F61" w:rsidRPr="001E4E66">
        <w:rPr>
          <w:color w:val="000000" w:themeColor="text1"/>
          <w:sz w:val="23"/>
          <w:szCs w:val="23"/>
        </w:rPr>
        <w:t>излишние</w:t>
      </w:r>
      <w:r w:rsidR="0013334C" w:rsidRPr="001E4E66">
        <w:rPr>
          <w:color w:val="000000" w:themeColor="text1"/>
          <w:sz w:val="23"/>
          <w:szCs w:val="23"/>
        </w:rPr>
        <w:t xml:space="preserve"> </w:t>
      </w:r>
      <w:r w:rsidR="00500F61" w:rsidRPr="001E4E66">
        <w:rPr>
          <w:color w:val="000000" w:themeColor="text1"/>
          <w:sz w:val="23"/>
          <w:szCs w:val="23"/>
        </w:rPr>
        <w:t>требования</w:t>
      </w:r>
      <w:r w:rsidR="00E3345A" w:rsidRPr="001E4E66">
        <w:rPr>
          <w:color w:val="000000" w:themeColor="text1"/>
          <w:sz w:val="23"/>
          <w:szCs w:val="23"/>
        </w:rPr>
        <w:t xml:space="preserve"> к </w:t>
      </w:r>
      <w:r w:rsidR="00D57E12">
        <w:rPr>
          <w:color w:val="000000" w:themeColor="text1"/>
          <w:sz w:val="23"/>
          <w:szCs w:val="23"/>
        </w:rPr>
        <w:t>участникам закупки</w:t>
      </w:r>
      <w:r w:rsidR="00500F61" w:rsidRPr="001E4E66">
        <w:rPr>
          <w:color w:val="000000" w:themeColor="text1"/>
          <w:sz w:val="23"/>
          <w:szCs w:val="23"/>
        </w:rPr>
        <w:t>.</w:t>
      </w:r>
      <w:r w:rsidR="00194ABA" w:rsidRPr="001E4E66">
        <w:rPr>
          <w:sz w:val="23"/>
          <w:szCs w:val="23"/>
        </w:rPr>
        <w:t xml:space="preserve"> </w:t>
      </w:r>
    </w:p>
    <w:p w:rsidR="00107D99" w:rsidRPr="001E4E66" w:rsidRDefault="00107D99" w:rsidP="00386DD7">
      <w:pPr>
        <w:pStyle w:val="a6"/>
        <w:spacing w:before="0" w:beforeAutospacing="0" w:after="0" w:afterAutospacing="0"/>
        <w:ind w:firstLine="567"/>
        <w:jc w:val="both"/>
        <w:rPr>
          <w:color w:val="00000A"/>
          <w:sz w:val="23"/>
          <w:szCs w:val="23"/>
        </w:rPr>
      </w:pPr>
      <w:r w:rsidRPr="001E4E66">
        <w:rPr>
          <w:color w:val="00000A"/>
          <w:sz w:val="23"/>
          <w:szCs w:val="23"/>
        </w:rPr>
        <w:t>Просят признать жалобу обоснованной.</w:t>
      </w:r>
    </w:p>
    <w:p w:rsidR="00A97933" w:rsidRPr="001E4E66" w:rsidRDefault="00FD46ED" w:rsidP="00386DD7">
      <w:pPr>
        <w:pStyle w:val="a6"/>
        <w:spacing w:before="0" w:beforeAutospacing="0" w:after="0" w:afterAutospacing="0"/>
        <w:ind w:firstLine="567"/>
        <w:jc w:val="both"/>
        <w:rPr>
          <w:color w:val="00000A"/>
          <w:sz w:val="23"/>
          <w:szCs w:val="23"/>
        </w:rPr>
      </w:pPr>
      <w:r>
        <w:rPr>
          <w:b/>
          <w:color w:val="00000A"/>
          <w:sz w:val="23"/>
          <w:szCs w:val="23"/>
        </w:rPr>
        <w:t>Из представленных письменных</w:t>
      </w:r>
      <w:r w:rsidR="009902AA">
        <w:rPr>
          <w:b/>
          <w:color w:val="00000A"/>
          <w:sz w:val="23"/>
          <w:szCs w:val="23"/>
        </w:rPr>
        <w:t xml:space="preserve"> пояснений</w:t>
      </w:r>
      <w:r w:rsidR="004A5909" w:rsidRPr="001E4E66">
        <w:rPr>
          <w:b/>
          <w:color w:val="00000A"/>
          <w:sz w:val="23"/>
          <w:szCs w:val="23"/>
        </w:rPr>
        <w:t xml:space="preserve"> заказчика </w:t>
      </w:r>
      <w:r>
        <w:rPr>
          <w:b/>
          <w:color w:val="00000A"/>
          <w:sz w:val="23"/>
          <w:szCs w:val="23"/>
        </w:rPr>
        <w:t>следует</w:t>
      </w:r>
      <w:r w:rsidR="006F2AEF" w:rsidRPr="001E4E66">
        <w:rPr>
          <w:b/>
          <w:color w:val="00000A"/>
          <w:sz w:val="23"/>
          <w:szCs w:val="23"/>
        </w:rPr>
        <w:t>,</w:t>
      </w:r>
      <w:r w:rsidR="004A5909" w:rsidRPr="001E4E66">
        <w:rPr>
          <w:b/>
          <w:color w:val="00000A"/>
          <w:sz w:val="23"/>
          <w:szCs w:val="23"/>
        </w:rPr>
        <w:t xml:space="preserve"> что</w:t>
      </w:r>
      <w:r w:rsidR="006F2AEF" w:rsidRPr="001E4E66">
        <w:rPr>
          <w:b/>
          <w:color w:val="00000A"/>
          <w:sz w:val="23"/>
          <w:szCs w:val="23"/>
        </w:rPr>
        <w:t xml:space="preserve"> </w:t>
      </w:r>
      <w:r w:rsidR="00AD07BF">
        <w:rPr>
          <w:color w:val="00000A"/>
          <w:sz w:val="23"/>
          <w:szCs w:val="23"/>
        </w:rPr>
        <w:t>с жалобой не согласны</w:t>
      </w:r>
      <w:r w:rsidR="006F2AEF" w:rsidRPr="001E4E66">
        <w:rPr>
          <w:color w:val="00000A"/>
          <w:sz w:val="23"/>
          <w:szCs w:val="23"/>
        </w:rPr>
        <w:t xml:space="preserve">. </w:t>
      </w:r>
    </w:p>
    <w:p w:rsidR="006F2AEF" w:rsidRPr="001E4E66" w:rsidRDefault="00AE511A" w:rsidP="00386DD7">
      <w:pPr>
        <w:pStyle w:val="a6"/>
        <w:spacing w:before="0" w:beforeAutospacing="0" w:after="0" w:afterAutospacing="0"/>
        <w:ind w:firstLine="567"/>
        <w:jc w:val="both"/>
        <w:rPr>
          <w:bCs/>
          <w:color w:val="00000A"/>
          <w:sz w:val="23"/>
          <w:szCs w:val="23"/>
        </w:rPr>
      </w:pPr>
      <w:r w:rsidRPr="001E4E66">
        <w:rPr>
          <w:color w:val="00000A"/>
          <w:sz w:val="23"/>
          <w:szCs w:val="23"/>
        </w:rPr>
        <w:t>Просят признать жалобу необоснованной.</w:t>
      </w:r>
    </w:p>
    <w:p w:rsidR="00A83BF9" w:rsidRPr="001E4E66" w:rsidRDefault="00A83BF9" w:rsidP="00386DD7">
      <w:pPr>
        <w:pStyle w:val="a6"/>
        <w:spacing w:before="0" w:beforeAutospacing="0" w:after="0" w:afterAutospacing="0"/>
        <w:ind w:firstLine="567"/>
        <w:jc w:val="both"/>
        <w:rPr>
          <w:b/>
          <w:color w:val="00000A"/>
          <w:sz w:val="23"/>
          <w:szCs w:val="23"/>
          <w:shd w:val="clear" w:color="auto" w:fill="FFFFFF"/>
          <w:lang w:eastAsia="ar-SA"/>
        </w:rPr>
      </w:pPr>
      <w:r w:rsidRPr="001E4E66">
        <w:rPr>
          <w:b/>
          <w:color w:val="00000A"/>
          <w:sz w:val="23"/>
          <w:szCs w:val="23"/>
          <w:shd w:val="clear" w:color="auto" w:fill="FFFFFF"/>
          <w:lang w:eastAsia="ar-SA"/>
        </w:rPr>
        <w:t>Комиссия Управления Федеральной антимонопольной служ</w:t>
      </w:r>
      <w:r w:rsidR="00B90198" w:rsidRPr="001E4E66">
        <w:rPr>
          <w:b/>
          <w:color w:val="00000A"/>
          <w:sz w:val="23"/>
          <w:szCs w:val="23"/>
          <w:shd w:val="clear" w:color="auto" w:fill="FFFFFF"/>
          <w:lang w:eastAsia="ar-SA"/>
        </w:rPr>
        <w:t>бы по Республике Саха (Якутия)</w:t>
      </w:r>
      <w:r w:rsidR="00C10CE9" w:rsidRPr="001E4E66">
        <w:rPr>
          <w:b/>
          <w:color w:val="00000A"/>
          <w:sz w:val="23"/>
          <w:szCs w:val="23"/>
          <w:shd w:val="clear" w:color="auto" w:fill="FFFFFF"/>
          <w:lang w:eastAsia="ar-SA"/>
        </w:rPr>
        <w:t xml:space="preserve">, </w:t>
      </w:r>
      <w:r w:rsidR="008B3390">
        <w:rPr>
          <w:b/>
          <w:color w:val="00000A"/>
          <w:sz w:val="23"/>
          <w:szCs w:val="23"/>
          <w:shd w:val="clear" w:color="auto" w:fill="FFFFFF"/>
          <w:lang w:eastAsia="ar-SA"/>
        </w:rPr>
        <w:t xml:space="preserve">заслушав присутствующих лиц, </w:t>
      </w:r>
      <w:r w:rsidRPr="001E4E66">
        <w:rPr>
          <w:b/>
          <w:color w:val="00000A"/>
          <w:sz w:val="23"/>
          <w:szCs w:val="23"/>
          <w:shd w:val="clear" w:color="auto" w:fill="FFFFFF"/>
          <w:lang w:eastAsia="ar-SA"/>
        </w:rPr>
        <w:t>изучив имеющиеся в деле документы, считает жалобу</w:t>
      </w:r>
      <w:r w:rsidRPr="001E4E66">
        <w:rPr>
          <w:sz w:val="23"/>
          <w:szCs w:val="23"/>
        </w:rPr>
        <w:t xml:space="preserve"> </w:t>
      </w:r>
      <w:r w:rsidR="00B90198" w:rsidRPr="001E4E66">
        <w:rPr>
          <w:b/>
          <w:color w:val="00000A"/>
          <w:sz w:val="23"/>
          <w:szCs w:val="23"/>
          <w:shd w:val="clear" w:color="auto" w:fill="FFFFFF"/>
          <w:lang w:eastAsia="ar-SA"/>
        </w:rPr>
        <w:t>ООО «</w:t>
      </w:r>
      <w:r w:rsidR="00DB26F9" w:rsidRPr="0068194F">
        <w:rPr>
          <w:b/>
          <w:sz w:val="22"/>
          <w:szCs w:val="22"/>
          <w:shd w:val="clear" w:color="auto" w:fill="FFFFFF"/>
        </w:rPr>
        <w:t>Кадастровый инженер-Партнер</w:t>
      </w:r>
      <w:r w:rsidR="00B90198" w:rsidRPr="001E4E66">
        <w:rPr>
          <w:b/>
          <w:color w:val="00000A"/>
          <w:sz w:val="23"/>
          <w:szCs w:val="23"/>
          <w:shd w:val="clear" w:color="auto" w:fill="FFFFFF"/>
          <w:lang w:eastAsia="ar-SA"/>
        </w:rPr>
        <w:t>»</w:t>
      </w:r>
      <w:r w:rsidR="00976E33" w:rsidRPr="001E4E66">
        <w:rPr>
          <w:b/>
          <w:color w:val="00000A"/>
          <w:sz w:val="23"/>
          <w:szCs w:val="23"/>
          <w:shd w:val="clear" w:color="auto" w:fill="FFFFFF"/>
          <w:lang w:eastAsia="ar-SA"/>
        </w:rPr>
        <w:t xml:space="preserve"> </w:t>
      </w:r>
      <w:r w:rsidRPr="001E4E66">
        <w:rPr>
          <w:b/>
          <w:color w:val="00000A"/>
          <w:sz w:val="23"/>
          <w:szCs w:val="23"/>
          <w:shd w:val="clear" w:color="auto" w:fill="FFFFFF"/>
          <w:lang w:eastAsia="ar-SA"/>
        </w:rPr>
        <w:t>обоснованной на основании следующего.</w:t>
      </w:r>
    </w:p>
    <w:p w:rsidR="00824B48" w:rsidRPr="00FC53DD" w:rsidRDefault="00824B48" w:rsidP="00824B48">
      <w:pPr>
        <w:suppressLineNumbers/>
        <w:spacing w:after="100" w:afterAutospacing="1"/>
        <w:ind w:right="142" w:firstLine="567"/>
        <w:contextualSpacing/>
        <w:jc w:val="both"/>
        <w:rPr>
          <w:rFonts w:eastAsiaTheme="minorEastAsia"/>
          <w:color w:val="auto"/>
          <w:sz w:val="23"/>
          <w:szCs w:val="23"/>
          <w:lang w:eastAsia="ru-RU"/>
        </w:rPr>
      </w:pPr>
      <w:r w:rsidRPr="001E4E66">
        <w:rPr>
          <w:rFonts w:eastAsiaTheme="minorEastAsia"/>
          <w:color w:val="000000" w:themeColor="text1"/>
          <w:sz w:val="23"/>
          <w:szCs w:val="23"/>
          <w:lang w:eastAsia="ru-RU"/>
        </w:rPr>
        <w:t>1. Извещение №</w:t>
      </w:r>
      <w:r w:rsidRPr="001E4E66">
        <w:rPr>
          <w:rFonts w:eastAsiaTheme="minorEastAsia"/>
          <w:color w:val="auto"/>
          <w:sz w:val="23"/>
          <w:szCs w:val="23"/>
          <w:lang w:eastAsia="ru-RU"/>
        </w:rPr>
        <w:t xml:space="preserve"> </w:t>
      </w:r>
      <w:r w:rsidR="00FB7BC4">
        <w:rPr>
          <w:sz w:val="22"/>
          <w:szCs w:val="22"/>
          <w:shd w:val="clear" w:color="auto" w:fill="FFFFFF"/>
        </w:rPr>
        <w:t xml:space="preserve">0116300017623000018 </w:t>
      </w:r>
      <w:r w:rsidRPr="001E4E66">
        <w:rPr>
          <w:rFonts w:eastAsiaTheme="minorEastAsia"/>
          <w:color w:val="000000" w:themeColor="text1"/>
          <w:sz w:val="23"/>
          <w:szCs w:val="23"/>
          <w:lang w:eastAsia="ru-RU"/>
        </w:rPr>
        <w:t xml:space="preserve">о проведении закупки размещено на официальном сайте единой информационной </w:t>
      </w:r>
      <w:r w:rsidRPr="00FC53DD">
        <w:rPr>
          <w:rFonts w:eastAsiaTheme="minorEastAsia"/>
          <w:color w:val="auto"/>
          <w:sz w:val="23"/>
          <w:szCs w:val="23"/>
          <w:lang w:eastAsia="ru-RU"/>
        </w:rPr>
        <w:t>системы www.zakupki.gov.ru и на сайте о</w:t>
      </w:r>
      <w:r w:rsidR="00FB7BC4" w:rsidRPr="00FC53DD">
        <w:rPr>
          <w:rFonts w:eastAsiaTheme="minorEastAsia"/>
          <w:color w:val="auto"/>
          <w:sz w:val="23"/>
          <w:szCs w:val="23"/>
          <w:lang w:eastAsia="ru-RU"/>
        </w:rPr>
        <w:t>ператора электронной площадки А</w:t>
      </w:r>
      <w:r w:rsidRPr="00FC53DD">
        <w:rPr>
          <w:rFonts w:eastAsiaTheme="minorEastAsia"/>
          <w:color w:val="auto"/>
          <w:sz w:val="23"/>
          <w:szCs w:val="23"/>
          <w:lang w:eastAsia="ru-RU"/>
        </w:rPr>
        <w:t>О «</w:t>
      </w:r>
      <w:r w:rsidR="00FB7BC4" w:rsidRPr="00FC53DD">
        <w:rPr>
          <w:rFonts w:eastAsiaTheme="minorEastAsia"/>
          <w:color w:val="auto"/>
          <w:sz w:val="23"/>
          <w:szCs w:val="23"/>
          <w:lang w:eastAsia="ru-RU"/>
        </w:rPr>
        <w:t>Сбербанк-АСТ</w:t>
      </w:r>
      <w:r w:rsidRPr="00FC53DD">
        <w:rPr>
          <w:rFonts w:eastAsiaTheme="minorEastAsia"/>
          <w:color w:val="auto"/>
          <w:sz w:val="23"/>
          <w:szCs w:val="23"/>
          <w:lang w:eastAsia="ru-RU"/>
        </w:rPr>
        <w:t>»</w:t>
      </w:r>
      <w:r w:rsidR="00714482" w:rsidRPr="00FC53DD">
        <w:rPr>
          <w:rFonts w:eastAsiaTheme="minorEastAsia"/>
          <w:color w:val="auto"/>
          <w:sz w:val="23"/>
          <w:szCs w:val="23"/>
          <w:lang w:eastAsia="ru-RU"/>
        </w:rPr>
        <w:t xml:space="preserve"> </w:t>
      </w:r>
      <w:r w:rsidRPr="00FC53DD">
        <w:rPr>
          <w:rFonts w:eastAsiaTheme="minorEastAsia"/>
          <w:color w:val="auto"/>
          <w:sz w:val="23"/>
          <w:szCs w:val="23"/>
          <w:lang w:eastAsia="ru-RU"/>
        </w:rPr>
        <w:t xml:space="preserve">- </w:t>
      </w:r>
      <w:r w:rsidR="00FB7BC4" w:rsidRPr="00FC53DD">
        <w:rPr>
          <w:color w:val="auto"/>
          <w:sz w:val="23"/>
          <w:szCs w:val="23"/>
          <w:shd w:val="clear" w:color="auto" w:fill="FFFFFF"/>
        </w:rPr>
        <w:t>20.04.2023</w:t>
      </w:r>
      <w:r w:rsidRPr="00FC53DD">
        <w:rPr>
          <w:rFonts w:eastAsiaTheme="minorEastAsia"/>
          <w:color w:val="auto"/>
          <w:sz w:val="23"/>
          <w:szCs w:val="23"/>
          <w:lang w:eastAsia="ru-RU"/>
        </w:rPr>
        <w:t>;</w:t>
      </w:r>
    </w:p>
    <w:p w:rsidR="00824B48" w:rsidRPr="0079103D" w:rsidRDefault="00824B48" w:rsidP="00824B48">
      <w:pPr>
        <w:suppressLineNumbers/>
        <w:spacing w:after="100" w:afterAutospacing="1"/>
        <w:ind w:right="142" w:firstLine="567"/>
        <w:contextualSpacing/>
        <w:jc w:val="both"/>
        <w:rPr>
          <w:rFonts w:eastAsiaTheme="minorEastAsia"/>
          <w:color w:val="auto"/>
          <w:sz w:val="23"/>
          <w:szCs w:val="23"/>
          <w:lang w:eastAsia="ru-RU"/>
        </w:rPr>
      </w:pPr>
      <w:r w:rsidRPr="001E4E66">
        <w:rPr>
          <w:rFonts w:eastAsiaTheme="minorEastAsia"/>
          <w:color w:val="auto"/>
          <w:sz w:val="23"/>
          <w:szCs w:val="23"/>
          <w:lang w:eastAsia="ru-RU"/>
        </w:rPr>
        <w:lastRenderedPageBreak/>
        <w:t>2. Способ определения поставщика (подрядчика, исполнителя</w:t>
      </w:r>
      <w:r w:rsidRPr="0079103D">
        <w:rPr>
          <w:rFonts w:eastAsiaTheme="minorEastAsia"/>
          <w:color w:val="auto"/>
          <w:sz w:val="23"/>
          <w:szCs w:val="23"/>
          <w:lang w:eastAsia="ru-RU"/>
        </w:rPr>
        <w:t xml:space="preserve">) – </w:t>
      </w:r>
      <w:r w:rsidR="00A54B65">
        <w:rPr>
          <w:rFonts w:eastAsiaTheme="minorEastAsia"/>
          <w:color w:val="auto"/>
          <w:sz w:val="23"/>
          <w:szCs w:val="23"/>
          <w:lang w:eastAsia="ru-RU"/>
        </w:rPr>
        <w:t>запрос котировок</w:t>
      </w:r>
      <w:r w:rsidRPr="0079103D">
        <w:rPr>
          <w:rFonts w:eastAsiaTheme="minorEastAsia"/>
          <w:color w:val="auto"/>
          <w:sz w:val="23"/>
          <w:szCs w:val="23"/>
          <w:lang w:eastAsia="ru-RU"/>
        </w:rPr>
        <w:t xml:space="preserve"> в электронной форме;</w:t>
      </w:r>
    </w:p>
    <w:p w:rsidR="00824B48" w:rsidRPr="00A54B65" w:rsidRDefault="00824B48" w:rsidP="00824B48">
      <w:pPr>
        <w:suppressLineNumbers/>
        <w:spacing w:after="100" w:afterAutospacing="1"/>
        <w:ind w:right="142" w:firstLine="567"/>
        <w:contextualSpacing/>
        <w:jc w:val="both"/>
        <w:rPr>
          <w:rFonts w:eastAsiaTheme="minorEastAsia"/>
          <w:color w:val="auto"/>
          <w:sz w:val="23"/>
          <w:szCs w:val="23"/>
          <w:lang w:eastAsia="ru-RU"/>
        </w:rPr>
      </w:pPr>
      <w:r w:rsidRPr="0079103D">
        <w:rPr>
          <w:rFonts w:eastAsiaTheme="minorEastAsia"/>
          <w:color w:val="auto"/>
          <w:sz w:val="23"/>
          <w:szCs w:val="23"/>
          <w:lang w:eastAsia="ru-RU"/>
        </w:rPr>
        <w:t xml:space="preserve">3. Начальная (максимальная) цена </w:t>
      </w:r>
      <w:r w:rsidRPr="00A54B65">
        <w:rPr>
          <w:rFonts w:eastAsiaTheme="minorEastAsia"/>
          <w:color w:val="auto"/>
          <w:sz w:val="23"/>
          <w:szCs w:val="23"/>
          <w:lang w:eastAsia="ru-RU"/>
        </w:rPr>
        <w:t xml:space="preserve">контракта – </w:t>
      </w:r>
      <w:r w:rsidR="00A54B65" w:rsidRPr="00A54B65">
        <w:rPr>
          <w:color w:val="auto"/>
          <w:sz w:val="23"/>
          <w:szCs w:val="23"/>
          <w:shd w:val="clear" w:color="auto" w:fill="FFFFFF"/>
        </w:rPr>
        <w:t>1 809 364,00</w:t>
      </w:r>
      <w:r w:rsidR="0079103D" w:rsidRPr="00A54B65">
        <w:rPr>
          <w:color w:val="auto"/>
          <w:sz w:val="23"/>
          <w:szCs w:val="23"/>
          <w:shd w:val="clear" w:color="auto" w:fill="FFFFFF"/>
        </w:rPr>
        <w:t xml:space="preserve"> </w:t>
      </w:r>
      <w:r w:rsidRPr="00A54B65">
        <w:rPr>
          <w:rFonts w:eastAsiaTheme="minorEastAsia"/>
          <w:color w:val="auto"/>
          <w:sz w:val="23"/>
          <w:szCs w:val="23"/>
          <w:lang w:eastAsia="ru-RU"/>
        </w:rPr>
        <w:t>рублей;</w:t>
      </w:r>
    </w:p>
    <w:p w:rsidR="00824B48" w:rsidRPr="001E4E66" w:rsidRDefault="00824B48" w:rsidP="004F6CDF">
      <w:pPr>
        <w:suppressLineNumbers/>
        <w:spacing w:after="100" w:afterAutospacing="1"/>
        <w:ind w:right="142" w:firstLine="567"/>
        <w:contextualSpacing/>
        <w:jc w:val="both"/>
        <w:rPr>
          <w:rFonts w:eastAsiaTheme="minorEastAsia"/>
          <w:color w:val="000000" w:themeColor="text1"/>
          <w:sz w:val="23"/>
          <w:szCs w:val="23"/>
          <w:lang w:eastAsia="ru-RU"/>
        </w:rPr>
      </w:pPr>
      <w:r w:rsidRPr="001E4E66">
        <w:rPr>
          <w:rFonts w:eastAsiaTheme="minorEastAsia"/>
          <w:color w:val="000000" w:themeColor="text1"/>
          <w:sz w:val="23"/>
          <w:szCs w:val="23"/>
          <w:lang w:eastAsia="ru-RU"/>
        </w:rPr>
        <w:t xml:space="preserve">4. На участие в закупке подано </w:t>
      </w:r>
      <w:r w:rsidR="004B7DF8">
        <w:rPr>
          <w:rFonts w:eastAsiaTheme="minorEastAsia"/>
          <w:color w:val="000000" w:themeColor="text1"/>
          <w:sz w:val="23"/>
          <w:szCs w:val="23"/>
          <w:lang w:eastAsia="ru-RU"/>
        </w:rPr>
        <w:t>7</w:t>
      </w:r>
      <w:r w:rsidRPr="001E4E66">
        <w:rPr>
          <w:rFonts w:eastAsiaTheme="minorEastAsia"/>
          <w:color w:val="000000" w:themeColor="text1"/>
          <w:sz w:val="23"/>
          <w:szCs w:val="23"/>
          <w:lang w:eastAsia="ru-RU"/>
        </w:rPr>
        <w:t xml:space="preserve"> (</w:t>
      </w:r>
      <w:r w:rsidR="004B7DF8">
        <w:rPr>
          <w:rFonts w:eastAsiaTheme="minorEastAsia"/>
          <w:color w:val="000000" w:themeColor="text1"/>
          <w:sz w:val="23"/>
          <w:szCs w:val="23"/>
          <w:lang w:eastAsia="ru-RU"/>
        </w:rPr>
        <w:t>семь</w:t>
      </w:r>
      <w:r w:rsidRPr="001E4E66">
        <w:rPr>
          <w:rFonts w:eastAsiaTheme="minorEastAsia"/>
          <w:color w:val="000000" w:themeColor="text1"/>
          <w:sz w:val="23"/>
          <w:szCs w:val="23"/>
          <w:lang w:eastAsia="ru-RU"/>
        </w:rPr>
        <w:t>)</w:t>
      </w:r>
      <w:r w:rsidR="004F6CDF" w:rsidRPr="001E4E66">
        <w:rPr>
          <w:rFonts w:eastAsiaTheme="minorEastAsia"/>
          <w:color w:val="000000" w:themeColor="text1"/>
          <w:sz w:val="23"/>
          <w:szCs w:val="23"/>
          <w:lang w:eastAsia="ru-RU"/>
        </w:rPr>
        <w:t xml:space="preserve"> заявок от участников закупки, </w:t>
      </w:r>
      <w:r w:rsidR="00AE62F8">
        <w:rPr>
          <w:rFonts w:eastAsiaTheme="minorEastAsia"/>
          <w:color w:val="000000" w:themeColor="text1"/>
          <w:sz w:val="23"/>
          <w:szCs w:val="23"/>
          <w:lang w:eastAsia="ru-RU"/>
        </w:rPr>
        <w:t>4 (четыре)</w:t>
      </w:r>
      <w:r w:rsidR="004F6CDF" w:rsidRPr="001E4E66">
        <w:rPr>
          <w:rFonts w:eastAsiaTheme="minorEastAsia"/>
          <w:color w:val="000000" w:themeColor="text1"/>
          <w:sz w:val="23"/>
          <w:szCs w:val="23"/>
          <w:lang w:eastAsia="ru-RU"/>
        </w:rPr>
        <w:t xml:space="preserve"> </w:t>
      </w:r>
      <w:r w:rsidRPr="001E4E66">
        <w:rPr>
          <w:rFonts w:eastAsiaTheme="minorEastAsia"/>
          <w:color w:val="000000" w:themeColor="text1"/>
          <w:sz w:val="23"/>
          <w:szCs w:val="23"/>
          <w:lang w:eastAsia="ru-RU"/>
        </w:rPr>
        <w:t>заявки признан</w:t>
      </w:r>
      <w:r w:rsidR="004B7DF8">
        <w:rPr>
          <w:rFonts w:eastAsiaTheme="minorEastAsia"/>
          <w:color w:val="000000" w:themeColor="text1"/>
          <w:sz w:val="23"/>
          <w:szCs w:val="23"/>
          <w:lang w:eastAsia="ru-RU"/>
        </w:rPr>
        <w:t>ы соответствующими требованиям извещения</w:t>
      </w:r>
      <w:r w:rsidRPr="001E4E66">
        <w:rPr>
          <w:rFonts w:eastAsiaTheme="minorEastAsia"/>
          <w:color w:val="000000" w:themeColor="text1"/>
          <w:sz w:val="23"/>
          <w:szCs w:val="23"/>
          <w:lang w:eastAsia="ru-RU"/>
        </w:rPr>
        <w:t xml:space="preserve"> </w:t>
      </w:r>
      <w:r w:rsidR="004B7DF8">
        <w:rPr>
          <w:rFonts w:eastAsiaTheme="minorEastAsia"/>
          <w:color w:val="000000" w:themeColor="text1"/>
          <w:sz w:val="23"/>
          <w:szCs w:val="23"/>
          <w:lang w:eastAsia="ru-RU"/>
        </w:rPr>
        <w:t>о проведении закупки</w:t>
      </w:r>
      <w:r w:rsidR="00062B5C">
        <w:rPr>
          <w:rFonts w:eastAsiaTheme="minorEastAsia"/>
          <w:color w:val="000000" w:themeColor="text1"/>
          <w:sz w:val="23"/>
          <w:szCs w:val="23"/>
          <w:lang w:eastAsia="ru-RU"/>
        </w:rPr>
        <w:t>,</w:t>
      </w:r>
      <w:r w:rsidR="004B7DF8">
        <w:rPr>
          <w:rFonts w:eastAsiaTheme="minorEastAsia"/>
          <w:color w:val="000000" w:themeColor="text1"/>
          <w:sz w:val="23"/>
          <w:szCs w:val="23"/>
          <w:lang w:eastAsia="ru-RU"/>
        </w:rPr>
        <w:t xml:space="preserve"> 3 (три) заявки отклонены</w:t>
      </w:r>
      <w:r w:rsidRPr="001E4E66">
        <w:rPr>
          <w:rFonts w:eastAsiaTheme="minorEastAsia"/>
          <w:color w:val="000000" w:themeColor="text1"/>
          <w:sz w:val="23"/>
          <w:szCs w:val="23"/>
          <w:lang w:eastAsia="ru-RU"/>
        </w:rPr>
        <w:t>.</w:t>
      </w:r>
    </w:p>
    <w:p w:rsidR="00D32E26" w:rsidRPr="008E4C59" w:rsidRDefault="00D32E26" w:rsidP="008E4C59">
      <w:pPr>
        <w:widowControl w:val="0"/>
        <w:tabs>
          <w:tab w:val="left" w:pos="2565"/>
        </w:tabs>
        <w:suppressAutoHyphens w:val="0"/>
        <w:autoSpaceDE w:val="0"/>
        <w:autoSpaceDN w:val="0"/>
        <w:adjustRightInd w:val="0"/>
        <w:ind w:firstLine="567"/>
        <w:contextualSpacing/>
        <w:jc w:val="both"/>
        <w:rPr>
          <w:rFonts w:eastAsiaTheme="minorHAnsi"/>
          <w:color w:val="auto"/>
          <w:sz w:val="23"/>
          <w:szCs w:val="23"/>
          <w:lang w:eastAsia="en-US"/>
        </w:rPr>
      </w:pPr>
      <w:r w:rsidRPr="008E4C59">
        <w:rPr>
          <w:rFonts w:eastAsiaTheme="minorHAnsi"/>
          <w:color w:val="auto"/>
          <w:sz w:val="23"/>
          <w:szCs w:val="23"/>
          <w:lang w:eastAsia="en-US"/>
        </w:rPr>
        <w:t>В части 2 статьи 8 Закона о контрактной системе установлено,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названного Федерального закона, в том числе приводят к ограничению конкуренции, в частности к необоснованному ограничению числа участников закупок.</w:t>
      </w:r>
    </w:p>
    <w:p w:rsidR="008E4C59" w:rsidRPr="00BB5BFC" w:rsidRDefault="008E4C59" w:rsidP="00BB5BFC">
      <w:pPr>
        <w:suppressAutoHyphens w:val="0"/>
        <w:autoSpaceDE w:val="0"/>
        <w:autoSpaceDN w:val="0"/>
        <w:adjustRightInd w:val="0"/>
        <w:ind w:firstLine="567"/>
        <w:jc w:val="both"/>
        <w:rPr>
          <w:rFonts w:eastAsiaTheme="minorHAnsi"/>
          <w:color w:val="auto"/>
          <w:sz w:val="23"/>
          <w:szCs w:val="23"/>
          <w:lang w:eastAsia="en-US"/>
        </w:rPr>
      </w:pPr>
      <w:r w:rsidRPr="008E4C59">
        <w:rPr>
          <w:rFonts w:eastAsiaTheme="minorHAnsi"/>
          <w:color w:val="auto"/>
          <w:sz w:val="23"/>
          <w:szCs w:val="23"/>
          <w:lang w:eastAsia="en-US"/>
        </w:rPr>
        <w:t xml:space="preserve">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w:t>
      </w:r>
      <w:r w:rsidRPr="00BB5BFC">
        <w:rPr>
          <w:rFonts w:eastAsiaTheme="minorHAnsi"/>
          <w:color w:val="auto"/>
          <w:sz w:val="23"/>
          <w:szCs w:val="23"/>
          <w:lang w:eastAsia="en-US"/>
        </w:rPr>
        <w:t xml:space="preserve">осуществлении закупки, содержащее следующую информацию: требования, предъявляемые к участникам закупки в соответствии с </w:t>
      </w:r>
      <w:hyperlink r:id="rId9" w:history="1">
        <w:r w:rsidRPr="00BB5BFC">
          <w:rPr>
            <w:rFonts w:eastAsiaTheme="minorHAnsi"/>
            <w:color w:val="auto"/>
            <w:sz w:val="23"/>
            <w:szCs w:val="23"/>
            <w:lang w:eastAsia="en-US"/>
          </w:rPr>
          <w:t>частью 1 статьи 31</w:t>
        </w:r>
      </w:hyperlink>
      <w:r w:rsidRPr="00BB5BFC">
        <w:rPr>
          <w:rFonts w:eastAsiaTheme="minorHAnsi"/>
          <w:color w:val="auto"/>
          <w:sz w:val="23"/>
          <w:szCs w:val="23"/>
          <w:lang w:eastAsia="en-US"/>
        </w:rPr>
        <w:t xml:space="preserve"> настоящего Федерального закона, требования, предъявляемые к участникам закупки в соответствии с </w:t>
      </w:r>
      <w:hyperlink r:id="rId10" w:history="1">
        <w:r w:rsidRPr="00BB5BFC">
          <w:rPr>
            <w:rFonts w:eastAsiaTheme="minorHAnsi"/>
            <w:color w:val="auto"/>
            <w:sz w:val="23"/>
            <w:szCs w:val="23"/>
            <w:lang w:eastAsia="en-US"/>
          </w:rPr>
          <w:t>частями 2</w:t>
        </w:r>
      </w:hyperlink>
      <w:r w:rsidRPr="00BB5BFC">
        <w:rPr>
          <w:rFonts w:eastAsiaTheme="minorHAnsi"/>
          <w:color w:val="auto"/>
          <w:sz w:val="23"/>
          <w:szCs w:val="23"/>
          <w:lang w:eastAsia="en-US"/>
        </w:rPr>
        <w:t xml:space="preserve"> и </w:t>
      </w:r>
      <w:hyperlink r:id="rId11" w:history="1">
        <w:r w:rsidRPr="00BB5BFC">
          <w:rPr>
            <w:rFonts w:eastAsiaTheme="minorHAnsi"/>
            <w:color w:val="auto"/>
            <w:sz w:val="23"/>
            <w:szCs w:val="23"/>
            <w:lang w:eastAsia="en-US"/>
          </w:rPr>
          <w:t>2.1</w:t>
        </w:r>
      </w:hyperlink>
      <w:r w:rsidRPr="00BB5BFC">
        <w:rPr>
          <w:rFonts w:eastAsiaTheme="minorHAnsi"/>
          <w:color w:val="auto"/>
          <w:sz w:val="23"/>
          <w:szCs w:val="23"/>
          <w:lang w:eastAsia="en-US"/>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2" w:history="1">
        <w:r w:rsidRPr="00BB5BFC">
          <w:rPr>
            <w:rFonts w:eastAsiaTheme="minorHAnsi"/>
            <w:color w:val="auto"/>
            <w:sz w:val="23"/>
            <w:szCs w:val="23"/>
            <w:lang w:eastAsia="en-US"/>
          </w:rPr>
          <w:t>частью 1.1 статьи 31</w:t>
        </w:r>
      </w:hyperlink>
      <w:r w:rsidRPr="00BB5BFC">
        <w:rPr>
          <w:rFonts w:eastAsiaTheme="minorHAnsi"/>
          <w:color w:val="auto"/>
          <w:sz w:val="23"/>
          <w:szCs w:val="23"/>
          <w:lang w:eastAsia="en-US"/>
        </w:rPr>
        <w:t xml:space="preserve"> настоящего Федерального закона (при наличии такого требования).</w:t>
      </w:r>
      <w:r w:rsidR="00BB5BFC" w:rsidRPr="00BB5BFC">
        <w:rPr>
          <w:rFonts w:eastAsiaTheme="minorHAnsi"/>
          <w:color w:val="auto"/>
          <w:sz w:val="23"/>
          <w:szCs w:val="23"/>
          <w:lang w:eastAsia="en-US"/>
        </w:rPr>
        <w:tab/>
      </w:r>
    </w:p>
    <w:p w:rsidR="00D6579C" w:rsidRPr="00783766" w:rsidRDefault="00D6579C" w:rsidP="00783766">
      <w:pPr>
        <w:suppressAutoHyphens w:val="0"/>
        <w:autoSpaceDE w:val="0"/>
        <w:autoSpaceDN w:val="0"/>
        <w:adjustRightInd w:val="0"/>
        <w:ind w:firstLine="567"/>
        <w:jc w:val="both"/>
        <w:rPr>
          <w:rFonts w:eastAsiaTheme="minorHAnsi"/>
          <w:color w:val="auto"/>
          <w:sz w:val="23"/>
          <w:szCs w:val="23"/>
          <w:lang w:eastAsia="en-US"/>
        </w:rPr>
      </w:pPr>
      <w:r w:rsidRPr="00BB5BFC">
        <w:rPr>
          <w:rFonts w:eastAsiaTheme="minorHAnsi"/>
          <w:color w:val="auto"/>
          <w:sz w:val="23"/>
          <w:szCs w:val="23"/>
          <w:lang w:eastAsia="en-US"/>
        </w:rPr>
        <w:t xml:space="preserve">Согласно пункту 1 части 1 статьи </w:t>
      </w:r>
      <w:r w:rsidR="004959BF">
        <w:rPr>
          <w:rFonts w:eastAsiaTheme="minorHAnsi"/>
          <w:color w:val="auto"/>
          <w:sz w:val="23"/>
          <w:szCs w:val="23"/>
          <w:lang w:eastAsia="en-US"/>
        </w:rPr>
        <w:t>31 Закона о контрактной системе п</w:t>
      </w:r>
      <w:r w:rsidR="00BB5BFC" w:rsidRPr="00BB5BFC">
        <w:rPr>
          <w:rFonts w:eastAsiaTheme="minorHAnsi"/>
          <w:color w:val="auto"/>
          <w:sz w:val="23"/>
          <w:szCs w:val="23"/>
          <w:lang w:eastAsia="en-US"/>
        </w:rPr>
        <w:t xml:space="preserve">ри применении конкурентных способов, при осуществлении закупки у единственного поставщика (подрядчика, исполнителя) в случаях, предусмотренных </w:t>
      </w:r>
      <w:hyperlink r:id="rId13" w:history="1">
        <w:r w:rsidR="00BB5BFC" w:rsidRPr="00BB5BFC">
          <w:rPr>
            <w:rFonts w:eastAsiaTheme="minorHAnsi"/>
            <w:color w:val="auto"/>
            <w:sz w:val="23"/>
            <w:szCs w:val="23"/>
            <w:lang w:eastAsia="en-US"/>
          </w:rPr>
          <w:t>пунктами 4</w:t>
        </w:r>
      </w:hyperlink>
      <w:r w:rsidR="00BB5BFC" w:rsidRPr="00BB5BFC">
        <w:rPr>
          <w:rFonts w:eastAsiaTheme="minorHAnsi"/>
          <w:color w:val="auto"/>
          <w:sz w:val="23"/>
          <w:szCs w:val="23"/>
          <w:lang w:eastAsia="en-US"/>
        </w:rPr>
        <w:t xml:space="preserve">, </w:t>
      </w:r>
      <w:hyperlink r:id="rId14" w:history="1">
        <w:r w:rsidR="00BB5BFC" w:rsidRPr="00BB5BFC">
          <w:rPr>
            <w:rFonts w:eastAsiaTheme="minorHAnsi"/>
            <w:color w:val="auto"/>
            <w:sz w:val="23"/>
            <w:szCs w:val="23"/>
            <w:lang w:eastAsia="en-US"/>
          </w:rPr>
          <w:t>5</w:t>
        </w:r>
      </w:hyperlink>
      <w:r w:rsidR="00BB5BFC" w:rsidRPr="00BB5BFC">
        <w:rPr>
          <w:rFonts w:eastAsiaTheme="minorHAnsi"/>
          <w:color w:val="auto"/>
          <w:sz w:val="23"/>
          <w:szCs w:val="23"/>
          <w:lang w:eastAsia="en-US"/>
        </w:rPr>
        <w:t xml:space="preserve">, </w:t>
      </w:r>
      <w:hyperlink r:id="rId15" w:history="1">
        <w:r w:rsidR="00BB5BFC" w:rsidRPr="00BB5BFC">
          <w:rPr>
            <w:rFonts w:eastAsiaTheme="minorHAnsi"/>
            <w:color w:val="auto"/>
            <w:sz w:val="23"/>
            <w:szCs w:val="23"/>
            <w:lang w:eastAsia="en-US"/>
          </w:rPr>
          <w:t>18</w:t>
        </w:r>
      </w:hyperlink>
      <w:r w:rsidR="00BB5BFC" w:rsidRPr="00BB5BFC">
        <w:rPr>
          <w:rFonts w:eastAsiaTheme="minorHAnsi"/>
          <w:color w:val="auto"/>
          <w:sz w:val="23"/>
          <w:szCs w:val="23"/>
          <w:lang w:eastAsia="en-US"/>
        </w:rPr>
        <w:t xml:space="preserve">, </w:t>
      </w:r>
      <w:hyperlink r:id="rId16" w:history="1">
        <w:r w:rsidR="00BB5BFC" w:rsidRPr="00BB5BFC">
          <w:rPr>
            <w:rFonts w:eastAsiaTheme="minorHAnsi"/>
            <w:color w:val="auto"/>
            <w:sz w:val="23"/>
            <w:szCs w:val="23"/>
            <w:lang w:eastAsia="en-US"/>
          </w:rPr>
          <w:t>30</w:t>
        </w:r>
      </w:hyperlink>
      <w:r w:rsidR="00BB5BFC" w:rsidRPr="00BB5BFC">
        <w:rPr>
          <w:rFonts w:eastAsiaTheme="minorHAnsi"/>
          <w:color w:val="auto"/>
          <w:sz w:val="23"/>
          <w:szCs w:val="23"/>
          <w:lang w:eastAsia="en-US"/>
        </w:rPr>
        <w:t xml:space="preserve">, </w:t>
      </w:r>
      <w:hyperlink r:id="rId17" w:history="1">
        <w:r w:rsidR="00BB5BFC" w:rsidRPr="00BB5BFC">
          <w:rPr>
            <w:rFonts w:eastAsiaTheme="minorHAnsi"/>
            <w:color w:val="auto"/>
            <w:sz w:val="23"/>
            <w:szCs w:val="23"/>
            <w:lang w:eastAsia="en-US"/>
          </w:rPr>
          <w:t>42</w:t>
        </w:r>
      </w:hyperlink>
      <w:r w:rsidR="00BB5BFC" w:rsidRPr="00BB5BFC">
        <w:rPr>
          <w:rFonts w:eastAsiaTheme="minorHAnsi"/>
          <w:color w:val="auto"/>
          <w:sz w:val="23"/>
          <w:szCs w:val="23"/>
          <w:lang w:eastAsia="en-US"/>
        </w:rPr>
        <w:t xml:space="preserve">, </w:t>
      </w:r>
      <w:hyperlink r:id="rId18" w:history="1">
        <w:r w:rsidR="00BB5BFC" w:rsidRPr="00BB5BFC">
          <w:rPr>
            <w:rFonts w:eastAsiaTheme="minorHAnsi"/>
            <w:color w:val="auto"/>
            <w:sz w:val="23"/>
            <w:szCs w:val="23"/>
            <w:lang w:eastAsia="en-US"/>
          </w:rPr>
          <w:t>49</w:t>
        </w:r>
      </w:hyperlink>
      <w:r w:rsidR="00BB5BFC" w:rsidRPr="00BB5BFC">
        <w:rPr>
          <w:rFonts w:eastAsiaTheme="minorHAnsi"/>
          <w:color w:val="auto"/>
          <w:sz w:val="23"/>
          <w:szCs w:val="23"/>
          <w:lang w:eastAsia="en-US"/>
        </w:rPr>
        <w:t xml:space="preserve">, </w:t>
      </w:r>
      <w:hyperlink r:id="rId19" w:history="1">
        <w:r w:rsidR="00BB5BFC" w:rsidRPr="00BB5BFC">
          <w:rPr>
            <w:rFonts w:eastAsiaTheme="minorHAnsi"/>
            <w:color w:val="auto"/>
            <w:sz w:val="23"/>
            <w:szCs w:val="23"/>
            <w:lang w:eastAsia="en-US"/>
          </w:rPr>
          <w:t>54</w:t>
        </w:r>
      </w:hyperlink>
      <w:r w:rsidR="00BB5BFC" w:rsidRPr="00BB5BFC">
        <w:rPr>
          <w:rFonts w:eastAsiaTheme="minorHAnsi"/>
          <w:color w:val="auto"/>
          <w:sz w:val="23"/>
          <w:szCs w:val="23"/>
          <w:lang w:eastAsia="en-US"/>
        </w:rPr>
        <w:t xml:space="preserve"> и </w:t>
      </w:r>
      <w:hyperlink r:id="rId20" w:history="1">
        <w:r w:rsidR="00BB5BFC" w:rsidRPr="00BB5BFC">
          <w:rPr>
            <w:rFonts w:eastAsiaTheme="minorHAnsi"/>
            <w:color w:val="auto"/>
            <w:sz w:val="23"/>
            <w:szCs w:val="23"/>
            <w:lang w:eastAsia="en-US"/>
          </w:rPr>
          <w:t>59 части 1 статьи 93</w:t>
        </w:r>
      </w:hyperlink>
      <w:r w:rsidR="00BB5BFC" w:rsidRPr="00BB5BFC">
        <w:rPr>
          <w:rFonts w:eastAsiaTheme="minorHAnsi"/>
          <w:color w:val="auto"/>
          <w:sz w:val="23"/>
          <w:szCs w:val="23"/>
          <w:lang w:eastAsia="en-US"/>
        </w:rPr>
        <w:t xml:space="preserve"> настоящего Федерального закона, заказчик устанавливает следующие единые </w:t>
      </w:r>
      <w:r w:rsidR="00BB5BFC" w:rsidRPr="00783766">
        <w:rPr>
          <w:rFonts w:eastAsiaTheme="minorHAnsi"/>
          <w:color w:val="auto"/>
          <w:sz w:val="23"/>
          <w:szCs w:val="23"/>
          <w:lang w:eastAsia="en-US"/>
        </w:rPr>
        <w:t>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783766" w:rsidRPr="00783766" w:rsidRDefault="00783766" w:rsidP="00783766">
      <w:pPr>
        <w:suppressAutoHyphens w:val="0"/>
        <w:autoSpaceDE w:val="0"/>
        <w:autoSpaceDN w:val="0"/>
        <w:adjustRightInd w:val="0"/>
        <w:ind w:firstLine="567"/>
        <w:jc w:val="both"/>
        <w:rPr>
          <w:rFonts w:eastAsiaTheme="minorHAnsi"/>
          <w:bCs/>
          <w:color w:val="auto"/>
          <w:sz w:val="23"/>
          <w:szCs w:val="23"/>
          <w:lang w:eastAsia="en-US"/>
        </w:rPr>
      </w:pPr>
      <w:r w:rsidRPr="00783766">
        <w:rPr>
          <w:rFonts w:eastAsiaTheme="minorHAnsi"/>
          <w:color w:val="auto"/>
          <w:sz w:val="23"/>
          <w:szCs w:val="23"/>
          <w:lang w:eastAsia="en-US"/>
        </w:rPr>
        <w:t xml:space="preserve">В силу части 6 статьи 31 Закона о контрактной системе </w:t>
      </w:r>
      <w:r w:rsidRPr="00783766">
        <w:rPr>
          <w:rFonts w:eastAsiaTheme="minorHAnsi"/>
          <w:bCs/>
          <w:color w:val="auto"/>
          <w:sz w:val="23"/>
          <w:szCs w:val="23"/>
          <w:lang w:eastAsia="en-US"/>
        </w:rPr>
        <w:t xml:space="preserve">заказчики не вправе устанавливать требования к участникам закупок в нарушение требований </w:t>
      </w:r>
      <w:r>
        <w:rPr>
          <w:rFonts w:eastAsiaTheme="minorHAnsi"/>
          <w:bCs/>
          <w:color w:val="auto"/>
          <w:sz w:val="23"/>
          <w:szCs w:val="23"/>
          <w:lang w:eastAsia="en-US"/>
        </w:rPr>
        <w:t>настоящего Федерального закона.</w:t>
      </w:r>
    </w:p>
    <w:p w:rsidR="000529AF" w:rsidRPr="001E4E66" w:rsidRDefault="000529AF" w:rsidP="00783766">
      <w:pPr>
        <w:suppressAutoHyphens w:val="0"/>
        <w:autoSpaceDE w:val="0"/>
        <w:autoSpaceDN w:val="0"/>
        <w:adjustRightInd w:val="0"/>
        <w:ind w:firstLine="567"/>
        <w:jc w:val="both"/>
        <w:rPr>
          <w:b/>
          <w:sz w:val="23"/>
          <w:szCs w:val="23"/>
        </w:rPr>
      </w:pPr>
      <w:r w:rsidRPr="00783766">
        <w:rPr>
          <w:color w:val="auto"/>
          <w:sz w:val="23"/>
          <w:szCs w:val="23"/>
        </w:rPr>
        <w:t>В соответствии с постановлением Правительства РФ от 15 апреля 1995 г. N 333 "О лицензировании деятельности предприятий, учреждений и организаций по проведению работ, связанных с использованием</w:t>
      </w:r>
      <w:r w:rsidRPr="001E4E66">
        <w:rPr>
          <w:sz w:val="23"/>
          <w:szCs w:val="23"/>
        </w:rPr>
        <w:t xml:space="preserve">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w:t>
      </w:r>
      <w:r w:rsidRPr="001E4E66">
        <w:rPr>
          <w:b/>
          <w:sz w:val="23"/>
          <w:szCs w:val="23"/>
        </w:rPr>
        <w:t xml:space="preserve">лицензированию подлежит деятельность по проведению работ, связанных с использованием сведений, составляющих государственную тайну. </w:t>
      </w:r>
    </w:p>
    <w:p w:rsidR="000529AF" w:rsidRPr="001458D7" w:rsidRDefault="000529AF" w:rsidP="007E1754">
      <w:pPr>
        <w:ind w:firstLine="567"/>
        <w:jc w:val="both"/>
        <w:rPr>
          <w:noProof/>
          <w:color w:val="auto"/>
          <w:sz w:val="23"/>
          <w:szCs w:val="23"/>
        </w:rPr>
      </w:pPr>
      <w:r w:rsidRPr="001E4E66">
        <w:rPr>
          <w:noProof/>
          <w:sz w:val="23"/>
          <w:szCs w:val="23"/>
        </w:rPr>
        <w:t xml:space="preserve">Правоотношения, возникающие в связи с </w:t>
      </w:r>
      <w:r w:rsidRPr="001458D7">
        <w:rPr>
          <w:noProof/>
          <w:color w:val="auto"/>
          <w:sz w:val="23"/>
          <w:szCs w:val="23"/>
        </w:rPr>
        <w:t xml:space="preserve">отнесением сведений к государственной тайне, их засекречиванием или рассекречиванием и защитой в интересах обеспечения безопасности Российской Федерации, регламентируются </w:t>
      </w:r>
      <w:hyperlink r:id="rId21" w:history="1">
        <w:r w:rsidRPr="001458D7">
          <w:rPr>
            <w:rStyle w:val="a5"/>
            <w:noProof/>
            <w:color w:val="auto"/>
            <w:sz w:val="23"/>
            <w:szCs w:val="23"/>
            <w:u w:val="none"/>
          </w:rPr>
          <w:t>Законом</w:t>
        </w:r>
      </w:hyperlink>
      <w:r w:rsidRPr="001458D7">
        <w:rPr>
          <w:noProof/>
          <w:color w:val="auto"/>
          <w:sz w:val="23"/>
          <w:szCs w:val="23"/>
        </w:rPr>
        <w:t xml:space="preserve"> РФ от 21.07.1993 N 5485-1 "О государственной тайне" (далее - Закон о государственной тайне).</w:t>
      </w:r>
    </w:p>
    <w:p w:rsidR="000529AF" w:rsidRPr="001E4E66" w:rsidRDefault="000529AF" w:rsidP="000529AF">
      <w:pPr>
        <w:suppressAutoHyphens w:val="0"/>
        <w:autoSpaceDE w:val="0"/>
        <w:autoSpaceDN w:val="0"/>
        <w:adjustRightInd w:val="0"/>
        <w:ind w:firstLine="540"/>
        <w:jc w:val="both"/>
        <w:rPr>
          <w:rFonts w:eastAsiaTheme="minorHAnsi"/>
          <w:color w:val="auto"/>
          <w:sz w:val="23"/>
          <w:szCs w:val="23"/>
          <w:lang w:eastAsia="en-US"/>
        </w:rPr>
      </w:pPr>
      <w:r w:rsidRPr="001458D7">
        <w:rPr>
          <w:rFonts w:eastAsiaTheme="minorHAnsi"/>
          <w:color w:val="auto"/>
          <w:sz w:val="23"/>
          <w:szCs w:val="23"/>
          <w:lang w:eastAsia="en-US"/>
        </w:rPr>
        <w:t>Согласно абзацу 1 статьи 9 Закона о государственной тайне,</w:t>
      </w:r>
      <w:r w:rsidRPr="001E4E66">
        <w:rPr>
          <w:rFonts w:eastAsiaTheme="minorHAnsi"/>
          <w:b/>
          <w:color w:val="auto"/>
          <w:sz w:val="23"/>
          <w:szCs w:val="23"/>
          <w:lang w:eastAsia="en-US"/>
        </w:rPr>
        <w:t xml:space="preserve"> </w:t>
      </w:r>
      <w:r w:rsidRPr="001E4E66">
        <w:rPr>
          <w:rFonts w:eastAsiaTheme="minorHAnsi"/>
          <w:color w:val="auto"/>
          <w:sz w:val="23"/>
          <w:szCs w:val="23"/>
          <w:lang w:eastAsia="en-US"/>
        </w:rPr>
        <w:t>отнесение сведений к государственной тайне осуществляется в соответствии с их отраслевой, ведомственной или программно-целевой принадлежностью, а также в соответствии с настоящим Законом.</w:t>
      </w:r>
    </w:p>
    <w:p w:rsidR="000529AF" w:rsidRPr="001E4E66" w:rsidRDefault="000529AF" w:rsidP="000529AF">
      <w:pPr>
        <w:suppressAutoHyphens w:val="0"/>
        <w:autoSpaceDE w:val="0"/>
        <w:autoSpaceDN w:val="0"/>
        <w:adjustRightInd w:val="0"/>
        <w:ind w:firstLine="540"/>
        <w:jc w:val="both"/>
        <w:rPr>
          <w:rFonts w:eastAsiaTheme="minorHAnsi"/>
          <w:color w:val="auto"/>
          <w:sz w:val="23"/>
          <w:szCs w:val="23"/>
          <w:lang w:eastAsia="en-US"/>
        </w:rPr>
      </w:pPr>
      <w:r w:rsidRPr="001E4E66">
        <w:rPr>
          <w:rFonts w:eastAsiaTheme="minorHAnsi"/>
          <w:color w:val="auto"/>
          <w:sz w:val="23"/>
          <w:szCs w:val="23"/>
          <w:lang w:eastAsia="en-US"/>
        </w:rPr>
        <w:t xml:space="preserve">Согласно </w:t>
      </w:r>
      <w:hyperlink r:id="rId22" w:history="1">
        <w:r w:rsidRPr="001E4E66">
          <w:rPr>
            <w:rFonts w:eastAsiaTheme="minorHAnsi"/>
            <w:color w:val="0000FF"/>
            <w:sz w:val="23"/>
            <w:szCs w:val="23"/>
            <w:lang w:eastAsia="en-US"/>
          </w:rPr>
          <w:t>статьи 16</w:t>
        </w:r>
      </w:hyperlink>
      <w:r w:rsidRPr="001E4E66">
        <w:rPr>
          <w:rFonts w:eastAsiaTheme="minorHAnsi"/>
          <w:color w:val="auto"/>
          <w:sz w:val="23"/>
          <w:szCs w:val="23"/>
          <w:lang w:eastAsia="en-US"/>
        </w:rPr>
        <w:t xml:space="preserve"> Закона о государственной тайне выполнение органами государственной власти, предприятиями, учреждениями и организациями требований, </w:t>
      </w:r>
      <w:r w:rsidRPr="001E4E66">
        <w:rPr>
          <w:rFonts w:eastAsiaTheme="minorHAnsi"/>
          <w:color w:val="auto"/>
          <w:sz w:val="23"/>
          <w:szCs w:val="23"/>
          <w:lang w:eastAsia="en-US"/>
        </w:rPr>
        <w:lastRenderedPageBreak/>
        <w:t xml:space="preserve">предусмотренных </w:t>
      </w:r>
      <w:hyperlink r:id="rId23" w:history="1">
        <w:r w:rsidRPr="001E4E66">
          <w:rPr>
            <w:rFonts w:eastAsiaTheme="minorHAnsi"/>
            <w:color w:val="0000FF"/>
            <w:sz w:val="23"/>
            <w:szCs w:val="23"/>
            <w:lang w:eastAsia="en-US"/>
          </w:rPr>
          <w:t>статьей 27</w:t>
        </w:r>
      </w:hyperlink>
      <w:r w:rsidRPr="001E4E66">
        <w:rPr>
          <w:rFonts w:eastAsiaTheme="minorHAnsi"/>
          <w:color w:val="auto"/>
          <w:sz w:val="23"/>
          <w:szCs w:val="23"/>
          <w:lang w:eastAsia="en-US"/>
        </w:rPr>
        <w:t xml:space="preserve"> Закона о государственной тайне, является обязательным условием для передачи им сведений, составляющих государственную тайну.</w:t>
      </w:r>
    </w:p>
    <w:p w:rsidR="000529AF" w:rsidRPr="001458D7" w:rsidRDefault="000529AF" w:rsidP="000529AF">
      <w:pPr>
        <w:suppressAutoHyphens w:val="0"/>
        <w:autoSpaceDE w:val="0"/>
        <w:autoSpaceDN w:val="0"/>
        <w:adjustRightInd w:val="0"/>
        <w:ind w:firstLine="540"/>
        <w:jc w:val="both"/>
        <w:rPr>
          <w:rFonts w:eastAsiaTheme="minorHAnsi"/>
          <w:color w:val="auto"/>
          <w:sz w:val="23"/>
          <w:szCs w:val="23"/>
          <w:lang w:eastAsia="en-US"/>
        </w:rPr>
      </w:pPr>
      <w:r w:rsidRPr="001E4E66">
        <w:rPr>
          <w:rFonts w:eastAsiaTheme="minorHAnsi"/>
          <w:color w:val="auto"/>
          <w:sz w:val="23"/>
          <w:szCs w:val="23"/>
          <w:lang w:eastAsia="en-US"/>
        </w:rPr>
        <w:t xml:space="preserve">Согласно абзацу 1 статьи 17 Закона о государственной тайне передача сведений, составляющих государственную тайну, предприятиям, учреждениям, организациям или гражданам в связи с выполнением совместных и других работ осуществляется заказчиком этих работ с разрешения органа государственной власти, в распоряжении которого в соответствии со статьей 9 </w:t>
      </w:r>
      <w:r w:rsidRPr="001458D7">
        <w:rPr>
          <w:rFonts w:eastAsiaTheme="minorHAnsi"/>
          <w:color w:val="auto"/>
          <w:sz w:val="23"/>
          <w:szCs w:val="23"/>
          <w:lang w:eastAsia="en-US"/>
        </w:rPr>
        <w:t>настоящего Закона находятся соответствующие сведения, и только в объеме, необходимом для выполнения этих работ.</w:t>
      </w:r>
    </w:p>
    <w:p w:rsidR="000529AF" w:rsidRPr="001E4E66" w:rsidRDefault="000529AF" w:rsidP="000529AF">
      <w:pPr>
        <w:suppressAutoHyphens w:val="0"/>
        <w:autoSpaceDE w:val="0"/>
        <w:autoSpaceDN w:val="0"/>
        <w:adjustRightInd w:val="0"/>
        <w:ind w:firstLine="540"/>
        <w:jc w:val="both"/>
        <w:rPr>
          <w:rFonts w:eastAsiaTheme="minorHAnsi"/>
          <w:color w:val="auto"/>
          <w:sz w:val="23"/>
          <w:szCs w:val="23"/>
          <w:lang w:eastAsia="en-US"/>
        </w:rPr>
      </w:pPr>
      <w:r w:rsidRPr="001458D7">
        <w:rPr>
          <w:rFonts w:eastAsiaTheme="minorHAnsi"/>
          <w:color w:val="auto"/>
          <w:sz w:val="23"/>
          <w:szCs w:val="23"/>
          <w:lang w:eastAsia="en-US"/>
        </w:rPr>
        <w:t xml:space="preserve">Кроме того, </w:t>
      </w:r>
      <w:hyperlink r:id="rId24" w:history="1">
        <w:r w:rsidRPr="001458D7">
          <w:rPr>
            <w:rFonts w:eastAsiaTheme="minorHAnsi"/>
            <w:color w:val="auto"/>
            <w:sz w:val="23"/>
            <w:szCs w:val="23"/>
            <w:lang w:eastAsia="en-US"/>
          </w:rPr>
          <w:t>статьей 17</w:t>
        </w:r>
      </w:hyperlink>
      <w:r w:rsidRPr="001458D7">
        <w:rPr>
          <w:rFonts w:eastAsiaTheme="minorHAnsi"/>
          <w:color w:val="auto"/>
          <w:sz w:val="23"/>
          <w:szCs w:val="23"/>
          <w:lang w:eastAsia="en-US"/>
        </w:rPr>
        <w:t xml:space="preserve"> Закона о государственной тайне определено, что заказчик совместных работ обязан убедиться в</w:t>
      </w:r>
      <w:r w:rsidRPr="001E4E66">
        <w:rPr>
          <w:rFonts w:eastAsiaTheme="minorHAnsi"/>
          <w:color w:val="auto"/>
          <w:sz w:val="23"/>
          <w:szCs w:val="23"/>
          <w:lang w:eastAsia="en-US"/>
        </w:rPr>
        <w:t xml:space="preserve"> наличии у предприятия, учреждения или организации лицензии на проведение работ с использованием сведений соответствующей степени секретности до передачи сведений, составляющих государственную тайну.</w:t>
      </w:r>
    </w:p>
    <w:p w:rsidR="008E2E3D" w:rsidRDefault="008E2E3D" w:rsidP="008E2E3D">
      <w:pPr>
        <w:suppressAutoHyphens w:val="0"/>
        <w:autoSpaceDE w:val="0"/>
        <w:autoSpaceDN w:val="0"/>
        <w:adjustRightInd w:val="0"/>
        <w:jc w:val="both"/>
        <w:rPr>
          <w:rFonts w:eastAsiaTheme="minorHAnsi"/>
          <w:b/>
          <w:color w:val="auto"/>
          <w:sz w:val="23"/>
          <w:szCs w:val="23"/>
          <w:u w:val="single"/>
          <w:lang w:eastAsia="en-US"/>
        </w:rPr>
      </w:pPr>
      <w:r w:rsidRPr="001E4E66">
        <w:rPr>
          <w:rFonts w:eastAsiaTheme="minorHAnsi"/>
          <w:color w:val="auto"/>
          <w:sz w:val="23"/>
          <w:szCs w:val="23"/>
          <w:lang w:eastAsia="en-US"/>
        </w:rPr>
        <w:t xml:space="preserve">         </w:t>
      </w:r>
      <w:r>
        <w:rPr>
          <w:rFonts w:eastAsiaTheme="minorHAnsi"/>
          <w:b/>
          <w:color w:val="auto"/>
          <w:sz w:val="23"/>
          <w:szCs w:val="23"/>
          <w:u w:val="single"/>
          <w:lang w:eastAsia="en-US"/>
        </w:rPr>
        <w:t>Согласно</w:t>
      </w:r>
      <w:r w:rsidRPr="001E4E66">
        <w:rPr>
          <w:rFonts w:eastAsiaTheme="minorHAnsi"/>
          <w:b/>
          <w:color w:val="auto"/>
          <w:sz w:val="23"/>
          <w:szCs w:val="23"/>
          <w:u w:val="single"/>
          <w:lang w:eastAsia="en-US"/>
        </w:rPr>
        <w:t xml:space="preserve"> извещению </w:t>
      </w:r>
      <w:r>
        <w:rPr>
          <w:rFonts w:eastAsiaTheme="minorHAnsi"/>
          <w:b/>
          <w:color w:val="auto"/>
          <w:sz w:val="23"/>
          <w:szCs w:val="23"/>
          <w:u w:val="single"/>
          <w:lang w:eastAsia="en-US"/>
        </w:rPr>
        <w:t>закупки</w:t>
      </w:r>
      <w:r w:rsidRPr="001E4E66">
        <w:rPr>
          <w:rFonts w:eastAsiaTheme="minorHAnsi"/>
          <w:b/>
          <w:color w:val="auto"/>
          <w:sz w:val="23"/>
          <w:szCs w:val="23"/>
          <w:u w:val="single"/>
          <w:lang w:eastAsia="en-US"/>
        </w:rPr>
        <w:t>, заказчиком установлены требования к участникам закупки:</w:t>
      </w:r>
    </w:p>
    <w:tbl>
      <w:tblPr>
        <w:tblW w:w="97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
        <w:gridCol w:w="1417"/>
        <w:gridCol w:w="7937"/>
      </w:tblGrid>
      <w:tr w:rsidR="008E2E3D" w:rsidRPr="002A6CEE" w:rsidTr="00711DDB">
        <w:tc>
          <w:tcPr>
            <w:tcW w:w="397" w:type="dxa"/>
            <w:shd w:val="clear" w:color="auto" w:fill="auto"/>
          </w:tcPr>
          <w:p w:rsidR="008E2E3D" w:rsidRPr="00E06797" w:rsidRDefault="008E2E3D" w:rsidP="00711DDB">
            <w:pPr>
              <w:pStyle w:val="a3"/>
              <w:numPr>
                <w:ilvl w:val="0"/>
                <w:numId w:val="9"/>
              </w:numPr>
              <w:suppressAutoHyphens w:val="0"/>
              <w:ind w:left="0" w:firstLine="0"/>
              <w:contextualSpacing w:val="0"/>
            </w:pPr>
          </w:p>
        </w:tc>
        <w:tc>
          <w:tcPr>
            <w:tcW w:w="1417" w:type="dxa"/>
            <w:shd w:val="clear" w:color="auto" w:fill="auto"/>
          </w:tcPr>
          <w:p w:rsidR="008E2E3D" w:rsidRPr="00E06797" w:rsidRDefault="008E2E3D" w:rsidP="00711DDB">
            <w:pPr>
              <w:pStyle w:val="a3"/>
              <w:widowControl w:val="0"/>
              <w:tabs>
                <w:tab w:val="left" w:pos="851"/>
              </w:tabs>
              <w:autoSpaceDE w:val="0"/>
              <w:autoSpaceDN w:val="0"/>
              <w:adjustRightInd w:val="0"/>
              <w:ind w:left="0"/>
            </w:pPr>
            <w:r w:rsidRPr="00E06797">
              <w:rPr>
                <w:sz w:val="22"/>
                <w:szCs w:val="22"/>
              </w:rPr>
              <w:t>Требования, предъявляемые к участникам закупки в соответствии с пунктом 1 части 1 статьи 31 Закона №44-ФЗ и исчерпывающий перечень документов, подтверждающих соответствие участника закупки таким требованиям</w:t>
            </w:r>
          </w:p>
        </w:tc>
        <w:tc>
          <w:tcPr>
            <w:tcW w:w="7937" w:type="dxa"/>
            <w:shd w:val="clear" w:color="auto" w:fill="auto"/>
          </w:tcPr>
          <w:p w:rsidR="008E2E3D" w:rsidRPr="00E06797" w:rsidRDefault="008E2E3D" w:rsidP="00711DDB">
            <w:pPr>
              <w:autoSpaceDE w:val="0"/>
              <w:autoSpaceDN w:val="0"/>
              <w:adjustRightInd w:val="0"/>
              <w:spacing w:after="60"/>
            </w:pPr>
            <w:r w:rsidRPr="00E06797">
              <w:rPr>
                <w:sz w:val="22"/>
                <w:szCs w:val="22"/>
                <w:highlight w:val="yellow"/>
              </w:rPr>
              <w:t>Установлено.</w:t>
            </w:r>
          </w:p>
          <w:p w:rsidR="008E2E3D" w:rsidRPr="00E06797" w:rsidRDefault="008E2E3D" w:rsidP="00711DDB">
            <w:pPr>
              <w:autoSpaceDE w:val="0"/>
              <w:autoSpaceDN w:val="0"/>
              <w:adjustRightInd w:val="0"/>
              <w:spacing w:after="60"/>
            </w:pPr>
            <w:r w:rsidRPr="00E06797">
              <w:rPr>
                <w:sz w:val="22"/>
                <w:szCs w:val="22"/>
              </w:rPr>
              <w:t xml:space="preserve">- на основании статей 29, 31, 33 Федерального закона от 24.07.2007 №221-ФЗ «О кадастровой деятельности» участник закупки должен быть: в случае, если является индивидуальным предпринимателем: членом в саморегулируемой организации кадастровых инженеров; в случае, если участник закупки является юридическим лицом: наличие в штате не менее 2 кадастровых инженеров, являющихся членами саморегулируемой организации кадастровых инженеров; </w:t>
            </w:r>
          </w:p>
          <w:p w:rsidR="008E2E3D" w:rsidRPr="00E06797" w:rsidRDefault="008E2E3D" w:rsidP="00711DDB">
            <w:pPr>
              <w:autoSpaceDE w:val="0"/>
              <w:autoSpaceDN w:val="0"/>
              <w:adjustRightInd w:val="0"/>
              <w:spacing w:after="60"/>
              <w:rPr>
                <w:i/>
                <w:lang w:eastAsia="ru-RU"/>
              </w:rPr>
            </w:pPr>
            <w:r w:rsidRPr="00E06797">
              <w:rPr>
                <w:i/>
                <w:sz w:val="22"/>
                <w:szCs w:val="22"/>
                <w:lang w:eastAsia="ru-RU"/>
              </w:rPr>
              <w:t xml:space="preserve">Документы, подтверждающие соответствие участников закупки требованиям Федерального закона от 24.07.2007г №221-ФЗ «О кадастровой деятельности»: </w:t>
            </w:r>
          </w:p>
          <w:p w:rsidR="008E2E3D" w:rsidRPr="00E06797" w:rsidRDefault="008E2E3D" w:rsidP="00711DDB">
            <w:pPr>
              <w:autoSpaceDE w:val="0"/>
              <w:autoSpaceDN w:val="0"/>
              <w:adjustRightInd w:val="0"/>
              <w:spacing w:after="60"/>
              <w:rPr>
                <w:i/>
                <w:lang w:eastAsia="ru-RU"/>
              </w:rPr>
            </w:pPr>
            <w:r w:rsidRPr="00E06797">
              <w:rPr>
                <w:i/>
                <w:sz w:val="22"/>
                <w:szCs w:val="22"/>
                <w:lang w:eastAsia="ru-RU"/>
              </w:rPr>
              <w:t xml:space="preserve">* для физического лица и индивидуального предпринимателя: сведения о внесении в реестр членов саморегулируемой организации кадастровых инженеров (Ф.И.О. полностью, полное наименование саморегулируемой организации кадастровых инженеров); </w:t>
            </w:r>
          </w:p>
          <w:p w:rsidR="008E2E3D" w:rsidRPr="00E06797" w:rsidRDefault="008E2E3D" w:rsidP="00711DDB">
            <w:pPr>
              <w:autoSpaceDE w:val="0"/>
              <w:autoSpaceDN w:val="0"/>
              <w:adjustRightInd w:val="0"/>
              <w:rPr>
                <w:i/>
                <w:lang w:eastAsia="ru-RU"/>
              </w:rPr>
            </w:pPr>
            <w:r w:rsidRPr="00E06797">
              <w:rPr>
                <w:i/>
                <w:sz w:val="22"/>
                <w:szCs w:val="22"/>
                <w:lang w:eastAsia="ru-RU"/>
              </w:rPr>
              <w:t>*для юридического лица: сведения о внесении в реестр членов саморегулируемой организации кадастровых инженеров 2-х кадастровых инженеров, состоящих в штате юридического лица (Ф.И.О. кадастрового инженера полностью, полное наименование саморегулируемой организации кадастровых инженеров, трудовой договор участника закупки с кадастровым инженером).</w:t>
            </w:r>
          </w:p>
          <w:p w:rsidR="008E2E3D" w:rsidRPr="00E06797" w:rsidRDefault="008E2E3D" w:rsidP="00711DDB">
            <w:pPr>
              <w:autoSpaceDE w:val="0"/>
              <w:autoSpaceDN w:val="0"/>
              <w:adjustRightInd w:val="0"/>
              <w:rPr>
                <w:lang w:eastAsia="ru-RU"/>
              </w:rPr>
            </w:pPr>
            <w:r w:rsidRPr="00E06797">
              <w:rPr>
                <w:sz w:val="22"/>
                <w:szCs w:val="22"/>
                <w:lang w:eastAsia="ru-RU"/>
              </w:rPr>
              <w:t>-  Копия действующей лицензии и (или) выписки из реестра лицензий и (или) сведения из реестра лицензий на осуществление геодезической и картографической деятельности:</w:t>
            </w:r>
          </w:p>
          <w:p w:rsidR="008E2E3D" w:rsidRPr="00E06797" w:rsidRDefault="008E2E3D" w:rsidP="00711DDB">
            <w:pPr>
              <w:autoSpaceDE w:val="0"/>
              <w:autoSpaceDN w:val="0"/>
              <w:adjustRightInd w:val="0"/>
              <w:rPr>
                <w:lang w:eastAsia="ru-RU"/>
              </w:rPr>
            </w:pPr>
            <w:r w:rsidRPr="00E06797">
              <w:rPr>
                <w:sz w:val="22"/>
                <w:szCs w:val="22"/>
                <w:lang w:eastAsia="ru-RU"/>
              </w:rPr>
              <w:t>на основании п. 42 ст. 12 Федерального закона от 04.05.2011 N 99-ФЗ «О лицензировании отдельных видов деятельности", Постановления Правительства РФ от 09.02.2017 N 159 "Об утверждении Правил выполнения геодезических и картографических работ на отдельных территориях Российской Федерации и о признании утратившими силу некоторых постановлений Правительства Российской Федерации";</w:t>
            </w:r>
          </w:p>
          <w:p w:rsidR="008E2E3D" w:rsidRPr="00932836" w:rsidRDefault="008E2E3D" w:rsidP="00711DDB">
            <w:pPr>
              <w:autoSpaceDE w:val="0"/>
              <w:autoSpaceDN w:val="0"/>
              <w:adjustRightInd w:val="0"/>
              <w:contextualSpacing/>
              <w:rPr>
                <w:b/>
                <w:lang w:eastAsia="ru-RU"/>
              </w:rPr>
            </w:pPr>
            <w:r w:rsidRPr="00932836">
              <w:rPr>
                <w:b/>
                <w:sz w:val="22"/>
                <w:szCs w:val="22"/>
                <w:lang w:eastAsia="ru-RU"/>
              </w:rPr>
              <w:t xml:space="preserve">- Копия действующей (дубликата)  </w:t>
            </w:r>
            <w:r w:rsidRPr="005451FC">
              <w:rPr>
                <w:b/>
                <w:sz w:val="22"/>
                <w:szCs w:val="22"/>
                <w:u w:val="single"/>
                <w:lang w:eastAsia="ru-RU"/>
              </w:rPr>
              <w:t>лицензии на осуществление работ с использованием сведений, составляющих государственную тайну</w:t>
            </w:r>
            <w:r w:rsidRPr="00932836">
              <w:rPr>
                <w:b/>
                <w:sz w:val="22"/>
                <w:szCs w:val="22"/>
                <w:lang w:eastAsia="ru-RU"/>
              </w:rPr>
              <w:t xml:space="preserve"> на основании Закона РФ от 21.07.1993 N 5485-1 "О государственной тайне", Постановления Правительства РФ от 15.04.1995 N 333 (ред. от 05.07.2021)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Приказа ФСБ РФ от 11.04.2014 N 202 "Об утверждении Административного регламента Федеральной службы безопасности Российской Федерации по предоставлению государственной услуги по лицензированию деятельности предприятий, учреждений и организаций по проведению работ, связанных с использованием сведений, </w:t>
            </w:r>
            <w:r w:rsidRPr="00932836">
              <w:rPr>
                <w:b/>
                <w:sz w:val="22"/>
                <w:szCs w:val="22"/>
                <w:lang w:eastAsia="ru-RU"/>
              </w:rPr>
              <w:lastRenderedPageBreak/>
              <w:t>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w:t>
            </w:r>
          </w:p>
        </w:tc>
      </w:tr>
    </w:tbl>
    <w:p w:rsidR="008E2E3D" w:rsidRPr="00390033" w:rsidRDefault="008E2E3D" w:rsidP="00E84920">
      <w:pPr>
        <w:pStyle w:val="af"/>
        <w:ind w:firstLine="567"/>
        <w:jc w:val="both"/>
        <w:rPr>
          <w:rFonts w:ascii="Times New Roman" w:hAnsi="Times New Roman"/>
          <w:sz w:val="23"/>
          <w:szCs w:val="23"/>
        </w:rPr>
      </w:pPr>
      <w:r w:rsidRPr="00E84920">
        <w:rPr>
          <w:rFonts w:ascii="Times New Roman" w:hAnsi="Times New Roman"/>
          <w:noProof/>
          <w:sz w:val="23"/>
          <w:szCs w:val="23"/>
        </w:rPr>
        <w:lastRenderedPageBreak/>
        <w:t>Из пояснений заказчика следует, что</w:t>
      </w:r>
      <w:r w:rsidR="00E84920" w:rsidRPr="00E84920">
        <w:rPr>
          <w:rFonts w:ascii="Times New Roman" w:hAnsi="Times New Roman"/>
          <w:noProof/>
          <w:sz w:val="23"/>
          <w:szCs w:val="23"/>
        </w:rPr>
        <w:t xml:space="preserve"> </w:t>
      </w:r>
      <w:r w:rsidR="00E84920" w:rsidRPr="00E84920">
        <w:rPr>
          <w:rFonts w:ascii="Times New Roman" w:hAnsi="Times New Roman"/>
          <w:sz w:val="23"/>
          <w:szCs w:val="23"/>
        </w:rPr>
        <w:t>при разработке карты-плана территории пот</w:t>
      </w:r>
      <w:r w:rsidR="00E84920" w:rsidRPr="00390033">
        <w:rPr>
          <w:rFonts w:ascii="Times New Roman" w:hAnsi="Times New Roman"/>
          <w:sz w:val="23"/>
          <w:szCs w:val="23"/>
        </w:rPr>
        <w:t>ребуется сбор исходных данных, связанных с использованием сведений, составляющих государственную тайну, а именно, сведений о силах и средствах гражданской обороны; о дисклокации, предназначении, степени защищенности объектов административного управления; о степени обеспечения безопасности населения, представляющие собой государственную тайну, допуск к которым осуществляется при наличии у участника закупки соответствующей лицензии.</w:t>
      </w:r>
    </w:p>
    <w:p w:rsidR="000529AF" w:rsidRPr="00390033" w:rsidRDefault="00773C4C" w:rsidP="00E84920">
      <w:pPr>
        <w:ind w:firstLine="567"/>
        <w:jc w:val="both"/>
        <w:rPr>
          <w:noProof/>
          <w:sz w:val="23"/>
          <w:szCs w:val="23"/>
        </w:rPr>
      </w:pPr>
      <w:r w:rsidRPr="00390033">
        <w:rPr>
          <w:noProof/>
          <w:sz w:val="23"/>
          <w:szCs w:val="23"/>
        </w:rPr>
        <w:t>Вместе с тем, п</w:t>
      </w:r>
      <w:r w:rsidR="000529AF" w:rsidRPr="00390033">
        <w:rPr>
          <w:noProof/>
          <w:sz w:val="23"/>
          <w:szCs w:val="23"/>
        </w:rPr>
        <w:t xml:space="preserve">редметом закупки является – </w:t>
      </w:r>
      <w:r w:rsidR="003355F9" w:rsidRPr="00390033">
        <w:rPr>
          <w:noProof/>
          <w:sz w:val="23"/>
          <w:szCs w:val="23"/>
        </w:rPr>
        <w:t>выполнение комплексных кадастровых работ</w:t>
      </w:r>
      <w:r w:rsidR="000529AF" w:rsidRPr="00390033">
        <w:rPr>
          <w:noProof/>
          <w:sz w:val="23"/>
          <w:szCs w:val="23"/>
        </w:rPr>
        <w:t xml:space="preserve">. </w:t>
      </w:r>
    </w:p>
    <w:p w:rsidR="000529AF" w:rsidRPr="00390033" w:rsidRDefault="000529AF" w:rsidP="000529AF">
      <w:pPr>
        <w:ind w:firstLine="567"/>
        <w:jc w:val="both"/>
        <w:rPr>
          <w:noProof/>
          <w:sz w:val="23"/>
          <w:szCs w:val="23"/>
        </w:rPr>
      </w:pPr>
      <w:r w:rsidRPr="00390033">
        <w:rPr>
          <w:noProof/>
          <w:sz w:val="23"/>
          <w:szCs w:val="23"/>
        </w:rPr>
        <w:t xml:space="preserve">Комиссия антимонопольного органа полагает, что заказчиком в нарушение </w:t>
      </w:r>
      <w:hyperlink r:id="rId25" w:history="1">
        <w:r w:rsidRPr="00390033">
          <w:rPr>
            <w:rStyle w:val="a5"/>
            <w:noProof/>
            <w:sz w:val="23"/>
            <w:szCs w:val="23"/>
          </w:rPr>
          <w:t>части 6 статьи 31</w:t>
        </w:r>
      </w:hyperlink>
      <w:r w:rsidRPr="00390033">
        <w:rPr>
          <w:noProof/>
          <w:sz w:val="23"/>
          <w:szCs w:val="23"/>
        </w:rPr>
        <w:t xml:space="preserve"> Закона о контрактной системе  установлено требование к участникам о наличии лицензии на проведение работ, связанных с использованием сведений, составляющих государственную тайну.</w:t>
      </w:r>
    </w:p>
    <w:p w:rsidR="000529AF" w:rsidRPr="00390033" w:rsidRDefault="000529AF" w:rsidP="000529AF">
      <w:pPr>
        <w:ind w:firstLine="567"/>
        <w:jc w:val="both"/>
        <w:rPr>
          <w:noProof/>
          <w:sz w:val="23"/>
          <w:szCs w:val="23"/>
        </w:rPr>
      </w:pPr>
      <w:r w:rsidRPr="00390033">
        <w:rPr>
          <w:noProof/>
          <w:sz w:val="23"/>
          <w:szCs w:val="23"/>
        </w:rPr>
        <w:t>При установлении данного требования заказчиком не учтено, что требование о наличии лицензии может быть установлено только в случае, если предметом закупки является поставка товара, выполнение работы или оказание услуги, для осуществления которых необходима соответствующая лицензия.</w:t>
      </w:r>
    </w:p>
    <w:p w:rsidR="000529AF" w:rsidRPr="00390033" w:rsidRDefault="000529AF" w:rsidP="000529AF">
      <w:pPr>
        <w:ind w:firstLine="567"/>
        <w:jc w:val="both"/>
        <w:rPr>
          <w:noProof/>
          <w:sz w:val="23"/>
          <w:szCs w:val="23"/>
        </w:rPr>
      </w:pPr>
      <w:r w:rsidRPr="00390033">
        <w:rPr>
          <w:noProof/>
          <w:sz w:val="23"/>
          <w:szCs w:val="23"/>
        </w:rPr>
        <w:t xml:space="preserve">Вместе с тем, </w:t>
      </w:r>
      <w:hyperlink r:id="rId26" w:history="1">
        <w:r w:rsidRPr="00390033">
          <w:rPr>
            <w:rStyle w:val="a5"/>
            <w:noProof/>
            <w:sz w:val="23"/>
            <w:szCs w:val="23"/>
          </w:rPr>
          <w:t>статьей 5</w:t>
        </w:r>
      </w:hyperlink>
      <w:r w:rsidRPr="00390033">
        <w:rPr>
          <w:noProof/>
          <w:sz w:val="23"/>
          <w:szCs w:val="23"/>
        </w:rPr>
        <w:t xml:space="preserve"> Закона о государственной тайне установлен исчерпывающий перечень сведений, составляющих государственную тайну: сведения в военной области, в области экономики, науки и техники, в области внешней политики и экономики, в области разведывательной, контрразведывательной и оперативно-розыскной деятельности, а также в области противодействия терроризму и в области обеспечения безопасности лиц, в отношении которых принято решение о применении мер государственной защиты. </w:t>
      </w:r>
    </w:p>
    <w:p w:rsidR="000529AF" w:rsidRPr="00390033" w:rsidRDefault="00773C4C" w:rsidP="000529AF">
      <w:pPr>
        <w:ind w:firstLine="567"/>
        <w:jc w:val="both"/>
        <w:rPr>
          <w:noProof/>
          <w:sz w:val="23"/>
          <w:szCs w:val="23"/>
        </w:rPr>
      </w:pPr>
      <w:r w:rsidRPr="00390033">
        <w:rPr>
          <w:noProof/>
          <w:sz w:val="23"/>
          <w:szCs w:val="23"/>
        </w:rPr>
        <w:t>Таким образом,</w:t>
      </w:r>
      <w:r w:rsidR="000529AF" w:rsidRPr="00390033">
        <w:rPr>
          <w:noProof/>
          <w:sz w:val="23"/>
          <w:szCs w:val="23"/>
        </w:rPr>
        <w:t xml:space="preserve"> в данный перечень не включены работы по предмету </w:t>
      </w:r>
      <w:r w:rsidRPr="00390033">
        <w:rPr>
          <w:noProof/>
          <w:sz w:val="23"/>
          <w:szCs w:val="23"/>
        </w:rPr>
        <w:t>запросу котировок в</w:t>
      </w:r>
      <w:r w:rsidR="000529AF" w:rsidRPr="00390033">
        <w:rPr>
          <w:noProof/>
          <w:sz w:val="23"/>
          <w:szCs w:val="23"/>
        </w:rPr>
        <w:t xml:space="preserve"> электронной форме.</w:t>
      </w:r>
    </w:p>
    <w:p w:rsidR="000529AF" w:rsidRPr="00390033" w:rsidRDefault="000529AF" w:rsidP="000529AF">
      <w:pPr>
        <w:ind w:firstLine="567"/>
        <w:jc w:val="both"/>
        <w:rPr>
          <w:noProof/>
          <w:sz w:val="23"/>
          <w:szCs w:val="23"/>
        </w:rPr>
      </w:pPr>
      <w:r w:rsidRPr="00390033">
        <w:rPr>
          <w:noProof/>
          <w:sz w:val="23"/>
          <w:szCs w:val="23"/>
        </w:rPr>
        <w:t xml:space="preserve">При этом </w:t>
      </w:r>
      <w:r w:rsidR="00000756" w:rsidRPr="00390033">
        <w:rPr>
          <w:noProof/>
          <w:sz w:val="23"/>
          <w:szCs w:val="23"/>
        </w:rPr>
        <w:t>заказчик</w:t>
      </w:r>
      <w:r w:rsidR="00BC7034" w:rsidRPr="00390033">
        <w:rPr>
          <w:noProof/>
          <w:sz w:val="23"/>
          <w:szCs w:val="23"/>
        </w:rPr>
        <w:t xml:space="preserve"> на заседание</w:t>
      </w:r>
      <w:r w:rsidRPr="00390033">
        <w:rPr>
          <w:noProof/>
          <w:sz w:val="23"/>
          <w:szCs w:val="23"/>
        </w:rPr>
        <w:t xml:space="preserve"> Комиссии не предоставил документов и сведений, свидетельствующих о правомерном установлении требований к участникам закупки о наличии лицензии.</w:t>
      </w:r>
    </w:p>
    <w:p w:rsidR="000529AF" w:rsidRPr="00777F74" w:rsidRDefault="00CF6C59" w:rsidP="00CF6C59">
      <w:pPr>
        <w:ind w:firstLine="567"/>
        <w:jc w:val="both"/>
        <w:rPr>
          <w:noProof/>
          <w:sz w:val="23"/>
          <w:szCs w:val="23"/>
        </w:rPr>
      </w:pPr>
      <w:r w:rsidRPr="00777F74">
        <w:rPr>
          <w:noProof/>
          <w:sz w:val="23"/>
          <w:szCs w:val="23"/>
        </w:rPr>
        <w:t xml:space="preserve">Таким образом жалоба ООО </w:t>
      </w:r>
      <w:r w:rsidRPr="00777F74">
        <w:rPr>
          <w:color w:val="auto"/>
          <w:sz w:val="23"/>
          <w:szCs w:val="23"/>
          <w:shd w:val="clear" w:color="auto" w:fill="FFFFFF"/>
        </w:rPr>
        <w:t>«Кадастровый инженер-Партнер» признана обоснованной, д</w:t>
      </w:r>
      <w:r w:rsidR="000529AF" w:rsidRPr="00777F74">
        <w:rPr>
          <w:noProof/>
          <w:sz w:val="23"/>
          <w:szCs w:val="23"/>
        </w:rPr>
        <w:t>ействия Заказчика не соответствуют требованиям части 6 статьи 31</w:t>
      </w:r>
      <w:r w:rsidR="005B2B6F" w:rsidRPr="00777F74">
        <w:rPr>
          <w:noProof/>
          <w:sz w:val="23"/>
          <w:szCs w:val="23"/>
        </w:rPr>
        <w:t>, пункт 12 части 1 статьи 42</w:t>
      </w:r>
      <w:r w:rsidR="000529AF" w:rsidRPr="00777F74">
        <w:rPr>
          <w:noProof/>
          <w:sz w:val="23"/>
          <w:szCs w:val="23"/>
        </w:rPr>
        <w:t xml:space="preserve"> Закона о контрактной системе, что образует состав административного правонарушения, предусмотренного частью 1.4 статьи 7.30 КоАП РФ.</w:t>
      </w:r>
    </w:p>
    <w:p w:rsidR="00911970" w:rsidRPr="00390033" w:rsidRDefault="00911970" w:rsidP="000529AF">
      <w:pPr>
        <w:ind w:firstLine="567"/>
        <w:jc w:val="both"/>
        <w:rPr>
          <w:b/>
          <w:noProof/>
          <w:sz w:val="23"/>
          <w:szCs w:val="23"/>
          <w:u w:val="single"/>
        </w:rPr>
      </w:pPr>
      <w:r w:rsidRPr="00390033">
        <w:rPr>
          <w:b/>
          <w:noProof/>
          <w:sz w:val="23"/>
          <w:szCs w:val="23"/>
          <w:u w:val="single"/>
        </w:rPr>
        <w:t>В ходе проведения внеплановой проверки установлено следующее.</w:t>
      </w:r>
    </w:p>
    <w:p w:rsidR="002734CF" w:rsidRPr="00390033" w:rsidRDefault="00CC33D8" w:rsidP="002734CF">
      <w:pPr>
        <w:widowControl w:val="0"/>
        <w:tabs>
          <w:tab w:val="left" w:pos="2565"/>
        </w:tabs>
        <w:suppressAutoHyphens w:val="0"/>
        <w:autoSpaceDE w:val="0"/>
        <w:autoSpaceDN w:val="0"/>
        <w:adjustRightInd w:val="0"/>
        <w:ind w:firstLine="567"/>
        <w:contextualSpacing/>
        <w:jc w:val="both"/>
        <w:rPr>
          <w:rFonts w:eastAsiaTheme="minorHAnsi"/>
          <w:color w:val="auto"/>
          <w:sz w:val="23"/>
          <w:szCs w:val="23"/>
          <w:lang w:eastAsia="en-US"/>
        </w:rPr>
      </w:pPr>
      <w:r w:rsidRPr="00390033">
        <w:rPr>
          <w:rFonts w:eastAsiaTheme="minorHAnsi"/>
          <w:b/>
          <w:color w:val="auto"/>
          <w:sz w:val="23"/>
          <w:szCs w:val="23"/>
          <w:lang w:eastAsia="en-US"/>
        </w:rPr>
        <w:t xml:space="preserve">1. </w:t>
      </w:r>
      <w:r w:rsidR="002734CF" w:rsidRPr="00390033">
        <w:rPr>
          <w:rFonts w:eastAsiaTheme="minorHAnsi"/>
          <w:color w:val="auto"/>
          <w:sz w:val="23"/>
          <w:szCs w:val="23"/>
          <w:lang w:eastAsia="en-US"/>
        </w:rPr>
        <w:t>В части 2 статьи 8 Закона о контрактной системе установлено,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названного Федерального закона, в том числе приводят к ограничению конкуренции, в частности к необоснованному ограничению числа участников закупок.</w:t>
      </w:r>
    </w:p>
    <w:p w:rsidR="002734CF" w:rsidRPr="00390033" w:rsidRDefault="002734CF" w:rsidP="002734CF">
      <w:pPr>
        <w:suppressAutoHyphens w:val="0"/>
        <w:autoSpaceDE w:val="0"/>
        <w:autoSpaceDN w:val="0"/>
        <w:adjustRightInd w:val="0"/>
        <w:ind w:firstLine="567"/>
        <w:jc w:val="both"/>
        <w:rPr>
          <w:rFonts w:eastAsiaTheme="minorHAnsi"/>
          <w:color w:val="auto"/>
          <w:sz w:val="23"/>
          <w:szCs w:val="23"/>
          <w:lang w:eastAsia="en-US"/>
        </w:rPr>
      </w:pPr>
      <w:r w:rsidRPr="00390033">
        <w:rPr>
          <w:rFonts w:eastAsiaTheme="minorHAnsi"/>
          <w:color w:val="auto"/>
          <w:sz w:val="23"/>
          <w:szCs w:val="23"/>
          <w:lang w:eastAsia="en-US"/>
        </w:rPr>
        <w:t xml:space="preserve">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w:t>
      </w:r>
      <w:hyperlink r:id="rId27" w:history="1">
        <w:r w:rsidRPr="00390033">
          <w:rPr>
            <w:rFonts w:eastAsiaTheme="minorHAnsi"/>
            <w:color w:val="auto"/>
            <w:sz w:val="23"/>
            <w:szCs w:val="23"/>
            <w:lang w:eastAsia="en-US"/>
          </w:rPr>
          <w:t>частью 1 статьи 31</w:t>
        </w:r>
      </w:hyperlink>
      <w:r w:rsidRPr="00390033">
        <w:rPr>
          <w:rFonts w:eastAsiaTheme="minorHAnsi"/>
          <w:color w:val="auto"/>
          <w:sz w:val="23"/>
          <w:szCs w:val="23"/>
          <w:lang w:eastAsia="en-US"/>
        </w:rPr>
        <w:t xml:space="preserve"> настоящего Федерального закона, требования, предъявляемые к участникам закупки в соответствии с </w:t>
      </w:r>
      <w:hyperlink r:id="rId28" w:history="1">
        <w:r w:rsidRPr="00390033">
          <w:rPr>
            <w:rFonts w:eastAsiaTheme="minorHAnsi"/>
            <w:color w:val="auto"/>
            <w:sz w:val="23"/>
            <w:szCs w:val="23"/>
            <w:lang w:eastAsia="en-US"/>
          </w:rPr>
          <w:t>частями 2</w:t>
        </w:r>
      </w:hyperlink>
      <w:r w:rsidRPr="00390033">
        <w:rPr>
          <w:rFonts w:eastAsiaTheme="minorHAnsi"/>
          <w:color w:val="auto"/>
          <w:sz w:val="23"/>
          <w:szCs w:val="23"/>
          <w:lang w:eastAsia="en-US"/>
        </w:rPr>
        <w:t xml:space="preserve"> и </w:t>
      </w:r>
      <w:hyperlink r:id="rId29" w:history="1">
        <w:r w:rsidRPr="00390033">
          <w:rPr>
            <w:rFonts w:eastAsiaTheme="minorHAnsi"/>
            <w:color w:val="auto"/>
            <w:sz w:val="23"/>
            <w:szCs w:val="23"/>
            <w:lang w:eastAsia="en-US"/>
          </w:rPr>
          <w:t>2.1</w:t>
        </w:r>
      </w:hyperlink>
      <w:r w:rsidRPr="00390033">
        <w:rPr>
          <w:rFonts w:eastAsiaTheme="minorHAnsi"/>
          <w:color w:val="auto"/>
          <w:sz w:val="23"/>
          <w:szCs w:val="23"/>
          <w:lang w:eastAsia="en-US"/>
        </w:rPr>
        <w:t xml:space="preserve"> (при наличии таких требований) статьи 31 настоящего Федерального закона, и исчерпывающий перечень документов, подтверждающих </w:t>
      </w:r>
      <w:r w:rsidRPr="00390033">
        <w:rPr>
          <w:rFonts w:eastAsiaTheme="minorHAnsi"/>
          <w:color w:val="auto"/>
          <w:sz w:val="23"/>
          <w:szCs w:val="23"/>
          <w:lang w:eastAsia="en-US"/>
        </w:rPr>
        <w:lastRenderedPageBreak/>
        <w:t xml:space="preserve">соответствие участника закупки таким требованиям, а также требование, предъявляемое к участникам закупки в соответствии с </w:t>
      </w:r>
      <w:hyperlink r:id="rId30" w:history="1">
        <w:r w:rsidRPr="00390033">
          <w:rPr>
            <w:rFonts w:eastAsiaTheme="minorHAnsi"/>
            <w:color w:val="auto"/>
            <w:sz w:val="23"/>
            <w:szCs w:val="23"/>
            <w:lang w:eastAsia="en-US"/>
          </w:rPr>
          <w:t>частью 1.1 статьи 31</w:t>
        </w:r>
      </w:hyperlink>
      <w:r w:rsidRPr="00390033">
        <w:rPr>
          <w:rFonts w:eastAsiaTheme="minorHAnsi"/>
          <w:color w:val="auto"/>
          <w:sz w:val="23"/>
          <w:szCs w:val="23"/>
          <w:lang w:eastAsia="en-US"/>
        </w:rPr>
        <w:t xml:space="preserve"> настоящего Федерального закона (при наличии такого требования).</w:t>
      </w:r>
      <w:r w:rsidRPr="00390033">
        <w:rPr>
          <w:rFonts w:eastAsiaTheme="minorHAnsi"/>
          <w:color w:val="auto"/>
          <w:sz w:val="23"/>
          <w:szCs w:val="23"/>
          <w:lang w:eastAsia="en-US"/>
        </w:rPr>
        <w:tab/>
      </w:r>
    </w:p>
    <w:p w:rsidR="002734CF" w:rsidRPr="00390033" w:rsidRDefault="002734CF" w:rsidP="002734CF">
      <w:pPr>
        <w:suppressAutoHyphens w:val="0"/>
        <w:autoSpaceDE w:val="0"/>
        <w:autoSpaceDN w:val="0"/>
        <w:adjustRightInd w:val="0"/>
        <w:ind w:firstLine="567"/>
        <w:jc w:val="both"/>
        <w:rPr>
          <w:rFonts w:eastAsiaTheme="minorHAnsi"/>
          <w:color w:val="auto"/>
          <w:sz w:val="23"/>
          <w:szCs w:val="23"/>
          <w:lang w:eastAsia="en-US"/>
        </w:rPr>
      </w:pPr>
      <w:r w:rsidRPr="00390033">
        <w:rPr>
          <w:rFonts w:eastAsiaTheme="minorHAnsi"/>
          <w:color w:val="auto"/>
          <w:sz w:val="23"/>
          <w:szCs w:val="23"/>
          <w:lang w:eastAsia="en-US"/>
        </w:rPr>
        <w:t xml:space="preserve">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r:id="rId31" w:history="1">
        <w:r w:rsidRPr="00390033">
          <w:rPr>
            <w:rFonts w:eastAsiaTheme="minorHAnsi"/>
            <w:color w:val="auto"/>
            <w:sz w:val="23"/>
            <w:szCs w:val="23"/>
            <w:lang w:eastAsia="en-US"/>
          </w:rPr>
          <w:t>пунктами 4</w:t>
        </w:r>
      </w:hyperlink>
      <w:r w:rsidRPr="00390033">
        <w:rPr>
          <w:rFonts w:eastAsiaTheme="minorHAnsi"/>
          <w:color w:val="auto"/>
          <w:sz w:val="23"/>
          <w:szCs w:val="23"/>
          <w:lang w:eastAsia="en-US"/>
        </w:rPr>
        <w:t xml:space="preserve">, </w:t>
      </w:r>
      <w:hyperlink r:id="rId32" w:history="1">
        <w:r w:rsidRPr="00390033">
          <w:rPr>
            <w:rFonts w:eastAsiaTheme="minorHAnsi"/>
            <w:color w:val="auto"/>
            <w:sz w:val="23"/>
            <w:szCs w:val="23"/>
            <w:lang w:eastAsia="en-US"/>
          </w:rPr>
          <w:t>5</w:t>
        </w:r>
      </w:hyperlink>
      <w:r w:rsidRPr="00390033">
        <w:rPr>
          <w:rFonts w:eastAsiaTheme="minorHAnsi"/>
          <w:color w:val="auto"/>
          <w:sz w:val="23"/>
          <w:szCs w:val="23"/>
          <w:lang w:eastAsia="en-US"/>
        </w:rPr>
        <w:t xml:space="preserve">, </w:t>
      </w:r>
      <w:hyperlink r:id="rId33" w:history="1">
        <w:r w:rsidRPr="00390033">
          <w:rPr>
            <w:rFonts w:eastAsiaTheme="minorHAnsi"/>
            <w:color w:val="auto"/>
            <w:sz w:val="23"/>
            <w:szCs w:val="23"/>
            <w:lang w:eastAsia="en-US"/>
          </w:rPr>
          <w:t>18</w:t>
        </w:r>
      </w:hyperlink>
      <w:r w:rsidRPr="00390033">
        <w:rPr>
          <w:rFonts w:eastAsiaTheme="minorHAnsi"/>
          <w:color w:val="auto"/>
          <w:sz w:val="23"/>
          <w:szCs w:val="23"/>
          <w:lang w:eastAsia="en-US"/>
        </w:rPr>
        <w:t xml:space="preserve">, </w:t>
      </w:r>
      <w:hyperlink r:id="rId34" w:history="1">
        <w:r w:rsidRPr="00390033">
          <w:rPr>
            <w:rFonts w:eastAsiaTheme="minorHAnsi"/>
            <w:color w:val="auto"/>
            <w:sz w:val="23"/>
            <w:szCs w:val="23"/>
            <w:lang w:eastAsia="en-US"/>
          </w:rPr>
          <w:t>30</w:t>
        </w:r>
      </w:hyperlink>
      <w:r w:rsidRPr="00390033">
        <w:rPr>
          <w:rFonts w:eastAsiaTheme="minorHAnsi"/>
          <w:color w:val="auto"/>
          <w:sz w:val="23"/>
          <w:szCs w:val="23"/>
          <w:lang w:eastAsia="en-US"/>
        </w:rPr>
        <w:t xml:space="preserve">, </w:t>
      </w:r>
      <w:hyperlink r:id="rId35" w:history="1">
        <w:r w:rsidRPr="00390033">
          <w:rPr>
            <w:rFonts w:eastAsiaTheme="minorHAnsi"/>
            <w:color w:val="auto"/>
            <w:sz w:val="23"/>
            <w:szCs w:val="23"/>
            <w:lang w:eastAsia="en-US"/>
          </w:rPr>
          <w:t>42</w:t>
        </w:r>
      </w:hyperlink>
      <w:r w:rsidRPr="00390033">
        <w:rPr>
          <w:rFonts w:eastAsiaTheme="minorHAnsi"/>
          <w:color w:val="auto"/>
          <w:sz w:val="23"/>
          <w:szCs w:val="23"/>
          <w:lang w:eastAsia="en-US"/>
        </w:rPr>
        <w:t xml:space="preserve">, </w:t>
      </w:r>
      <w:hyperlink r:id="rId36" w:history="1">
        <w:r w:rsidRPr="00390033">
          <w:rPr>
            <w:rFonts w:eastAsiaTheme="minorHAnsi"/>
            <w:color w:val="auto"/>
            <w:sz w:val="23"/>
            <w:szCs w:val="23"/>
            <w:lang w:eastAsia="en-US"/>
          </w:rPr>
          <w:t>49</w:t>
        </w:r>
      </w:hyperlink>
      <w:r w:rsidRPr="00390033">
        <w:rPr>
          <w:rFonts w:eastAsiaTheme="minorHAnsi"/>
          <w:color w:val="auto"/>
          <w:sz w:val="23"/>
          <w:szCs w:val="23"/>
          <w:lang w:eastAsia="en-US"/>
        </w:rPr>
        <w:t xml:space="preserve">, </w:t>
      </w:r>
      <w:hyperlink r:id="rId37" w:history="1">
        <w:r w:rsidRPr="00390033">
          <w:rPr>
            <w:rFonts w:eastAsiaTheme="minorHAnsi"/>
            <w:color w:val="auto"/>
            <w:sz w:val="23"/>
            <w:szCs w:val="23"/>
            <w:lang w:eastAsia="en-US"/>
          </w:rPr>
          <w:t>54</w:t>
        </w:r>
      </w:hyperlink>
      <w:r w:rsidRPr="00390033">
        <w:rPr>
          <w:rFonts w:eastAsiaTheme="minorHAnsi"/>
          <w:color w:val="auto"/>
          <w:sz w:val="23"/>
          <w:szCs w:val="23"/>
          <w:lang w:eastAsia="en-US"/>
        </w:rPr>
        <w:t xml:space="preserve"> и </w:t>
      </w:r>
      <w:hyperlink r:id="rId38" w:history="1">
        <w:r w:rsidRPr="00390033">
          <w:rPr>
            <w:rFonts w:eastAsiaTheme="minorHAnsi"/>
            <w:color w:val="auto"/>
            <w:sz w:val="23"/>
            <w:szCs w:val="23"/>
            <w:lang w:eastAsia="en-US"/>
          </w:rPr>
          <w:t>59 части 1 статьи 93</w:t>
        </w:r>
      </w:hyperlink>
      <w:r w:rsidRPr="00390033">
        <w:rPr>
          <w:rFonts w:eastAsiaTheme="minorHAnsi"/>
          <w:color w:val="auto"/>
          <w:sz w:val="23"/>
          <w:szCs w:val="23"/>
          <w:lang w:eastAsia="en-US"/>
        </w:rPr>
        <w:t xml:space="preserve"> настоящего Федерального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3A7469" w:rsidRPr="00390033" w:rsidRDefault="002734CF" w:rsidP="002734CF">
      <w:pPr>
        <w:suppressAutoHyphens w:val="0"/>
        <w:autoSpaceDE w:val="0"/>
        <w:autoSpaceDN w:val="0"/>
        <w:adjustRightInd w:val="0"/>
        <w:ind w:firstLine="567"/>
        <w:jc w:val="both"/>
        <w:rPr>
          <w:rFonts w:eastAsiaTheme="minorHAnsi"/>
          <w:bCs/>
          <w:color w:val="auto"/>
          <w:sz w:val="23"/>
          <w:szCs w:val="23"/>
          <w:lang w:eastAsia="en-US"/>
        </w:rPr>
      </w:pPr>
      <w:r w:rsidRPr="00390033">
        <w:rPr>
          <w:rFonts w:eastAsiaTheme="minorHAnsi"/>
          <w:color w:val="auto"/>
          <w:sz w:val="23"/>
          <w:szCs w:val="23"/>
          <w:lang w:eastAsia="en-US"/>
        </w:rPr>
        <w:t xml:space="preserve">В силу части 6 статьи 31 Закона о контрактной системе </w:t>
      </w:r>
      <w:r w:rsidRPr="00390033">
        <w:rPr>
          <w:rFonts w:eastAsiaTheme="minorHAnsi"/>
          <w:bCs/>
          <w:color w:val="auto"/>
          <w:sz w:val="23"/>
          <w:szCs w:val="23"/>
          <w:lang w:eastAsia="en-US"/>
        </w:rPr>
        <w:t>заказчики не вправе устанавливать требования к участникам закупок в нарушение требований настоящего Федерального закона.</w:t>
      </w:r>
    </w:p>
    <w:p w:rsidR="00FD7D5E" w:rsidRPr="00390033" w:rsidRDefault="00FD7D5E" w:rsidP="00FD7D5E">
      <w:pPr>
        <w:suppressAutoHyphens w:val="0"/>
        <w:autoSpaceDE w:val="0"/>
        <w:autoSpaceDN w:val="0"/>
        <w:adjustRightInd w:val="0"/>
        <w:ind w:firstLine="567"/>
        <w:jc w:val="both"/>
        <w:rPr>
          <w:rFonts w:eastAsiaTheme="minorHAnsi"/>
          <w:color w:val="auto"/>
          <w:sz w:val="23"/>
          <w:szCs w:val="23"/>
          <w:lang w:eastAsia="en-US"/>
        </w:rPr>
      </w:pPr>
      <w:r w:rsidRPr="00390033">
        <w:rPr>
          <w:rFonts w:eastAsiaTheme="minorHAnsi"/>
          <w:color w:val="auto"/>
          <w:sz w:val="23"/>
          <w:szCs w:val="23"/>
          <w:lang w:eastAsia="en-US"/>
        </w:rPr>
        <w:t xml:space="preserve">Согласно пункту 42 части 1 статьи 12 Федерального закон от 04.05.2011 N 99-ФЗ (ред. от 30.12.2021) "О лицензировании отдельных видов деятельности" (далее – Закон о лицензировании), геодезическая и картографическая </w:t>
      </w:r>
      <w:hyperlink r:id="rId39" w:history="1">
        <w:r w:rsidRPr="00390033">
          <w:rPr>
            <w:rFonts w:eastAsiaTheme="minorHAnsi"/>
            <w:color w:val="0000FF"/>
            <w:sz w:val="23"/>
            <w:szCs w:val="23"/>
            <w:lang w:eastAsia="en-US"/>
          </w:rPr>
          <w:t>деятельность</w:t>
        </w:r>
      </w:hyperlink>
      <w:r w:rsidRPr="00390033">
        <w:rPr>
          <w:rFonts w:eastAsiaTheme="minorHAnsi"/>
          <w:color w:val="auto"/>
          <w:sz w:val="23"/>
          <w:szCs w:val="23"/>
          <w:lang w:eastAsia="en-US"/>
        </w:rPr>
        <w:t xml:space="preserve"> (</w:t>
      </w:r>
      <w:r w:rsidRPr="00390033">
        <w:rPr>
          <w:rFonts w:eastAsiaTheme="minorHAnsi"/>
          <w:b/>
          <w:color w:val="auto"/>
          <w:sz w:val="23"/>
          <w:szCs w:val="23"/>
          <w:lang w:eastAsia="en-US"/>
        </w:rPr>
        <w:t>за исключением указанных видов деятельности, 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кадастровой деятельности,</w:t>
      </w:r>
      <w:r w:rsidRPr="00390033">
        <w:rPr>
          <w:rFonts w:eastAsiaTheme="minorHAnsi"/>
          <w:color w:val="auto"/>
          <w:sz w:val="23"/>
          <w:szCs w:val="23"/>
          <w:lang w:eastAsia="en-US"/>
        </w:rPr>
        <w:t xml:space="preserve"> недропользования), в результате которой осуществляются создание государственных топографических карт или государственных топографических планов, государственных геодезических сетей, государственных нивелирных сетей и государственных гравиметрических сетей, геодезических сетей специального назначения, в том числе сетей дифференциальных геодезических станций, определение параметров фигуры Земли и гравитационного поля в этих целях, установление, изменение и уточнение прохождения Государственной границы Российской Федерации, установление, изменение границ между субъектами Российской Федерации, границ муниципальных образований, границ населенных пунктов, границ зон с особыми условиями использования территории.</w:t>
      </w:r>
    </w:p>
    <w:p w:rsidR="003A7469" w:rsidRPr="00390033" w:rsidRDefault="003A7469" w:rsidP="00CC33D8">
      <w:pPr>
        <w:suppressAutoHyphens w:val="0"/>
        <w:autoSpaceDE w:val="0"/>
        <w:autoSpaceDN w:val="0"/>
        <w:adjustRightInd w:val="0"/>
        <w:ind w:firstLine="567"/>
        <w:jc w:val="both"/>
        <w:rPr>
          <w:rFonts w:eastAsiaTheme="minorHAnsi"/>
          <w:b/>
          <w:color w:val="auto"/>
          <w:sz w:val="23"/>
          <w:szCs w:val="23"/>
          <w:u w:val="single"/>
          <w:lang w:eastAsia="en-US"/>
        </w:rPr>
      </w:pPr>
      <w:r w:rsidRPr="00390033">
        <w:rPr>
          <w:rFonts w:eastAsiaTheme="minorHAnsi"/>
          <w:b/>
          <w:color w:val="auto"/>
          <w:sz w:val="23"/>
          <w:szCs w:val="23"/>
          <w:u w:val="single"/>
          <w:lang w:eastAsia="en-US"/>
        </w:rPr>
        <w:t xml:space="preserve">Согласно извещению </w:t>
      </w:r>
      <w:r w:rsidR="00DD4750">
        <w:rPr>
          <w:rFonts w:eastAsiaTheme="minorHAnsi"/>
          <w:b/>
          <w:color w:val="auto"/>
          <w:sz w:val="23"/>
          <w:szCs w:val="23"/>
          <w:u w:val="single"/>
          <w:lang w:eastAsia="en-US"/>
        </w:rPr>
        <w:t>запроса котировок в электронной форме</w:t>
      </w:r>
      <w:r w:rsidRPr="00390033">
        <w:rPr>
          <w:rFonts w:eastAsiaTheme="minorHAnsi"/>
          <w:b/>
          <w:color w:val="auto"/>
          <w:sz w:val="23"/>
          <w:szCs w:val="23"/>
          <w:u w:val="single"/>
          <w:lang w:eastAsia="en-US"/>
        </w:rPr>
        <w:t>, заказчиком установлены требования к участникам закупки:</w:t>
      </w:r>
    </w:p>
    <w:tbl>
      <w:tblPr>
        <w:tblW w:w="97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
        <w:gridCol w:w="1417"/>
        <w:gridCol w:w="7937"/>
      </w:tblGrid>
      <w:tr w:rsidR="00932836" w:rsidRPr="002A6CEE" w:rsidTr="00703F0F">
        <w:tc>
          <w:tcPr>
            <w:tcW w:w="397" w:type="dxa"/>
            <w:shd w:val="clear" w:color="auto" w:fill="auto"/>
          </w:tcPr>
          <w:p w:rsidR="00932836" w:rsidRPr="00E06797" w:rsidRDefault="00932836" w:rsidP="00703F0F">
            <w:pPr>
              <w:pStyle w:val="a3"/>
              <w:numPr>
                <w:ilvl w:val="0"/>
                <w:numId w:val="9"/>
              </w:numPr>
              <w:suppressAutoHyphens w:val="0"/>
              <w:ind w:left="0" w:firstLine="0"/>
              <w:contextualSpacing w:val="0"/>
            </w:pPr>
          </w:p>
        </w:tc>
        <w:tc>
          <w:tcPr>
            <w:tcW w:w="1417" w:type="dxa"/>
            <w:shd w:val="clear" w:color="auto" w:fill="auto"/>
          </w:tcPr>
          <w:p w:rsidR="00932836" w:rsidRPr="00E06797" w:rsidRDefault="00932836" w:rsidP="00703F0F">
            <w:pPr>
              <w:pStyle w:val="a3"/>
              <w:widowControl w:val="0"/>
              <w:tabs>
                <w:tab w:val="left" w:pos="851"/>
              </w:tabs>
              <w:autoSpaceDE w:val="0"/>
              <w:autoSpaceDN w:val="0"/>
              <w:adjustRightInd w:val="0"/>
              <w:ind w:left="0"/>
            </w:pPr>
            <w:r w:rsidRPr="00E06797">
              <w:rPr>
                <w:sz w:val="22"/>
                <w:szCs w:val="22"/>
              </w:rPr>
              <w:t>Требования, предъявляемые к участникам закупки в соответствии с пунктом 1 части 1 статьи 31 Закона №44-ФЗ и исчерпывающий перечень документов, подтверждающих соответствие участника закупки таким требованиям</w:t>
            </w:r>
          </w:p>
        </w:tc>
        <w:tc>
          <w:tcPr>
            <w:tcW w:w="7937" w:type="dxa"/>
            <w:shd w:val="clear" w:color="auto" w:fill="auto"/>
          </w:tcPr>
          <w:p w:rsidR="00932836" w:rsidRPr="00E06797" w:rsidRDefault="00932836" w:rsidP="00703F0F">
            <w:pPr>
              <w:autoSpaceDE w:val="0"/>
              <w:autoSpaceDN w:val="0"/>
              <w:adjustRightInd w:val="0"/>
              <w:spacing w:after="60"/>
            </w:pPr>
            <w:r w:rsidRPr="00E06797">
              <w:rPr>
                <w:sz w:val="22"/>
                <w:szCs w:val="22"/>
                <w:highlight w:val="yellow"/>
              </w:rPr>
              <w:t>Установлено.</w:t>
            </w:r>
          </w:p>
          <w:p w:rsidR="00932836" w:rsidRPr="00E06797" w:rsidRDefault="00932836" w:rsidP="00703F0F">
            <w:pPr>
              <w:autoSpaceDE w:val="0"/>
              <w:autoSpaceDN w:val="0"/>
              <w:adjustRightInd w:val="0"/>
              <w:spacing w:after="60"/>
            </w:pPr>
            <w:r w:rsidRPr="00E06797">
              <w:rPr>
                <w:sz w:val="22"/>
                <w:szCs w:val="22"/>
              </w:rPr>
              <w:t xml:space="preserve">- на основании статей 29, 31, 33 Федерального закона от 24.07.2007 №221-ФЗ «О кадастровой деятельности» участник закупки должен быть: в случае, если является индивидуальным предпринимателем: членом в саморегулируемой организации кадастровых инженеров; в случае, если участник закупки является юридическим лицом: наличие в штате не менее 2 кадастровых инженеров, являющихся членами саморегулируемой организации кадастровых инженеров; </w:t>
            </w:r>
          </w:p>
          <w:p w:rsidR="00932836" w:rsidRPr="00E06797" w:rsidRDefault="00932836" w:rsidP="00703F0F">
            <w:pPr>
              <w:autoSpaceDE w:val="0"/>
              <w:autoSpaceDN w:val="0"/>
              <w:adjustRightInd w:val="0"/>
              <w:spacing w:after="60"/>
              <w:rPr>
                <w:i/>
                <w:lang w:eastAsia="ru-RU"/>
              </w:rPr>
            </w:pPr>
            <w:r w:rsidRPr="00E06797">
              <w:rPr>
                <w:i/>
                <w:sz w:val="22"/>
                <w:szCs w:val="22"/>
                <w:lang w:eastAsia="ru-RU"/>
              </w:rPr>
              <w:t xml:space="preserve">Документы, подтверждающие соответствие участников закупки требованиям Федерального закона от 24.07.2007г №221-ФЗ «О кадастровой деятельности»: </w:t>
            </w:r>
          </w:p>
          <w:p w:rsidR="00932836" w:rsidRPr="00E06797" w:rsidRDefault="00932836" w:rsidP="00703F0F">
            <w:pPr>
              <w:autoSpaceDE w:val="0"/>
              <w:autoSpaceDN w:val="0"/>
              <w:adjustRightInd w:val="0"/>
              <w:spacing w:after="60"/>
              <w:rPr>
                <w:i/>
                <w:lang w:eastAsia="ru-RU"/>
              </w:rPr>
            </w:pPr>
            <w:r w:rsidRPr="00E06797">
              <w:rPr>
                <w:i/>
                <w:sz w:val="22"/>
                <w:szCs w:val="22"/>
                <w:lang w:eastAsia="ru-RU"/>
              </w:rPr>
              <w:t xml:space="preserve">* для физического лица и индивидуального предпринимателя: сведения о внесении в реестр членов саморегулируемой организации кадастровых инженеров (Ф.И.О. полностью, полное наименование саморегулируемой организации кадастровых инженеров); </w:t>
            </w:r>
          </w:p>
          <w:p w:rsidR="00932836" w:rsidRPr="00E06797" w:rsidRDefault="00932836" w:rsidP="00703F0F">
            <w:pPr>
              <w:autoSpaceDE w:val="0"/>
              <w:autoSpaceDN w:val="0"/>
              <w:adjustRightInd w:val="0"/>
              <w:rPr>
                <w:i/>
                <w:lang w:eastAsia="ru-RU"/>
              </w:rPr>
            </w:pPr>
            <w:r w:rsidRPr="00E06797">
              <w:rPr>
                <w:i/>
                <w:sz w:val="22"/>
                <w:szCs w:val="22"/>
                <w:lang w:eastAsia="ru-RU"/>
              </w:rPr>
              <w:t>*для юридического лица: сведения о внесении в реестр членов саморегулируемой организации кадастровых инженеров 2-х кадастровых инженеров, состоящих в штате юридического лица (Ф.И.О. кадастрового инженера полностью, полное наименование саморегулируемой организации кадастровых инженеров, трудовой договор участника закупки с кадастровым инженером).</w:t>
            </w:r>
          </w:p>
          <w:p w:rsidR="00932836" w:rsidRPr="00932836" w:rsidRDefault="00932836" w:rsidP="00703F0F">
            <w:pPr>
              <w:autoSpaceDE w:val="0"/>
              <w:autoSpaceDN w:val="0"/>
              <w:adjustRightInd w:val="0"/>
              <w:rPr>
                <w:b/>
                <w:lang w:eastAsia="ru-RU"/>
              </w:rPr>
            </w:pPr>
            <w:r w:rsidRPr="00932836">
              <w:rPr>
                <w:b/>
                <w:sz w:val="22"/>
                <w:szCs w:val="22"/>
                <w:lang w:eastAsia="ru-RU"/>
              </w:rPr>
              <w:t>-  Копия действующей лицензии и (или) выписки из реестра лицензий и (или) сведения из реестра лицензий на осуществление геодезической и картографической деятельности:</w:t>
            </w:r>
          </w:p>
          <w:p w:rsidR="00932836" w:rsidRPr="00932836" w:rsidRDefault="00932836" w:rsidP="00703F0F">
            <w:pPr>
              <w:autoSpaceDE w:val="0"/>
              <w:autoSpaceDN w:val="0"/>
              <w:adjustRightInd w:val="0"/>
              <w:rPr>
                <w:b/>
                <w:lang w:eastAsia="ru-RU"/>
              </w:rPr>
            </w:pPr>
            <w:r w:rsidRPr="00932836">
              <w:rPr>
                <w:b/>
                <w:sz w:val="22"/>
                <w:szCs w:val="22"/>
                <w:lang w:eastAsia="ru-RU"/>
              </w:rPr>
              <w:t xml:space="preserve">на основании п. 42 ст. 12 Федерального закона от 04.05.2011 N 99-ФЗ «О лицензировании отдельных видов деятельности", Постановления Правительства РФ от 09.02.2017 N 159 "Об утверждении Правил </w:t>
            </w:r>
            <w:r w:rsidRPr="00932836">
              <w:rPr>
                <w:b/>
                <w:sz w:val="22"/>
                <w:szCs w:val="22"/>
                <w:lang w:eastAsia="ru-RU"/>
              </w:rPr>
              <w:lastRenderedPageBreak/>
              <w:t>выполнения геодезических и картографических работ на отдельных территориях Российской Федерации и о признании утратившими силу некоторых постановлений Правительства Российской Федерации";</w:t>
            </w:r>
          </w:p>
          <w:p w:rsidR="00932836" w:rsidRPr="00932836" w:rsidRDefault="00932836" w:rsidP="00703F0F">
            <w:pPr>
              <w:autoSpaceDE w:val="0"/>
              <w:autoSpaceDN w:val="0"/>
              <w:adjustRightInd w:val="0"/>
              <w:contextualSpacing/>
              <w:rPr>
                <w:lang w:eastAsia="ru-RU"/>
              </w:rPr>
            </w:pPr>
            <w:r w:rsidRPr="00932836">
              <w:rPr>
                <w:sz w:val="22"/>
                <w:szCs w:val="22"/>
                <w:lang w:eastAsia="ru-RU"/>
              </w:rPr>
              <w:t>- Копия действующей (дубликата)  лицензии на осуществление работ с использованием сведений, составляющих государственную тайну на основании Закона РФ от 21.07.1993 N 5485-1 "О государственной тайне", Постановления Правительства РФ от 15.04.1995 N 333 (ред. от 05.07.2021)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Приказа ФСБ РФ от 11.04.2014 N 202 "Об утверждении Административного регламента Федеральной службы безопасности Российской Федерации по предоставлению государственной услуги по лицензированию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w:t>
            </w:r>
          </w:p>
        </w:tc>
      </w:tr>
    </w:tbl>
    <w:p w:rsidR="003A7469" w:rsidRPr="001E4E66" w:rsidRDefault="003A7469" w:rsidP="00932836">
      <w:pPr>
        <w:suppressAutoHyphens w:val="0"/>
        <w:autoSpaceDE w:val="0"/>
        <w:autoSpaceDN w:val="0"/>
        <w:adjustRightInd w:val="0"/>
        <w:ind w:firstLine="567"/>
        <w:jc w:val="both"/>
        <w:rPr>
          <w:rFonts w:eastAsiaTheme="minorHAnsi"/>
          <w:color w:val="auto"/>
          <w:sz w:val="23"/>
          <w:szCs w:val="23"/>
          <w:lang w:eastAsia="en-US"/>
        </w:rPr>
      </w:pPr>
      <w:r w:rsidRPr="00932836">
        <w:rPr>
          <w:rFonts w:eastAsiaTheme="minorHAnsi"/>
          <w:color w:val="auto"/>
          <w:sz w:val="23"/>
          <w:szCs w:val="23"/>
          <w:lang w:eastAsia="en-US"/>
        </w:rPr>
        <w:lastRenderedPageBreak/>
        <w:t xml:space="preserve">В соответствии с извещением, предметом </w:t>
      </w:r>
      <w:r w:rsidR="00E33432">
        <w:rPr>
          <w:rFonts w:eastAsiaTheme="minorHAnsi"/>
          <w:color w:val="auto"/>
          <w:sz w:val="23"/>
          <w:szCs w:val="23"/>
          <w:lang w:eastAsia="en-US"/>
        </w:rPr>
        <w:t>запроса котировок в электронной форме</w:t>
      </w:r>
      <w:r w:rsidRPr="00932836">
        <w:rPr>
          <w:rFonts w:eastAsiaTheme="minorHAnsi"/>
          <w:color w:val="auto"/>
          <w:sz w:val="23"/>
          <w:szCs w:val="23"/>
          <w:lang w:eastAsia="en-US"/>
        </w:rPr>
        <w:t xml:space="preserve"> является </w:t>
      </w:r>
      <w:r w:rsidRPr="00932836">
        <w:rPr>
          <w:color w:val="auto"/>
          <w:sz w:val="23"/>
          <w:szCs w:val="23"/>
          <w:shd w:val="clear" w:color="auto" w:fill="FFFFFF"/>
        </w:rPr>
        <w:t xml:space="preserve">выполнение комплексных кадастровых </w:t>
      </w:r>
      <w:r w:rsidRPr="000C0675">
        <w:rPr>
          <w:color w:val="auto"/>
          <w:sz w:val="23"/>
          <w:szCs w:val="23"/>
          <w:shd w:val="clear" w:color="auto" w:fill="FFFFFF"/>
        </w:rPr>
        <w:t>работ</w:t>
      </w:r>
      <w:r>
        <w:rPr>
          <w:color w:val="auto"/>
          <w:sz w:val="23"/>
          <w:szCs w:val="23"/>
          <w:shd w:val="clear" w:color="auto" w:fill="FFFFFF"/>
        </w:rPr>
        <w:t>.</w:t>
      </w:r>
    </w:p>
    <w:p w:rsidR="003A7469" w:rsidRPr="001D0FE6" w:rsidRDefault="003A7469" w:rsidP="003A7469">
      <w:pPr>
        <w:suppressAutoHyphens w:val="0"/>
        <w:autoSpaceDE w:val="0"/>
        <w:autoSpaceDN w:val="0"/>
        <w:adjustRightInd w:val="0"/>
        <w:ind w:firstLine="567"/>
        <w:jc w:val="both"/>
        <w:rPr>
          <w:rFonts w:eastAsiaTheme="minorHAnsi"/>
          <w:color w:val="auto"/>
          <w:sz w:val="23"/>
          <w:szCs w:val="23"/>
          <w:lang w:eastAsia="en-US"/>
        </w:rPr>
      </w:pPr>
      <w:r w:rsidRPr="001E4E66">
        <w:rPr>
          <w:rFonts w:eastAsiaTheme="minorHAnsi"/>
          <w:color w:val="auto"/>
          <w:sz w:val="23"/>
          <w:szCs w:val="23"/>
          <w:lang w:eastAsia="en-US"/>
        </w:rPr>
        <w:t>С учетом вышеизложенного, при выполнении комплексных кадастровых работ по данной закупке не требуется наличие лицензии</w:t>
      </w:r>
      <w:r w:rsidR="001D0FE6">
        <w:rPr>
          <w:rFonts w:eastAsiaTheme="minorHAnsi"/>
          <w:color w:val="auto"/>
          <w:sz w:val="23"/>
          <w:szCs w:val="23"/>
          <w:lang w:eastAsia="en-US"/>
        </w:rPr>
        <w:t xml:space="preserve"> </w:t>
      </w:r>
      <w:r w:rsidR="001D0FE6" w:rsidRPr="001D0FE6">
        <w:rPr>
          <w:sz w:val="22"/>
          <w:szCs w:val="22"/>
          <w:lang w:eastAsia="ru-RU"/>
        </w:rPr>
        <w:t>на осуществление геодезической и картографической деятельности</w:t>
      </w:r>
      <w:r w:rsidRPr="001D0FE6">
        <w:rPr>
          <w:rFonts w:eastAsiaTheme="minorHAnsi"/>
          <w:color w:val="auto"/>
          <w:sz w:val="23"/>
          <w:szCs w:val="23"/>
          <w:lang w:eastAsia="en-US"/>
        </w:rPr>
        <w:t>.</w:t>
      </w:r>
    </w:p>
    <w:p w:rsidR="003A7469" w:rsidRPr="00777F74" w:rsidRDefault="003A7469" w:rsidP="00611305">
      <w:pPr>
        <w:suppressAutoHyphens w:val="0"/>
        <w:autoSpaceDE w:val="0"/>
        <w:autoSpaceDN w:val="0"/>
        <w:adjustRightInd w:val="0"/>
        <w:ind w:firstLine="567"/>
        <w:jc w:val="both"/>
        <w:rPr>
          <w:rFonts w:eastAsiaTheme="minorHAnsi"/>
          <w:color w:val="auto"/>
          <w:sz w:val="23"/>
          <w:szCs w:val="23"/>
          <w:lang w:eastAsia="en-US"/>
        </w:rPr>
      </w:pPr>
      <w:r w:rsidRPr="00777F74">
        <w:rPr>
          <w:rFonts w:eastAsiaTheme="minorHAnsi"/>
          <w:color w:val="auto"/>
          <w:sz w:val="23"/>
          <w:szCs w:val="23"/>
          <w:lang w:eastAsia="en-US"/>
        </w:rPr>
        <w:t xml:space="preserve">Действия Заказчика не соответствуют требованиям </w:t>
      </w:r>
      <w:r w:rsidR="005126C7" w:rsidRPr="00777F74">
        <w:rPr>
          <w:rFonts w:eastAsiaTheme="minorHAnsi"/>
          <w:color w:val="auto"/>
          <w:sz w:val="23"/>
          <w:szCs w:val="23"/>
          <w:lang w:eastAsia="en-US"/>
        </w:rPr>
        <w:t>части 6</w:t>
      </w:r>
      <w:r w:rsidRPr="00777F74">
        <w:rPr>
          <w:rFonts w:eastAsiaTheme="minorHAnsi"/>
          <w:color w:val="auto"/>
          <w:sz w:val="23"/>
          <w:szCs w:val="23"/>
          <w:lang w:eastAsia="en-US"/>
        </w:rPr>
        <w:t xml:space="preserve"> статьи 31</w:t>
      </w:r>
      <w:r w:rsidR="00777F74" w:rsidRPr="00777F74">
        <w:rPr>
          <w:rFonts w:eastAsiaTheme="minorHAnsi"/>
          <w:color w:val="auto"/>
          <w:sz w:val="23"/>
          <w:szCs w:val="23"/>
          <w:lang w:eastAsia="en-US"/>
        </w:rPr>
        <w:t xml:space="preserve">, </w:t>
      </w:r>
      <w:r w:rsidR="00777F74" w:rsidRPr="00777F74">
        <w:rPr>
          <w:noProof/>
          <w:sz w:val="23"/>
          <w:szCs w:val="23"/>
        </w:rPr>
        <w:t>пункт 12 части 1 статьи 42</w:t>
      </w:r>
      <w:r w:rsidRPr="00777F74">
        <w:rPr>
          <w:rFonts w:eastAsiaTheme="minorHAnsi"/>
          <w:color w:val="auto"/>
          <w:sz w:val="23"/>
          <w:szCs w:val="23"/>
          <w:lang w:eastAsia="en-US"/>
        </w:rPr>
        <w:t xml:space="preserve"> Закона о контрактной системе, что образует состав административного правонарушения, предусмотренного частью 1.4 статьи 7.30 КоАП РФ.</w:t>
      </w:r>
    </w:p>
    <w:p w:rsidR="00E9353F" w:rsidRPr="00390033" w:rsidRDefault="0094376B" w:rsidP="00E9353F">
      <w:pPr>
        <w:suppressAutoHyphens w:val="0"/>
        <w:autoSpaceDE w:val="0"/>
        <w:autoSpaceDN w:val="0"/>
        <w:adjustRightInd w:val="0"/>
        <w:ind w:firstLine="567"/>
        <w:jc w:val="both"/>
        <w:rPr>
          <w:rFonts w:eastAsiaTheme="minorHAnsi"/>
          <w:color w:val="auto"/>
          <w:sz w:val="23"/>
          <w:szCs w:val="23"/>
          <w:lang w:eastAsia="en-US"/>
        </w:rPr>
      </w:pPr>
      <w:r w:rsidRPr="00611305">
        <w:rPr>
          <w:b/>
          <w:noProof/>
          <w:sz w:val="23"/>
          <w:szCs w:val="23"/>
        </w:rPr>
        <w:t xml:space="preserve">2. </w:t>
      </w:r>
      <w:r w:rsidR="00E9353F" w:rsidRPr="00390033">
        <w:rPr>
          <w:rFonts w:eastAsiaTheme="minorHAnsi"/>
          <w:color w:val="auto"/>
          <w:sz w:val="23"/>
          <w:szCs w:val="23"/>
          <w:lang w:eastAsia="en-US"/>
        </w:rPr>
        <w:t xml:space="preserve">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w:t>
      </w:r>
      <w:hyperlink r:id="rId40" w:history="1">
        <w:r w:rsidR="00E9353F" w:rsidRPr="00390033">
          <w:rPr>
            <w:rFonts w:eastAsiaTheme="minorHAnsi"/>
            <w:color w:val="auto"/>
            <w:sz w:val="23"/>
            <w:szCs w:val="23"/>
            <w:lang w:eastAsia="en-US"/>
          </w:rPr>
          <w:t>частью 1 статьи 31</w:t>
        </w:r>
      </w:hyperlink>
      <w:r w:rsidR="00E9353F" w:rsidRPr="00390033">
        <w:rPr>
          <w:rFonts w:eastAsiaTheme="minorHAnsi"/>
          <w:color w:val="auto"/>
          <w:sz w:val="23"/>
          <w:szCs w:val="23"/>
          <w:lang w:eastAsia="en-US"/>
        </w:rPr>
        <w:t xml:space="preserve"> настоящего Федерального закона, требования, предъявляемые к участникам закупки в соответствии с </w:t>
      </w:r>
      <w:hyperlink r:id="rId41" w:history="1">
        <w:r w:rsidR="00E9353F" w:rsidRPr="00390033">
          <w:rPr>
            <w:rFonts w:eastAsiaTheme="minorHAnsi"/>
            <w:color w:val="auto"/>
            <w:sz w:val="23"/>
            <w:szCs w:val="23"/>
            <w:lang w:eastAsia="en-US"/>
          </w:rPr>
          <w:t>частями 2</w:t>
        </w:r>
      </w:hyperlink>
      <w:r w:rsidR="00E9353F" w:rsidRPr="00390033">
        <w:rPr>
          <w:rFonts w:eastAsiaTheme="minorHAnsi"/>
          <w:color w:val="auto"/>
          <w:sz w:val="23"/>
          <w:szCs w:val="23"/>
          <w:lang w:eastAsia="en-US"/>
        </w:rPr>
        <w:t xml:space="preserve"> и </w:t>
      </w:r>
      <w:hyperlink r:id="rId42" w:history="1">
        <w:r w:rsidR="00E9353F" w:rsidRPr="00390033">
          <w:rPr>
            <w:rFonts w:eastAsiaTheme="minorHAnsi"/>
            <w:color w:val="auto"/>
            <w:sz w:val="23"/>
            <w:szCs w:val="23"/>
            <w:lang w:eastAsia="en-US"/>
          </w:rPr>
          <w:t>2.1</w:t>
        </w:r>
      </w:hyperlink>
      <w:r w:rsidR="00E9353F" w:rsidRPr="00390033">
        <w:rPr>
          <w:rFonts w:eastAsiaTheme="minorHAnsi"/>
          <w:color w:val="auto"/>
          <w:sz w:val="23"/>
          <w:szCs w:val="23"/>
          <w:lang w:eastAsia="en-US"/>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43" w:history="1">
        <w:r w:rsidR="00E9353F" w:rsidRPr="00390033">
          <w:rPr>
            <w:rFonts w:eastAsiaTheme="minorHAnsi"/>
            <w:color w:val="auto"/>
            <w:sz w:val="23"/>
            <w:szCs w:val="23"/>
            <w:lang w:eastAsia="en-US"/>
          </w:rPr>
          <w:t>частью 1.1 статьи 31</w:t>
        </w:r>
      </w:hyperlink>
      <w:r w:rsidR="00E9353F" w:rsidRPr="00390033">
        <w:rPr>
          <w:rFonts w:eastAsiaTheme="minorHAnsi"/>
          <w:color w:val="auto"/>
          <w:sz w:val="23"/>
          <w:szCs w:val="23"/>
          <w:lang w:eastAsia="en-US"/>
        </w:rPr>
        <w:t xml:space="preserve"> настоящего Федерального закона (при наличии такого требования).</w:t>
      </w:r>
      <w:r w:rsidR="00E9353F" w:rsidRPr="00390033">
        <w:rPr>
          <w:rFonts w:eastAsiaTheme="minorHAnsi"/>
          <w:color w:val="auto"/>
          <w:sz w:val="23"/>
          <w:szCs w:val="23"/>
          <w:lang w:eastAsia="en-US"/>
        </w:rPr>
        <w:tab/>
      </w:r>
    </w:p>
    <w:p w:rsidR="00E9353F" w:rsidRPr="00390033" w:rsidRDefault="00E9353F" w:rsidP="00E9353F">
      <w:pPr>
        <w:suppressAutoHyphens w:val="0"/>
        <w:autoSpaceDE w:val="0"/>
        <w:autoSpaceDN w:val="0"/>
        <w:adjustRightInd w:val="0"/>
        <w:ind w:firstLine="567"/>
        <w:jc w:val="both"/>
        <w:rPr>
          <w:rFonts w:eastAsiaTheme="minorHAnsi"/>
          <w:color w:val="auto"/>
          <w:sz w:val="23"/>
          <w:szCs w:val="23"/>
          <w:lang w:eastAsia="en-US"/>
        </w:rPr>
      </w:pPr>
      <w:r w:rsidRPr="00390033">
        <w:rPr>
          <w:rFonts w:eastAsiaTheme="minorHAnsi"/>
          <w:color w:val="auto"/>
          <w:sz w:val="23"/>
          <w:szCs w:val="23"/>
          <w:lang w:eastAsia="en-US"/>
        </w:rPr>
        <w:t xml:space="preserve">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r:id="rId44" w:history="1">
        <w:r w:rsidRPr="00390033">
          <w:rPr>
            <w:rFonts w:eastAsiaTheme="minorHAnsi"/>
            <w:color w:val="auto"/>
            <w:sz w:val="23"/>
            <w:szCs w:val="23"/>
            <w:lang w:eastAsia="en-US"/>
          </w:rPr>
          <w:t>пунктами 4</w:t>
        </w:r>
      </w:hyperlink>
      <w:r w:rsidRPr="00390033">
        <w:rPr>
          <w:rFonts w:eastAsiaTheme="minorHAnsi"/>
          <w:color w:val="auto"/>
          <w:sz w:val="23"/>
          <w:szCs w:val="23"/>
          <w:lang w:eastAsia="en-US"/>
        </w:rPr>
        <w:t xml:space="preserve">, </w:t>
      </w:r>
      <w:hyperlink r:id="rId45" w:history="1">
        <w:r w:rsidRPr="00390033">
          <w:rPr>
            <w:rFonts w:eastAsiaTheme="minorHAnsi"/>
            <w:color w:val="auto"/>
            <w:sz w:val="23"/>
            <w:szCs w:val="23"/>
            <w:lang w:eastAsia="en-US"/>
          </w:rPr>
          <w:t>5</w:t>
        </w:r>
      </w:hyperlink>
      <w:r w:rsidRPr="00390033">
        <w:rPr>
          <w:rFonts w:eastAsiaTheme="minorHAnsi"/>
          <w:color w:val="auto"/>
          <w:sz w:val="23"/>
          <w:szCs w:val="23"/>
          <w:lang w:eastAsia="en-US"/>
        </w:rPr>
        <w:t xml:space="preserve">, </w:t>
      </w:r>
      <w:hyperlink r:id="rId46" w:history="1">
        <w:r w:rsidRPr="00390033">
          <w:rPr>
            <w:rFonts w:eastAsiaTheme="minorHAnsi"/>
            <w:color w:val="auto"/>
            <w:sz w:val="23"/>
            <w:szCs w:val="23"/>
            <w:lang w:eastAsia="en-US"/>
          </w:rPr>
          <w:t>18</w:t>
        </w:r>
      </w:hyperlink>
      <w:r w:rsidRPr="00390033">
        <w:rPr>
          <w:rFonts w:eastAsiaTheme="minorHAnsi"/>
          <w:color w:val="auto"/>
          <w:sz w:val="23"/>
          <w:szCs w:val="23"/>
          <w:lang w:eastAsia="en-US"/>
        </w:rPr>
        <w:t xml:space="preserve">, </w:t>
      </w:r>
      <w:hyperlink r:id="rId47" w:history="1">
        <w:r w:rsidRPr="00390033">
          <w:rPr>
            <w:rFonts w:eastAsiaTheme="minorHAnsi"/>
            <w:color w:val="auto"/>
            <w:sz w:val="23"/>
            <w:szCs w:val="23"/>
            <w:lang w:eastAsia="en-US"/>
          </w:rPr>
          <w:t>30</w:t>
        </w:r>
      </w:hyperlink>
      <w:r w:rsidRPr="00390033">
        <w:rPr>
          <w:rFonts w:eastAsiaTheme="minorHAnsi"/>
          <w:color w:val="auto"/>
          <w:sz w:val="23"/>
          <w:szCs w:val="23"/>
          <w:lang w:eastAsia="en-US"/>
        </w:rPr>
        <w:t xml:space="preserve">, </w:t>
      </w:r>
      <w:hyperlink r:id="rId48" w:history="1">
        <w:r w:rsidRPr="00390033">
          <w:rPr>
            <w:rFonts w:eastAsiaTheme="minorHAnsi"/>
            <w:color w:val="auto"/>
            <w:sz w:val="23"/>
            <w:szCs w:val="23"/>
            <w:lang w:eastAsia="en-US"/>
          </w:rPr>
          <w:t>42</w:t>
        </w:r>
      </w:hyperlink>
      <w:r w:rsidRPr="00390033">
        <w:rPr>
          <w:rFonts w:eastAsiaTheme="minorHAnsi"/>
          <w:color w:val="auto"/>
          <w:sz w:val="23"/>
          <w:szCs w:val="23"/>
          <w:lang w:eastAsia="en-US"/>
        </w:rPr>
        <w:t xml:space="preserve">, </w:t>
      </w:r>
      <w:hyperlink r:id="rId49" w:history="1">
        <w:r w:rsidRPr="00390033">
          <w:rPr>
            <w:rFonts w:eastAsiaTheme="minorHAnsi"/>
            <w:color w:val="auto"/>
            <w:sz w:val="23"/>
            <w:szCs w:val="23"/>
            <w:lang w:eastAsia="en-US"/>
          </w:rPr>
          <w:t>49</w:t>
        </w:r>
      </w:hyperlink>
      <w:r w:rsidRPr="00390033">
        <w:rPr>
          <w:rFonts w:eastAsiaTheme="minorHAnsi"/>
          <w:color w:val="auto"/>
          <w:sz w:val="23"/>
          <w:szCs w:val="23"/>
          <w:lang w:eastAsia="en-US"/>
        </w:rPr>
        <w:t xml:space="preserve">, </w:t>
      </w:r>
      <w:hyperlink r:id="rId50" w:history="1">
        <w:r w:rsidRPr="00390033">
          <w:rPr>
            <w:rFonts w:eastAsiaTheme="minorHAnsi"/>
            <w:color w:val="auto"/>
            <w:sz w:val="23"/>
            <w:szCs w:val="23"/>
            <w:lang w:eastAsia="en-US"/>
          </w:rPr>
          <w:t>54</w:t>
        </w:r>
      </w:hyperlink>
      <w:r w:rsidRPr="00390033">
        <w:rPr>
          <w:rFonts w:eastAsiaTheme="minorHAnsi"/>
          <w:color w:val="auto"/>
          <w:sz w:val="23"/>
          <w:szCs w:val="23"/>
          <w:lang w:eastAsia="en-US"/>
        </w:rPr>
        <w:t xml:space="preserve"> и </w:t>
      </w:r>
      <w:hyperlink r:id="rId51" w:history="1">
        <w:r w:rsidRPr="00390033">
          <w:rPr>
            <w:rFonts w:eastAsiaTheme="minorHAnsi"/>
            <w:color w:val="auto"/>
            <w:sz w:val="23"/>
            <w:szCs w:val="23"/>
            <w:lang w:eastAsia="en-US"/>
          </w:rPr>
          <w:t>59 части 1 статьи 93</w:t>
        </w:r>
      </w:hyperlink>
      <w:r w:rsidRPr="00390033">
        <w:rPr>
          <w:rFonts w:eastAsiaTheme="minorHAnsi"/>
          <w:color w:val="auto"/>
          <w:sz w:val="23"/>
          <w:szCs w:val="23"/>
          <w:lang w:eastAsia="en-US"/>
        </w:rPr>
        <w:t xml:space="preserve"> настоящего Федерального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E9353F" w:rsidRPr="00E9353F" w:rsidRDefault="00E9353F" w:rsidP="00E9353F">
      <w:pPr>
        <w:suppressAutoHyphens w:val="0"/>
        <w:autoSpaceDE w:val="0"/>
        <w:autoSpaceDN w:val="0"/>
        <w:adjustRightInd w:val="0"/>
        <w:ind w:firstLine="567"/>
        <w:jc w:val="both"/>
        <w:rPr>
          <w:rFonts w:eastAsiaTheme="minorHAnsi"/>
          <w:bCs/>
          <w:color w:val="auto"/>
          <w:sz w:val="23"/>
          <w:szCs w:val="23"/>
          <w:lang w:eastAsia="en-US"/>
        </w:rPr>
      </w:pPr>
      <w:r w:rsidRPr="00390033">
        <w:rPr>
          <w:rFonts w:eastAsiaTheme="minorHAnsi"/>
          <w:color w:val="auto"/>
          <w:sz w:val="23"/>
          <w:szCs w:val="23"/>
          <w:lang w:eastAsia="en-US"/>
        </w:rPr>
        <w:t xml:space="preserve">В силу части 6 статьи 31 Закона о контрактной системе </w:t>
      </w:r>
      <w:r w:rsidRPr="00390033">
        <w:rPr>
          <w:rFonts w:eastAsiaTheme="minorHAnsi"/>
          <w:bCs/>
          <w:color w:val="auto"/>
          <w:sz w:val="23"/>
          <w:szCs w:val="23"/>
          <w:lang w:eastAsia="en-US"/>
        </w:rPr>
        <w:t>заказчики не вправе устанавливать требования к участникам закупок в нарушение требований настоящего Федерального закона.</w:t>
      </w:r>
    </w:p>
    <w:p w:rsidR="00DD726E" w:rsidRPr="00611305" w:rsidRDefault="00DD726E" w:rsidP="00611305">
      <w:pPr>
        <w:ind w:firstLine="567"/>
        <w:jc w:val="both"/>
        <w:rPr>
          <w:sz w:val="23"/>
          <w:szCs w:val="23"/>
        </w:rPr>
      </w:pPr>
      <w:r w:rsidRPr="00611305">
        <w:rPr>
          <w:sz w:val="23"/>
          <w:szCs w:val="23"/>
        </w:rPr>
        <w:t>На основании статей 29, 31, 33 Федерального закона от 24.07.2007 №</w:t>
      </w:r>
      <w:r w:rsidR="00905257">
        <w:rPr>
          <w:sz w:val="23"/>
          <w:szCs w:val="23"/>
        </w:rPr>
        <w:t xml:space="preserve"> </w:t>
      </w:r>
      <w:r w:rsidRPr="00611305">
        <w:rPr>
          <w:sz w:val="23"/>
          <w:szCs w:val="23"/>
        </w:rPr>
        <w:t>221-ФЗ «О кадастровой деятельности» участник закупки должен быть: в случае, если является индивидуальным предпринимателем: членом в саморегулируемой организации кадастровых инженеров; в случае, если участник закупки является юридическим лицом: наличие в штате не менее 2 кадастровых инженеров, являющихся членами саморегулируемой организации кадастровых инженеров.</w:t>
      </w:r>
    </w:p>
    <w:p w:rsidR="0075597A" w:rsidRPr="00611305" w:rsidRDefault="0075597A" w:rsidP="00611305">
      <w:pPr>
        <w:suppressAutoHyphens w:val="0"/>
        <w:autoSpaceDE w:val="0"/>
        <w:autoSpaceDN w:val="0"/>
        <w:adjustRightInd w:val="0"/>
        <w:ind w:firstLine="567"/>
        <w:jc w:val="both"/>
        <w:rPr>
          <w:rFonts w:eastAsiaTheme="minorHAnsi"/>
          <w:b/>
          <w:color w:val="auto"/>
          <w:sz w:val="23"/>
          <w:szCs w:val="23"/>
          <w:u w:val="single"/>
          <w:lang w:eastAsia="en-US"/>
        </w:rPr>
      </w:pPr>
      <w:r w:rsidRPr="00611305">
        <w:rPr>
          <w:rFonts w:eastAsiaTheme="minorHAnsi"/>
          <w:b/>
          <w:color w:val="auto"/>
          <w:sz w:val="23"/>
          <w:szCs w:val="23"/>
          <w:u w:val="single"/>
          <w:lang w:eastAsia="en-US"/>
        </w:rPr>
        <w:lastRenderedPageBreak/>
        <w:t xml:space="preserve">Согласно извещению </w:t>
      </w:r>
      <w:r w:rsidR="00FA3847">
        <w:rPr>
          <w:rFonts w:eastAsiaTheme="minorHAnsi"/>
          <w:b/>
          <w:color w:val="auto"/>
          <w:sz w:val="23"/>
          <w:szCs w:val="23"/>
          <w:u w:val="single"/>
          <w:lang w:eastAsia="en-US"/>
        </w:rPr>
        <w:t>запроса котировок в электронной форме</w:t>
      </w:r>
      <w:r w:rsidRPr="00611305">
        <w:rPr>
          <w:rFonts w:eastAsiaTheme="minorHAnsi"/>
          <w:b/>
          <w:color w:val="auto"/>
          <w:sz w:val="23"/>
          <w:szCs w:val="23"/>
          <w:u w:val="single"/>
          <w:lang w:eastAsia="en-US"/>
        </w:rPr>
        <w:t>, заказчиком установлены</w:t>
      </w:r>
      <w:r w:rsidR="008B56D9">
        <w:rPr>
          <w:rFonts w:eastAsiaTheme="minorHAnsi"/>
          <w:b/>
          <w:color w:val="auto"/>
          <w:sz w:val="23"/>
          <w:szCs w:val="23"/>
          <w:u w:val="single"/>
          <w:lang w:eastAsia="en-US"/>
        </w:rPr>
        <w:t xml:space="preserve"> следующие</w:t>
      </w:r>
      <w:r w:rsidRPr="00611305">
        <w:rPr>
          <w:rFonts w:eastAsiaTheme="minorHAnsi"/>
          <w:b/>
          <w:color w:val="auto"/>
          <w:sz w:val="23"/>
          <w:szCs w:val="23"/>
          <w:u w:val="single"/>
          <w:lang w:eastAsia="en-US"/>
        </w:rPr>
        <w:t xml:space="preserve"> требования к участникам закупки:</w:t>
      </w:r>
    </w:p>
    <w:tbl>
      <w:tblPr>
        <w:tblW w:w="97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
        <w:gridCol w:w="1417"/>
        <w:gridCol w:w="7937"/>
      </w:tblGrid>
      <w:tr w:rsidR="0075597A" w:rsidRPr="002A6CEE" w:rsidTr="00703F0F">
        <w:tc>
          <w:tcPr>
            <w:tcW w:w="397" w:type="dxa"/>
            <w:shd w:val="clear" w:color="auto" w:fill="auto"/>
          </w:tcPr>
          <w:p w:rsidR="0075597A" w:rsidRPr="00E06797" w:rsidRDefault="0075597A" w:rsidP="00703F0F">
            <w:pPr>
              <w:pStyle w:val="a3"/>
              <w:numPr>
                <w:ilvl w:val="0"/>
                <w:numId w:val="9"/>
              </w:numPr>
              <w:suppressAutoHyphens w:val="0"/>
              <w:ind w:left="0" w:firstLine="0"/>
              <w:contextualSpacing w:val="0"/>
            </w:pPr>
          </w:p>
        </w:tc>
        <w:tc>
          <w:tcPr>
            <w:tcW w:w="1417" w:type="dxa"/>
            <w:shd w:val="clear" w:color="auto" w:fill="auto"/>
          </w:tcPr>
          <w:p w:rsidR="0075597A" w:rsidRPr="00E06797" w:rsidRDefault="0075597A" w:rsidP="00703F0F">
            <w:pPr>
              <w:pStyle w:val="a3"/>
              <w:widowControl w:val="0"/>
              <w:tabs>
                <w:tab w:val="left" w:pos="851"/>
              </w:tabs>
              <w:autoSpaceDE w:val="0"/>
              <w:autoSpaceDN w:val="0"/>
              <w:adjustRightInd w:val="0"/>
              <w:ind w:left="0"/>
            </w:pPr>
            <w:r w:rsidRPr="00E06797">
              <w:rPr>
                <w:sz w:val="22"/>
                <w:szCs w:val="22"/>
              </w:rPr>
              <w:t>Требования, предъявляемые к участникам закупки в соответствии с пунктом 1 части 1 статьи 31 Закона №44-ФЗ и исчерпывающий перечень документов, подтверждающих соответствие участника закупки таким требованиям</w:t>
            </w:r>
          </w:p>
        </w:tc>
        <w:tc>
          <w:tcPr>
            <w:tcW w:w="7937" w:type="dxa"/>
            <w:shd w:val="clear" w:color="auto" w:fill="auto"/>
          </w:tcPr>
          <w:p w:rsidR="0075597A" w:rsidRPr="00E06797" w:rsidRDefault="0075597A" w:rsidP="00703F0F">
            <w:pPr>
              <w:autoSpaceDE w:val="0"/>
              <w:autoSpaceDN w:val="0"/>
              <w:adjustRightInd w:val="0"/>
              <w:spacing w:after="60"/>
            </w:pPr>
            <w:r w:rsidRPr="00E06797">
              <w:rPr>
                <w:sz w:val="22"/>
                <w:szCs w:val="22"/>
                <w:highlight w:val="yellow"/>
              </w:rPr>
              <w:t>Установлено.</w:t>
            </w:r>
          </w:p>
          <w:p w:rsidR="0075597A" w:rsidRPr="00E06797" w:rsidRDefault="0075597A" w:rsidP="00703F0F">
            <w:pPr>
              <w:autoSpaceDE w:val="0"/>
              <w:autoSpaceDN w:val="0"/>
              <w:adjustRightInd w:val="0"/>
              <w:spacing w:after="60"/>
            </w:pPr>
            <w:r w:rsidRPr="00E06797">
              <w:rPr>
                <w:sz w:val="22"/>
                <w:szCs w:val="22"/>
              </w:rPr>
              <w:t xml:space="preserve">- на основании статей 29, 31, 33 Федерального закона от 24.07.2007 №221-ФЗ «О кадастровой деятельности» участник закупки должен быть: в случае, если является индивидуальным предпринимателем: членом в саморегулируемой организации кадастровых инженеров; в случае, если участник закупки является юридическим лицом: наличие в штате не менее 2 кадастровых инженеров, являющихся членами саморегулируемой организации кадастровых инженеров; </w:t>
            </w:r>
          </w:p>
          <w:p w:rsidR="0075597A" w:rsidRPr="00B170A7" w:rsidRDefault="0075597A" w:rsidP="00703F0F">
            <w:pPr>
              <w:autoSpaceDE w:val="0"/>
              <w:autoSpaceDN w:val="0"/>
              <w:adjustRightInd w:val="0"/>
              <w:spacing w:after="60"/>
              <w:rPr>
                <w:b/>
                <w:i/>
                <w:lang w:eastAsia="ru-RU"/>
              </w:rPr>
            </w:pPr>
            <w:r w:rsidRPr="00B170A7">
              <w:rPr>
                <w:b/>
                <w:i/>
                <w:sz w:val="22"/>
                <w:szCs w:val="22"/>
                <w:lang w:eastAsia="ru-RU"/>
              </w:rPr>
              <w:t xml:space="preserve">Документы, подтверждающие соответствие участников закупки требованиям Федерального закона от 24.07.2007г №221-ФЗ «О кадастровой деятельности»: </w:t>
            </w:r>
          </w:p>
          <w:p w:rsidR="0075597A" w:rsidRPr="00B170A7" w:rsidRDefault="0075597A" w:rsidP="00703F0F">
            <w:pPr>
              <w:autoSpaceDE w:val="0"/>
              <w:autoSpaceDN w:val="0"/>
              <w:adjustRightInd w:val="0"/>
              <w:spacing w:after="60"/>
              <w:rPr>
                <w:b/>
                <w:i/>
                <w:lang w:eastAsia="ru-RU"/>
              </w:rPr>
            </w:pPr>
            <w:r w:rsidRPr="00B170A7">
              <w:rPr>
                <w:b/>
                <w:i/>
                <w:sz w:val="22"/>
                <w:szCs w:val="22"/>
                <w:lang w:eastAsia="ru-RU"/>
              </w:rPr>
              <w:t xml:space="preserve">* для физического лица и индивидуального предпринимателя: сведения о внесении в реестр членов саморегулируемой организации кадастровых инженеров (Ф.И.О. полностью, полное наименование саморегулируемой организации кадастровых инженеров); </w:t>
            </w:r>
          </w:p>
          <w:p w:rsidR="0075597A" w:rsidRPr="00B170A7" w:rsidRDefault="0075597A" w:rsidP="00703F0F">
            <w:pPr>
              <w:autoSpaceDE w:val="0"/>
              <w:autoSpaceDN w:val="0"/>
              <w:adjustRightInd w:val="0"/>
              <w:rPr>
                <w:b/>
                <w:i/>
                <w:lang w:eastAsia="ru-RU"/>
              </w:rPr>
            </w:pPr>
            <w:r w:rsidRPr="00B170A7">
              <w:rPr>
                <w:b/>
                <w:i/>
                <w:sz w:val="22"/>
                <w:szCs w:val="22"/>
                <w:lang w:eastAsia="ru-RU"/>
              </w:rPr>
              <w:t xml:space="preserve">*для юридического лица: сведения о внесении в реестр членов саморегулируемой организации кадастровых инженеров 2-х кадастровых инженеров, состоящих в штате юридического лица (Ф.И.О. кадастрового инженера полностью, полное наименование саморегулируемой организации кадастровых инженеров, </w:t>
            </w:r>
            <w:r w:rsidRPr="00B170A7">
              <w:rPr>
                <w:b/>
                <w:i/>
                <w:sz w:val="22"/>
                <w:szCs w:val="22"/>
                <w:u w:val="single"/>
                <w:lang w:eastAsia="ru-RU"/>
              </w:rPr>
              <w:t>трудовой договор участника закупки с кадастровым инженером</w:t>
            </w:r>
            <w:r w:rsidRPr="00B170A7">
              <w:rPr>
                <w:b/>
                <w:i/>
                <w:sz w:val="22"/>
                <w:szCs w:val="22"/>
                <w:lang w:eastAsia="ru-RU"/>
              </w:rPr>
              <w:t>).</w:t>
            </w:r>
          </w:p>
          <w:p w:rsidR="0075597A" w:rsidRPr="0075597A" w:rsidRDefault="0075597A" w:rsidP="00703F0F">
            <w:pPr>
              <w:autoSpaceDE w:val="0"/>
              <w:autoSpaceDN w:val="0"/>
              <w:adjustRightInd w:val="0"/>
              <w:rPr>
                <w:lang w:eastAsia="ru-RU"/>
              </w:rPr>
            </w:pPr>
            <w:r w:rsidRPr="0075597A">
              <w:rPr>
                <w:sz w:val="22"/>
                <w:szCs w:val="22"/>
                <w:lang w:eastAsia="ru-RU"/>
              </w:rPr>
              <w:t>-  Копия действующей лицензии и (или) выписки из реестра лицензий и (или) сведения из реестра лицензий на осуществление геодезической и картографической деятельности:</w:t>
            </w:r>
          </w:p>
          <w:p w:rsidR="0075597A" w:rsidRPr="0075597A" w:rsidRDefault="0075597A" w:rsidP="00703F0F">
            <w:pPr>
              <w:autoSpaceDE w:val="0"/>
              <w:autoSpaceDN w:val="0"/>
              <w:adjustRightInd w:val="0"/>
              <w:rPr>
                <w:lang w:eastAsia="ru-RU"/>
              </w:rPr>
            </w:pPr>
            <w:r w:rsidRPr="0075597A">
              <w:rPr>
                <w:sz w:val="22"/>
                <w:szCs w:val="22"/>
                <w:lang w:eastAsia="ru-RU"/>
              </w:rPr>
              <w:t>на основании п. 42 ст. 12 Федерального закона от 04.05.2011 N 99-ФЗ «О лицензировании отдельных видов деятельности", Постановления Правительства РФ от 09.02.2017 N 159 "Об утверждении Правил выполнения геодезических и картографических работ на отдельных территориях Российской Федерации и о признании утратившими силу некоторых постановлений Правительства Российской Федерации";</w:t>
            </w:r>
          </w:p>
          <w:p w:rsidR="0075597A" w:rsidRPr="00932836" w:rsidRDefault="0075597A" w:rsidP="00703F0F">
            <w:pPr>
              <w:autoSpaceDE w:val="0"/>
              <w:autoSpaceDN w:val="0"/>
              <w:adjustRightInd w:val="0"/>
              <w:contextualSpacing/>
              <w:rPr>
                <w:lang w:eastAsia="ru-RU"/>
              </w:rPr>
            </w:pPr>
            <w:r w:rsidRPr="00932836">
              <w:rPr>
                <w:sz w:val="22"/>
                <w:szCs w:val="22"/>
                <w:lang w:eastAsia="ru-RU"/>
              </w:rPr>
              <w:t>- Копия действующей (дубликата)  лицензии на осуществление работ с использованием сведений, составляющих государственную тайну на основании Закона РФ от 21.07.1993 N 5485-1 "О государственной тайне", Постановления Правительства РФ от 15.04.1995 N 333 (ред. от 05.07.2021)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Приказа ФСБ РФ от 11.04.2014 N 202 "Об утверждении Административного регламента Федеральной службы безопасности Российской Федерации по предоставлению государственной услуги по лицензированию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w:t>
            </w:r>
          </w:p>
        </w:tc>
      </w:tr>
    </w:tbl>
    <w:p w:rsidR="003C50D6" w:rsidRPr="003C50D6" w:rsidRDefault="003C50D6" w:rsidP="003C50D6">
      <w:pPr>
        <w:suppressAutoHyphens w:val="0"/>
        <w:ind w:firstLine="540"/>
        <w:jc w:val="both"/>
        <w:rPr>
          <w:color w:val="auto"/>
          <w:sz w:val="23"/>
          <w:szCs w:val="23"/>
          <w:lang w:eastAsia="ru-RU"/>
        </w:rPr>
      </w:pPr>
      <w:r w:rsidRPr="003C50D6">
        <w:rPr>
          <w:color w:val="auto"/>
          <w:sz w:val="23"/>
          <w:szCs w:val="23"/>
          <w:lang w:eastAsia="ru-RU"/>
        </w:rPr>
        <w:t>По мнению</w:t>
      </w:r>
      <w:r w:rsidRPr="008B56D9">
        <w:rPr>
          <w:color w:val="auto"/>
          <w:sz w:val="23"/>
          <w:szCs w:val="23"/>
          <w:lang w:eastAsia="ru-RU"/>
        </w:rPr>
        <w:t xml:space="preserve"> Комиссии</w:t>
      </w:r>
      <w:r w:rsidRPr="003C50D6">
        <w:rPr>
          <w:color w:val="auto"/>
          <w:sz w:val="23"/>
          <w:szCs w:val="23"/>
          <w:lang w:eastAsia="ru-RU"/>
        </w:rPr>
        <w:t xml:space="preserve"> </w:t>
      </w:r>
      <w:r w:rsidRPr="008B56D9">
        <w:rPr>
          <w:color w:val="auto"/>
          <w:sz w:val="23"/>
          <w:szCs w:val="23"/>
          <w:lang w:eastAsia="ru-RU"/>
        </w:rPr>
        <w:t>Якутского</w:t>
      </w:r>
      <w:r w:rsidRPr="003C50D6">
        <w:rPr>
          <w:color w:val="auto"/>
          <w:sz w:val="23"/>
          <w:szCs w:val="23"/>
          <w:lang w:eastAsia="ru-RU"/>
        </w:rPr>
        <w:t xml:space="preserve"> УФАС России, установленное требование является формальным и не несет за собой никаких объективных, существенных последствий, поскольку в рассматриваемом случае важен факт предоставления действующих документов, которые будут подтверждать квалификацию участников закупки вне зависимости от </w:t>
      </w:r>
      <w:r w:rsidR="00636671">
        <w:rPr>
          <w:color w:val="auto"/>
          <w:sz w:val="23"/>
          <w:szCs w:val="23"/>
          <w:lang w:eastAsia="ru-RU"/>
        </w:rPr>
        <w:t>формы</w:t>
      </w:r>
      <w:r w:rsidRPr="003C50D6">
        <w:rPr>
          <w:color w:val="auto"/>
          <w:sz w:val="23"/>
          <w:szCs w:val="23"/>
          <w:lang w:eastAsia="ru-RU"/>
        </w:rPr>
        <w:t xml:space="preserve"> </w:t>
      </w:r>
      <w:r w:rsidRPr="008B56D9">
        <w:rPr>
          <w:color w:val="auto"/>
          <w:sz w:val="23"/>
          <w:szCs w:val="23"/>
          <w:lang w:eastAsia="ru-RU"/>
        </w:rPr>
        <w:t>предоставляемого документа (трудовой договор, трудовая книжка)</w:t>
      </w:r>
      <w:r w:rsidRPr="003C50D6">
        <w:rPr>
          <w:color w:val="auto"/>
          <w:sz w:val="23"/>
          <w:szCs w:val="23"/>
          <w:lang w:eastAsia="ru-RU"/>
        </w:rPr>
        <w:t xml:space="preserve">. </w:t>
      </w:r>
    </w:p>
    <w:p w:rsidR="00E9353F" w:rsidRDefault="00E9353F" w:rsidP="00E9353F">
      <w:pPr>
        <w:suppressAutoHyphens w:val="0"/>
        <w:ind w:firstLine="540"/>
        <w:jc w:val="both"/>
        <w:rPr>
          <w:color w:val="auto"/>
          <w:sz w:val="23"/>
          <w:szCs w:val="23"/>
          <w:lang w:eastAsia="ru-RU"/>
        </w:rPr>
      </w:pPr>
      <w:r w:rsidRPr="00E9353F">
        <w:rPr>
          <w:color w:val="auto"/>
          <w:sz w:val="23"/>
          <w:szCs w:val="23"/>
          <w:lang w:eastAsia="ru-RU"/>
        </w:rPr>
        <w:t xml:space="preserve">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w:t>
      </w:r>
      <w:r w:rsidRPr="00E9353F">
        <w:rPr>
          <w:color w:val="auto"/>
          <w:sz w:val="23"/>
          <w:szCs w:val="23"/>
          <w:lang w:eastAsia="ru-RU"/>
        </w:rPr>
        <w:lastRenderedPageBreak/>
        <w:t xml:space="preserve">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публично-правовых образований, в интересах которых осуществляются расходы бюджетов. </w:t>
      </w:r>
    </w:p>
    <w:p w:rsidR="003863F9" w:rsidRPr="00E9353F" w:rsidRDefault="003863F9" w:rsidP="003E050C">
      <w:pPr>
        <w:suppressAutoHyphens w:val="0"/>
        <w:ind w:firstLine="540"/>
        <w:jc w:val="both"/>
        <w:rPr>
          <w:color w:val="auto"/>
          <w:sz w:val="23"/>
          <w:szCs w:val="23"/>
          <w:lang w:eastAsia="ru-RU"/>
        </w:rPr>
      </w:pPr>
      <w:r>
        <w:rPr>
          <w:color w:val="auto"/>
          <w:sz w:val="23"/>
          <w:szCs w:val="23"/>
          <w:lang w:eastAsia="ru-RU"/>
        </w:rPr>
        <w:t xml:space="preserve">Кроме того, согласно протоколу подведения итогов </w:t>
      </w:r>
      <w:r w:rsidR="00006996">
        <w:rPr>
          <w:color w:val="auto"/>
          <w:sz w:val="23"/>
          <w:szCs w:val="23"/>
          <w:lang w:eastAsia="ru-RU"/>
        </w:rPr>
        <w:t xml:space="preserve">№ </w:t>
      </w:r>
      <w:r w:rsidR="00006996" w:rsidRPr="00911970">
        <w:rPr>
          <w:sz w:val="23"/>
          <w:szCs w:val="23"/>
          <w:shd w:val="clear" w:color="auto" w:fill="FFFFFF"/>
        </w:rPr>
        <w:t>0116300017623000018</w:t>
      </w:r>
      <w:r w:rsidR="0058590B">
        <w:rPr>
          <w:sz w:val="23"/>
          <w:szCs w:val="23"/>
          <w:shd w:val="clear" w:color="auto" w:fill="FFFFFF"/>
        </w:rPr>
        <w:t xml:space="preserve"> от 28.04.2023</w:t>
      </w:r>
      <w:r w:rsidR="00006996">
        <w:rPr>
          <w:sz w:val="23"/>
          <w:szCs w:val="23"/>
          <w:shd w:val="clear" w:color="auto" w:fill="FFFFFF"/>
        </w:rPr>
        <w:t xml:space="preserve"> по основанию</w:t>
      </w:r>
      <w:r w:rsidR="0058590B">
        <w:rPr>
          <w:sz w:val="23"/>
          <w:szCs w:val="23"/>
          <w:shd w:val="clear" w:color="auto" w:fill="FFFFFF"/>
        </w:rPr>
        <w:t xml:space="preserve"> не</w:t>
      </w:r>
      <w:r w:rsidR="00006996">
        <w:rPr>
          <w:sz w:val="23"/>
          <w:szCs w:val="23"/>
          <w:shd w:val="clear" w:color="auto" w:fill="FFFFFF"/>
        </w:rPr>
        <w:t xml:space="preserve">предоставления трудовых договоров был отклонен участник закупки, предоставивший </w:t>
      </w:r>
      <w:r w:rsidR="003E050C">
        <w:rPr>
          <w:sz w:val="23"/>
          <w:szCs w:val="23"/>
          <w:shd w:val="clear" w:color="auto" w:fill="FFFFFF"/>
        </w:rPr>
        <w:t>трудовые книжки кадастровых инженеров.</w:t>
      </w:r>
    </w:p>
    <w:p w:rsidR="003C50D6" w:rsidRDefault="001C1014" w:rsidP="00632552">
      <w:pPr>
        <w:suppressAutoHyphens w:val="0"/>
        <w:ind w:firstLine="540"/>
        <w:jc w:val="both"/>
        <w:rPr>
          <w:color w:val="auto"/>
          <w:sz w:val="23"/>
          <w:szCs w:val="23"/>
          <w:lang w:eastAsia="ru-RU"/>
        </w:rPr>
      </w:pPr>
      <w:r w:rsidRPr="001C1014">
        <w:rPr>
          <w:color w:val="auto"/>
          <w:sz w:val="23"/>
          <w:szCs w:val="23"/>
          <w:lang w:eastAsia="ru-RU"/>
        </w:rPr>
        <w:t xml:space="preserve">Учитывая изложенное, в рассматриваемой части в действиях Заказчика усматривается нарушение требований </w:t>
      </w:r>
      <w:r>
        <w:rPr>
          <w:color w:val="auto"/>
          <w:sz w:val="23"/>
          <w:szCs w:val="23"/>
          <w:lang w:eastAsia="ru-RU"/>
        </w:rPr>
        <w:t>части 6 статьи 31</w:t>
      </w:r>
      <w:r w:rsidR="00777F74">
        <w:rPr>
          <w:color w:val="auto"/>
          <w:sz w:val="23"/>
          <w:szCs w:val="23"/>
          <w:lang w:eastAsia="ru-RU"/>
        </w:rPr>
        <w:t xml:space="preserve">, </w:t>
      </w:r>
      <w:r w:rsidR="00777F74" w:rsidRPr="00777F74">
        <w:rPr>
          <w:noProof/>
          <w:sz w:val="23"/>
          <w:szCs w:val="23"/>
        </w:rPr>
        <w:t>пункт</w:t>
      </w:r>
      <w:r w:rsidR="00777F74">
        <w:rPr>
          <w:noProof/>
          <w:sz w:val="23"/>
          <w:szCs w:val="23"/>
        </w:rPr>
        <w:t>а</w:t>
      </w:r>
      <w:r w:rsidR="00777F74" w:rsidRPr="00777F74">
        <w:rPr>
          <w:noProof/>
          <w:sz w:val="23"/>
          <w:szCs w:val="23"/>
        </w:rPr>
        <w:t xml:space="preserve"> 12 части 1 статьи 42</w:t>
      </w:r>
      <w:r w:rsidRPr="001C1014">
        <w:rPr>
          <w:color w:val="auto"/>
          <w:sz w:val="23"/>
          <w:szCs w:val="23"/>
          <w:lang w:eastAsia="ru-RU"/>
        </w:rPr>
        <w:t xml:space="preserve"> Закона о контрактной системе при установлении избыточного требования к </w:t>
      </w:r>
      <w:r w:rsidR="005153DB">
        <w:rPr>
          <w:color w:val="auto"/>
          <w:sz w:val="23"/>
          <w:szCs w:val="23"/>
          <w:lang w:eastAsia="ru-RU"/>
        </w:rPr>
        <w:t>конкретной форме документа, подтверждающего трудовые отношения,</w:t>
      </w:r>
      <w:r w:rsidRPr="001C1014">
        <w:rPr>
          <w:color w:val="auto"/>
          <w:sz w:val="23"/>
          <w:szCs w:val="23"/>
          <w:lang w:eastAsia="ru-RU"/>
        </w:rPr>
        <w:t xml:space="preserve"> в </w:t>
      </w:r>
      <w:r w:rsidR="005153DB">
        <w:rPr>
          <w:color w:val="auto"/>
          <w:sz w:val="23"/>
          <w:szCs w:val="23"/>
          <w:lang w:eastAsia="ru-RU"/>
        </w:rPr>
        <w:t>Извещении о проведении закупки</w:t>
      </w:r>
      <w:r w:rsidRPr="001C1014">
        <w:rPr>
          <w:color w:val="auto"/>
          <w:sz w:val="23"/>
          <w:szCs w:val="23"/>
          <w:lang w:eastAsia="ru-RU"/>
        </w:rPr>
        <w:t xml:space="preserve">. </w:t>
      </w:r>
    </w:p>
    <w:p w:rsidR="000511CC" w:rsidRPr="001E4E66" w:rsidRDefault="00790BA3" w:rsidP="00386DD7">
      <w:pPr>
        <w:pStyle w:val="a6"/>
        <w:spacing w:before="0" w:beforeAutospacing="0" w:after="0" w:afterAutospacing="0"/>
        <w:ind w:firstLine="567"/>
        <w:jc w:val="both"/>
        <w:rPr>
          <w:color w:val="000000"/>
          <w:sz w:val="23"/>
          <w:szCs w:val="23"/>
        </w:rPr>
      </w:pPr>
      <w:r w:rsidRPr="001C1014">
        <w:rPr>
          <w:bCs/>
          <w:color w:val="000000"/>
          <w:sz w:val="23"/>
          <w:szCs w:val="23"/>
        </w:rPr>
        <w:t xml:space="preserve">На </w:t>
      </w:r>
      <w:r w:rsidR="006E7960" w:rsidRPr="001C1014">
        <w:rPr>
          <w:color w:val="000000"/>
          <w:sz w:val="23"/>
          <w:szCs w:val="23"/>
        </w:rPr>
        <w:t>основании вышеизложенного</w:t>
      </w:r>
      <w:r w:rsidR="006E7960" w:rsidRPr="001C1014">
        <w:rPr>
          <w:color w:val="00000A"/>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w:t>
      </w:r>
      <w:r w:rsidR="006E7960" w:rsidRPr="001E4E66">
        <w:rPr>
          <w:color w:val="00000A"/>
          <w:sz w:val="23"/>
          <w:szCs w:val="23"/>
        </w:rPr>
        <w:t xml:space="preserve"> государственных и муниципальных нужд», Комиссия Управления Федеральной антимонопольной службы по Республике Саха (Якутия),</w:t>
      </w:r>
      <w:r w:rsidR="00EF3E08" w:rsidRPr="001E4E66">
        <w:rPr>
          <w:color w:val="000000"/>
          <w:sz w:val="23"/>
          <w:szCs w:val="23"/>
        </w:rPr>
        <w:t> </w:t>
      </w:r>
    </w:p>
    <w:p w:rsidR="000511CC" w:rsidRPr="001E4E66" w:rsidRDefault="00476C8D" w:rsidP="00825AD6">
      <w:pPr>
        <w:pStyle w:val="a6"/>
        <w:spacing w:before="240" w:beforeAutospacing="0" w:after="240" w:afterAutospacing="0"/>
        <w:ind w:firstLine="567"/>
        <w:jc w:val="center"/>
        <w:rPr>
          <w:color w:val="000000"/>
          <w:sz w:val="23"/>
          <w:szCs w:val="23"/>
        </w:rPr>
      </w:pPr>
      <w:r w:rsidRPr="001E4E66">
        <w:rPr>
          <w:color w:val="000000"/>
          <w:sz w:val="23"/>
          <w:szCs w:val="23"/>
        </w:rPr>
        <w:t>р е ш и л а:</w:t>
      </w:r>
    </w:p>
    <w:p w:rsidR="00763B6B" w:rsidRPr="001E4E66" w:rsidRDefault="00FC550C" w:rsidP="00763B6B">
      <w:pPr>
        <w:pStyle w:val="a3"/>
        <w:widowControl w:val="0"/>
        <w:autoSpaceDE w:val="0"/>
        <w:autoSpaceDN w:val="0"/>
        <w:adjustRightInd w:val="0"/>
        <w:ind w:left="0" w:firstLine="567"/>
        <w:jc w:val="both"/>
        <w:rPr>
          <w:b/>
          <w:color w:val="000000" w:themeColor="text1"/>
          <w:sz w:val="23"/>
          <w:szCs w:val="23"/>
        </w:rPr>
      </w:pPr>
      <w:r w:rsidRPr="001E4E66">
        <w:rPr>
          <w:color w:val="000000" w:themeColor="text1"/>
          <w:sz w:val="23"/>
          <w:szCs w:val="23"/>
        </w:rPr>
        <w:t xml:space="preserve">1. </w:t>
      </w:r>
      <w:r w:rsidR="00763B6B" w:rsidRPr="001E4E66">
        <w:rPr>
          <w:color w:val="000000" w:themeColor="text1"/>
          <w:sz w:val="23"/>
          <w:szCs w:val="23"/>
        </w:rPr>
        <w:t xml:space="preserve">Признать жалобу </w:t>
      </w:r>
      <w:r w:rsidR="00911970" w:rsidRPr="00911970">
        <w:rPr>
          <w:color w:val="auto"/>
          <w:sz w:val="23"/>
          <w:szCs w:val="23"/>
          <w:shd w:val="clear" w:color="auto" w:fill="FFFFFF"/>
        </w:rPr>
        <w:t>ООО «Кадастровый инженер-Партнер»</w:t>
      </w:r>
      <w:r w:rsidR="00911970" w:rsidRPr="00911970">
        <w:rPr>
          <w:color w:val="auto"/>
          <w:sz w:val="23"/>
          <w:szCs w:val="23"/>
        </w:rPr>
        <w:t xml:space="preserve"> на действия (бездействие) заказчика </w:t>
      </w:r>
      <w:r w:rsidR="00911970" w:rsidRPr="00911970">
        <w:rPr>
          <w:color w:val="000000"/>
          <w:sz w:val="23"/>
          <w:szCs w:val="23"/>
        </w:rPr>
        <w:t>Администрация МР «Хангаласский улус» РС (Я)</w:t>
      </w:r>
      <w:r w:rsidR="00911970" w:rsidRPr="00911970">
        <w:rPr>
          <w:sz w:val="23"/>
          <w:szCs w:val="23"/>
        </w:rPr>
        <w:t xml:space="preserve"> при проведении запроса котировок в электронной форме на в</w:t>
      </w:r>
      <w:r w:rsidR="00911970" w:rsidRPr="00911970">
        <w:rPr>
          <w:sz w:val="23"/>
          <w:szCs w:val="23"/>
          <w:shd w:val="clear" w:color="auto" w:fill="FFFFFF"/>
        </w:rPr>
        <w:t>ыполнение комплексных кадастровых работ в отношении кадастрового квартала 14:32:080101 в муниципальном районе «Хангаласский улус» Республики Саха (Якутия)</w:t>
      </w:r>
      <w:r w:rsidR="00911970" w:rsidRPr="00911970">
        <w:rPr>
          <w:sz w:val="23"/>
          <w:szCs w:val="23"/>
        </w:rPr>
        <w:t xml:space="preserve"> </w:t>
      </w:r>
      <w:r w:rsidR="00911970" w:rsidRPr="00911970">
        <w:rPr>
          <w:sz w:val="23"/>
          <w:szCs w:val="23"/>
          <w:shd w:val="clear" w:color="auto" w:fill="FFFFFF"/>
        </w:rPr>
        <w:t>(изв. № 0116300017623000018)</w:t>
      </w:r>
      <w:r w:rsidR="00E57545">
        <w:rPr>
          <w:color w:val="auto"/>
          <w:sz w:val="23"/>
          <w:szCs w:val="23"/>
          <w:shd w:val="clear" w:color="auto" w:fill="FFFFFF"/>
        </w:rPr>
        <w:t xml:space="preserve"> </w:t>
      </w:r>
      <w:r w:rsidR="00425417" w:rsidRPr="001E4E66">
        <w:rPr>
          <w:b/>
          <w:sz w:val="23"/>
          <w:szCs w:val="23"/>
        </w:rPr>
        <w:t>обоснованной</w:t>
      </w:r>
      <w:r w:rsidR="00731B80" w:rsidRPr="001E4E66">
        <w:rPr>
          <w:b/>
          <w:color w:val="000000" w:themeColor="text1"/>
          <w:sz w:val="23"/>
          <w:szCs w:val="23"/>
        </w:rPr>
        <w:t>.</w:t>
      </w:r>
    </w:p>
    <w:p w:rsidR="00425417" w:rsidRPr="001E4E66" w:rsidRDefault="00425417" w:rsidP="00763B6B">
      <w:pPr>
        <w:pStyle w:val="a3"/>
        <w:widowControl w:val="0"/>
        <w:autoSpaceDE w:val="0"/>
        <w:autoSpaceDN w:val="0"/>
        <w:adjustRightInd w:val="0"/>
        <w:ind w:left="0" w:firstLine="567"/>
        <w:jc w:val="both"/>
        <w:rPr>
          <w:sz w:val="23"/>
          <w:szCs w:val="23"/>
        </w:rPr>
      </w:pPr>
      <w:r w:rsidRPr="001E4E66">
        <w:rPr>
          <w:color w:val="000000" w:themeColor="text1"/>
          <w:sz w:val="23"/>
          <w:szCs w:val="23"/>
        </w:rPr>
        <w:t xml:space="preserve">2. Признать заказчика нарушившим </w:t>
      </w:r>
      <w:r w:rsidR="005B2B6F">
        <w:rPr>
          <w:color w:val="000000" w:themeColor="text1"/>
          <w:sz w:val="23"/>
          <w:szCs w:val="23"/>
        </w:rPr>
        <w:t>часть 6 статьи 31</w:t>
      </w:r>
      <w:r w:rsidR="006A5A59">
        <w:rPr>
          <w:color w:val="000000" w:themeColor="text1"/>
          <w:sz w:val="23"/>
          <w:szCs w:val="23"/>
        </w:rPr>
        <w:t xml:space="preserve">, </w:t>
      </w:r>
      <w:r w:rsidR="006A5A59" w:rsidRPr="00777F74">
        <w:rPr>
          <w:noProof/>
          <w:sz w:val="23"/>
          <w:szCs w:val="23"/>
        </w:rPr>
        <w:t>пункт 12 части 1 статьи 42</w:t>
      </w:r>
      <w:r w:rsidR="00794D20" w:rsidRPr="001E4E66">
        <w:rPr>
          <w:rFonts w:eastAsiaTheme="minorHAnsi"/>
          <w:color w:val="auto"/>
          <w:sz w:val="23"/>
          <w:szCs w:val="23"/>
          <w:lang w:eastAsia="en-US"/>
        </w:rPr>
        <w:t xml:space="preserve"> </w:t>
      </w:r>
      <w:r w:rsidRPr="001E4E66">
        <w:rPr>
          <w:sz w:val="23"/>
          <w:szCs w:val="23"/>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3134B9" w:rsidRPr="001E4E66">
        <w:rPr>
          <w:sz w:val="23"/>
          <w:szCs w:val="23"/>
        </w:rPr>
        <w:t>.</w:t>
      </w:r>
    </w:p>
    <w:p w:rsidR="003134B9" w:rsidRPr="001E4E66" w:rsidRDefault="003134B9" w:rsidP="00763B6B">
      <w:pPr>
        <w:pStyle w:val="a3"/>
        <w:widowControl w:val="0"/>
        <w:autoSpaceDE w:val="0"/>
        <w:autoSpaceDN w:val="0"/>
        <w:adjustRightInd w:val="0"/>
        <w:ind w:left="0" w:firstLine="567"/>
        <w:jc w:val="both"/>
        <w:rPr>
          <w:sz w:val="23"/>
          <w:szCs w:val="23"/>
        </w:rPr>
      </w:pPr>
      <w:r w:rsidRPr="001E4E66">
        <w:rPr>
          <w:sz w:val="23"/>
          <w:szCs w:val="23"/>
        </w:rPr>
        <w:t xml:space="preserve">3. </w:t>
      </w:r>
      <w:r w:rsidR="00794D20" w:rsidRPr="001E4E66">
        <w:rPr>
          <w:sz w:val="23"/>
          <w:szCs w:val="23"/>
        </w:rPr>
        <w:t>Выдать заказчику обязательное для исполнения предписание</w:t>
      </w:r>
      <w:r w:rsidR="003C7A0C">
        <w:rPr>
          <w:sz w:val="23"/>
          <w:szCs w:val="23"/>
        </w:rPr>
        <w:t xml:space="preserve"> об устранении выявленного нарушения</w:t>
      </w:r>
      <w:r w:rsidRPr="001E4E66">
        <w:rPr>
          <w:sz w:val="23"/>
          <w:szCs w:val="23"/>
        </w:rPr>
        <w:t>.</w:t>
      </w:r>
    </w:p>
    <w:p w:rsidR="00794D20" w:rsidRPr="001E4E66" w:rsidRDefault="00794D20" w:rsidP="00763B6B">
      <w:pPr>
        <w:pStyle w:val="a3"/>
        <w:widowControl w:val="0"/>
        <w:autoSpaceDE w:val="0"/>
        <w:autoSpaceDN w:val="0"/>
        <w:adjustRightInd w:val="0"/>
        <w:ind w:left="0" w:firstLine="567"/>
        <w:jc w:val="both"/>
        <w:rPr>
          <w:color w:val="000000" w:themeColor="text1"/>
          <w:sz w:val="23"/>
          <w:szCs w:val="23"/>
        </w:rPr>
      </w:pPr>
      <w:r w:rsidRPr="001E4E66">
        <w:rPr>
          <w:sz w:val="23"/>
          <w:szCs w:val="23"/>
        </w:rPr>
        <w:t xml:space="preserve">4. Материалы дела передать уполномоченному </w:t>
      </w:r>
      <w:r w:rsidR="00EF21B5">
        <w:rPr>
          <w:sz w:val="23"/>
          <w:szCs w:val="23"/>
        </w:rPr>
        <w:t>должностному лицу</w:t>
      </w:r>
      <w:r w:rsidRPr="001E4E66">
        <w:rPr>
          <w:sz w:val="23"/>
          <w:szCs w:val="23"/>
        </w:rPr>
        <w:t xml:space="preserve"> для </w:t>
      </w:r>
      <w:r w:rsidR="00523863">
        <w:rPr>
          <w:sz w:val="23"/>
          <w:szCs w:val="23"/>
        </w:rPr>
        <w:t>рассмотрения вопроса о возбуждении административного производства.</w:t>
      </w:r>
    </w:p>
    <w:p w:rsidR="00441870" w:rsidRPr="001E4E66" w:rsidRDefault="00441870" w:rsidP="00F8225E">
      <w:pPr>
        <w:pStyle w:val="a6"/>
        <w:spacing w:before="0" w:beforeAutospacing="0" w:after="0" w:afterAutospacing="0"/>
        <w:ind w:right="-1" w:firstLine="567"/>
        <w:jc w:val="both"/>
        <w:rPr>
          <w:color w:val="000000"/>
          <w:sz w:val="23"/>
          <w:szCs w:val="23"/>
        </w:rPr>
      </w:pPr>
    </w:p>
    <w:p w:rsidR="006E7960" w:rsidRPr="001E4E66" w:rsidRDefault="006E7960" w:rsidP="00F8225E">
      <w:pPr>
        <w:pStyle w:val="a6"/>
        <w:spacing w:before="0" w:beforeAutospacing="0" w:after="0" w:afterAutospacing="0"/>
        <w:ind w:right="-1" w:firstLine="567"/>
        <w:jc w:val="both"/>
        <w:rPr>
          <w:color w:val="000000"/>
          <w:sz w:val="23"/>
          <w:szCs w:val="23"/>
        </w:rPr>
      </w:pPr>
      <w:r w:rsidRPr="001E4E66">
        <w:rPr>
          <w:color w:val="000000"/>
          <w:sz w:val="23"/>
          <w:szCs w:val="23"/>
        </w:rPr>
        <w:t>Настоящее решение может быть обжаловано в судебном порядке в течение трех месяцев со дня вынесения.</w:t>
      </w:r>
    </w:p>
    <w:p w:rsidR="004B44AE" w:rsidRPr="001E4E66" w:rsidRDefault="004B44AE" w:rsidP="001E4E66">
      <w:pPr>
        <w:pStyle w:val="a6"/>
        <w:spacing w:before="0" w:beforeAutospacing="0" w:after="0" w:afterAutospacing="0"/>
        <w:ind w:firstLine="567"/>
        <w:jc w:val="both"/>
        <w:rPr>
          <w:color w:val="000000"/>
          <w:sz w:val="23"/>
          <w:szCs w:val="23"/>
        </w:rPr>
      </w:pPr>
      <w:r w:rsidRPr="001E4E66">
        <w:rPr>
          <w:color w:val="000000"/>
          <w:sz w:val="23"/>
          <w:szCs w:val="23"/>
        </w:rPr>
        <w:t> </w:t>
      </w:r>
    </w:p>
    <w:p w:rsidR="00CF7A56" w:rsidRDefault="00A20263" w:rsidP="00CF7A56">
      <w:pPr>
        <w:pStyle w:val="a6"/>
        <w:spacing w:before="0" w:beforeAutospacing="0" w:after="0" w:afterAutospacing="0"/>
        <w:jc w:val="both"/>
        <w:rPr>
          <w:color w:val="000000"/>
          <w:sz w:val="23"/>
          <w:szCs w:val="23"/>
        </w:rPr>
      </w:pPr>
      <w:r>
        <w:rPr>
          <w:color w:val="000000"/>
          <w:sz w:val="23"/>
          <w:szCs w:val="23"/>
        </w:rPr>
        <w:t>Заместитель председателя</w:t>
      </w:r>
      <w:r w:rsidR="00CF7A56" w:rsidRPr="001E4E66">
        <w:rPr>
          <w:color w:val="000000"/>
          <w:sz w:val="23"/>
          <w:szCs w:val="23"/>
        </w:rPr>
        <w:t xml:space="preserve"> </w:t>
      </w:r>
      <w:r w:rsidR="00731B80" w:rsidRPr="001E4E66">
        <w:rPr>
          <w:color w:val="000000"/>
          <w:sz w:val="23"/>
          <w:szCs w:val="23"/>
        </w:rPr>
        <w:t>К</w:t>
      </w:r>
      <w:r>
        <w:rPr>
          <w:color w:val="000000"/>
          <w:sz w:val="23"/>
          <w:szCs w:val="23"/>
        </w:rPr>
        <w:t>омиссии</w:t>
      </w:r>
      <w:r>
        <w:rPr>
          <w:color w:val="000000"/>
          <w:sz w:val="23"/>
          <w:szCs w:val="23"/>
        </w:rPr>
        <w:tab/>
      </w:r>
      <w:r>
        <w:rPr>
          <w:color w:val="000000"/>
          <w:sz w:val="23"/>
          <w:szCs w:val="23"/>
        </w:rPr>
        <w:tab/>
      </w:r>
      <w:r w:rsidR="00CF7A56" w:rsidRPr="001E4E66">
        <w:rPr>
          <w:color w:val="000000"/>
          <w:sz w:val="23"/>
          <w:szCs w:val="23"/>
        </w:rPr>
        <w:tab/>
      </w:r>
      <w:r w:rsidR="00731B80" w:rsidRPr="001E4E66">
        <w:rPr>
          <w:color w:val="000000"/>
          <w:sz w:val="23"/>
          <w:szCs w:val="23"/>
        </w:rPr>
        <w:tab/>
      </w:r>
      <w:r w:rsidR="00731B80" w:rsidRPr="001E4E66">
        <w:rPr>
          <w:color w:val="000000"/>
          <w:sz w:val="23"/>
          <w:szCs w:val="23"/>
        </w:rPr>
        <w:tab/>
      </w:r>
      <w:r w:rsidR="00731B80" w:rsidRPr="001E4E66">
        <w:rPr>
          <w:color w:val="000000"/>
          <w:sz w:val="23"/>
          <w:szCs w:val="23"/>
        </w:rPr>
        <w:tab/>
        <w:t xml:space="preserve"> </w:t>
      </w:r>
      <w:r w:rsidR="00B03CBF">
        <w:rPr>
          <w:color w:val="000000"/>
          <w:sz w:val="23"/>
          <w:szCs w:val="23"/>
        </w:rPr>
        <w:t xml:space="preserve">                  </w:t>
      </w:r>
      <w:r w:rsidR="00731B80" w:rsidRPr="001E4E66">
        <w:rPr>
          <w:color w:val="000000"/>
          <w:sz w:val="23"/>
          <w:szCs w:val="23"/>
        </w:rPr>
        <w:t xml:space="preserve"> </w:t>
      </w:r>
      <w:r w:rsidR="00B03CBF">
        <w:rPr>
          <w:color w:val="000000"/>
          <w:sz w:val="23"/>
          <w:szCs w:val="23"/>
        </w:rPr>
        <w:t>…</w:t>
      </w:r>
    </w:p>
    <w:p w:rsidR="00523863" w:rsidRPr="001E4E66" w:rsidRDefault="00523863" w:rsidP="00CF7A56">
      <w:pPr>
        <w:pStyle w:val="a6"/>
        <w:spacing w:before="0" w:beforeAutospacing="0" w:after="0" w:afterAutospacing="0"/>
        <w:jc w:val="both"/>
        <w:rPr>
          <w:color w:val="000000"/>
          <w:sz w:val="23"/>
          <w:szCs w:val="23"/>
        </w:rPr>
      </w:pPr>
    </w:p>
    <w:p w:rsidR="00CF7A56" w:rsidRPr="001E4E66" w:rsidRDefault="00CF7A56" w:rsidP="00CF7A56">
      <w:pPr>
        <w:pStyle w:val="a6"/>
        <w:spacing w:before="0" w:beforeAutospacing="0" w:after="0" w:afterAutospacing="0"/>
        <w:jc w:val="both"/>
        <w:rPr>
          <w:color w:val="000000"/>
          <w:sz w:val="23"/>
          <w:szCs w:val="23"/>
        </w:rPr>
      </w:pPr>
    </w:p>
    <w:p w:rsidR="00CF7A56" w:rsidRDefault="00175466" w:rsidP="001E4E66">
      <w:pPr>
        <w:pStyle w:val="a6"/>
        <w:spacing w:before="0" w:beforeAutospacing="0" w:after="0" w:afterAutospacing="0"/>
        <w:jc w:val="both"/>
        <w:rPr>
          <w:color w:val="000000"/>
          <w:sz w:val="23"/>
          <w:szCs w:val="23"/>
        </w:rPr>
      </w:pPr>
      <w:r w:rsidRPr="001E4E66">
        <w:rPr>
          <w:color w:val="000000"/>
          <w:sz w:val="23"/>
          <w:szCs w:val="23"/>
        </w:rPr>
        <w:t>Члены комиссии</w:t>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00B4241B" w:rsidRPr="001E4E66">
        <w:rPr>
          <w:color w:val="000000"/>
          <w:sz w:val="23"/>
          <w:szCs w:val="23"/>
        </w:rPr>
        <w:t xml:space="preserve">        </w:t>
      </w:r>
      <w:r w:rsidR="00B03CBF">
        <w:rPr>
          <w:color w:val="000000"/>
          <w:sz w:val="23"/>
          <w:szCs w:val="23"/>
        </w:rPr>
        <w:t xml:space="preserve">                       </w:t>
      </w:r>
      <w:r w:rsidR="00B4241B" w:rsidRPr="001E4E66">
        <w:rPr>
          <w:color w:val="000000"/>
          <w:sz w:val="23"/>
          <w:szCs w:val="23"/>
        </w:rPr>
        <w:t xml:space="preserve"> </w:t>
      </w:r>
      <w:r w:rsidR="00B03CBF">
        <w:rPr>
          <w:color w:val="000000"/>
          <w:sz w:val="23"/>
          <w:szCs w:val="23"/>
        </w:rPr>
        <w:t>…</w:t>
      </w:r>
    </w:p>
    <w:p w:rsidR="00523863" w:rsidRPr="001E4E66" w:rsidRDefault="00523863" w:rsidP="001E4E66">
      <w:pPr>
        <w:pStyle w:val="a6"/>
        <w:spacing w:before="0" w:beforeAutospacing="0" w:after="0" w:afterAutospacing="0"/>
        <w:jc w:val="both"/>
        <w:rPr>
          <w:color w:val="000000"/>
          <w:sz w:val="23"/>
          <w:szCs w:val="23"/>
        </w:rPr>
      </w:pPr>
    </w:p>
    <w:p w:rsidR="00CF7A56" w:rsidRPr="001E4E66" w:rsidRDefault="00CF7A56" w:rsidP="00CF7A56">
      <w:pPr>
        <w:pStyle w:val="a6"/>
        <w:spacing w:before="0" w:beforeAutospacing="0" w:after="0" w:afterAutospacing="0"/>
        <w:rPr>
          <w:color w:val="000000"/>
          <w:sz w:val="23"/>
          <w:szCs w:val="23"/>
        </w:rPr>
      </w:pP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t xml:space="preserve">           </w:t>
      </w:r>
    </w:p>
    <w:p w:rsidR="002B3A0B" w:rsidRPr="001E4E66" w:rsidRDefault="00CF7A56" w:rsidP="00731B80">
      <w:pPr>
        <w:pStyle w:val="a6"/>
        <w:spacing w:before="0" w:beforeAutospacing="0" w:after="0" w:afterAutospacing="0"/>
        <w:rPr>
          <w:color w:val="000000"/>
          <w:sz w:val="23"/>
          <w:szCs w:val="23"/>
        </w:rPr>
      </w:pP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t xml:space="preserve"> </w:t>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00731B80" w:rsidRPr="001E4E66">
        <w:rPr>
          <w:color w:val="000000"/>
          <w:sz w:val="23"/>
          <w:szCs w:val="23"/>
        </w:rPr>
        <w:t xml:space="preserve">      </w:t>
      </w:r>
      <w:r w:rsidR="00B4241B" w:rsidRPr="001E4E66">
        <w:rPr>
          <w:color w:val="000000"/>
          <w:sz w:val="23"/>
          <w:szCs w:val="23"/>
        </w:rPr>
        <w:t xml:space="preserve">    </w:t>
      </w:r>
      <w:r w:rsidR="00B03CBF">
        <w:rPr>
          <w:color w:val="000000"/>
          <w:sz w:val="23"/>
          <w:szCs w:val="23"/>
        </w:rPr>
        <w:t xml:space="preserve">                   </w:t>
      </w:r>
      <w:bookmarkStart w:id="0" w:name="_GoBack"/>
      <w:bookmarkEnd w:id="0"/>
      <w:r w:rsidR="00B03CBF">
        <w:rPr>
          <w:color w:val="000000"/>
          <w:sz w:val="23"/>
          <w:szCs w:val="23"/>
        </w:rPr>
        <w:t xml:space="preserve"> </w:t>
      </w:r>
      <w:r w:rsidR="00B4241B" w:rsidRPr="001E4E66">
        <w:rPr>
          <w:color w:val="000000"/>
          <w:sz w:val="23"/>
          <w:szCs w:val="23"/>
        </w:rPr>
        <w:t xml:space="preserve">  </w:t>
      </w:r>
      <w:r w:rsidR="00B03CBF">
        <w:rPr>
          <w:color w:val="000000"/>
          <w:sz w:val="23"/>
          <w:szCs w:val="23"/>
        </w:rPr>
        <w:t>…</w:t>
      </w:r>
    </w:p>
    <w:sectPr w:rsidR="002B3A0B" w:rsidRPr="001E4E66" w:rsidSect="00434DB6">
      <w:footerReference w:type="default" r:id="rId52"/>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5F2" w:rsidRDefault="00EA25F2" w:rsidP="00010B6F">
      <w:r>
        <w:separator/>
      </w:r>
    </w:p>
  </w:endnote>
  <w:endnote w:type="continuationSeparator" w:id="0">
    <w:p w:rsidR="00EA25F2" w:rsidRDefault="00EA25F2"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EA25F2" w:rsidRDefault="00EA25F2">
        <w:pPr>
          <w:pStyle w:val="ad"/>
          <w:jc w:val="center"/>
        </w:pPr>
        <w:r>
          <w:rPr>
            <w:noProof/>
          </w:rPr>
          <w:fldChar w:fldCharType="begin"/>
        </w:r>
        <w:r>
          <w:rPr>
            <w:noProof/>
          </w:rPr>
          <w:instrText>PAGE   \* MERGEFORMAT</w:instrText>
        </w:r>
        <w:r>
          <w:rPr>
            <w:noProof/>
          </w:rPr>
          <w:fldChar w:fldCharType="separate"/>
        </w:r>
        <w:r w:rsidR="00B03CBF">
          <w:rPr>
            <w:noProof/>
          </w:rPr>
          <w:t>8</w:t>
        </w:r>
        <w:r>
          <w:rPr>
            <w:noProof/>
          </w:rPr>
          <w:fldChar w:fldCharType="end"/>
        </w:r>
      </w:p>
    </w:sdtContent>
  </w:sdt>
  <w:p w:rsidR="00EA25F2" w:rsidRDefault="00EA25F2">
    <w:pPr>
      <w:pStyle w:val="ad"/>
    </w:pPr>
  </w:p>
  <w:p w:rsidR="00EA25F2" w:rsidRDefault="00EA25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5F2" w:rsidRDefault="00EA25F2" w:rsidP="00010B6F">
      <w:r>
        <w:separator/>
      </w:r>
    </w:p>
  </w:footnote>
  <w:footnote w:type="continuationSeparator" w:id="0">
    <w:p w:rsidR="00EA25F2" w:rsidRDefault="00EA25F2"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16F5E"/>
    <w:multiLevelType w:val="hybridMultilevel"/>
    <w:tmpl w:val="8750731C"/>
    <w:lvl w:ilvl="0" w:tplc="7054DA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6">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B3F63F8"/>
    <w:multiLevelType w:val="hybridMultilevel"/>
    <w:tmpl w:val="D28CE6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0A1B0E"/>
    <w:multiLevelType w:val="hybridMultilevel"/>
    <w:tmpl w:val="18469C02"/>
    <w:lvl w:ilvl="0" w:tplc="7054DA2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4">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9">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6"/>
  </w:num>
  <w:num w:numId="4">
    <w:abstractNumId w:val="3"/>
  </w:num>
  <w:num w:numId="5">
    <w:abstractNumId w:val="8"/>
  </w:num>
  <w:num w:numId="6">
    <w:abstractNumId w:val="5"/>
  </w:num>
  <w:num w:numId="7">
    <w:abstractNumId w:val="16"/>
  </w:num>
  <w:num w:numId="8">
    <w:abstractNumId w:val="12"/>
  </w:num>
  <w:num w:numId="9">
    <w:abstractNumId w:val="13"/>
  </w:num>
  <w:num w:numId="10">
    <w:abstractNumId w:val="18"/>
  </w:num>
  <w:num w:numId="11">
    <w:abstractNumId w:val="17"/>
  </w:num>
  <w:num w:numId="12">
    <w:abstractNumId w:val="1"/>
  </w:num>
  <w:num w:numId="13">
    <w:abstractNumId w:val="15"/>
  </w:num>
  <w:num w:numId="14">
    <w:abstractNumId w:val="10"/>
  </w:num>
  <w:num w:numId="15">
    <w:abstractNumId w:val="14"/>
  </w:num>
  <w:num w:numId="16">
    <w:abstractNumId w:val="2"/>
  </w:num>
  <w:num w:numId="17">
    <w:abstractNumId w:val="19"/>
  </w:num>
  <w:num w:numId="18">
    <w:abstractNumId w:val="11"/>
  </w:num>
  <w:num w:numId="19">
    <w:abstractNumId w:val="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756"/>
    <w:rsid w:val="00000D67"/>
    <w:rsid w:val="00002466"/>
    <w:rsid w:val="000024ED"/>
    <w:rsid w:val="00006996"/>
    <w:rsid w:val="00010B6F"/>
    <w:rsid w:val="000148FF"/>
    <w:rsid w:val="00020096"/>
    <w:rsid w:val="000204CE"/>
    <w:rsid w:val="0002058D"/>
    <w:rsid w:val="0002453D"/>
    <w:rsid w:val="00034C2C"/>
    <w:rsid w:val="000406F1"/>
    <w:rsid w:val="000445BF"/>
    <w:rsid w:val="000511CC"/>
    <w:rsid w:val="000529AF"/>
    <w:rsid w:val="00053910"/>
    <w:rsid w:val="00056854"/>
    <w:rsid w:val="00062B5C"/>
    <w:rsid w:val="00065520"/>
    <w:rsid w:val="00071403"/>
    <w:rsid w:val="00074625"/>
    <w:rsid w:val="00075521"/>
    <w:rsid w:val="00082EAC"/>
    <w:rsid w:val="000840CD"/>
    <w:rsid w:val="00084AA5"/>
    <w:rsid w:val="00086E4C"/>
    <w:rsid w:val="00093B44"/>
    <w:rsid w:val="000970FE"/>
    <w:rsid w:val="000A0C99"/>
    <w:rsid w:val="000A0F61"/>
    <w:rsid w:val="000A1E06"/>
    <w:rsid w:val="000A3542"/>
    <w:rsid w:val="000A3FDA"/>
    <w:rsid w:val="000A63CF"/>
    <w:rsid w:val="000A6BCE"/>
    <w:rsid w:val="000B0214"/>
    <w:rsid w:val="000B2423"/>
    <w:rsid w:val="000B3AAE"/>
    <w:rsid w:val="000B406B"/>
    <w:rsid w:val="000B43AA"/>
    <w:rsid w:val="000B4B82"/>
    <w:rsid w:val="000C0023"/>
    <w:rsid w:val="000D56C5"/>
    <w:rsid w:val="000E4FE1"/>
    <w:rsid w:val="000E6961"/>
    <w:rsid w:val="000F39F1"/>
    <w:rsid w:val="000F4A51"/>
    <w:rsid w:val="00104CF0"/>
    <w:rsid w:val="00106229"/>
    <w:rsid w:val="0010756E"/>
    <w:rsid w:val="00107D99"/>
    <w:rsid w:val="00113A72"/>
    <w:rsid w:val="00114743"/>
    <w:rsid w:val="00114787"/>
    <w:rsid w:val="0012301E"/>
    <w:rsid w:val="0012566B"/>
    <w:rsid w:val="0012714F"/>
    <w:rsid w:val="00132463"/>
    <w:rsid w:val="0013334C"/>
    <w:rsid w:val="00133FDD"/>
    <w:rsid w:val="00135C92"/>
    <w:rsid w:val="00141E37"/>
    <w:rsid w:val="00143008"/>
    <w:rsid w:val="001458D7"/>
    <w:rsid w:val="00146BF3"/>
    <w:rsid w:val="00152CFE"/>
    <w:rsid w:val="00157CF9"/>
    <w:rsid w:val="001625DA"/>
    <w:rsid w:val="0016324C"/>
    <w:rsid w:val="001648B3"/>
    <w:rsid w:val="00171161"/>
    <w:rsid w:val="00173C0F"/>
    <w:rsid w:val="001746C1"/>
    <w:rsid w:val="00175466"/>
    <w:rsid w:val="0017570C"/>
    <w:rsid w:val="00180EBF"/>
    <w:rsid w:val="001811D2"/>
    <w:rsid w:val="0018210D"/>
    <w:rsid w:val="00185AF6"/>
    <w:rsid w:val="0018639F"/>
    <w:rsid w:val="00187AFD"/>
    <w:rsid w:val="0019068C"/>
    <w:rsid w:val="00193226"/>
    <w:rsid w:val="00194ABA"/>
    <w:rsid w:val="001A29EE"/>
    <w:rsid w:val="001A3ED9"/>
    <w:rsid w:val="001A4AB1"/>
    <w:rsid w:val="001A51EC"/>
    <w:rsid w:val="001A573C"/>
    <w:rsid w:val="001B0105"/>
    <w:rsid w:val="001B370A"/>
    <w:rsid w:val="001B484E"/>
    <w:rsid w:val="001B52CE"/>
    <w:rsid w:val="001B77AE"/>
    <w:rsid w:val="001B7A62"/>
    <w:rsid w:val="001C0859"/>
    <w:rsid w:val="001C1014"/>
    <w:rsid w:val="001C28F3"/>
    <w:rsid w:val="001D0FA2"/>
    <w:rsid w:val="001D0FE6"/>
    <w:rsid w:val="001D1036"/>
    <w:rsid w:val="001D5A5F"/>
    <w:rsid w:val="001D6EA8"/>
    <w:rsid w:val="001E1350"/>
    <w:rsid w:val="001E1BA9"/>
    <w:rsid w:val="001E2295"/>
    <w:rsid w:val="001E272B"/>
    <w:rsid w:val="001E2C54"/>
    <w:rsid w:val="001E4E66"/>
    <w:rsid w:val="001E5A24"/>
    <w:rsid w:val="001F0C45"/>
    <w:rsid w:val="001F0E33"/>
    <w:rsid w:val="001F1DC6"/>
    <w:rsid w:val="001F4177"/>
    <w:rsid w:val="001F59EB"/>
    <w:rsid w:val="001F7284"/>
    <w:rsid w:val="00205DA8"/>
    <w:rsid w:val="002141A7"/>
    <w:rsid w:val="002143CE"/>
    <w:rsid w:val="002169FD"/>
    <w:rsid w:val="00216E5D"/>
    <w:rsid w:val="002212AC"/>
    <w:rsid w:val="002225F4"/>
    <w:rsid w:val="002232E4"/>
    <w:rsid w:val="002271BC"/>
    <w:rsid w:val="00234332"/>
    <w:rsid w:val="00235A67"/>
    <w:rsid w:val="00235BA8"/>
    <w:rsid w:val="00235D12"/>
    <w:rsid w:val="00246BE1"/>
    <w:rsid w:val="0025286E"/>
    <w:rsid w:val="00254C01"/>
    <w:rsid w:val="00256FC6"/>
    <w:rsid w:val="00257677"/>
    <w:rsid w:val="00262F7F"/>
    <w:rsid w:val="0026440F"/>
    <w:rsid w:val="00266BF5"/>
    <w:rsid w:val="002700F4"/>
    <w:rsid w:val="002734CF"/>
    <w:rsid w:val="002771EE"/>
    <w:rsid w:val="00280FCD"/>
    <w:rsid w:val="00281B17"/>
    <w:rsid w:val="00282404"/>
    <w:rsid w:val="0028452A"/>
    <w:rsid w:val="00285795"/>
    <w:rsid w:val="00290A4E"/>
    <w:rsid w:val="002919F0"/>
    <w:rsid w:val="00292DA9"/>
    <w:rsid w:val="0029366A"/>
    <w:rsid w:val="002953EC"/>
    <w:rsid w:val="00295F58"/>
    <w:rsid w:val="002A4343"/>
    <w:rsid w:val="002A6386"/>
    <w:rsid w:val="002A7FDC"/>
    <w:rsid w:val="002B07B6"/>
    <w:rsid w:val="002B3A0B"/>
    <w:rsid w:val="002B3E5A"/>
    <w:rsid w:val="002B41F4"/>
    <w:rsid w:val="002B4A47"/>
    <w:rsid w:val="002B6931"/>
    <w:rsid w:val="002C171E"/>
    <w:rsid w:val="002C1769"/>
    <w:rsid w:val="002C213F"/>
    <w:rsid w:val="002C2AF9"/>
    <w:rsid w:val="002C396E"/>
    <w:rsid w:val="002C51EA"/>
    <w:rsid w:val="002D2077"/>
    <w:rsid w:val="002D264E"/>
    <w:rsid w:val="002D3C29"/>
    <w:rsid w:val="002D3EA3"/>
    <w:rsid w:val="002D4133"/>
    <w:rsid w:val="002D414A"/>
    <w:rsid w:val="002D47CC"/>
    <w:rsid w:val="002D6355"/>
    <w:rsid w:val="002E0923"/>
    <w:rsid w:val="002E1B28"/>
    <w:rsid w:val="002E1F12"/>
    <w:rsid w:val="002E6A76"/>
    <w:rsid w:val="002E6CE5"/>
    <w:rsid w:val="002E7A08"/>
    <w:rsid w:val="002F30C2"/>
    <w:rsid w:val="002F3287"/>
    <w:rsid w:val="002F76B2"/>
    <w:rsid w:val="0030183A"/>
    <w:rsid w:val="00301DC0"/>
    <w:rsid w:val="00305549"/>
    <w:rsid w:val="00306599"/>
    <w:rsid w:val="003134B9"/>
    <w:rsid w:val="00315242"/>
    <w:rsid w:val="003204D1"/>
    <w:rsid w:val="00326B93"/>
    <w:rsid w:val="00332079"/>
    <w:rsid w:val="0033519A"/>
    <w:rsid w:val="003355F9"/>
    <w:rsid w:val="00335837"/>
    <w:rsid w:val="0034465D"/>
    <w:rsid w:val="00350526"/>
    <w:rsid w:val="00351D2F"/>
    <w:rsid w:val="00357FC5"/>
    <w:rsid w:val="00361CBB"/>
    <w:rsid w:val="00361D12"/>
    <w:rsid w:val="0036473C"/>
    <w:rsid w:val="00366C82"/>
    <w:rsid w:val="00366CB1"/>
    <w:rsid w:val="003711DE"/>
    <w:rsid w:val="00381DB7"/>
    <w:rsid w:val="00382A50"/>
    <w:rsid w:val="00385291"/>
    <w:rsid w:val="003863F9"/>
    <w:rsid w:val="00386DD7"/>
    <w:rsid w:val="00390033"/>
    <w:rsid w:val="0039240A"/>
    <w:rsid w:val="00393D0D"/>
    <w:rsid w:val="00393EC3"/>
    <w:rsid w:val="0039544D"/>
    <w:rsid w:val="003A1278"/>
    <w:rsid w:val="003A2854"/>
    <w:rsid w:val="003A3AE3"/>
    <w:rsid w:val="003A4DBD"/>
    <w:rsid w:val="003A7469"/>
    <w:rsid w:val="003A7BD9"/>
    <w:rsid w:val="003B40AA"/>
    <w:rsid w:val="003B4F8A"/>
    <w:rsid w:val="003C03C1"/>
    <w:rsid w:val="003C1E83"/>
    <w:rsid w:val="003C3CB2"/>
    <w:rsid w:val="003C50D6"/>
    <w:rsid w:val="003C678B"/>
    <w:rsid w:val="003C7A0C"/>
    <w:rsid w:val="003D0AC9"/>
    <w:rsid w:val="003D1825"/>
    <w:rsid w:val="003D62F9"/>
    <w:rsid w:val="003E050C"/>
    <w:rsid w:val="003E3D80"/>
    <w:rsid w:val="003E68AB"/>
    <w:rsid w:val="003F13F3"/>
    <w:rsid w:val="003F3E12"/>
    <w:rsid w:val="003F4A2F"/>
    <w:rsid w:val="003F52F3"/>
    <w:rsid w:val="00404658"/>
    <w:rsid w:val="00411AEC"/>
    <w:rsid w:val="00412979"/>
    <w:rsid w:val="00421B20"/>
    <w:rsid w:val="00425417"/>
    <w:rsid w:val="00426439"/>
    <w:rsid w:val="004277E5"/>
    <w:rsid w:val="00434DB6"/>
    <w:rsid w:val="00436B60"/>
    <w:rsid w:val="00441870"/>
    <w:rsid w:val="0044444F"/>
    <w:rsid w:val="004460F9"/>
    <w:rsid w:val="00446BED"/>
    <w:rsid w:val="004549DA"/>
    <w:rsid w:val="00455672"/>
    <w:rsid w:val="00457C8B"/>
    <w:rsid w:val="00461A33"/>
    <w:rsid w:val="004662D4"/>
    <w:rsid w:val="00466863"/>
    <w:rsid w:val="004700F4"/>
    <w:rsid w:val="00470F94"/>
    <w:rsid w:val="0047395D"/>
    <w:rsid w:val="00474239"/>
    <w:rsid w:val="004747F9"/>
    <w:rsid w:val="00476AC6"/>
    <w:rsid w:val="00476C8D"/>
    <w:rsid w:val="00480BBF"/>
    <w:rsid w:val="00480F26"/>
    <w:rsid w:val="00481E2F"/>
    <w:rsid w:val="00481E97"/>
    <w:rsid w:val="00482300"/>
    <w:rsid w:val="00484B95"/>
    <w:rsid w:val="0048626B"/>
    <w:rsid w:val="00487E78"/>
    <w:rsid w:val="00494DC4"/>
    <w:rsid w:val="00494EA8"/>
    <w:rsid w:val="004959BF"/>
    <w:rsid w:val="004970F4"/>
    <w:rsid w:val="004A5909"/>
    <w:rsid w:val="004A7C6C"/>
    <w:rsid w:val="004B2223"/>
    <w:rsid w:val="004B2807"/>
    <w:rsid w:val="004B41E2"/>
    <w:rsid w:val="004B44AE"/>
    <w:rsid w:val="004B45EE"/>
    <w:rsid w:val="004B7DF8"/>
    <w:rsid w:val="004C0208"/>
    <w:rsid w:val="004C46C8"/>
    <w:rsid w:val="004D0A72"/>
    <w:rsid w:val="004D0FF5"/>
    <w:rsid w:val="004D5C92"/>
    <w:rsid w:val="004D792D"/>
    <w:rsid w:val="004E690E"/>
    <w:rsid w:val="004E728F"/>
    <w:rsid w:val="004E7F40"/>
    <w:rsid w:val="004F1421"/>
    <w:rsid w:val="004F1E81"/>
    <w:rsid w:val="004F68D3"/>
    <w:rsid w:val="004F6CDF"/>
    <w:rsid w:val="00500F61"/>
    <w:rsid w:val="0050462A"/>
    <w:rsid w:val="00511A01"/>
    <w:rsid w:val="005123E5"/>
    <w:rsid w:val="005126C7"/>
    <w:rsid w:val="005129A9"/>
    <w:rsid w:val="005146AD"/>
    <w:rsid w:val="00515126"/>
    <w:rsid w:val="00515138"/>
    <w:rsid w:val="005153DB"/>
    <w:rsid w:val="005169A7"/>
    <w:rsid w:val="00521815"/>
    <w:rsid w:val="00523863"/>
    <w:rsid w:val="00525424"/>
    <w:rsid w:val="00525D92"/>
    <w:rsid w:val="0052666C"/>
    <w:rsid w:val="0053033E"/>
    <w:rsid w:val="0053293C"/>
    <w:rsid w:val="005329B6"/>
    <w:rsid w:val="00534641"/>
    <w:rsid w:val="00544B67"/>
    <w:rsid w:val="00544C0E"/>
    <w:rsid w:val="005451FC"/>
    <w:rsid w:val="00545AEF"/>
    <w:rsid w:val="00545CAB"/>
    <w:rsid w:val="00546CC3"/>
    <w:rsid w:val="00551E06"/>
    <w:rsid w:val="00556686"/>
    <w:rsid w:val="00560B54"/>
    <w:rsid w:val="00561B63"/>
    <w:rsid w:val="00563AB7"/>
    <w:rsid w:val="00564F1F"/>
    <w:rsid w:val="00564FB0"/>
    <w:rsid w:val="00565A6B"/>
    <w:rsid w:val="00565BA6"/>
    <w:rsid w:val="00573D28"/>
    <w:rsid w:val="00576F4E"/>
    <w:rsid w:val="00577B47"/>
    <w:rsid w:val="00580BC1"/>
    <w:rsid w:val="0058590B"/>
    <w:rsid w:val="00586D7D"/>
    <w:rsid w:val="005907B1"/>
    <w:rsid w:val="005931F0"/>
    <w:rsid w:val="00594FB3"/>
    <w:rsid w:val="00595753"/>
    <w:rsid w:val="005B082F"/>
    <w:rsid w:val="005B0D00"/>
    <w:rsid w:val="005B15CF"/>
    <w:rsid w:val="005B2501"/>
    <w:rsid w:val="005B2B6F"/>
    <w:rsid w:val="005B3080"/>
    <w:rsid w:val="005B5826"/>
    <w:rsid w:val="005C2F58"/>
    <w:rsid w:val="005C4E0B"/>
    <w:rsid w:val="005C586B"/>
    <w:rsid w:val="005C643A"/>
    <w:rsid w:val="005C6876"/>
    <w:rsid w:val="005D139F"/>
    <w:rsid w:val="005D1CC1"/>
    <w:rsid w:val="005E0012"/>
    <w:rsid w:val="005E057F"/>
    <w:rsid w:val="005E5104"/>
    <w:rsid w:val="005E7A70"/>
    <w:rsid w:val="005E7DAA"/>
    <w:rsid w:val="005F1D23"/>
    <w:rsid w:val="005F34E8"/>
    <w:rsid w:val="005F4A5E"/>
    <w:rsid w:val="005F5738"/>
    <w:rsid w:val="005F6360"/>
    <w:rsid w:val="005F6CCE"/>
    <w:rsid w:val="00600373"/>
    <w:rsid w:val="0060047E"/>
    <w:rsid w:val="00600E24"/>
    <w:rsid w:val="00601E5F"/>
    <w:rsid w:val="00601FB4"/>
    <w:rsid w:val="00605121"/>
    <w:rsid w:val="006053CC"/>
    <w:rsid w:val="006053F5"/>
    <w:rsid w:val="006073B6"/>
    <w:rsid w:val="006102F9"/>
    <w:rsid w:val="00611305"/>
    <w:rsid w:val="006217E4"/>
    <w:rsid w:val="006262AD"/>
    <w:rsid w:val="00627607"/>
    <w:rsid w:val="00631D20"/>
    <w:rsid w:val="00632552"/>
    <w:rsid w:val="006330EF"/>
    <w:rsid w:val="00636671"/>
    <w:rsid w:val="00643221"/>
    <w:rsid w:val="00643256"/>
    <w:rsid w:val="006470A7"/>
    <w:rsid w:val="006521EA"/>
    <w:rsid w:val="006526B3"/>
    <w:rsid w:val="0065573A"/>
    <w:rsid w:val="00657932"/>
    <w:rsid w:val="00657EA5"/>
    <w:rsid w:val="00660581"/>
    <w:rsid w:val="0066163A"/>
    <w:rsid w:val="00664045"/>
    <w:rsid w:val="00664973"/>
    <w:rsid w:val="00671632"/>
    <w:rsid w:val="00672298"/>
    <w:rsid w:val="00677831"/>
    <w:rsid w:val="0068194F"/>
    <w:rsid w:val="00684044"/>
    <w:rsid w:val="0068470D"/>
    <w:rsid w:val="00685D00"/>
    <w:rsid w:val="00687FE3"/>
    <w:rsid w:val="00690578"/>
    <w:rsid w:val="00690D77"/>
    <w:rsid w:val="00693486"/>
    <w:rsid w:val="00695AF6"/>
    <w:rsid w:val="00697821"/>
    <w:rsid w:val="00697D68"/>
    <w:rsid w:val="006A0CAB"/>
    <w:rsid w:val="006A24A8"/>
    <w:rsid w:val="006A5A59"/>
    <w:rsid w:val="006B6B6E"/>
    <w:rsid w:val="006B7421"/>
    <w:rsid w:val="006C1317"/>
    <w:rsid w:val="006C48CC"/>
    <w:rsid w:val="006C5172"/>
    <w:rsid w:val="006C5C14"/>
    <w:rsid w:val="006D32F7"/>
    <w:rsid w:val="006D4BBF"/>
    <w:rsid w:val="006E08ED"/>
    <w:rsid w:val="006E1856"/>
    <w:rsid w:val="006E233B"/>
    <w:rsid w:val="006E3510"/>
    <w:rsid w:val="006E4AAE"/>
    <w:rsid w:val="006E7960"/>
    <w:rsid w:val="006E7AD4"/>
    <w:rsid w:val="006F1DE4"/>
    <w:rsid w:val="006F2AEF"/>
    <w:rsid w:val="00701FDE"/>
    <w:rsid w:val="00703F06"/>
    <w:rsid w:val="007045B4"/>
    <w:rsid w:val="00704A4A"/>
    <w:rsid w:val="00704F88"/>
    <w:rsid w:val="00707991"/>
    <w:rsid w:val="0071404F"/>
    <w:rsid w:val="00714482"/>
    <w:rsid w:val="00723D95"/>
    <w:rsid w:val="00725392"/>
    <w:rsid w:val="00725FD1"/>
    <w:rsid w:val="00727347"/>
    <w:rsid w:val="007317BA"/>
    <w:rsid w:val="00731B80"/>
    <w:rsid w:val="00734101"/>
    <w:rsid w:val="00751DF8"/>
    <w:rsid w:val="00751E1A"/>
    <w:rsid w:val="0075597A"/>
    <w:rsid w:val="00755C8C"/>
    <w:rsid w:val="00757885"/>
    <w:rsid w:val="00760EBE"/>
    <w:rsid w:val="00762894"/>
    <w:rsid w:val="0076367B"/>
    <w:rsid w:val="00763B6B"/>
    <w:rsid w:val="00767037"/>
    <w:rsid w:val="007733B9"/>
    <w:rsid w:val="00773B66"/>
    <w:rsid w:val="00773C4C"/>
    <w:rsid w:val="00775B71"/>
    <w:rsid w:val="007763A4"/>
    <w:rsid w:val="00777F74"/>
    <w:rsid w:val="00780F5D"/>
    <w:rsid w:val="007812F3"/>
    <w:rsid w:val="00783766"/>
    <w:rsid w:val="00783FD2"/>
    <w:rsid w:val="0078730E"/>
    <w:rsid w:val="00787690"/>
    <w:rsid w:val="00790BA3"/>
    <w:rsid w:val="0079103D"/>
    <w:rsid w:val="00792AC9"/>
    <w:rsid w:val="0079402E"/>
    <w:rsid w:val="00794712"/>
    <w:rsid w:val="00794D20"/>
    <w:rsid w:val="00796012"/>
    <w:rsid w:val="0079681B"/>
    <w:rsid w:val="00796EC1"/>
    <w:rsid w:val="007A078C"/>
    <w:rsid w:val="007A6A56"/>
    <w:rsid w:val="007B1EFA"/>
    <w:rsid w:val="007B419E"/>
    <w:rsid w:val="007C2BF8"/>
    <w:rsid w:val="007C456B"/>
    <w:rsid w:val="007C4D24"/>
    <w:rsid w:val="007C4EBB"/>
    <w:rsid w:val="007C641D"/>
    <w:rsid w:val="007C68E1"/>
    <w:rsid w:val="007D02AC"/>
    <w:rsid w:val="007D2D7B"/>
    <w:rsid w:val="007D364E"/>
    <w:rsid w:val="007D403A"/>
    <w:rsid w:val="007D69A8"/>
    <w:rsid w:val="007E14B9"/>
    <w:rsid w:val="007E1754"/>
    <w:rsid w:val="007E3B54"/>
    <w:rsid w:val="007E3DED"/>
    <w:rsid w:val="007F03D5"/>
    <w:rsid w:val="007F1397"/>
    <w:rsid w:val="007F1547"/>
    <w:rsid w:val="007F3FEC"/>
    <w:rsid w:val="008011B4"/>
    <w:rsid w:val="00802752"/>
    <w:rsid w:val="00812C3D"/>
    <w:rsid w:val="0081715B"/>
    <w:rsid w:val="00820A80"/>
    <w:rsid w:val="0082157C"/>
    <w:rsid w:val="008215C1"/>
    <w:rsid w:val="00821B24"/>
    <w:rsid w:val="00821F98"/>
    <w:rsid w:val="00824B48"/>
    <w:rsid w:val="00825AD6"/>
    <w:rsid w:val="0082629B"/>
    <w:rsid w:val="00836EE8"/>
    <w:rsid w:val="0083747A"/>
    <w:rsid w:val="00842D73"/>
    <w:rsid w:val="00847764"/>
    <w:rsid w:val="00847DC8"/>
    <w:rsid w:val="00855125"/>
    <w:rsid w:val="0086646D"/>
    <w:rsid w:val="008668FB"/>
    <w:rsid w:val="00867C9E"/>
    <w:rsid w:val="00870A6B"/>
    <w:rsid w:val="00872336"/>
    <w:rsid w:val="0087301A"/>
    <w:rsid w:val="008744BA"/>
    <w:rsid w:val="00877442"/>
    <w:rsid w:val="00877A33"/>
    <w:rsid w:val="00880C06"/>
    <w:rsid w:val="00883B88"/>
    <w:rsid w:val="00885E48"/>
    <w:rsid w:val="00887E62"/>
    <w:rsid w:val="00890D81"/>
    <w:rsid w:val="00891897"/>
    <w:rsid w:val="008928D4"/>
    <w:rsid w:val="008932A0"/>
    <w:rsid w:val="00897597"/>
    <w:rsid w:val="008A2EF4"/>
    <w:rsid w:val="008A32B9"/>
    <w:rsid w:val="008A3A6A"/>
    <w:rsid w:val="008A48F0"/>
    <w:rsid w:val="008A4B22"/>
    <w:rsid w:val="008B10E6"/>
    <w:rsid w:val="008B2542"/>
    <w:rsid w:val="008B3390"/>
    <w:rsid w:val="008B4441"/>
    <w:rsid w:val="008B4A57"/>
    <w:rsid w:val="008B56D9"/>
    <w:rsid w:val="008B77D3"/>
    <w:rsid w:val="008C08F3"/>
    <w:rsid w:val="008C247C"/>
    <w:rsid w:val="008C5F79"/>
    <w:rsid w:val="008C6CB3"/>
    <w:rsid w:val="008D6D06"/>
    <w:rsid w:val="008D6D45"/>
    <w:rsid w:val="008E2E3D"/>
    <w:rsid w:val="008E4C59"/>
    <w:rsid w:val="008E597B"/>
    <w:rsid w:val="008E6A6C"/>
    <w:rsid w:val="008E7CD0"/>
    <w:rsid w:val="008E7CE2"/>
    <w:rsid w:val="008F0B45"/>
    <w:rsid w:val="008F1F6F"/>
    <w:rsid w:val="008F321E"/>
    <w:rsid w:val="008F41F3"/>
    <w:rsid w:val="008F705C"/>
    <w:rsid w:val="008F7D62"/>
    <w:rsid w:val="0090342F"/>
    <w:rsid w:val="00904A8B"/>
    <w:rsid w:val="00905257"/>
    <w:rsid w:val="00907376"/>
    <w:rsid w:val="009110B4"/>
    <w:rsid w:val="00911970"/>
    <w:rsid w:val="00912007"/>
    <w:rsid w:val="0091297B"/>
    <w:rsid w:val="00912D18"/>
    <w:rsid w:val="00913454"/>
    <w:rsid w:val="00914751"/>
    <w:rsid w:val="00915FC6"/>
    <w:rsid w:val="00916B94"/>
    <w:rsid w:val="00920D7B"/>
    <w:rsid w:val="00922318"/>
    <w:rsid w:val="009251C3"/>
    <w:rsid w:val="00926615"/>
    <w:rsid w:val="00926768"/>
    <w:rsid w:val="009268C3"/>
    <w:rsid w:val="00932836"/>
    <w:rsid w:val="0093578F"/>
    <w:rsid w:val="00937D44"/>
    <w:rsid w:val="00937D7A"/>
    <w:rsid w:val="009422CC"/>
    <w:rsid w:val="0094376B"/>
    <w:rsid w:val="00946E03"/>
    <w:rsid w:val="00946FCF"/>
    <w:rsid w:val="0094777D"/>
    <w:rsid w:val="009507B2"/>
    <w:rsid w:val="0095263D"/>
    <w:rsid w:val="00956DB8"/>
    <w:rsid w:val="00961CF6"/>
    <w:rsid w:val="0096285A"/>
    <w:rsid w:val="00962C47"/>
    <w:rsid w:val="00962CB1"/>
    <w:rsid w:val="00962ED6"/>
    <w:rsid w:val="009676DA"/>
    <w:rsid w:val="0097091E"/>
    <w:rsid w:val="00972847"/>
    <w:rsid w:val="00976E33"/>
    <w:rsid w:val="00977494"/>
    <w:rsid w:val="009823D7"/>
    <w:rsid w:val="009861EE"/>
    <w:rsid w:val="00987B4F"/>
    <w:rsid w:val="009902AA"/>
    <w:rsid w:val="0099262E"/>
    <w:rsid w:val="00994462"/>
    <w:rsid w:val="009972EA"/>
    <w:rsid w:val="009974BF"/>
    <w:rsid w:val="00997611"/>
    <w:rsid w:val="009A446A"/>
    <w:rsid w:val="009B08AA"/>
    <w:rsid w:val="009B3A6A"/>
    <w:rsid w:val="009B5F20"/>
    <w:rsid w:val="009D0D2B"/>
    <w:rsid w:val="009D168F"/>
    <w:rsid w:val="009D4245"/>
    <w:rsid w:val="009D478D"/>
    <w:rsid w:val="009E046D"/>
    <w:rsid w:val="009E252F"/>
    <w:rsid w:val="009F2A18"/>
    <w:rsid w:val="009F5592"/>
    <w:rsid w:val="009F6835"/>
    <w:rsid w:val="00A0020C"/>
    <w:rsid w:val="00A00391"/>
    <w:rsid w:val="00A03276"/>
    <w:rsid w:val="00A05928"/>
    <w:rsid w:val="00A05AD4"/>
    <w:rsid w:val="00A1032F"/>
    <w:rsid w:val="00A1289F"/>
    <w:rsid w:val="00A17336"/>
    <w:rsid w:val="00A20263"/>
    <w:rsid w:val="00A207F4"/>
    <w:rsid w:val="00A27996"/>
    <w:rsid w:val="00A32CAC"/>
    <w:rsid w:val="00A33912"/>
    <w:rsid w:val="00A40F65"/>
    <w:rsid w:val="00A421E8"/>
    <w:rsid w:val="00A50538"/>
    <w:rsid w:val="00A516E0"/>
    <w:rsid w:val="00A51CED"/>
    <w:rsid w:val="00A54B65"/>
    <w:rsid w:val="00A661EB"/>
    <w:rsid w:val="00A72202"/>
    <w:rsid w:val="00A74AB4"/>
    <w:rsid w:val="00A767C3"/>
    <w:rsid w:val="00A8259F"/>
    <w:rsid w:val="00A83BF9"/>
    <w:rsid w:val="00A90595"/>
    <w:rsid w:val="00A91CE0"/>
    <w:rsid w:val="00A940CA"/>
    <w:rsid w:val="00A97933"/>
    <w:rsid w:val="00AA3291"/>
    <w:rsid w:val="00AA525E"/>
    <w:rsid w:val="00AA75F4"/>
    <w:rsid w:val="00AA7CF4"/>
    <w:rsid w:val="00AA7FB4"/>
    <w:rsid w:val="00AC1018"/>
    <w:rsid w:val="00AC3210"/>
    <w:rsid w:val="00AC33D1"/>
    <w:rsid w:val="00AC564C"/>
    <w:rsid w:val="00AD07BF"/>
    <w:rsid w:val="00AD38B3"/>
    <w:rsid w:val="00AE511A"/>
    <w:rsid w:val="00AE544B"/>
    <w:rsid w:val="00AE5C06"/>
    <w:rsid w:val="00AE62F8"/>
    <w:rsid w:val="00AE6E47"/>
    <w:rsid w:val="00AF0C8F"/>
    <w:rsid w:val="00AF1363"/>
    <w:rsid w:val="00AF1DDD"/>
    <w:rsid w:val="00AF37BE"/>
    <w:rsid w:val="00AF5750"/>
    <w:rsid w:val="00AF762B"/>
    <w:rsid w:val="00B01D26"/>
    <w:rsid w:val="00B03CBF"/>
    <w:rsid w:val="00B03DFB"/>
    <w:rsid w:val="00B05124"/>
    <w:rsid w:val="00B05C59"/>
    <w:rsid w:val="00B06973"/>
    <w:rsid w:val="00B14457"/>
    <w:rsid w:val="00B161C9"/>
    <w:rsid w:val="00B170A7"/>
    <w:rsid w:val="00B2305D"/>
    <w:rsid w:val="00B23CF1"/>
    <w:rsid w:val="00B255C1"/>
    <w:rsid w:val="00B2696E"/>
    <w:rsid w:val="00B279AC"/>
    <w:rsid w:val="00B327CE"/>
    <w:rsid w:val="00B3634A"/>
    <w:rsid w:val="00B37A8E"/>
    <w:rsid w:val="00B40476"/>
    <w:rsid w:val="00B4241B"/>
    <w:rsid w:val="00B50DC9"/>
    <w:rsid w:val="00B51BE6"/>
    <w:rsid w:val="00B5245A"/>
    <w:rsid w:val="00B560D6"/>
    <w:rsid w:val="00B60175"/>
    <w:rsid w:val="00B639FD"/>
    <w:rsid w:val="00B708DA"/>
    <w:rsid w:val="00B70F74"/>
    <w:rsid w:val="00B71BA5"/>
    <w:rsid w:val="00B7222D"/>
    <w:rsid w:val="00B80532"/>
    <w:rsid w:val="00B807E0"/>
    <w:rsid w:val="00B831E1"/>
    <w:rsid w:val="00B83FFE"/>
    <w:rsid w:val="00B84D13"/>
    <w:rsid w:val="00B853F4"/>
    <w:rsid w:val="00B874B3"/>
    <w:rsid w:val="00B90198"/>
    <w:rsid w:val="00B9062F"/>
    <w:rsid w:val="00B92BFA"/>
    <w:rsid w:val="00B97A07"/>
    <w:rsid w:val="00BA33A8"/>
    <w:rsid w:val="00BA4208"/>
    <w:rsid w:val="00BA5993"/>
    <w:rsid w:val="00BB5BFC"/>
    <w:rsid w:val="00BB5CB7"/>
    <w:rsid w:val="00BC4865"/>
    <w:rsid w:val="00BC4ED9"/>
    <w:rsid w:val="00BC7034"/>
    <w:rsid w:val="00BE317B"/>
    <w:rsid w:val="00BE785C"/>
    <w:rsid w:val="00BF2FBA"/>
    <w:rsid w:val="00BF6C4E"/>
    <w:rsid w:val="00C00317"/>
    <w:rsid w:val="00C01B56"/>
    <w:rsid w:val="00C04AD1"/>
    <w:rsid w:val="00C0614C"/>
    <w:rsid w:val="00C06AB1"/>
    <w:rsid w:val="00C10CE9"/>
    <w:rsid w:val="00C1486B"/>
    <w:rsid w:val="00C169D0"/>
    <w:rsid w:val="00C24292"/>
    <w:rsid w:val="00C26422"/>
    <w:rsid w:val="00C2771F"/>
    <w:rsid w:val="00C3151A"/>
    <w:rsid w:val="00C318EE"/>
    <w:rsid w:val="00C34158"/>
    <w:rsid w:val="00C34E85"/>
    <w:rsid w:val="00C3510B"/>
    <w:rsid w:val="00C3724C"/>
    <w:rsid w:val="00C3763B"/>
    <w:rsid w:val="00C40973"/>
    <w:rsid w:val="00C40BD0"/>
    <w:rsid w:val="00C41497"/>
    <w:rsid w:val="00C5095D"/>
    <w:rsid w:val="00C51A02"/>
    <w:rsid w:val="00C52012"/>
    <w:rsid w:val="00C52EA1"/>
    <w:rsid w:val="00C548F1"/>
    <w:rsid w:val="00C55E35"/>
    <w:rsid w:val="00C565D0"/>
    <w:rsid w:val="00C57F1E"/>
    <w:rsid w:val="00C607F8"/>
    <w:rsid w:val="00C645F6"/>
    <w:rsid w:val="00C659F4"/>
    <w:rsid w:val="00C74BBC"/>
    <w:rsid w:val="00C91741"/>
    <w:rsid w:val="00C93860"/>
    <w:rsid w:val="00C94978"/>
    <w:rsid w:val="00C95267"/>
    <w:rsid w:val="00C9706F"/>
    <w:rsid w:val="00CA291F"/>
    <w:rsid w:val="00CA2B5F"/>
    <w:rsid w:val="00CA3C16"/>
    <w:rsid w:val="00CA60B0"/>
    <w:rsid w:val="00CA7252"/>
    <w:rsid w:val="00CB2754"/>
    <w:rsid w:val="00CB3ABC"/>
    <w:rsid w:val="00CB4429"/>
    <w:rsid w:val="00CB71E7"/>
    <w:rsid w:val="00CB71F6"/>
    <w:rsid w:val="00CC10E0"/>
    <w:rsid w:val="00CC180D"/>
    <w:rsid w:val="00CC33D8"/>
    <w:rsid w:val="00CC5F2D"/>
    <w:rsid w:val="00CC7112"/>
    <w:rsid w:val="00CC7BED"/>
    <w:rsid w:val="00CE0843"/>
    <w:rsid w:val="00CE2ED3"/>
    <w:rsid w:val="00CE4FAD"/>
    <w:rsid w:val="00CE77C2"/>
    <w:rsid w:val="00CF6C59"/>
    <w:rsid w:val="00CF7A56"/>
    <w:rsid w:val="00CF7F16"/>
    <w:rsid w:val="00D01428"/>
    <w:rsid w:val="00D01451"/>
    <w:rsid w:val="00D02C5A"/>
    <w:rsid w:val="00D0313E"/>
    <w:rsid w:val="00D059E8"/>
    <w:rsid w:val="00D05BBD"/>
    <w:rsid w:val="00D0754E"/>
    <w:rsid w:val="00D12774"/>
    <w:rsid w:val="00D156AD"/>
    <w:rsid w:val="00D15A8C"/>
    <w:rsid w:val="00D168C1"/>
    <w:rsid w:val="00D200AF"/>
    <w:rsid w:val="00D23224"/>
    <w:rsid w:val="00D26BEE"/>
    <w:rsid w:val="00D3008E"/>
    <w:rsid w:val="00D32E26"/>
    <w:rsid w:val="00D40A29"/>
    <w:rsid w:val="00D51786"/>
    <w:rsid w:val="00D52647"/>
    <w:rsid w:val="00D530D8"/>
    <w:rsid w:val="00D56C70"/>
    <w:rsid w:val="00D57E12"/>
    <w:rsid w:val="00D65479"/>
    <w:rsid w:val="00D6579C"/>
    <w:rsid w:val="00D66732"/>
    <w:rsid w:val="00D66FF9"/>
    <w:rsid w:val="00D71D8F"/>
    <w:rsid w:val="00D753D2"/>
    <w:rsid w:val="00D76897"/>
    <w:rsid w:val="00D77798"/>
    <w:rsid w:val="00D77943"/>
    <w:rsid w:val="00D80C36"/>
    <w:rsid w:val="00D80F2B"/>
    <w:rsid w:val="00D849AE"/>
    <w:rsid w:val="00D90D03"/>
    <w:rsid w:val="00D933D8"/>
    <w:rsid w:val="00D94110"/>
    <w:rsid w:val="00D96903"/>
    <w:rsid w:val="00DA0031"/>
    <w:rsid w:val="00DA4333"/>
    <w:rsid w:val="00DA513E"/>
    <w:rsid w:val="00DB076F"/>
    <w:rsid w:val="00DB26F9"/>
    <w:rsid w:val="00DC24DA"/>
    <w:rsid w:val="00DC4544"/>
    <w:rsid w:val="00DC6596"/>
    <w:rsid w:val="00DC7354"/>
    <w:rsid w:val="00DD0C4F"/>
    <w:rsid w:val="00DD42D5"/>
    <w:rsid w:val="00DD4750"/>
    <w:rsid w:val="00DD726E"/>
    <w:rsid w:val="00DE0593"/>
    <w:rsid w:val="00DE142B"/>
    <w:rsid w:val="00DE4079"/>
    <w:rsid w:val="00DE5030"/>
    <w:rsid w:val="00DF0145"/>
    <w:rsid w:val="00DF4DE1"/>
    <w:rsid w:val="00DF52D8"/>
    <w:rsid w:val="00E007F5"/>
    <w:rsid w:val="00E02C89"/>
    <w:rsid w:val="00E03808"/>
    <w:rsid w:val="00E04A70"/>
    <w:rsid w:val="00E05608"/>
    <w:rsid w:val="00E05668"/>
    <w:rsid w:val="00E06797"/>
    <w:rsid w:val="00E07053"/>
    <w:rsid w:val="00E07A52"/>
    <w:rsid w:val="00E07B16"/>
    <w:rsid w:val="00E10E20"/>
    <w:rsid w:val="00E13B0D"/>
    <w:rsid w:val="00E153FF"/>
    <w:rsid w:val="00E15DD3"/>
    <w:rsid w:val="00E17556"/>
    <w:rsid w:val="00E20133"/>
    <w:rsid w:val="00E22ECE"/>
    <w:rsid w:val="00E25580"/>
    <w:rsid w:val="00E30E2B"/>
    <w:rsid w:val="00E33432"/>
    <w:rsid w:val="00E3345A"/>
    <w:rsid w:val="00E42EF2"/>
    <w:rsid w:val="00E431AE"/>
    <w:rsid w:val="00E436AA"/>
    <w:rsid w:val="00E436C6"/>
    <w:rsid w:val="00E46067"/>
    <w:rsid w:val="00E462E8"/>
    <w:rsid w:val="00E47955"/>
    <w:rsid w:val="00E52386"/>
    <w:rsid w:val="00E57545"/>
    <w:rsid w:val="00E57846"/>
    <w:rsid w:val="00E609CE"/>
    <w:rsid w:val="00E61F91"/>
    <w:rsid w:val="00E64A64"/>
    <w:rsid w:val="00E654EF"/>
    <w:rsid w:val="00E65D51"/>
    <w:rsid w:val="00E66DEC"/>
    <w:rsid w:val="00E67A1B"/>
    <w:rsid w:val="00E70596"/>
    <w:rsid w:val="00E728D5"/>
    <w:rsid w:val="00E73976"/>
    <w:rsid w:val="00E74D72"/>
    <w:rsid w:val="00E761E1"/>
    <w:rsid w:val="00E769E6"/>
    <w:rsid w:val="00E84920"/>
    <w:rsid w:val="00E84E55"/>
    <w:rsid w:val="00E90516"/>
    <w:rsid w:val="00E90583"/>
    <w:rsid w:val="00E9353F"/>
    <w:rsid w:val="00E94C7C"/>
    <w:rsid w:val="00EA1B01"/>
    <w:rsid w:val="00EA25F2"/>
    <w:rsid w:val="00EB320B"/>
    <w:rsid w:val="00EB429D"/>
    <w:rsid w:val="00EB5AF5"/>
    <w:rsid w:val="00EB60F0"/>
    <w:rsid w:val="00EB7B3E"/>
    <w:rsid w:val="00EC1177"/>
    <w:rsid w:val="00EC5034"/>
    <w:rsid w:val="00EC56BC"/>
    <w:rsid w:val="00ED4863"/>
    <w:rsid w:val="00ED512C"/>
    <w:rsid w:val="00ED60B2"/>
    <w:rsid w:val="00EE2561"/>
    <w:rsid w:val="00EE4F89"/>
    <w:rsid w:val="00EE6E1D"/>
    <w:rsid w:val="00EF0AAD"/>
    <w:rsid w:val="00EF21B5"/>
    <w:rsid w:val="00EF3E08"/>
    <w:rsid w:val="00EF53DA"/>
    <w:rsid w:val="00EF575E"/>
    <w:rsid w:val="00EF7BE4"/>
    <w:rsid w:val="00F0140C"/>
    <w:rsid w:val="00F0380D"/>
    <w:rsid w:val="00F04D2C"/>
    <w:rsid w:val="00F06241"/>
    <w:rsid w:val="00F06DC0"/>
    <w:rsid w:val="00F06E76"/>
    <w:rsid w:val="00F11756"/>
    <w:rsid w:val="00F124A4"/>
    <w:rsid w:val="00F12754"/>
    <w:rsid w:val="00F12B20"/>
    <w:rsid w:val="00F1463D"/>
    <w:rsid w:val="00F20511"/>
    <w:rsid w:val="00F35F44"/>
    <w:rsid w:val="00F417CF"/>
    <w:rsid w:val="00F41EDD"/>
    <w:rsid w:val="00F45FC5"/>
    <w:rsid w:val="00F5321B"/>
    <w:rsid w:val="00F539B9"/>
    <w:rsid w:val="00F552CA"/>
    <w:rsid w:val="00F55979"/>
    <w:rsid w:val="00F618F6"/>
    <w:rsid w:val="00F64079"/>
    <w:rsid w:val="00F653A1"/>
    <w:rsid w:val="00F6653A"/>
    <w:rsid w:val="00F67E37"/>
    <w:rsid w:val="00F7442A"/>
    <w:rsid w:val="00F750EA"/>
    <w:rsid w:val="00F77B23"/>
    <w:rsid w:val="00F8225E"/>
    <w:rsid w:val="00F85739"/>
    <w:rsid w:val="00F85745"/>
    <w:rsid w:val="00F86C60"/>
    <w:rsid w:val="00F90ECF"/>
    <w:rsid w:val="00F9108A"/>
    <w:rsid w:val="00F954EA"/>
    <w:rsid w:val="00F95DD1"/>
    <w:rsid w:val="00FA01A0"/>
    <w:rsid w:val="00FA1E2B"/>
    <w:rsid w:val="00FA3847"/>
    <w:rsid w:val="00FA7FA8"/>
    <w:rsid w:val="00FB033F"/>
    <w:rsid w:val="00FB069E"/>
    <w:rsid w:val="00FB1558"/>
    <w:rsid w:val="00FB4175"/>
    <w:rsid w:val="00FB4C82"/>
    <w:rsid w:val="00FB72C3"/>
    <w:rsid w:val="00FB7BC4"/>
    <w:rsid w:val="00FC4B0F"/>
    <w:rsid w:val="00FC53DD"/>
    <w:rsid w:val="00FC550C"/>
    <w:rsid w:val="00FD023F"/>
    <w:rsid w:val="00FD4203"/>
    <w:rsid w:val="00FD46ED"/>
    <w:rsid w:val="00FD4C1A"/>
    <w:rsid w:val="00FD572D"/>
    <w:rsid w:val="00FD78E0"/>
    <w:rsid w:val="00FD7D5E"/>
    <w:rsid w:val="00FE2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EF95C4-E91A-47B0-89C2-B3A46FDBC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aliases w:val="мой,МОЙ,Без интервала 111,МММ,МОЙ МОЙ,Основной,No Spacing,Без интервала для таблиц"/>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aliases w:val="мой Знак,МОЙ Знак,Без интервала 111 Знак,МММ Знак,МОЙ МОЙ Знак,Основной Знак,No Spacing Знак,Без интервала для таблиц Знак"/>
    <w:basedOn w:val="a0"/>
    <w:link w:val="af"/>
    <w:uiPriority w:val="1"/>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CF7A5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44174414">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878860385">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05867648">
      <w:bodyDiv w:val="1"/>
      <w:marLeft w:val="0"/>
      <w:marRight w:val="0"/>
      <w:marTop w:val="0"/>
      <w:marBottom w:val="0"/>
      <w:divBdr>
        <w:top w:val="none" w:sz="0" w:space="0" w:color="auto"/>
        <w:left w:val="none" w:sz="0" w:space="0" w:color="auto"/>
        <w:bottom w:val="none" w:sz="0" w:space="0" w:color="auto"/>
        <w:right w:val="none" w:sz="0" w:space="0" w:color="auto"/>
      </w:divBdr>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10E6530682B0156E2FD9654DF76740F5DEE7B0B52DB603898C3C117A567617D3A41C27B54BBE9486580F200B045B4012B99FE464F32K9u9B" TargetMode="External"/><Relationship Id="rId18" Type="http://schemas.openxmlformats.org/officeDocument/2006/relationships/hyperlink" Target="consultantplus://offline/ref=910E6530682B0156E2FD9654DF76740F5DEE7B0B52DB603898C3C117A567617D3A41C27B54B6EC486580F200B045B4012B99FE464F32K9u9B" TargetMode="External"/><Relationship Id="rId26" Type="http://schemas.openxmlformats.org/officeDocument/2006/relationships/hyperlink" Target="consultantplus://offline/ref=3D11A4EB36CF02977C9F2555761A63BA3A73C70D3D7BC73E94D691926BF9483DA1A27BFC8A1F1B4E0070F01757D7C127356BB33FE60F3801ODs9I" TargetMode="External"/><Relationship Id="rId39" Type="http://schemas.openxmlformats.org/officeDocument/2006/relationships/hyperlink" Target="consultantplus://offline/ref=7425AE50121304C0BE361D8B51F2F0D0CA4F595997AB33540A262139BDDDC6510922AF53151CC0FE68A54EC390961F82AA97DC62FEB11F32x809I" TargetMode="External"/><Relationship Id="rId21" Type="http://schemas.openxmlformats.org/officeDocument/2006/relationships/hyperlink" Target="consultantplus://offline/ref=3D11A4EB36CF02977C9F2555761A63BA3A73C70D3D7BC73E94D691926BF9483DB3A223F08B1F05480265A64611O8s0I" TargetMode="External"/><Relationship Id="rId34" Type="http://schemas.openxmlformats.org/officeDocument/2006/relationships/hyperlink" Target="consultantplus://offline/ref=910E6530682B0156E2FD9654DF76740F5DEE7B0B52DB603898C3C117A567617D3A41C27854BDEB486580F200B045B4012B99FE464F32K9u9B" TargetMode="External"/><Relationship Id="rId42" Type="http://schemas.openxmlformats.org/officeDocument/2006/relationships/hyperlink" Target="consultantplus://offline/ref=13EE73D8FDD8DBF5555469AEDDA413E291E4F0CAE0C72FE45A0B8D0FF4F9042595779FC42C9858F278DA7749C6BB840D51BE7E12B9CBvAs8B" TargetMode="External"/><Relationship Id="rId47" Type="http://schemas.openxmlformats.org/officeDocument/2006/relationships/hyperlink" Target="consultantplus://offline/ref=910E6530682B0156E2FD9654DF76740F5DEE7B0B52DB603898C3C117A567617D3A41C27854BDEB486580F200B045B4012B99FE464F32K9u9B" TargetMode="External"/><Relationship Id="rId50" Type="http://schemas.openxmlformats.org/officeDocument/2006/relationships/hyperlink" Target="consultantplus://offline/ref=910E6530682B0156E2FD9654DF76740F5DEE7B0B52DB603898C3C117A567617D3A41C27B5EBEE9486580F200B045B4012B99FE464F32K9u9B"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910E6530682B0156E2FD9654DF76740F5DEE7B0B52DB603898C3C117A567617D3A41C27854BDEB486580F200B045B4012B99FE464F32K9u9B" TargetMode="External"/><Relationship Id="rId29" Type="http://schemas.openxmlformats.org/officeDocument/2006/relationships/hyperlink" Target="consultantplus://offline/ref=13EE73D8FDD8DBF5555469AEDDA413E291E4F0CAE0C72FE45A0B8D0FF4F9042595779FC42C9858F278DA7749C6BB840D51BE7E12B9CBvAs8B" TargetMode="External"/><Relationship Id="rId11" Type="http://schemas.openxmlformats.org/officeDocument/2006/relationships/hyperlink" Target="consultantplus://offline/ref=13EE73D8FDD8DBF5555469AEDDA413E291E4F0CAE0C72FE45A0B8D0FF4F9042595779FC42C9858F278DA7749C6BB840D51BE7E12B9CBvAs8B" TargetMode="External"/><Relationship Id="rId24" Type="http://schemas.openxmlformats.org/officeDocument/2006/relationships/hyperlink" Target="consultantplus://offline/ref=7F4FF316DE556FF12A9D9A2F92D0ED0279BFAFE61562D42B083D8F59B30F9C24BE8323CF5A5C71204AB44C07CBB7B498E421A1B0C0043B3EO5o5I" TargetMode="External"/><Relationship Id="rId32" Type="http://schemas.openxmlformats.org/officeDocument/2006/relationships/hyperlink" Target="consultantplus://offline/ref=910E6530682B0156E2FD9654DF76740F5DEE7B0B52DB603898C3C117A567617D3A41C27B54BBE8486580F200B045B4012B99FE464F32K9u9B" TargetMode="External"/><Relationship Id="rId37" Type="http://schemas.openxmlformats.org/officeDocument/2006/relationships/hyperlink" Target="consultantplus://offline/ref=910E6530682B0156E2FD9654DF76740F5DEE7B0B52DB603898C3C117A567617D3A41C27B5EBEE9486580F200B045B4012B99FE464F32K9u9B" TargetMode="External"/><Relationship Id="rId40" Type="http://schemas.openxmlformats.org/officeDocument/2006/relationships/hyperlink" Target="consultantplus://offline/ref=13EE73D8FDD8DBF5555469AEDDA413E291E4F0CAE0C72FE45A0B8D0FF4F9042595779FC42C985CF278DA7749C6BB840D51BE7E12B9CBvAs8B" TargetMode="External"/><Relationship Id="rId45" Type="http://schemas.openxmlformats.org/officeDocument/2006/relationships/hyperlink" Target="consultantplus://offline/ref=910E6530682B0156E2FD9654DF76740F5DEE7B0B52DB603898C3C117A567617D3A41C27B54BBE8486580F200B045B4012B99FE464F32K9u9B"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13EE73D8FDD8DBF5555469AEDDA413E291E4F0CAE0C72FE45A0B8D0FF4F9042595779FC42C9859F278DA7749C6BB840D51BE7E12B9CBvAs8B" TargetMode="External"/><Relationship Id="rId19" Type="http://schemas.openxmlformats.org/officeDocument/2006/relationships/hyperlink" Target="consultantplus://offline/ref=910E6530682B0156E2FD9654DF76740F5DEE7B0B52DB603898C3C117A567617D3A41C27B5EBEE9486580F200B045B4012B99FE464F32K9u9B" TargetMode="External"/><Relationship Id="rId31" Type="http://schemas.openxmlformats.org/officeDocument/2006/relationships/hyperlink" Target="consultantplus://offline/ref=910E6530682B0156E2FD9654DF76740F5DEE7B0B52DB603898C3C117A567617D3A41C27B54BBE9486580F200B045B4012B99FE464F32K9u9B" TargetMode="External"/><Relationship Id="rId44" Type="http://schemas.openxmlformats.org/officeDocument/2006/relationships/hyperlink" Target="consultantplus://offline/ref=910E6530682B0156E2FD9654DF76740F5DEE7B0B52DB603898C3C117A567617D3A41C27B54BBE9486580F200B045B4012B99FE464F32K9u9B"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13EE73D8FDD8DBF5555469AEDDA413E291E4F0CAE0C72FE45A0B8D0FF4F9042595779FC42C985CF278DA7749C6BB840D51BE7E12B9CBvAs8B" TargetMode="External"/><Relationship Id="rId14" Type="http://schemas.openxmlformats.org/officeDocument/2006/relationships/hyperlink" Target="consultantplus://offline/ref=910E6530682B0156E2FD9654DF76740F5DEE7B0B52DB603898C3C117A567617D3A41C27B54BBE8486580F200B045B4012B99FE464F32K9u9B" TargetMode="External"/><Relationship Id="rId22" Type="http://schemas.openxmlformats.org/officeDocument/2006/relationships/hyperlink" Target="consultantplus://offline/ref=7F4FF316DE556FF12A9D9A2F92D0ED0279BFAFE61562D42B083D8F59B30F9C24BE8323CF5A5C712340B44C07CBB7B498E421A1B0C0043B3EO5o5I" TargetMode="External"/><Relationship Id="rId27" Type="http://schemas.openxmlformats.org/officeDocument/2006/relationships/hyperlink" Target="consultantplus://offline/ref=13EE73D8FDD8DBF5555469AEDDA413E291E4F0CAE0C72FE45A0B8D0FF4F9042595779FC42C985CF278DA7749C6BB840D51BE7E12B9CBvAs8B" TargetMode="External"/><Relationship Id="rId30" Type="http://schemas.openxmlformats.org/officeDocument/2006/relationships/hyperlink" Target="consultantplus://offline/ref=13EE73D8FDD8DBF5555469AEDDA413E291E4F0CAE0C72FE45A0B8D0FF4F9042595779FC42E995EF278DA7749C6BB840D51BE7E12B9CBvAs8B" TargetMode="External"/><Relationship Id="rId35" Type="http://schemas.openxmlformats.org/officeDocument/2006/relationships/hyperlink" Target="consultantplus://offline/ref=910E6530682B0156E2FD9654DF76740F5DEE7B0B52DB603898C3C117A567617D3A41C27B5DB7E9486580F200B045B4012B99FE464F32K9u9B" TargetMode="External"/><Relationship Id="rId43" Type="http://schemas.openxmlformats.org/officeDocument/2006/relationships/hyperlink" Target="consultantplus://offline/ref=13EE73D8FDD8DBF5555469AEDDA413E291E4F0CAE0C72FE45A0B8D0FF4F9042595779FC42E995EF278DA7749C6BB840D51BE7E12B9CBvAs8B" TargetMode="External"/><Relationship Id="rId48" Type="http://schemas.openxmlformats.org/officeDocument/2006/relationships/hyperlink" Target="consultantplus://offline/ref=910E6530682B0156E2FD9654DF76740F5DEE7B0B52DB603898C3C117A567617D3A41C27B5DB7E9486580F200B045B4012B99FE464F32K9u9B" TargetMode="External"/><Relationship Id="rId8" Type="http://schemas.openxmlformats.org/officeDocument/2006/relationships/image" Target="media/image1.png"/><Relationship Id="rId51" Type="http://schemas.openxmlformats.org/officeDocument/2006/relationships/hyperlink" Target="consultantplus://offline/ref=910E6530682B0156E2FD9654DF76740F5DEE7B0B52DB603898C3C117A567617D3A41C27854BDE6486580F200B045B4012B99FE464F32K9u9B" TargetMode="External"/><Relationship Id="rId3" Type="http://schemas.openxmlformats.org/officeDocument/2006/relationships/styles" Target="styles.xml"/><Relationship Id="rId12" Type="http://schemas.openxmlformats.org/officeDocument/2006/relationships/hyperlink" Target="consultantplus://offline/ref=13EE73D8FDD8DBF5555469AEDDA413E291E4F0CAE0C72FE45A0B8D0FF4F9042595779FC42E995EF278DA7749C6BB840D51BE7E12B9CBvAs8B" TargetMode="External"/><Relationship Id="rId17" Type="http://schemas.openxmlformats.org/officeDocument/2006/relationships/hyperlink" Target="consultantplus://offline/ref=910E6530682B0156E2FD9654DF76740F5DEE7B0B52DB603898C3C117A567617D3A41C27B5DB7E9486580F200B045B4012B99FE464F32K9u9B" TargetMode="External"/><Relationship Id="rId25" Type="http://schemas.openxmlformats.org/officeDocument/2006/relationships/hyperlink" Target="consultantplus://offline/ref=3D11A4EB36CF02977C9F2555761A63BA3A7CCC01397FC73E94D691926BF9483DA1A27BFC8A1F184D0370F01757D7C127356BB33FE60F3801ODs9I" TargetMode="External"/><Relationship Id="rId33" Type="http://schemas.openxmlformats.org/officeDocument/2006/relationships/hyperlink" Target="consultantplus://offline/ref=910E6530682B0156E2FD9654DF76740F5DEE7B0B52DB603898C3C117A567617D3A41C27B5DBEED4434DAE204F911B81E2A82E04151329AA7K9u5B" TargetMode="External"/><Relationship Id="rId38" Type="http://schemas.openxmlformats.org/officeDocument/2006/relationships/hyperlink" Target="consultantplus://offline/ref=910E6530682B0156E2FD9654DF76740F5DEE7B0B52DB603898C3C117A567617D3A41C27854BDE6486580F200B045B4012B99FE464F32K9u9B" TargetMode="External"/><Relationship Id="rId46" Type="http://schemas.openxmlformats.org/officeDocument/2006/relationships/hyperlink" Target="consultantplus://offline/ref=910E6530682B0156E2FD9654DF76740F5DEE7B0B52DB603898C3C117A567617D3A41C27B5DBEED4434DAE204F911B81E2A82E04151329AA7K9u5B" TargetMode="External"/><Relationship Id="rId20" Type="http://schemas.openxmlformats.org/officeDocument/2006/relationships/hyperlink" Target="consultantplus://offline/ref=910E6530682B0156E2FD9654DF76740F5DEE7B0B52DB603898C3C117A567617D3A41C27854BDE6486580F200B045B4012B99FE464F32K9u9B" TargetMode="External"/><Relationship Id="rId41" Type="http://schemas.openxmlformats.org/officeDocument/2006/relationships/hyperlink" Target="consultantplus://offline/ref=13EE73D8FDD8DBF5555469AEDDA413E291E4F0CAE0C72FE45A0B8D0FF4F9042595779FC42C9859F278DA7749C6BB840D51BE7E12B9CBvAs8B"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910E6530682B0156E2FD9654DF76740F5DEE7B0B52DB603898C3C117A567617D3A41C27B5DBEED4434DAE204F911B81E2A82E04151329AA7K9u5B" TargetMode="External"/><Relationship Id="rId23" Type="http://schemas.openxmlformats.org/officeDocument/2006/relationships/hyperlink" Target="consultantplus://offline/ref=7F4FF316DE556FF12A9D9A2F92D0ED0279BFAFE61562D42B083D8F59B30F9C24BE8323CF5A5C722540B44C07CBB7B498E421A1B0C0043B3EO5o5I" TargetMode="External"/><Relationship Id="rId28" Type="http://schemas.openxmlformats.org/officeDocument/2006/relationships/hyperlink" Target="consultantplus://offline/ref=13EE73D8FDD8DBF5555469AEDDA413E291E4F0CAE0C72FE45A0B8D0FF4F9042595779FC42C9859F278DA7749C6BB840D51BE7E12B9CBvAs8B" TargetMode="External"/><Relationship Id="rId36" Type="http://schemas.openxmlformats.org/officeDocument/2006/relationships/hyperlink" Target="consultantplus://offline/ref=910E6530682B0156E2FD9654DF76740F5DEE7B0B52DB603898C3C117A567617D3A41C27B54B6EC486580F200B045B4012B99FE464F32K9u9B" TargetMode="External"/><Relationship Id="rId49" Type="http://schemas.openxmlformats.org/officeDocument/2006/relationships/hyperlink" Target="consultantplus://offline/ref=910E6530682B0156E2FD9654DF76740F5DEE7B0B52DB603898C3C117A567617D3A41C27B54B6EC486580F200B045B4012B99FE464F32K9u9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F932C-19AD-4B5B-81A9-0E91ED17D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7068</TotalTime>
  <Pages>8</Pages>
  <Words>5332</Words>
  <Characters>30395</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Хатанова Марина-Сэсэгма Трофимовна</cp:lastModifiedBy>
  <cp:revision>335</cp:revision>
  <cp:lastPrinted>2022-03-10T01:34:00Z</cp:lastPrinted>
  <dcterms:created xsi:type="dcterms:W3CDTF">2018-07-08T15:21:00Z</dcterms:created>
  <dcterms:modified xsi:type="dcterms:W3CDTF">2023-05-11T07:36:00Z</dcterms:modified>
</cp:coreProperties>
</file>