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CB1C27" w14:textId="77777777" w:rsidR="00751B73" w:rsidRPr="002E73A7" w:rsidRDefault="00751B73" w:rsidP="00564BDD">
      <w:pPr>
        <w:rPr>
          <w:noProof/>
          <w:color w:val="0000FF"/>
          <w:sz w:val="24"/>
          <w:szCs w:val="24"/>
          <w:u w:val="single"/>
        </w:rPr>
      </w:pPr>
      <w:r>
        <w:rPr>
          <w:rStyle w:val="a3"/>
          <w:noProof/>
          <w:sz w:val="24"/>
          <w:szCs w:val="24"/>
        </w:rPr>
        <w:t xml:space="preserve"> </w:t>
      </w:r>
    </w:p>
    <w:p w14:paraId="5103EECA" w14:textId="77777777" w:rsidR="00751B73" w:rsidRDefault="00D01293" w:rsidP="00751B73">
      <w:pPr>
        <w:jc w:val="center"/>
        <w:rPr>
          <w:b/>
          <w:color w:val="000000" w:themeColor="text1"/>
          <w:sz w:val="24"/>
          <w:szCs w:val="24"/>
        </w:rPr>
      </w:pPr>
      <w:r>
        <w:rPr>
          <w:b/>
          <w:color w:val="000000" w:themeColor="text1"/>
          <w:sz w:val="24"/>
          <w:szCs w:val="24"/>
        </w:rPr>
        <w:t>РЕШЕНИ</w:t>
      </w:r>
      <w:r w:rsidR="00AB438D">
        <w:rPr>
          <w:b/>
          <w:color w:val="000000" w:themeColor="text1"/>
          <w:sz w:val="24"/>
          <w:szCs w:val="24"/>
        </w:rPr>
        <w:t>Е</w:t>
      </w:r>
    </w:p>
    <w:p w14:paraId="1EECA782" w14:textId="77777777" w:rsidR="00751B73" w:rsidRPr="00455814" w:rsidRDefault="00751B73" w:rsidP="00751B73">
      <w:pPr>
        <w:jc w:val="center"/>
        <w:rPr>
          <w:sz w:val="24"/>
          <w:szCs w:val="24"/>
        </w:rPr>
      </w:pPr>
      <w:r w:rsidRPr="00455814">
        <w:rPr>
          <w:sz w:val="24"/>
          <w:szCs w:val="24"/>
        </w:rPr>
        <w:t xml:space="preserve">по жалобе </w:t>
      </w:r>
      <w:r w:rsidR="002E73A7" w:rsidRPr="002E73A7">
        <w:rPr>
          <w:sz w:val="24"/>
          <w:szCs w:val="24"/>
        </w:rPr>
        <w:t>Сысоева К.В.</w:t>
      </w:r>
      <w:r w:rsidRPr="00455814">
        <w:rPr>
          <w:sz w:val="24"/>
          <w:szCs w:val="24"/>
        </w:rPr>
        <w:t xml:space="preserve"> (вх.№ </w:t>
      </w:r>
      <w:r w:rsidR="00AB438D">
        <w:rPr>
          <w:sz w:val="24"/>
          <w:szCs w:val="24"/>
        </w:rPr>
        <w:t>6192</w:t>
      </w:r>
      <w:r w:rsidR="002E73A7" w:rsidRPr="002E73A7">
        <w:rPr>
          <w:sz w:val="24"/>
          <w:szCs w:val="24"/>
        </w:rPr>
        <w:t xml:space="preserve">/23 </w:t>
      </w:r>
      <w:r w:rsidRPr="00455814">
        <w:rPr>
          <w:sz w:val="24"/>
          <w:szCs w:val="24"/>
        </w:rPr>
        <w:t xml:space="preserve">от </w:t>
      </w:r>
      <w:r w:rsidR="00AB438D">
        <w:rPr>
          <w:sz w:val="24"/>
          <w:szCs w:val="24"/>
        </w:rPr>
        <w:t>27</w:t>
      </w:r>
      <w:r>
        <w:rPr>
          <w:sz w:val="24"/>
          <w:szCs w:val="24"/>
        </w:rPr>
        <w:t>.04</w:t>
      </w:r>
      <w:r w:rsidRPr="00455814">
        <w:rPr>
          <w:sz w:val="24"/>
          <w:szCs w:val="24"/>
        </w:rPr>
        <w:t>.2023) о нарушении законодательства о закупках.</w:t>
      </w:r>
    </w:p>
    <w:p w14:paraId="77E2DDD2" w14:textId="77777777" w:rsidR="00751B73" w:rsidRPr="00145EF0" w:rsidRDefault="00AB438D" w:rsidP="00751B73">
      <w:pPr>
        <w:jc w:val="both"/>
        <w:rPr>
          <w:b/>
          <w:color w:val="000000" w:themeColor="text1"/>
          <w:sz w:val="24"/>
          <w:szCs w:val="24"/>
        </w:rPr>
      </w:pPr>
      <w:r>
        <w:rPr>
          <w:b/>
          <w:color w:val="000000" w:themeColor="text1"/>
          <w:sz w:val="24"/>
          <w:szCs w:val="24"/>
        </w:rPr>
        <w:t>05</w:t>
      </w:r>
      <w:r w:rsidR="00751B73" w:rsidRPr="006908A1">
        <w:rPr>
          <w:b/>
          <w:color w:val="000000" w:themeColor="text1"/>
          <w:sz w:val="24"/>
          <w:szCs w:val="24"/>
        </w:rPr>
        <w:t>.</w:t>
      </w:r>
      <w:r>
        <w:rPr>
          <w:b/>
          <w:color w:val="000000" w:themeColor="text1"/>
          <w:sz w:val="24"/>
          <w:szCs w:val="24"/>
        </w:rPr>
        <w:t>05</w:t>
      </w:r>
      <w:r w:rsidR="00751B73" w:rsidRPr="002D23BB">
        <w:rPr>
          <w:b/>
          <w:color w:val="000000" w:themeColor="text1"/>
          <w:sz w:val="24"/>
          <w:szCs w:val="24"/>
        </w:rPr>
        <w:t>.202</w:t>
      </w:r>
      <w:r w:rsidR="00751B73">
        <w:rPr>
          <w:b/>
          <w:color w:val="000000" w:themeColor="text1"/>
          <w:sz w:val="24"/>
          <w:szCs w:val="24"/>
        </w:rPr>
        <w:t>3</w:t>
      </w:r>
      <w:r w:rsidR="00751B73" w:rsidRPr="000231AF">
        <w:rPr>
          <w:b/>
          <w:color w:val="000000" w:themeColor="text1"/>
          <w:sz w:val="24"/>
          <w:szCs w:val="24"/>
        </w:rPr>
        <w:t xml:space="preserve"> г.</w:t>
      </w:r>
      <w:r w:rsidR="00751B73">
        <w:rPr>
          <w:b/>
          <w:color w:val="000000" w:themeColor="text1"/>
          <w:sz w:val="24"/>
          <w:szCs w:val="24"/>
        </w:rPr>
        <w:t xml:space="preserve">            </w:t>
      </w:r>
      <w:r w:rsidR="00751B73" w:rsidRPr="00145EF0">
        <w:rPr>
          <w:b/>
          <w:color w:val="000000" w:themeColor="text1"/>
          <w:sz w:val="24"/>
          <w:szCs w:val="24"/>
        </w:rPr>
        <w:t xml:space="preserve">                                                                                                         </w:t>
      </w:r>
      <w:r w:rsidR="00751B73">
        <w:rPr>
          <w:b/>
          <w:color w:val="000000" w:themeColor="text1"/>
          <w:sz w:val="24"/>
          <w:szCs w:val="24"/>
        </w:rPr>
        <w:t xml:space="preserve">   </w:t>
      </w:r>
      <w:r w:rsidR="00751B73" w:rsidRPr="00145EF0">
        <w:rPr>
          <w:b/>
          <w:color w:val="000000" w:themeColor="text1"/>
          <w:sz w:val="24"/>
          <w:szCs w:val="24"/>
        </w:rPr>
        <w:t>г. Пермь</w:t>
      </w:r>
    </w:p>
    <w:p w14:paraId="34798A8F" w14:textId="2A946C0D" w:rsidR="00751B73" w:rsidRPr="00AB33F3" w:rsidRDefault="00751B73" w:rsidP="00564BDD">
      <w:pPr>
        <w:spacing w:line="276" w:lineRule="auto"/>
        <w:ind w:firstLine="709"/>
        <w:jc w:val="both"/>
        <w:rPr>
          <w:color w:val="000000" w:themeColor="text1"/>
        </w:rPr>
      </w:pPr>
      <w:r w:rsidRPr="00AB33F3">
        <w:rPr>
          <w:sz w:val="24"/>
          <w:szCs w:val="24"/>
        </w:rPr>
        <w:t xml:space="preserve">Комиссия Управления Федеральной антимонопольной службы по Пермскому краю (далее – Комиссия) </w:t>
      </w:r>
      <w:bookmarkStart w:id="0" w:name="_GoBack"/>
      <w:bookmarkEnd w:id="0"/>
    </w:p>
    <w:p w14:paraId="35C568BD" w14:textId="77777777" w:rsidR="00751B73" w:rsidRPr="002E73A7" w:rsidRDefault="00751B73" w:rsidP="002E73A7">
      <w:pPr>
        <w:spacing w:line="276" w:lineRule="auto"/>
        <w:ind w:firstLine="709"/>
        <w:contextualSpacing/>
        <w:jc w:val="both"/>
        <w:rPr>
          <w:sz w:val="24"/>
          <w:szCs w:val="24"/>
        </w:rPr>
      </w:pPr>
      <w:r w:rsidRPr="00AB33F3">
        <w:rPr>
          <w:sz w:val="24"/>
          <w:szCs w:val="24"/>
        </w:rPr>
        <w:t>рассмотрев жалобу</w:t>
      </w:r>
      <w:r w:rsidR="002E73A7" w:rsidRPr="002E73A7">
        <w:rPr>
          <w:sz w:val="24"/>
          <w:szCs w:val="24"/>
        </w:rPr>
        <w:t xml:space="preserve"> </w:t>
      </w:r>
      <w:r w:rsidR="00D95248">
        <w:rPr>
          <w:sz w:val="24"/>
          <w:szCs w:val="24"/>
        </w:rPr>
        <w:t xml:space="preserve">ИП </w:t>
      </w:r>
      <w:r w:rsidR="002E73A7" w:rsidRPr="002E73A7">
        <w:rPr>
          <w:sz w:val="24"/>
          <w:szCs w:val="24"/>
        </w:rPr>
        <w:t>Сысоева К.В</w:t>
      </w:r>
      <w:r w:rsidR="00D95248">
        <w:rPr>
          <w:sz w:val="24"/>
          <w:szCs w:val="24"/>
        </w:rPr>
        <w:t>.</w:t>
      </w:r>
      <w:r w:rsidRPr="00AB33F3">
        <w:rPr>
          <w:sz w:val="24"/>
          <w:szCs w:val="24"/>
        </w:rPr>
        <w:t xml:space="preserve"> (далее – Заявитель) на действия </w:t>
      </w:r>
      <w:r w:rsidR="00647EDC">
        <w:rPr>
          <w:sz w:val="24"/>
          <w:szCs w:val="24"/>
        </w:rPr>
        <w:t xml:space="preserve">ГБУ ПК «Соликамский ДИПИ» </w:t>
      </w:r>
      <w:r w:rsidRPr="00AB33F3">
        <w:rPr>
          <w:sz w:val="24"/>
          <w:szCs w:val="24"/>
        </w:rPr>
        <w:t xml:space="preserve">(далее </w:t>
      </w:r>
      <w:r>
        <w:rPr>
          <w:sz w:val="24"/>
          <w:szCs w:val="24"/>
        </w:rPr>
        <w:t>–</w:t>
      </w:r>
      <w:r w:rsidR="002E73A7">
        <w:rPr>
          <w:sz w:val="24"/>
          <w:szCs w:val="24"/>
          <w:shd w:val="clear" w:color="auto" w:fill="FFFFFF"/>
        </w:rPr>
        <w:t xml:space="preserve"> Заказчик</w:t>
      </w:r>
      <w:r w:rsidRPr="00AB33F3">
        <w:rPr>
          <w:sz w:val="24"/>
          <w:szCs w:val="24"/>
          <w:shd w:val="clear" w:color="auto" w:fill="FFFFFF"/>
        </w:rPr>
        <w:t xml:space="preserve">), при проведении электронного аукциона </w:t>
      </w:r>
      <w:r w:rsidRPr="00AB33F3">
        <w:rPr>
          <w:sz w:val="24"/>
          <w:szCs w:val="24"/>
        </w:rPr>
        <w:t xml:space="preserve">на </w:t>
      </w:r>
      <w:r w:rsidR="00647EDC">
        <w:rPr>
          <w:sz w:val="24"/>
          <w:szCs w:val="24"/>
        </w:rPr>
        <w:t>б</w:t>
      </w:r>
      <w:r w:rsidR="00647EDC" w:rsidRPr="00647EDC">
        <w:rPr>
          <w:sz w:val="24"/>
          <w:szCs w:val="24"/>
        </w:rPr>
        <w:t>лагоустройство территории (комплекс работ) г.</w:t>
      </w:r>
      <w:r w:rsidR="00647EDC">
        <w:rPr>
          <w:sz w:val="24"/>
          <w:szCs w:val="24"/>
        </w:rPr>
        <w:t xml:space="preserve"> </w:t>
      </w:r>
      <w:r w:rsidR="00647EDC" w:rsidRPr="00647EDC">
        <w:rPr>
          <w:sz w:val="24"/>
          <w:szCs w:val="24"/>
        </w:rPr>
        <w:t>Красновишерск, ул.</w:t>
      </w:r>
      <w:r w:rsidR="00647EDC">
        <w:rPr>
          <w:sz w:val="24"/>
          <w:szCs w:val="24"/>
        </w:rPr>
        <w:t xml:space="preserve"> </w:t>
      </w:r>
      <w:r w:rsidR="00647EDC" w:rsidRPr="00647EDC">
        <w:rPr>
          <w:sz w:val="24"/>
          <w:szCs w:val="24"/>
        </w:rPr>
        <w:t>Советская, д.</w:t>
      </w:r>
      <w:r w:rsidR="00647EDC">
        <w:rPr>
          <w:sz w:val="24"/>
          <w:szCs w:val="24"/>
        </w:rPr>
        <w:t xml:space="preserve"> </w:t>
      </w:r>
      <w:r w:rsidR="00647EDC" w:rsidRPr="00647EDC">
        <w:rPr>
          <w:sz w:val="24"/>
          <w:szCs w:val="24"/>
        </w:rPr>
        <w:t xml:space="preserve">6 </w:t>
      </w:r>
      <w:r w:rsidRPr="00AB33F3">
        <w:rPr>
          <w:sz w:val="24"/>
          <w:szCs w:val="24"/>
          <w:shd w:val="clear" w:color="auto" w:fill="FFFFFF"/>
        </w:rPr>
        <w:t>(изв. №</w:t>
      </w:r>
      <w:r w:rsidR="00647EDC" w:rsidRPr="00647EDC">
        <w:t xml:space="preserve"> </w:t>
      </w:r>
      <w:r w:rsidR="00647EDC" w:rsidRPr="00647EDC">
        <w:rPr>
          <w:sz w:val="24"/>
          <w:szCs w:val="24"/>
          <w:shd w:val="clear" w:color="auto" w:fill="FFFFFF"/>
        </w:rPr>
        <w:t>1056500002323000005</w:t>
      </w:r>
      <w:r w:rsidRPr="00AB33F3">
        <w:rPr>
          <w:sz w:val="24"/>
          <w:szCs w:val="24"/>
        </w:rPr>
        <w:t>)</w:t>
      </w:r>
      <w:r w:rsidRPr="00AB33F3">
        <w:rPr>
          <w:sz w:val="24"/>
          <w:szCs w:val="24"/>
          <w:shd w:val="clear" w:color="auto" w:fill="FFFFFF" w:themeFill="background1"/>
        </w:rPr>
        <w:t>,</w:t>
      </w:r>
    </w:p>
    <w:p w14:paraId="714FFDDD" w14:textId="77777777" w:rsidR="00751B73" w:rsidRPr="00AB33F3" w:rsidRDefault="00751B73" w:rsidP="00751B73">
      <w:pPr>
        <w:spacing w:line="276" w:lineRule="auto"/>
        <w:ind w:firstLine="708"/>
        <w:jc w:val="center"/>
        <w:rPr>
          <w:b/>
          <w:sz w:val="24"/>
          <w:szCs w:val="24"/>
        </w:rPr>
      </w:pPr>
      <w:r w:rsidRPr="00AB33F3">
        <w:rPr>
          <w:b/>
          <w:sz w:val="24"/>
          <w:szCs w:val="24"/>
        </w:rPr>
        <w:t>УСТАНОВИЛА:</w:t>
      </w:r>
    </w:p>
    <w:p w14:paraId="24CAF402" w14:textId="77777777" w:rsidR="00751B73" w:rsidRPr="00AB33F3" w:rsidRDefault="00751B73" w:rsidP="00751B73">
      <w:pPr>
        <w:spacing w:line="276" w:lineRule="auto"/>
        <w:ind w:firstLine="709"/>
        <w:jc w:val="both"/>
        <w:rPr>
          <w:sz w:val="24"/>
          <w:szCs w:val="24"/>
        </w:rPr>
      </w:pPr>
      <w:r w:rsidRPr="00AB33F3">
        <w:rPr>
          <w:sz w:val="24"/>
          <w:szCs w:val="24"/>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Заказчика.</w:t>
      </w:r>
    </w:p>
    <w:p w14:paraId="18FFB9C9" w14:textId="77777777" w:rsidR="00751B73" w:rsidRDefault="00751B73" w:rsidP="00751B73">
      <w:pPr>
        <w:pStyle w:val="Style14"/>
        <w:widowControl/>
        <w:spacing w:line="276" w:lineRule="auto"/>
        <w:ind w:firstLine="709"/>
        <w:jc w:val="both"/>
        <w:rPr>
          <w:b/>
        </w:rPr>
      </w:pPr>
      <w:r w:rsidRPr="00AB33F3">
        <w:rPr>
          <w:b/>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14:paraId="25870B52" w14:textId="77777777" w:rsidR="002E73A7" w:rsidRDefault="002E73A7" w:rsidP="00B53508">
      <w:pPr>
        <w:pStyle w:val="Style14"/>
        <w:widowControl/>
        <w:spacing w:line="276" w:lineRule="auto"/>
        <w:ind w:firstLine="709"/>
        <w:jc w:val="both"/>
      </w:pPr>
      <w:r>
        <w:t xml:space="preserve">Согласно извещению № </w:t>
      </w:r>
      <w:r w:rsidR="00647EDC" w:rsidRPr="00647EDC">
        <w:rPr>
          <w:shd w:val="clear" w:color="auto" w:fill="FFFFFF"/>
        </w:rPr>
        <w:t>1056500002323000005</w:t>
      </w:r>
      <w:r w:rsidR="00C04A00">
        <w:rPr>
          <w:shd w:val="clear" w:color="auto" w:fill="FFFFFF"/>
        </w:rPr>
        <w:t>,</w:t>
      </w:r>
      <w:r>
        <w:t xml:space="preserve"> Заказчиком проводился электронный аукцион</w:t>
      </w:r>
      <w:r w:rsidR="00647EDC">
        <w:t xml:space="preserve"> </w:t>
      </w:r>
      <w:r w:rsidR="00647EDC" w:rsidRPr="00647EDC">
        <w:t>на благоустройство территории (комплекс работ) г. Красновишерск, ул. Советская, д. 6</w:t>
      </w:r>
      <w:r w:rsidRPr="002E73A7">
        <w:t>.</w:t>
      </w:r>
    </w:p>
    <w:p w14:paraId="48C9FE36" w14:textId="77777777" w:rsidR="002E73A7" w:rsidRDefault="002E73A7" w:rsidP="00B53508">
      <w:pPr>
        <w:pStyle w:val="Style14"/>
        <w:widowControl/>
        <w:spacing w:line="276" w:lineRule="auto"/>
        <w:ind w:firstLine="709"/>
        <w:jc w:val="both"/>
      </w:pPr>
      <w:r>
        <w:t xml:space="preserve">В соответствии с извещением о проведении электронного аукциона: </w:t>
      </w:r>
    </w:p>
    <w:p w14:paraId="082A4B04" w14:textId="77777777" w:rsidR="002E73A7" w:rsidRDefault="002E73A7" w:rsidP="00B53508">
      <w:pPr>
        <w:pStyle w:val="Style14"/>
        <w:widowControl/>
        <w:spacing w:line="276" w:lineRule="auto"/>
        <w:ind w:firstLine="709"/>
        <w:jc w:val="both"/>
      </w:pPr>
      <w:r>
        <w:t>1) извещение о проведении электронного аукциона размещено в единой информационной системе в сфере закупок www.z</w:t>
      </w:r>
      <w:r w:rsidR="00647EDC">
        <w:t>akupki.gov.ru (далее – ЕИС) – 14.04</w:t>
      </w:r>
      <w:r>
        <w:t xml:space="preserve">.2023 г.; </w:t>
      </w:r>
    </w:p>
    <w:p w14:paraId="598C936C" w14:textId="77777777" w:rsidR="002E73A7" w:rsidRDefault="002E73A7" w:rsidP="00B53508">
      <w:pPr>
        <w:pStyle w:val="Style14"/>
        <w:widowControl/>
        <w:spacing w:line="276" w:lineRule="auto"/>
        <w:ind w:firstLine="709"/>
        <w:jc w:val="both"/>
      </w:pPr>
      <w:r>
        <w:t xml:space="preserve">2) способ определения поставщика (подрядчика, исполнителя) – электронный аукцион; </w:t>
      </w:r>
    </w:p>
    <w:p w14:paraId="01006E34" w14:textId="77777777" w:rsidR="002E73A7" w:rsidRDefault="002E73A7" w:rsidP="00B53508">
      <w:pPr>
        <w:pStyle w:val="Style14"/>
        <w:widowControl/>
        <w:spacing w:line="276" w:lineRule="auto"/>
        <w:ind w:firstLine="709"/>
        <w:jc w:val="both"/>
      </w:pPr>
      <w:r>
        <w:t xml:space="preserve">3) начальная максимальная цена контракта – </w:t>
      </w:r>
      <w:r w:rsidR="00647EDC" w:rsidRPr="00647EDC">
        <w:t>2 808 311,72</w:t>
      </w:r>
      <w:r w:rsidR="00647EDC">
        <w:t xml:space="preserve"> </w:t>
      </w:r>
      <w:r>
        <w:t xml:space="preserve">руб.; </w:t>
      </w:r>
    </w:p>
    <w:p w14:paraId="08907DD0" w14:textId="77777777" w:rsidR="002E73A7" w:rsidRDefault="002E73A7" w:rsidP="00B53508">
      <w:pPr>
        <w:pStyle w:val="Style14"/>
        <w:widowControl/>
        <w:spacing w:line="276" w:lineRule="auto"/>
        <w:ind w:firstLine="709"/>
        <w:jc w:val="both"/>
      </w:pPr>
      <w:r>
        <w:t>4) д</w:t>
      </w:r>
      <w:r w:rsidR="00647EDC">
        <w:t>ата окончания подачи заявок - 27</w:t>
      </w:r>
      <w:r>
        <w:t xml:space="preserve">.04.2023 г. </w:t>
      </w:r>
    </w:p>
    <w:p w14:paraId="2A373B87" w14:textId="77777777" w:rsidR="00F94CC7" w:rsidRDefault="00F94CC7" w:rsidP="00B53508">
      <w:pPr>
        <w:pStyle w:val="Style14"/>
        <w:spacing w:line="276" w:lineRule="auto"/>
        <w:ind w:firstLine="709"/>
        <w:jc w:val="both"/>
      </w:pPr>
      <w:r>
        <w:t>Заявитель полагает, что объект данного электронного аукциона</w:t>
      </w:r>
      <w:r w:rsidR="003805C3" w:rsidRPr="003805C3">
        <w:t>:</w:t>
      </w:r>
      <w:r>
        <w:t xml:space="preserve"> «</w:t>
      </w:r>
      <w:r w:rsidR="00647EDC">
        <w:t>б</w:t>
      </w:r>
      <w:r w:rsidR="00647EDC" w:rsidRPr="00647EDC">
        <w:t>лагоустройство территории (комплекс работ) г.</w:t>
      </w:r>
      <w:r w:rsidR="00647EDC">
        <w:t xml:space="preserve"> </w:t>
      </w:r>
      <w:r w:rsidR="00647EDC" w:rsidRPr="00647EDC">
        <w:t>Красновишерск, ул.</w:t>
      </w:r>
      <w:r w:rsidR="00647EDC">
        <w:t xml:space="preserve"> </w:t>
      </w:r>
      <w:r w:rsidR="00647EDC" w:rsidRPr="00647EDC">
        <w:t>Советская, д.</w:t>
      </w:r>
      <w:r w:rsidR="00647EDC">
        <w:t xml:space="preserve"> </w:t>
      </w:r>
      <w:r w:rsidR="00647EDC" w:rsidRPr="00647EDC">
        <w:t>6</w:t>
      </w:r>
      <w:r>
        <w:t xml:space="preserve">» относится к отдельным видам товаров, работ, услуг, указанным в Постановлении правительства Российской Федерации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 силу некоторых актов и отдельных положений актов Правительства Российской Федерации» </w:t>
      </w:r>
      <w:r>
        <w:lastRenderedPageBreak/>
        <w:t>(далее – ПП РФ № 2571).</w:t>
      </w:r>
    </w:p>
    <w:p w14:paraId="23F37A68" w14:textId="77777777" w:rsidR="00647EDC" w:rsidRDefault="00925ACF" w:rsidP="00B53508">
      <w:pPr>
        <w:pStyle w:val="Style14"/>
        <w:spacing w:line="276" w:lineRule="auto"/>
        <w:ind w:firstLine="709"/>
        <w:jc w:val="both"/>
      </w:pPr>
      <w:r>
        <w:t>У</w:t>
      </w:r>
      <w:r w:rsidR="000832BF">
        <w:t xml:space="preserve">казанное выше </w:t>
      </w:r>
      <w:r w:rsidR="00647EDC">
        <w:t xml:space="preserve">дополнительное требование, предусмотренное </w:t>
      </w:r>
      <w:r w:rsidR="000832BF">
        <w:t xml:space="preserve">п. 9 </w:t>
      </w:r>
      <w:r w:rsidR="000832BF" w:rsidRPr="000832BF">
        <w:t>ПП РФ № 2571</w:t>
      </w:r>
      <w:r w:rsidR="000832BF">
        <w:t xml:space="preserve">, применяется в случаях, </w:t>
      </w:r>
      <w:r w:rsidR="000832BF" w:rsidRPr="000832BF">
        <w:t>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w:t>
      </w:r>
      <w:r w:rsidR="000832BF">
        <w:t>льных нужд - 5 млн. рублей, о чем свидетельствует абз. 4 п. 3 ПП РФ № 2571.</w:t>
      </w:r>
    </w:p>
    <w:p w14:paraId="4EABA722" w14:textId="77777777" w:rsidR="00925ACF" w:rsidRDefault="00925ACF" w:rsidP="00B53508">
      <w:pPr>
        <w:pStyle w:val="Style14"/>
        <w:spacing w:line="276" w:lineRule="auto"/>
        <w:ind w:firstLine="709"/>
        <w:jc w:val="both"/>
      </w:pPr>
      <w:r>
        <w:t xml:space="preserve">Вместе с тем, начальная максимальная цена контракта в данном аукционе составляет </w:t>
      </w:r>
      <w:r w:rsidRPr="00647EDC">
        <w:t>2 808 311,72</w:t>
      </w:r>
      <w:r>
        <w:t xml:space="preserve"> руб.</w:t>
      </w:r>
    </w:p>
    <w:p w14:paraId="2A37A027" w14:textId="77777777" w:rsidR="00925ACF" w:rsidRDefault="00925ACF" w:rsidP="00B53508">
      <w:pPr>
        <w:pStyle w:val="Style14"/>
        <w:spacing w:line="276" w:lineRule="auto"/>
        <w:ind w:firstLine="709"/>
        <w:jc w:val="both"/>
      </w:pPr>
      <w:r>
        <w:t xml:space="preserve">Таким образом, по мнению Заявителя, Заказчик был не в праве устанавливать дополнительное требование, предусмотренное </w:t>
      </w:r>
      <w:r w:rsidR="00F95F57">
        <w:t>позицией</w:t>
      </w:r>
      <w:r w:rsidRPr="00925ACF">
        <w:t xml:space="preserve"> 9</w:t>
      </w:r>
      <w:r w:rsidR="00F95F57">
        <w:t xml:space="preserve"> приложения к</w:t>
      </w:r>
      <w:r w:rsidRPr="00925ACF">
        <w:t xml:space="preserve"> ПП РФ № 2571</w:t>
      </w:r>
      <w:r>
        <w:t>.</w:t>
      </w:r>
    </w:p>
    <w:p w14:paraId="3307BD67" w14:textId="77777777" w:rsidR="00925ACF" w:rsidRDefault="00925ACF" w:rsidP="00EE4700">
      <w:pPr>
        <w:pStyle w:val="Style14"/>
        <w:spacing w:line="276" w:lineRule="auto"/>
        <w:ind w:firstLine="709"/>
        <w:jc w:val="both"/>
      </w:pPr>
      <w:r>
        <w:t>Заказчик в предоставленных пояснениях сообщил, что указанное выше дополнительное требование было установлено ошибочно.</w:t>
      </w:r>
    </w:p>
    <w:p w14:paraId="4AF9EBF6" w14:textId="77777777" w:rsidR="00F23C3C" w:rsidRDefault="00F23C3C" w:rsidP="00B53508">
      <w:pPr>
        <w:pStyle w:val="Style14"/>
        <w:spacing w:line="276" w:lineRule="auto"/>
        <w:ind w:firstLine="709"/>
        <w:jc w:val="both"/>
      </w:pPr>
      <w:r>
        <w:t xml:space="preserve">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Закона о закупках. </w:t>
      </w:r>
    </w:p>
    <w:p w14:paraId="70DE2A82" w14:textId="77777777" w:rsidR="00F23C3C" w:rsidRDefault="00F23C3C" w:rsidP="00B53508">
      <w:pPr>
        <w:pStyle w:val="Style14"/>
        <w:spacing w:line="276" w:lineRule="auto"/>
        <w:ind w:firstLine="709"/>
        <w:jc w:val="both"/>
      </w:pPr>
      <w:r>
        <w:t xml:space="preserve">В соответствии с п. </w:t>
      </w:r>
      <w:r w:rsidR="00571687">
        <w:t xml:space="preserve">1 ч. 1 ст. 33 Закона о закупках, </w:t>
      </w:r>
      <w:r w:rsidR="00571687" w:rsidRPr="00571687">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14:paraId="1611BDE2" w14:textId="77777777" w:rsidR="00F23C3C" w:rsidRDefault="00F23C3C" w:rsidP="00F94CC7">
      <w:pPr>
        <w:pStyle w:val="Style14"/>
        <w:spacing w:line="276" w:lineRule="auto"/>
        <w:ind w:firstLine="709"/>
        <w:jc w:val="both"/>
      </w:pPr>
      <w:r>
        <w:t>Согласно п. 2 ч. 1 ст. 33 Закона о закупках заказчик при описании в документации о закупке объекта закупки должен использовать при составлении описания объекта закупки показатели, требования, условные обозначения и терминологии,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41AE35EF" w14:textId="77777777" w:rsidR="00F23C3C" w:rsidRDefault="00F23C3C" w:rsidP="00F94CC7">
      <w:pPr>
        <w:pStyle w:val="Style14"/>
        <w:spacing w:line="276" w:lineRule="auto"/>
        <w:ind w:firstLine="709"/>
        <w:jc w:val="both"/>
      </w:pPr>
      <w:r>
        <w:t xml:space="preserve">Согласно п. 12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Закона о закупках, требования, предъявляемые к участникам закупки в соответствии с частями 2 и 2.1 (при наличии таких </w:t>
      </w:r>
      <w:r>
        <w:lastRenderedPageBreak/>
        <w:t xml:space="preserve">требований) статьи 31 Закона о закупках,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 </w:t>
      </w:r>
    </w:p>
    <w:p w14:paraId="5357D974" w14:textId="77777777" w:rsidR="00F23C3C" w:rsidRDefault="00F23C3C" w:rsidP="00F94CC7">
      <w:pPr>
        <w:pStyle w:val="Style14"/>
        <w:spacing w:line="276" w:lineRule="auto"/>
        <w:ind w:firstLine="709"/>
        <w:jc w:val="both"/>
      </w:pPr>
      <w:r>
        <w:t xml:space="preserve">В силу ч. 2 ст. 31 Закона о закупках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w:t>
      </w:r>
    </w:p>
    <w:p w14:paraId="6C3E29DA" w14:textId="77777777" w:rsidR="00F23C3C" w:rsidRDefault="00F23C3C" w:rsidP="00F94CC7">
      <w:pPr>
        <w:pStyle w:val="Style14"/>
        <w:spacing w:line="276" w:lineRule="auto"/>
        <w:ind w:firstLine="709"/>
        <w:jc w:val="both"/>
      </w:pPr>
      <w:r>
        <w:t xml:space="preserve">1) финансовых ресурсов для исполнения контракта; </w:t>
      </w:r>
    </w:p>
    <w:p w14:paraId="27D893EC" w14:textId="77777777" w:rsidR="00F23C3C" w:rsidRDefault="00F23C3C" w:rsidP="00F94CC7">
      <w:pPr>
        <w:pStyle w:val="Style14"/>
        <w:spacing w:line="276" w:lineRule="auto"/>
        <w:ind w:firstLine="709"/>
        <w:jc w:val="both"/>
      </w:pPr>
      <w:r>
        <w:t xml:space="preserve">2) на праве собственности или ином законном основании оборудования и других материальных ресурсов для исполнения контракта; </w:t>
      </w:r>
    </w:p>
    <w:p w14:paraId="3AAF84CC" w14:textId="77777777" w:rsidR="00F23C3C" w:rsidRDefault="00F23C3C" w:rsidP="00F94CC7">
      <w:pPr>
        <w:pStyle w:val="Style14"/>
        <w:spacing w:line="276" w:lineRule="auto"/>
        <w:ind w:firstLine="709"/>
        <w:jc w:val="both"/>
      </w:pPr>
      <w:r>
        <w:t xml:space="preserve">3) опыта работы, связанного с предметом контракта, и деловой репутации; </w:t>
      </w:r>
    </w:p>
    <w:p w14:paraId="7A866B8F" w14:textId="77777777" w:rsidR="00F23C3C" w:rsidRDefault="00F23C3C" w:rsidP="00F94CC7">
      <w:pPr>
        <w:pStyle w:val="Style14"/>
        <w:spacing w:line="276" w:lineRule="auto"/>
        <w:ind w:firstLine="709"/>
        <w:jc w:val="both"/>
      </w:pPr>
      <w:r>
        <w:t xml:space="preserve">4) необходимого количества специалистов и иных работников определенного уровня квалификации для исполнения контракта. </w:t>
      </w:r>
    </w:p>
    <w:p w14:paraId="11D94AE8" w14:textId="77777777" w:rsidR="00F23C3C" w:rsidRDefault="00F23C3C" w:rsidP="00F94CC7">
      <w:pPr>
        <w:pStyle w:val="Style14"/>
        <w:spacing w:line="276" w:lineRule="auto"/>
        <w:ind w:firstLine="709"/>
        <w:jc w:val="both"/>
      </w:pPr>
      <w:r>
        <w:t xml:space="preserve">В силу ч. 3 ст. 31 Закона о закупках перечень информации и документов, которые подтверждают соответствие участников закупок дополнительным требованиям, указанным в ч. 2 и 2.1 ст. 31 Закона о закупках, устанавливается Правительством Российской Федерации. </w:t>
      </w:r>
    </w:p>
    <w:p w14:paraId="581B66CB" w14:textId="77777777" w:rsidR="00F23C3C" w:rsidRDefault="00F23C3C" w:rsidP="00F94CC7">
      <w:pPr>
        <w:pStyle w:val="Style14"/>
        <w:spacing w:line="276" w:lineRule="auto"/>
        <w:ind w:firstLine="709"/>
        <w:jc w:val="both"/>
      </w:pPr>
      <w:r>
        <w:t xml:space="preserve">Согласно ч. 4 ст. 31 Закона о закупках в случае установления Правительством Российской Федерации в соответствии с ч. 2 ст. 31 Закона о закупках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w:t>
      </w:r>
    </w:p>
    <w:p w14:paraId="2E4362A6" w14:textId="77777777" w:rsidR="00F23C3C" w:rsidRDefault="00F23C3C" w:rsidP="00F94CC7">
      <w:pPr>
        <w:pStyle w:val="Style14"/>
        <w:spacing w:line="276" w:lineRule="auto"/>
        <w:ind w:firstLine="709"/>
        <w:jc w:val="both"/>
      </w:pPr>
      <w:r>
        <w:t xml:space="preserve">На основании ч. 6 ст. 31 Закона о закупках Заказчики не вправе устанавливать требования к участникам закупок в нарушение требований Закона о закупках. </w:t>
      </w:r>
    </w:p>
    <w:p w14:paraId="6A2C392B" w14:textId="77777777" w:rsidR="00F23C3C" w:rsidRDefault="00F23C3C" w:rsidP="00F94CC7">
      <w:pPr>
        <w:pStyle w:val="Style14"/>
        <w:spacing w:line="276" w:lineRule="auto"/>
        <w:ind w:firstLine="709"/>
        <w:jc w:val="both"/>
      </w:pPr>
      <w:r>
        <w:t>В силу п. 1 ПП РФ №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14:paraId="3D9A0FAC" w14:textId="77777777" w:rsidR="00F23C3C" w:rsidRPr="000F1D13" w:rsidRDefault="003F22C3" w:rsidP="00F94CC7">
      <w:pPr>
        <w:pStyle w:val="Style14"/>
        <w:spacing w:line="276" w:lineRule="auto"/>
        <w:ind w:firstLine="709"/>
        <w:jc w:val="both"/>
      </w:pPr>
      <w:r>
        <w:t>Позицией 9</w:t>
      </w:r>
      <w:r w:rsidR="00F23C3C">
        <w:t xml:space="preserve"> приложения ПП РФ № 2571 в отношении работ</w:t>
      </w:r>
      <w:r w:rsidR="00F23C3C" w:rsidRPr="00F23C3C">
        <w:t xml:space="preserve"> </w:t>
      </w:r>
      <w:r w:rsidR="000F1D13" w:rsidRPr="000F1D13">
        <w:t>по строительству некапитального строения, сооружения (строений, сооружений), благоустройству территории</w:t>
      </w:r>
      <w:r w:rsidR="000F1D13">
        <w:t xml:space="preserve"> </w:t>
      </w:r>
      <w:r w:rsidR="00F23C3C">
        <w:t>установлено</w:t>
      </w:r>
      <w:r w:rsidR="0009687B">
        <w:t xml:space="preserve"> требование о наличии</w:t>
      </w:r>
      <w:r w:rsidR="00F23C3C" w:rsidRPr="00F23C3C">
        <w:t xml:space="preserve"> у участника закупки сл</w:t>
      </w:r>
      <w:r w:rsidR="00F23C3C">
        <w:t>едующего опыта выполнения работ</w:t>
      </w:r>
      <w:r w:rsidR="00F23C3C" w:rsidRPr="00F23C3C">
        <w:t>:</w:t>
      </w:r>
    </w:p>
    <w:p w14:paraId="5A580649" w14:textId="77777777" w:rsidR="000F1D13" w:rsidRDefault="000F1D13" w:rsidP="000F1D13">
      <w:pPr>
        <w:pStyle w:val="Style14"/>
        <w:spacing w:line="276" w:lineRule="auto"/>
        <w:ind w:firstLine="709"/>
        <w:jc w:val="both"/>
      </w:pPr>
      <w: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14:paraId="7DF5FF53" w14:textId="77777777" w:rsidR="000F1D13" w:rsidRDefault="000F1D13" w:rsidP="000F1D13">
      <w:pPr>
        <w:pStyle w:val="Style14"/>
        <w:spacing w:line="276" w:lineRule="auto"/>
        <w:ind w:firstLine="709"/>
        <w:jc w:val="both"/>
      </w:pPr>
      <w: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14:paraId="61510711" w14:textId="77777777" w:rsidR="000F1D13" w:rsidRDefault="000F1D13" w:rsidP="000F1D13">
      <w:pPr>
        <w:pStyle w:val="Style14"/>
        <w:spacing w:line="276" w:lineRule="auto"/>
        <w:ind w:firstLine="709"/>
        <w:jc w:val="both"/>
      </w:pPr>
      <w:r>
        <w:t>(в том числе линейного объекта);</w:t>
      </w:r>
    </w:p>
    <w:p w14:paraId="7C88F103" w14:textId="77777777" w:rsidR="000F1D13" w:rsidRDefault="000F1D13" w:rsidP="000F1D13">
      <w:pPr>
        <w:pStyle w:val="Style14"/>
        <w:spacing w:line="276" w:lineRule="auto"/>
        <w:ind w:firstLine="709"/>
        <w:jc w:val="both"/>
      </w:pPr>
      <w:r>
        <w:t>3) опыт выполнения участником закупки, являющимся застройщиком, работ по строительству, реконструкции объекта капитального строительства</w:t>
      </w:r>
    </w:p>
    <w:p w14:paraId="2C92F820" w14:textId="77777777" w:rsidR="000F1D13" w:rsidRDefault="000F1D13" w:rsidP="000F1D13">
      <w:pPr>
        <w:pStyle w:val="Style14"/>
        <w:spacing w:line="276" w:lineRule="auto"/>
        <w:ind w:firstLine="709"/>
        <w:jc w:val="both"/>
      </w:pPr>
      <w:r>
        <w:t>(в том числе линейного объекта).</w:t>
      </w:r>
    </w:p>
    <w:p w14:paraId="1D45BD2B" w14:textId="77777777" w:rsidR="00F23C3C" w:rsidRDefault="000F1D13" w:rsidP="000F1D13">
      <w:pPr>
        <w:pStyle w:val="Style14"/>
        <w:spacing w:line="276" w:lineRule="auto"/>
        <w:ind w:firstLine="709"/>
        <w:jc w:val="both"/>
      </w:pPr>
      <w:r>
        <w:t>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F95F57">
        <w:t>.</w:t>
      </w:r>
    </w:p>
    <w:p w14:paraId="1776D06C" w14:textId="77777777" w:rsidR="00F23C3C" w:rsidRDefault="000F1D13" w:rsidP="00F23C3C">
      <w:pPr>
        <w:pStyle w:val="Style14"/>
        <w:spacing w:line="276" w:lineRule="auto"/>
        <w:ind w:firstLine="709"/>
        <w:jc w:val="both"/>
      </w:pPr>
      <w:r>
        <w:t>Согласно абз. 4</w:t>
      </w:r>
      <w:r w:rsidR="00F23C3C">
        <w:t xml:space="preserve"> п. 3 ПП РФ № 2571, </w:t>
      </w:r>
      <w:r w:rsidRPr="000F1D13">
        <w:t xml:space="preserve">позиции 6 - 13, 17 и 18 приложения применяются </w:t>
      </w:r>
      <w:r w:rsidRPr="000F1D13">
        <w:lastRenderedPageBreak/>
        <w:t>в случае, если при осуществлении закупки начальная (максимальная) цена контракта для обеспечения федеральн</w:t>
      </w:r>
      <w:r>
        <w:t>ых нужд превышает 10 млн. руб.</w:t>
      </w:r>
      <w:r w:rsidRPr="000F1D13">
        <w:t>, для обеспечения нужд субъектов Российской Федерации, мун</w:t>
      </w:r>
      <w:r>
        <w:t>иципальных нужд - 5 млн. руб</w:t>
      </w:r>
      <w:r w:rsidR="00F23C3C">
        <w:t>.</w:t>
      </w:r>
    </w:p>
    <w:p w14:paraId="442682BF" w14:textId="77777777" w:rsidR="00F95F57" w:rsidRDefault="00F95F57" w:rsidP="00F23C3C">
      <w:pPr>
        <w:pStyle w:val="Style14"/>
        <w:spacing w:line="276" w:lineRule="auto"/>
        <w:ind w:firstLine="709"/>
        <w:jc w:val="both"/>
      </w:pPr>
      <w:r>
        <w:t>Комиссией установлено, что в соответствии с материалами извещения, Заказчиком установлено требование</w:t>
      </w:r>
      <w:r w:rsidRPr="00F95F57">
        <w:t xml:space="preserve"> в соответствии с позицией 9 раздела II приложения к ПП РФ от 29.12.2021 № 2571</w:t>
      </w:r>
      <w:r>
        <w:t>.</w:t>
      </w:r>
    </w:p>
    <w:p w14:paraId="1472A61E" w14:textId="77777777" w:rsidR="000F1D13" w:rsidRDefault="00F23C3C" w:rsidP="00611EFF">
      <w:pPr>
        <w:pStyle w:val="Style14"/>
        <w:spacing w:line="276" w:lineRule="auto"/>
        <w:ind w:firstLine="709"/>
        <w:jc w:val="both"/>
      </w:pPr>
      <w:r>
        <w:t xml:space="preserve">В соответствии с </w:t>
      </w:r>
      <w:r w:rsidR="00611EFF">
        <w:t xml:space="preserve">приложением к извещению о проведении электронного аукциона под наименованием «Техническое задание», </w:t>
      </w:r>
      <w:r w:rsidR="00B53508">
        <w:t xml:space="preserve">подрядчику </w:t>
      </w:r>
      <w:r w:rsidR="00611EFF">
        <w:t xml:space="preserve">требуется выполнить работы по </w:t>
      </w:r>
      <w:r w:rsidR="000F1D13">
        <w:t>благоустройству</w:t>
      </w:r>
      <w:r w:rsidR="000F1D13" w:rsidRPr="00647EDC">
        <w:t xml:space="preserve"> территории (комплекс работ) г.</w:t>
      </w:r>
      <w:r w:rsidR="000F1D13">
        <w:t xml:space="preserve"> </w:t>
      </w:r>
      <w:r w:rsidR="000F1D13" w:rsidRPr="00647EDC">
        <w:t>Красновишерск, ул.</w:t>
      </w:r>
      <w:r w:rsidR="000F1D13">
        <w:t xml:space="preserve"> </w:t>
      </w:r>
      <w:r w:rsidR="000F1D13" w:rsidRPr="00647EDC">
        <w:t>Советская, д.</w:t>
      </w:r>
      <w:r w:rsidR="000F1D13">
        <w:t xml:space="preserve"> </w:t>
      </w:r>
      <w:r w:rsidR="000F1D13" w:rsidRPr="00647EDC">
        <w:t>6</w:t>
      </w:r>
      <w:r w:rsidR="000F1D13">
        <w:t>.</w:t>
      </w:r>
    </w:p>
    <w:p w14:paraId="0D5B8061" w14:textId="77777777" w:rsidR="00F95F57" w:rsidRPr="00F95F57" w:rsidRDefault="00F95F57" w:rsidP="00611EFF">
      <w:pPr>
        <w:pStyle w:val="Style14"/>
        <w:spacing w:line="276" w:lineRule="auto"/>
        <w:ind w:firstLine="709"/>
        <w:jc w:val="both"/>
      </w:pPr>
      <w:r>
        <w:t xml:space="preserve">Комиссия обращает внимание на то, что в позиции 9 </w:t>
      </w:r>
      <w:r w:rsidRPr="00F95F57">
        <w:t>раздела II приложения к ПП РФ от 29.12.2021 № 2571</w:t>
      </w:r>
      <w:r>
        <w:t xml:space="preserve"> указано следующее </w:t>
      </w:r>
      <w:r>
        <w:rPr>
          <w:rFonts w:eastAsiaTheme="minorHAnsi"/>
          <w:lang w:eastAsia="en-US"/>
        </w:rPr>
        <w:t>наименование отдельных видов товаров, работ, услуг, являющихся объектом закупки</w:t>
      </w:r>
      <w:r w:rsidRPr="00F95F57">
        <w:rPr>
          <w:rFonts w:eastAsiaTheme="minorHAnsi"/>
          <w:lang w:eastAsia="en-US"/>
        </w:rPr>
        <w:t>:</w:t>
      </w:r>
      <w:r>
        <w:rPr>
          <w:rFonts w:eastAsiaTheme="minorHAnsi"/>
          <w:lang w:eastAsia="en-US"/>
        </w:rPr>
        <w:t xml:space="preserve"> </w:t>
      </w:r>
      <w:r w:rsidRPr="00F95F57">
        <w:rPr>
          <w:rFonts w:eastAsiaTheme="minorHAnsi"/>
          <w:lang w:eastAsia="en-US"/>
        </w:rPr>
        <w:t>Работы по строительству некапитального строения, сооружения (строений, сооружений), благоустройству территории</w:t>
      </w:r>
      <w:r>
        <w:rPr>
          <w:rFonts w:eastAsiaTheme="minorHAnsi"/>
          <w:lang w:eastAsia="en-US"/>
        </w:rPr>
        <w:t>.</w:t>
      </w:r>
    </w:p>
    <w:p w14:paraId="0A58B48D" w14:textId="77777777" w:rsidR="00213F47" w:rsidRDefault="00B53508" w:rsidP="00611EFF">
      <w:pPr>
        <w:pStyle w:val="Style14"/>
        <w:spacing w:line="276" w:lineRule="auto"/>
        <w:ind w:firstLine="709"/>
        <w:jc w:val="both"/>
      </w:pPr>
      <w:r>
        <w:t>Комиссия также отмечает</w:t>
      </w:r>
      <w:r w:rsidR="00213F47">
        <w:t xml:space="preserve">, что НМЦК указанного контракта составляет </w:t>
      </w:r>
      <w:r w:rsidR="000F1D13" w:rsidRPr="000F1D13">
        <w:t>2 808 311,72</w:t>
      </w:r>
      <w:r w:rsidR="000F1D13">
        <w:t xml:space="preserve"> </w:t>
      </w:r>
      <w:r w:rsidR="00213F47">
        <w:t>руб.</w:t>
      </w:r>
    </w:p>
    <w:p w14:paraId="08133841" w14:textId="77777777" w:rsidR="00611EFF" w:rsidRDefault="00213F47" w:rsidP="00F23C3C">
      <w:pPr>
        <w:pStyle w:val="Style14"/>
        <w:spacing w:line="276" w:lineRule="auto"/>
        <w:ind w:firstLine="709"/>
        <w:jc w:val="both"/>
      </w:pPr>
      <w:r>
        <w:t>Таким образом</w:t>
      </w:r>
      <w:r w:rsidR="00F23C3C">
        <w:t xml:space="preserve">, </w:t>
      </w:r>
      <w:r w:rsidR="000F1D13">
        <w:t>несмотря на то</w:t>
      </w:r>
      <w:r w:rsidR="00F23C3C">
        <w:t>, ч</w:t>
      </w:r>
      <w:r>
        <w:t xml:space="preserve">то </w:t>
      </w:r>
      <w:r w:rsidR="00B53508">
        <w:t xml:space="preserve">указанный в описании объекта закупки вид работ отражен в ПП РФ № 2571, </w:t>
      </w:r>
      <w:r w:rsidR="00C04A00">
        <w:t xml:space="preserve">ввиду того, что </w:t>
      </w:r>
      <w:r w:rsidR="000F1D13">
        <w:t xml:space="preserve">размер </w:t>
      </w:r>
      <w:r>
        <w:t>НМЦК</w:t>
      </w:r>
      <w:r w:rsidR="000F1D13">
        <w:t xml:space="preserve"> не</w:t>
      </w:r>
      <w:r w:rsidR="00C04A00">
        <w:t xml:space="preserve"> превышает 5</w:t>
      </w:r>
      <w:r>
        <w:t xml:space="preserve"> 000</w:t>
      </w:r>
      <w:r w:rsidR="00F23C3C">
        <w:t xml:space="preserve"> 000,00 руб., в данном случа</w:t>
      </w:r>
      <w:r w:rsidR="00C04A00">
        <w:t>е позиция 9</w:t>
      </w:r>
      <w:r w:rsidR="00F23C3C">
        <w:t xml:space="preserve"> </w:t>
      </w:r>
      <w:r w:rsidR="00C04A00">
        <w:t xml:space="preserve">приложения к </w:t>
      </w:r>
      <w:r>
        <w:t>ПП РФ № 2571</w:t>
      </w:r>
      <w:r w:rsidR="00C04A00">
        <w:t xml:space="preserve"> не применяется.</w:t>
      </w:r>
    </w:p>
    <w:p w14:paraId="6461BD79" w14:textId="77777777" w:rsidR="00611EFF" w:rsidRDefault="00F23C3C" w:rsidP="00F23C3C">
      <w:pPr>
        <w:pStyle w:val="Style14"/>
        <w:spacing w:line="276" w:lineRule="auto"/>
        <w:ind w:firstLine="709"/>
        <w:jc w:val="both"/>
      </w:pPr>
      <w:r>
        <w:t>На основании всего вышеизложенного, Комиссия приходит к выводу</w:t>
      </w:r>
      <w:r w:rsidR="00C04A00">
        <w:t xml:space="preserve">, что в действиях Заказчика, неправомерно </w:t>
      </w:r>
      <w:r>
        <w:t xml:space="preserve">установившего </w:t>
      </w:r>
      <w:r w:rsidR="00C04A00">
        <w:t>данное требование</w:t>
      </w:r>
      <w:r>
        <w:t xml:space="preserve"> к участникам закупки, содержится нарушение п. 12 ч. 1 ст. 42 Закона о закупках. </w:t>
      </w:r>
    </w:p>
    <w:p w14:paraId="32B460AB" w14:textId="77777777" w:rsidR="0035422D" w:rsidRDefault="0035422D" w:rsidP="0035422D">
      <w:pPr>
        <w:pStyle w:val="Style14"/>
        <w:spacing w:line="276" w:lineRule="auto"/>
        <w:ind w:firstLine="709"/>
        <w:jc w:val="both"/>
      </w:pPr>
      <w:r>
        <w:t xml:space="preserve">Заявка с идентификационным номером «1» была отклонена по следующему основанию: «Несоответствие участника закупки требованиям, установленным в извещении об осуществлении закупки в соответствии с ч. 2 ст. 31 Закона № 44-ФЗ». </w:t>
      </w:r>
    </w:p>
    <w:p w14:paraId="4792D032" w14:textId="77777777" w:rsidR="0035422D" w:rsidRDefault="0035422D" w:rsidP="0035422D">
      <w:pPr>
        <w:pStyle w:val="Style14"/>
        <w:spacing w:line="276" w:lineRule="auto"/>
        <w:ind w:firstLine="709"/>
        <w:jc w:val="both"/>
      </w:pPr>
      <w:r>
        <w:t xml:space="preserve">В то же время, Заявителем жалобы не предоставлены доказательства того, что выявленными нарушениями права ИП Сысоева К.В. были нарушены. </w:t>
      </w:r>
    </w:p>
    <w:p w14:paraId="47FDA5D9" w14:textId="77777777" w:rsidR="0035422D" w:rsidRDefault="0035422D" w:rsidP="0035422D">
      <w:pPr>
        <w:pStyle w:val="Style14"/>
        <w:spacing w:line="276" w:lineRule="auto"/>
        <w:ind w:firstLine="709"/>
        <w:jc w:val="both"/>
      </w:pPr>
      <w:r>
        <w:t xml:space="preserve">Также Комиссия обращает внимание на то, что жалоба ИП Сысоева К.В. была подана 26.04.2023. </w:t>
      </w:r>
    </w:p>
    <w:p w14:paraId="1B4822C1" w14:textId="77777777" w:rsidR="0035422D" w:rsidRDefault="0035422D" w:rsidP="0035422D">
      <w:pPr>
        <w:pStyle w:val="Style14"/>
        <w:spacing w:line="276" w:lineRule="auto"/>
        <w:ind w:firstLine="709"/>
        <w:jc w:val="both"/>
      </w:pPr>
      <w:r>
        <w:t xml:space="preserve">Вместе с тем, сроком окончания подачи заявок является 27.04.2023. </w:t>
      </w:r>
    </w:p>
    <w:p w14:paraId="279CB63E" w14:textId="3969F9D1" w:rsidR="00B16C52" w:rsidRPr="002F7A7A" w:rsidRDefault="0035422D" w:rsidP="0035422D">
      <w:pPr>
        <w:pStyle w:val="Style14"/>
        <w:spacing w:line="276" w:lineRule="auto"/>
        <w:ind w:firstLine="709"/>
        <w:jc w:val="both"/>
      </w:pPr>
      <w:r>
        <w:t>Таким образом, указанные факты не свидетельствуют о желании ИП Сысоева К.В. подать свою заявку на участие в данной закупке</w:t>
      </w:r>
    </w:p>
    <w:p w14:paraId="03F091A0" w14:textId="77777777" w:rsidR="00F23C3C" w:rsidRDefault="00F23C3C" w:rsidP="00F23C3C">
      <w:pPr>
        <w:pStyle w:val="Style14"/>
        <w:spacing w:line="276" w:lineRule="auto"/>
        <w:ind w:firstLine="709"/>
        <w:jc w:val="both"/>
      </w:pPr>
      <w: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r w:rsidR="00213F47">
        <w:t>,</w:t>
      </w:r>
    </w:p>
    <w:p w14:paraId="3F0F5548" w14:textId="77777777" w:rsidR="00213F47" w:rsidRPr="00213F47" w:rsidRDefault="00213F47" w:rsidP="00213F47">
      <w:pPr>
        <w:pStyle w:val="Style14"/>
        <w:spacing w:line="276" w:lineRule="auto"/>
        <w:ind w:firstLine="709"/>
        <w:jc w:val="center"/>
        <w:rPr>
          <w:b/>
        </w:rPr>
      </w:pPr>
      <w:r w:rsidRPr="00213F47">
        <w:rPr>
          <w:b/>
        </w:rPr>
        <w:t>РЕШИЛА:</w:t>
      </w:r>
    </w:p>
    <w:p w14:paraId="4A4780CD" w14:textId="77777777" w:rsidR="00213F47" w:rsidRDefault="00213F47" w:rsidP="00F23C3C">
      <w:pPr>
        <w:pStyle w:val="Style14"/>
        <w:spacing w:line="276" w:lineRule="auto"/>
        <w:ind w:firstLine="709"/>
        <w:jc w:val="both"/>
      </w:pPr>
      <w:r>
        <w:t xml:space="preserve">1. Признать жалобу ИП </w:t>
      </w:r>
      <w:r w:rsidRPr="002E73A7">
        <w:t>Сысоева К.В</w:t>
      </w:r>
      <w:r>
        <w:t>.</w:t>
      </w:r>
      <w:r w:rsidRPr="00AB33F3">
        <w:t xml:space="preserve"> </w:t>
      </w:r>
      <w:r w:rsidR="00C04A00" w:rsidRPr="00C04A00">
        <w:t>на действия ГБУ ПК «Соликамский ДИПИ», при проведении электронного аукциона на благоустройство территории (комплекс работ) г. Красновишерск, ул. Советская, д. 6 (изв. № 1056500002323000005)</w:t>
      </w:r>
      <w:r w:rsidR="00C04A00">
        <w:t xml:space="preserve"> </w:t>
      </w:r>
      <w:r>
        <w:t xml:space="preserve">обоснованной. </w:t>
      </w:r>
    </w:p>
    <w:p w14:paraId="3425038D" w14:textId="77777777" w:rsidR="00213F47" w:rsidRDefault="00213F47" w:rsidP="00F23C3C">
      <w:pPr>
        <w:pStyle w:val="Style14"/>
        <w:spacing w:line="276" w:lineRule="auto"/>
        <w:ind w:firstLine="709"/>
        <w:jc w:val="both"/>
      </w:pPr>
      <w:r>
        <w:t xml:space="preserve">2. Признать в действиях Заказчика нарушение п. 12 ч. 1 ст. 42 Закона о закупках, выявленное в ходе рассмотрения жалобы. </w:t>
      </w:r>
    </w:p>
    <w:p w14:paraId="0B061237" w14:textId="77777777" w:rsidR="00213F47" w:rsidRDefault="00213F47" w:rsidP="00F23C3C">
      <w:pPr>
        <w:pStyle w:val="Style14"/>
        <w:spacing w:line="276" w:lineRule="auto"/>
        <w:ind w:firstLine="709"/>
        <w:jc w:val="both"/>
      </w:pPr>
      <w:r>
        <w:t xml:space="preserve">3. В целях устранения нарушений Заказчику, Аукционной комиссии, Оператору электронной площадки выдать предписание. </w:t>
      </w:r>
    </w:p>
    <w:p w14:paraId="02F5813B" w14:textId="77777777" w:rsidR="00213F47" w:rsidRDefault="00213F47" w:rsidP="00F23C3C">
      <w:pPr>
        <w:pStyle w:val="Style14"/>
        <w:spacing w:line="276" w:lineRule="auto"/>
        <w:ind w:firstLine="709"/>
        <w:jc w:val="both"/>
      </w:pPr>
      <w:r>
        <w:t>4. Передать материалы настоящей жалобы должностному лицу Пермского УФАС России для принятия решения о привлечении должностных лиц</w:t>
      </w:r>
      <w:r w:rsidR="0009687B">
        <w:t xml:space="preserve"> к административной ответственности.</w:t>
      </w:r>
    </w:p>
    <w:p w14:paraId="1D860F05" w14:textId="77777777" w:rsidR="006760C6" w:rsidRDefault="00564BDD"/>
    <w:sectPr w:rsidR="006760C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3112D6" w14:textId="77777777" w:rsidR="00EE4700" w:rsidRDefault="00EE4700" w:rsidP="00EE4700">
      <w:r>
        <w:separator/>
      </w:r>
    </w:p>
  </w:endnote>
  <w:endnote w:type="continuationSeparator" w:id="0">
    <w:p w14:paraId="42524268" w14:textId="77777777" w:rsidR="00EE4700" w:rsidRDefault="00EE4700" w:rsidP="00EE4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262442" w14:textId="77777777" w:rsidR="00EE4700" w:rsidRDefault="00EE4700" w:rsidP="00EE4700">
      <w:r>
        <w:separator/>
      </w:r>
    </w:p>
  </w:footnote>
  <w:footnote w:type="continuationSeparator" w:id="0">
    <w:p w14:paraId="2326941C" w14:textId="77777777" w:rsidR="00EE4700" w:rsidRDefault="00EE4700" w:rsidP="00EE47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9A5"/>
    <w:rsid w:val="00035E89"/>
    <w:rsid w:val="000832BF"/>
    <w:rsid w:val="0009687B"/>
    <w:rsid w:val="000F1D13"/>
    <w:rsid w:val="00191FBC"/>
    <w:rsid w:val="00213F47"/>
    <w:rsid w:val="002E73A7"/>
    <w:rsid w:val="002F7A7A"/>
    <w:rsid w:val="0035422D"/>
    <w:rsid w:val="003805C3"/>
    <w:rsid w:val="003C6372"/>
    <w:rsid w:val="003F22C3"/>
    <w:rsid w:val="00531B03"/>
    <w:rsid w:val="00564BDD"/>
    <w:rsid w:val="00571687"/>
    <w:rsid w:val="00611EFF"/>
    <w:rsid w:val="00647EDC"/>
    <w:rsid w:val="006A4A1D"/>
    <w:rsid w:val="00751B73"/>
    <w:rsid w:val="00916A1F"/>
    <w:rsid w:val="00925ACF"/>
    <w:rsid w:val="009752A7"/>
    <w:rsid w:val="00AB438D"/>
    <w:rsid w:val="00B16C52"/>
    <w:rsid w:val="00B53508"/>
    <w:rsid w:val="00BC7AF1"/>
    <w:rsid w:val="00BF542D"/>
    <w:rsid w:val="00C04A00"/>
    <w:rsid w:val="00C23385"/>
    <w:rsid w:val="00CD26BA"/>
    <w:rsid w:val="00D01293"/>
    <w:rsid w:val="00D95248"/>
    <w:rsid w:val="00E5436A"/>
    <w:rsid w:val="00EE4700"/>
    <w:rsid w:val="00F23C3C"/>
    <w:rsid w:val="00F309A5"/>
    <w:rsid w:val="00F94CC7"/>
    <w:rsid w:val="00F95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AC6EF"/>
  <w15:chartTrackingRefBased/>
  <w15:docId w15:val="{D83CA81D-8B15-41E1-893C-218C2B964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1B7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751B73"/>
    <w:rPr>
      <w:color w:val="0000FF"/>
      <w:u w:val="single"/>
    </w:rPr>
  </w:style>
  <w:style w:type="paragraph" w:styleId="a4">
    <w:name w:val="Body Text"/>
    <w:basedOn w:val="a"/>
    <w:link w:val="a5"/>
    <w:rsid w:val="00751B73"/>
    <w:pPr>
      <w:jc w:val="center"/>
    </w:pPr>
    <w:rPr>
      <w:b/>
      <w:bCs/>
      <w:sz w:val="22"/>
    </w:rPr>
  </w:style>
  <w:style w:type="character" w:customStyle="1" w:styleId="a5">
    <w:name w:val="Основной текст Знак"/>
    <w:basedOn w:val="a0"/>
    <w:link w:val="a4"/>
    <w:rsid w:val="00751B73"/>
    <w:rPr>
      <w:rFonts w:ascii="Times New Roman" w:eastAsia="Times New Roman" w:hAnsi="Times New Roman" w:cs="Times New Roman"/>
      <w:b/>
      <w:bCs/>
      <w:szCs w:val="20"/>
      <w:lang w:eastAsia="ru-RU"/>
    </w:rPr>
  </w:style>
  <w:style w:type="paragraph" w:customStyle="1" w:styleId="Style1">
    <w:name w:val="Style1"/>
    <w:basedOn w:val="a"/>
    <w:rsid w:val="00751B73"/>
    <w:pPr>
      <w:widowControl w:val="0"/>
      <w:autoSpaceDE w:val="0"/>
      <w:autoSpaceDN w:val="0"/>
      <w:adjustRightInd w:val="0"/>
      <w:spacing w:line="277" w:lineRule="exact"/>
    </w:pPr>
    <w:rPr>
      <w:sz w:val="24"/>
      <w:szCs w:val="24"/>
    </w:rPr>
  </w:style>
  <w:style w:type="character" w:customStyle="1" w:styleId="a6">
    <w:name w:val="Основной текст + Полужирный"/>
    <w:rsid w:val="00751B73"/>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14">
    <w:name w:val="Style14"/>
    <w:basedOn w:val="a"/>
    <w:uiPriority w:val="99"/>
    <w:rsid w:val="00751B73"/>
    <w:pPr>
      <w:widowControl w:val="0"/>
      <w:autoSpaceDE w:val="0"/>
      <w:autoSpaceDN w:val="0"/>
      <w:adjustRightInd w:val="0"/>
      <w:spacing w:line="317" w:lineRule="exact"/>
      <w:ind w:firstLine="725"/>
    </w:pPr>
    <w:rPr>
      <w:sz w:val="24"/>
      <w:szCs w:val="24"/>
    </w:rPr>
  </w:style>
  <w:style w:type="paragraph" w:styleId="a7">
    <w:name w:val="header"/>
    <w:basedOn w:val="a"/>
    <w:link w:val="a8"/>
    <w:uiPriority w:val="99"/>
    <w:unhideWhenUsed/>
    <w:rsid w:val="00EE4700"/>
    <w:pPr>
      <w:tabs>
        <w:tab w:val="center" w:pos="4677"/>
        <w:tab w:val="right" w:pos="9355"/>
      </w:tabs>
    </w:pPr>
  </w:style>
  <w:style w:type="character" w:customStyle="1" w:styleId="a8">
    <w:name w:val="Верхний колонтитул Знак"/>
    <w:basedOn w:val="a0"/>
    <w:link w:val="a7"/>
    <w:uiPriority w:val="99"/>
    <w:rsid w:val="00EE470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EE4700"/>
    <w:pPr>
      <w:tabs>
        <w:tab w:val="center" w:pos="4677"/>
        <w:tab w:val="right" w:pos="9355"/>
      </w:tabs>
    </w:pPr>
  </w:style>
  <w:style w:type="character" w:customStyle="1" w:styleId="aa">
    <w:name w:val="Нижний колонтитул Знак"/>
    <w:basedOn w:val="a0"/>
    <w:link w:val="a9"/>
    <w:uiPriority w:val="99"/>
    <w:rsid w:val="00EE4700"/>
    <w:rPr>
      <w:rFonts w:ascii="Times New Roman" w:eastAsia="Times New Roman" w:hAnsi="Times New Roman" w:cs="Times New Roman"/>
      <w:sz w:val="20"/>
      <w:szCs w:val="20"/>
      <w:lang w:eastAsia="ru-RU"/>
    </w:rPr>
  </w:style>
  <w:style w:type="paragraph" w:styleId="ab">
    <w:name w:val="Body Text Indent"/>
    <w:basedOn w:val="a"/>
    <w:link w:val="ac"/>
    <w:rsid w:val="00AB438D"/>
    <w:pPr>
      <w:spacing w:after="120"/>
      <w:ind w:left="283"/>
    </w:pPr>
  </w:style>
  <w:style w:type="character" w:customStyle="1" w:styleId="ac">
    <w:name w:val="Основной текст с отступом Знак"/>
    <w:basedOn w:val="a0"/>
    <w:link w:val="ab"/>
    <w:rsid w:val="00AB438D"/>
    <w:rPr>
      <w:rFonts w:ascii="Times New Roman" w:eastAsia="Times New Roman" w:hAnsi="Times New Roman" w:cs="Times New Roman"/>
      <w:sz w:val="20"/>
      <w:szCs w:val="20"/>
      <w:lang w:eastAsia="ru-RU"/>
    </w:rPr>
  </w:style>
  <w:style w:type="character" w:styleId="ad">
    <w:name w:val="annotation reference"/>
    <w:basedOn w:val="a0"/>
    <w:uiPriority w:val="99"/>
    <w:semiHidden/>
    <w:unhideWhenUsed/>
    <w:rsid w:val="00916A1F"/>
    <w:rPr>
      <w:sz w:val="16"/>
      <w:szCs w:val="16"/>
    </w:rPr>
  </w:style>
  <w:style w:type="paragraph" w:styleId="ae">
    <w:name w:val="annotation text"/>
    <w:basedOn w:val="a"/>
    <w:link w:val="af"/>
    <w:uiPriority w:val="99"/>
    <w:semiHidden/>
    <w:unhideWhenUsed/>
    <w:rsid w:val="00916A1F"/>
  </w:style>
  <w:style w:type="character" w:customStyle="1" w:styleId="af">
    <w:name w:val="Текст примечания Знак"/>
    <w:basedOn w:val="a0"/>
    <w:link w:val="ae"/>
    <w:uiPriority w:val="99"/>
    <w:semiHidden/>
    <w:rsid w:val="00916A1F"/>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916A1F"/>
    <w:rPr>
      <w:b/>
      <w:bCs/>
    </w:rPr>
  </w:style>
  <w:style w:type="character" w:customStyle="1" w:styleId="af1">
    <w:name w:val="Тема примечания Знак"/>
    <w:basedOn w:val="af"/>
    <w:link w:val="af0"/>
    <w:uiPriority w:val="99"/>
    <w:semiHidden/>
    <w:rsid w:val="00916A1F"/>
    <w:rPr>
      <w:rFonts w:ascii="Times New Roman" w:eastAsia="Times New Roman" w:hAnsi="Times New Roman" w:cs="Times New Roman"/>
      <w:b/>
      <w:bCs/>
      <w:sz w:val="20"/>
      <w:szCs w:val="20"/>
      <w:lang w:eastAsia="ru-RU"/>
    </w:rPr>
  </w:style>
  <w:style w:type="paragraph" w:styleId="af2">
    <w:name w:val="Balloon Text"/>
    <w:basedOn w:val="a"/>
    <w:link w:val="af3"/>
    <w:uiPriority w:val="99"/>
    <w:semiHidden/>
    <w:unhideWhenUsed/>
    <w:rsid w:val="00916A1F"/>
    <w:rPr>
      <w:rFonts w:ascii="Segoe UI" w:hAnsi="Segoe UI" w:cs="Segoe UI"/>
      <w:sz w:val="18"/>
      <w:szCs w:val="18"/>
    </w:rPr>
  </w:style>
  <w:style w:type="character" w:customStyle="1" w:styleId="af3">
    <w:name w:val="Текст выноски Знак"/>
    <w:basedOn w:val="a0"/>
    <w:link w:val="af2"/>
    <w:uiPriority w:val="99"/>
    <w:semiHidden/>
    <w:rsid w:val="00916A1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1850</Words>
  <Characters>10547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Качин Матвей Егорович</dc:creator>
  <cp:keywords/>
  <dc:description/>
  <cp:lastModifiedBy>Качин Матвей Егорович</cp:lastModifiedBy>
  <cp:revision>3</cp:revision>
  <dcterms:created xsi:type="dcterms:W3CDTF">2023-05-12T12:30:00Z</dcterms:created>
  <dcterms:modified xsi:type="dcterms:W3CDTF">2023-05-12T12:30:00Z</dcterms:modified>
</cp:coreProperties>
</file>