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A4484" w:rsidRPr="009D791D" w:rsidTr="00FB1D41">
        <w:trPr>
          <w:trHeight w:val="1701"/>
        </w:trPr>
        <w:tc>
          <w:tcPr>
            <w:tcW w:w="4253" w:type="dxa"/>
            <w:hideMark/>
          </w:tcPr>
          <w:p w:rsidR="002A4484" w:rsidRPr="009D791D" w:rsidRDefault="002A4484">
            <w:pPr>
              <w:spacing w:line="256" w:lineRule="auto"/>
              <w:rPr>
                <w:sz w:val="27"/>
                <w:szCs w:val="27"/>
                <w:lang w:eastAsia="en-US"/>
              </w:rPr>
            </w:pPr>
            <w:r w:rsidRPr="009D791D">
              <w:rPr>
                <w:sz w:val="27"/>
                <w:szCs w:val="27"/>
                <w:lang w:eastAsia="en-US"/>
              </w:rPr>
              <w:t xml:space="preserve">   </w:t>
            </w:r>
          </w:p>
        </w:tc>
        <w:tc>
          <w:tcPr>
            <w:tcW w:w="5245" w:type="dxa"/>
          </w:tcPr>
          <w:p w:rsidR="002A4484" w:rsidRPr="009D791D" w:rsidRDefault="002A4484">
            <w:pPr>
              <w:spacing w:line="256" w:lineRule="auto"/>
              <w:rPr>
                <w:iCs/>
                <w:sz w:val="27"/>
                <w:szCs w:val="27"/>
                <w:lang w:eastAsia="en-US"/>
              </w:rPr>
            </w:pPr>
          </w:p>
          <w:p w:rsidR="00A321C6" w:rsidRPr="009D791D" w:rsidRDefault="00A321C6">
            <w:pPr>
              <w:spacing w:line="256" w:lineRule="auto"/>
              <w:rPr>
                <w:iCs/>
                <w:sz w:val="27"/>
                <w:szCs w:val="27"/>
                <w:lang w:eastAsia="en-US"/>
              </w:rPr>
            </w:pPr>
          </w:p>
          <w:p w:rsidR="008C4BFB" w:rsidRPr="009D791D" w:rsidRDefault="008C4BFB" w:rsidP="008C4BFB">
            <w:pPr>
              <w:spacing w:line="256" w:lineRule="auto"/>
              <w:rPr>
                <w:iCs/>
                <w:sz w:val="27"/>
                <w:szCs w:val="27"/>
                <w:lang w:eastAsia="en-US"/>
              </w:rPr>
            </w:pPr>
            <w:r w:rsidRPr="009D791D">
              <w:rPr>
                <w:iCs/>
                <w:sz w:val="27"/>
                <w:szCs w:val="27"/>
                <w:lang w:eastAsia="en-US"/>
              </w:rPr>
              <w:t>СПб ГБСУСО «Дом-интернат для престарелых и инвалидов № 1»</w:t>
            </w:r>
          </w:p>
          <w:p w:rsidR="008C4BFB" w:rsidRPr="009D791D" w:rsidRDefault="008C4BFB" w:rsidP="008C4BFB">
            <w:pPr>
              <w:spacing w:line="256" w:lineRule="auto"/>
              <w:rPr>
                <w:iCs/>
                <w:sz w:val="27"/>
                <w:szCs w:val="27"/>
                <w:lang w:eastAsia="en-US"/>
              </w:rPr>
            </w:pPr>
            <w:r w:rsidRPr="009D791D">
              <w:rPr>
                <w:iCs/>
                <w:sz w:val="27"/>
                <w:szCs w:val="27"/>
                <w:lang w:eastAsia="en-US"/>
              </w:rPr>
              <w:t xml:space="preserve">ул. </w:t>
            </w:r>
            <w:proofErr w:type="spellStart"/>
            <w:r w:rsidRPr="009D791D">
              <w:rPr>
                <w:iCs/>
                <w:sz w:val="27"/>
                <w:szCs w:val="27"/>
                <w:lang w:eastAsia="en-US"/>
              </w:rPr>
              <w:t>Поклонногорская</w:t>
            </w:r>
            <w:proofErr w:type="spellEnd"/>
            <w:r w:rsidRPr="009D791D">
              <w:rPr>
                <w:iCs/>
                <w:sz w:val="27"/>
                <w:szCs w:val="27"/>
                <w:lang w:eastAsia="en-US"/>
              </w:rPr>
              <w:t>, 52,</w:t>
            </w:r>
          </w:p>
          <w:p w:rsidR="008C4BFB" w:rsidRPr="009D791D" w:rsidRDefault="008C4BFB" w:rsidP="008C4BFB">
            <w:pPr>
              <w:spacing w:line="256" w:lineRule="auto"/>
              <w:rPr>
                <w:iCs/>
                <w:sz w:val="27"/>
                <w:szCs w:val="27"/>
                <w:lang w:eastAsia="en-US"/>
              </w:rPr>
            </w:pPr>
            <w:r w:rsidRPr="009D791D">
              <w:rPr>
                <w:iCs/>
                <w:sz w:val="27"/>
                <w:szCs w:val="27"/>
                <w:lang w:eastAsia="en-US"/>
              </w:rPr>
              <w:t>Санкт-Петербург, 197341</w:t>
            </w:r>
          </w:p>
          <w:p w:rsidR="008C4BFB" w:rsidRPr="009D791D" w:rsidRDefault="008C4BFB" w:rsidP="008C4BFB">
            <w:pPr>
              <w:spacing w:line="256" w:lineRule="auto"/>
              <w:rPr>
                <w:iCs/>
                <w:sz w:val="27"/>
                <w:szCs w:val="27"/>
                <w:lang w:eastAsia="en-US"/>
              </w:rPr>
            </w:pPr>
            <w:r w:rsidRPr="009D791D">
              <w:rPr>
                <w:iCs/>
                <w:sz w:val="27"/>
                <w:szCs w:val="27"/>
                <w:lang w:eastAsia="en-US"/>
              </w:rPr>
              <w:t>тел.: 7-812-4173579</w:t>
            </w:r>
          </w:p>
          <w:p w:rsidR="008C4BFB" w:rsidRPr="009D791D" w:rsidRDefault="008C4BFB" w:rsidP="008C4BFB">
            <w:pPr>
              <w:spacing w:line="256" w:lineRule="auto"/>
              <w:rPr>
                <w:iCs/>
                <w:sz w:val="27"/>
                <w:szCs w:val="27"/>
                <w:lang w:eastAsia="en-US"/>
              </w:rPr>
            </w:pPr>
          </w:p>
          <w:p w:rsidR="008C4BFB" w:rsidRPr="009D791D" w:rsidRDefault="008C4BFB" w:rsidP="008C4BFB">
            <w:pPr>
              <w:spacing w:line="256" w:lineRule="auto"/>
              <w:rPr>
                <w:iCs/>
                <w:sz w:val="27"/>
                <w:szCs w:val="27"/>
                <w:lang w:eastAsia="en-US"/>
              </w:rPr>
            </w:pPr>
            <w:r w:rsidRPr="009D791D">
              <w:rPr>
                <w:iCs/>
                <w:sz w:val="27"/>
                <w:szCs w:val="27"/>
                <w:lang w:eastAsia="en-US"/>
              </w:rPr>
              <w:t xml:space="preserve">АО «Сбербанк – Автоматизированная </w:t>
            </w:r>
          </w:p>
          <w:p w:rsidR="008C4BFB" w:rsidRPr="009D791D" w:rsidRDefault="008C4BFB" w:rsidP="008C4BFB">
            <w:pPr>
              <w:spacing w:line="256" w:lineRule="auto"/>
              <w:rPr>
                <w:iCs/>
                <w:sz w:val="27"/>
                <w:szCs w:val="27"/>
                <w:lang w:eastAsia="en-US"/>
              </w:rPr>
            </w:pPr>
            <w:r w:rsidRPr="009D791D">
              <w:rPr>
                <w:iCs/>
                <w:sz w:val="27"/>
                <w:szCs w:val="27"/>
                <w:lang w:eastAsia="en-US"/>
              </w:rPr>
              <w:t>система торгов»</w:t>
            </w:r>
          </w:p>
          <w:p w:rsidR="008C4BFB" w:rsidRPr="009D791D" w:rsidRDefault="008C4BFB" w:rsidP="008C4BFB">
            <w:pPr>
              <w:spacing w:line="256" w:lineRule="auto"/>
              <w:rPr>
                <w:iCs/>
                <w:sz w:val="27"/>
                <w:szCs w:val="27"/>
                <w:lang w:eastAsia="en-US"/>
              </w:rPr>
            </w:pPr>
            <w:r w:rsidRPr="009D791D">
              <w:rPr>
                <w:iCs/>
                <w:sz w:val="27"/>
                <w:szCs w:val="27"/>
                <w:lang w:eastAsia="en-US"/>
              </w:rPr>
              <w:t>Большой Саввинский пер., д. 12, стр. 9,</w:t>
            </w:r>
          </w:p>
          <w:p w:rsidR="008C4BFB" w:rsidRPr="009D791D" w:rsidRDefault="008C4BFB" w:rsidP="008C4BFB">
            <w:pPr>
              <w:spacing w:line="256" w:lineRule="auto"/>
              <w:rPr>
                <w:iCs/>
                <w:sz w:val="27"/>
                <w:szCs w:val="27"/>
                <w:lang w:eastAsia="en-US"/>
              </w:rPr>
            </w:pPr>
            <w:r w:rsidRPr="009D791D">
              <w:rPr>
                <w:iCs/>
                <w:sz w:val="27"/>
                <w:szCs w:val="27"/>
                <w:lang w:eastAsia="en-US"/>
              </w:rPr>
              <w:t>Москва, 119435</w:t>
            </w:r>
          </w:p>
          <w:p w:rsidR="008C4BFB" w:rsidRPr="009D791D" w:rsidRDefault="008C4BFB" w:rsidP="008C4BFB">
            <w:pPr>
              <w:spacing w:line="256" w:lineRule="auto"/>
              <w:rPr>
                <w:iCs/>
                <w:sz w:val="27"/>
                <w:szCs w:val="27"/>
                <w:lang w:eastAsia="en-US"/>
              </w:rPr>
            </w:pPr>
            <w:r w:rsidRPr="009D791D">
              <w:rPr>
                <w:iCs/>
                <w:sz w:val="27"/>
                <w:szCs w:val="27"/>
                <w:lang w:eastAsia="en-US"/>
              </w:rPr>
              <w:t>факс: (495) 787-29-98</w:t>
            </w:r>
          </w:p>
          <w:p w:rsidR="008C4BFB" w:rsidRPr="009D791D" w:rsidRDefault="008C4BFB" w:rsidP="008C4BFB">
            <w:pPr>
              <w:spacing w:line="256" w:lineRule="auto"/>
              <w:rPr>
                <w:iCs/>
                <w:sz w:val="27"/>
                <w:szCs w:val="27"/>
                <w:lang w:eastAsia="en-US"/>
              </w:rPr>
            </w:pPr>
          </w:p>
          <w:p w:rsidR="008C4BFB" w:rsidRPr="009D791D" w:rsidRDefault="008C4BFB" w:rsidP="008C4BFB">
            <w:pPr>
              <w:spacing w:line="256" w:lineRule="auto"/>
              <w:rPr>
                <w:iCs/>
                <w:sz w:val="27"/>
                <w:szCs w:val="27"/>
                <w:lang w:eastAsia="en-US"/>
              </w:rPr>
            </w:pPr>
            <w:r w:rsidRPr="009D791D">
              <w:rPr>
                <w:iCs/>
                <w:sz w:val="27"/>
                <w:szCs w:val="27"/>
                <w:lang w:eastAsia="en-US"/>
              </w:rPr>
              <w:t>ООО «Аспект-Мед»</w:t>
            </w:r>
          </w:p>
          <w:p w:rsidR="008C4BFB" w:rsidRPr="009D791D" w:rsidRDefault="008C4BFB" w:rsidP="008C4BFB">
            <w:pPr>
              <w:spacing w:line="256" w:lineRule="auto"/>
              <w:rPr>
                <w:iCs/>
                <w:sz w:val="27"/>
                <w:szCs w:val="27"/>
                <w:lang w:eastAsia="en-US"/>
              </w:rPr>
            </w:pPr>
            <w:r w:rsidRPr="009D791D">
              <w:rPr>
                <w:iCs/>
                <w:sz w:val="27"/>
                <w:szCs w:val="27"/>
                <w:lang w:eastAsia="en-US"/>
              </w:rPr>
              <w:t xml:space="preserve">ул. </w:t>
            </w:r>
            <w:proofErr w:type="spellStart"/>
            <w:r w:rsidRPr="009D791D">
              <w:rPr>
                <w:iCs/>
                <w:sz w:val="27"/>
                <w:szCs w:val="27"/>
                <w:lang w:eastAsia="en-US"/>
              </w:rPr>
              <w:t>Гельсингфорсская</w:t>
            </w:r>
            <w:proofErr w:type="spellEnd"/>
            <w:r w:rsidRPr="009D791D">
              <w:rPr>
                <w:iCs/>
                <w:sz w:val="27"/>
                <w:szCs w:val="27"/>
                <w:lang w:eastAsia="en-US"/>
              </w:rPr>
              <w:t>, д. 4, корп. 1,</w:t>
            </w:r>
          </w:p>
          <w:p w:rsidR="008C4BFB" w:rsidRPr="009D791D" w:rsidRDefault="008C4BFB" w:rsidP="008C4BFB">
            <w:pPr>
              <w:spacing w:line="256" w:lineRule="auto"/>
              <w:rPr>
                <w:iCs/>
                <w:sz w:val="27"/>
                <w:szCs w:val="27"/>
                <w:lang w:eastAsia="en-US"/>
              </w:rPr>
            </w:pPr>
            <w:r w:rsidRPr="009D791D">
              <w:rPr>
                <w:iCs/>
                <w:sz w:val="27"/>
                <w:szCs w:val="27"/>
                <w:lang w:eastAsia="en-US"/>
              </w:rPr>
              <w:t>Санкт-Петербург, 194044</w:t>
            </w:r>
          </w:p>
          <w:p w:rsidR="002A4484" w:rsidRPr="009D791D" w:rsidRDefault="008C4BFB" w:rsidP="008C4BFB">
            <w:pPr>
              <w:spacing w:line="256" w:lineRule="auto"/>
              <w:rPr>
                <w:color w:val="000000"/>
                <w:sz w:val="27"/>
                <w:szCs w:val="27"/>
                <w:shd w:val="clear" w:color="auto" w:fill="FFFFFF"/>
                <w:lang w:eastAsia="en-US"/>
              </w:rPr>
            </w:pPr>
            <w:r w:rsidRPr="009D791D">
              <w:rPr>
                <w:iCs/>
                <w:sz w:val="27"/>
                <w:szCs w:val="27"/>
                <w:lang w:eastAsia="en-US"/>
              </w:rPr>
              <w:t xml:space="preserve">тел.: +7 (812) 331-62-16 </w:t>
            </w:r>
          </w:p>
        </w:tc>
      </w:tr>
    </w:tbl>
    <w:p w:rsidR="002A4484" w:rsidRPr="009D791D" w:rsidRDefault="002A4484" w:rsidP="002A4484">
      <w:pPr>
        <w:jc w:val="center"/>
        <w:outlineLvl w:val="0"/>
        <w:rPr>
          <w:sz w:val="27"/>
          <w:szCs w:val="27"/>
        </w:rPr>
      </w:pPr>
    </w:p>
    <w:p w:rsidR="003D251D" w:rsidRPr="009D791D" w:rsidRDefault="003D251D" w:rsidP="002A4484">
      <w:pPr>
        <w:jc w:val="center"/>
        <w:outlineLvl w:val="0"/>
        <w:rPr>
          <w:sz w:val="27"/>
          <w:szCs w:val="27"/>
        </w:rPr>
      </w:pPr>
    </w:p>
    <w:p w:rsidR="002A4484" w:rsidRPr="009D791D" w:rsidRDefault="002A4484" w:rsidP="002A4484">
      <w:pPr>
        <w:jc w:val="center"/>
        <w:outlineLvl w:val="0"/>
        <w:rPr>
          <w:b/>
          <w:bCs/>
          <w:sz w:val="27"/>
          <w:szCs w:val="27"/>
        </w:rPr>
      </w:pPr>
      <w:r w:rsidRPr="009D791D">
        <w:rPr>
          <w:b/>
          <w:bCs/>
          <w:sz w:val="27"/>
          <w:szCs w:val="27"/>
        </w:rPr>
        <w:t>РЕШЕНИЕ</w:t>
      </w:r>
    </w:p>
    <w:p w:rsidR="001074B8" w:rsidRPr="009D791D" w:rsidRDefault="002A4484" w:rsidP="002A4484">
      <w:pPr>
        <w:jc w:val="center"/>
        <w:rPr>
          <w:b/>
          <w:sz w:val="27"/>
          <w:szCs w:val="27"/>
        </w:rPr>
      </w:pPr>
      <w:r w:rsidRPr="009D791D">
        <w:rPr>
          <w:sz w:val="27"/>
          <w:szCs w:val="27"/>
        </w:rPr>
        <w:t>по делу №</w:t>
      </w:r>
      <w:r w:rsidRPr="009D791D">
        <w:rPr>
          <w:b/>
          <w:sz w:val="27"/>
          <w:szCs w:val="27"/>
        </w:rPr>
        <w:t>44-</w:t>
      </w:r>
      <w:r w:rsidR="00152142">
        <w:rPr>
          <w:b/>
          <w:sz w:val="27"/>
          <w:szCs w:val="27"/>
        </w:rPr>
        <w:t>1578</w:t>
      </w:r>
      <w:r w:rsidRPr="009D791D">
        <w:rPr>
          <w:b/>
          <w:sz w:val="27"/>
          <w:szCs w:val="27"/>
        </w:rPr>
        <w:t>/</w:t>
      </w:r>
      <w:r w:rsidR="003D251D" w:rsidRPr="009D791D">
        <w:rPr>
          <w:b/>
          <w:sz w:val="27"/>
          <w:szCs w:val="27"/>
        </w:rPr>
        <w:t>23</w:t>
      </w:r>
    </w:p>
    <w:p w:rsidR="002A4484" w:rsidRPr="009D791D" w:rsidRDefault="002A4484" w:rsidP="002A4484">
      <w:pPr>
        <w:jc w:val="center"/>
        <w:rPr>
          <w:sz w:val="27"/>
          <w:szCs w:val="27"/>
        </w:rPr>
      </w:pPr>
      <w:r w:rsidRPr="009D791D">
        <w:rPr>
          <w:sz w:val="27"/>
          <w:szCs w:val="27"/>
        </w:rPr>
        <w:t xml:space="preserve"> о нарушении законодательства о контрактной системе</w:t>
      </w:r>
    </w:p>
    <w:p w:rsidR="002A4484" w:rsidRPr="009D791D" w:rsidRDefault="002A4484" w:rsidP="002A4484">
      <w:pPr>
        <w:ind w:firstLine="540"/>
        <w:jc w:val="both"/>
        <w:rPr>
          <w:sz w:val="27"/>
          <w:szCs w:val="27"/>
        </w:rPr>
      </w:pPr>
    </w:p>
    <w:p w:rsidR="002A4484" w:rsidRPr="009D791D" w:rsidRDefault="008C4BFB" w:rsidP="002A4484">
      <w:pPr>
        <w:tabs>
          <w:tab w:val="left" w:pos="0"/>
        </w:tabs>
        <w:jc w:val="both"/>
        <w:rPr>
          <w:sz w:val="27"/>
          <w:szCs w:val="27"/>
        </w:rPr>
      </w:pPr>
      <w:r w:rsidRPr="009D791D">
        <w:rPr>
          <w:sz w:val="27"/>
          <w:szCs w:val="27"/>
        </w:rPr>
        <w:t>03</w:t>
      </w:r>
      <w:r w:rsidR="002A4484" w:rsidRPr="009D791D">
        <w:rPr>
          <w:sz w:val="27"/>
          <w:szCs w:val="27"/>
        </w:rPr>
        <w:t>.</w:t>
      </w:r>
      <w:r w:rsidRPr="009D791D">
        <w:rPr>
          <w:sz w:val="27"/>
          <w:szCs w:val="27"/>
        </w:rPr>
        <w:t>05</w:t>
      </w:r>
      <w:r w:rsidR="002A4484" w:rsidRPr="009D791D">
        <w:rPr>
          <w:sz w:val="27"/>
          <w:szCs w:val="27"/>
        </w:rPr>
        <w:t>.202</w:t>
      </w:r>
      <w:r w:rsidR="003D251D" w:rsidRPr="009D791D">
        <w:rPr>
          <w:sz w:val="27"/>
          <w:szCs w:val="27"/>
        </w:rPr>
        <w:t>3</w:t>
      </w:r>
      <w:r w:rsidR="002A4484" w:rsidRPr="009D791D">
        <w:rPr>
          <w:sz w:val="27"/>
          <w:szCs w:val="27"/>
        </w:rPr>
        <w:t xml:space="preserve">                                                                                          Санкт-Петербург</w:t>
      </w:r>
    </w:p>
    <w:p w:rsidR="002A4484" w:rsidRPr="009D791D" w:rsidRDefault="002A4484" w:rsidP="002A4484">
      <w:pPr>
        <w:tabs>
          <w:tab w:val="left" w:pos="0"/>
        </w:tabs>
        <w:jc w:val="both"/>
        <w:rPr>
          <w:sz w:val="27"/>
          <w:szCs w:val="27"/>
        </w:rPr>
      </w:pPr>
    </w:p>
    <w:p w:rsidR="002A4484" w:rsidRPr="009D791D" w:rsidRDefault="002A4484" w:rsidP="00FB1D41">
      <w:pPr>
        <w:tabs>
          <w:tab w:val="left" w:pos="0"/>
        </w:tabs>
        <w:ind w:firstLine="709"/>
        <w:jc w:val="both"/>
        <w:rPr>
          <w:sz w:val="27"/>
          <w:szCs w:val="27"/>
        </w:rPr>
      </w:pPr>
      <w:r w:rsidRPr="009D791D">
        <w:rPr>
          <w:sz w:val="27"/>
          <w:szCs w:val="27"/>
        </w:rPr>
        <w:t xml:space="preserve">Комиссия Санкт-Петербургского УФАС России по контролю в сфере закупок (далее – Комиссия УФАС) </w:t>
      </w:r>
    </w:p>
    <w:p w:rsidR="00424ECB" w:rsidRDefault="00424ECB" w:rsidP="00FB1D41">
      <w:pPr>
        <w:tabs>
          <w:tab w:val="left" w:pos="0"/>
        </w:tabs>
        <w:ind w:firstLine="709"/>
        <w:jc w:val="both"/>
        <w:rPr>
          <w:sz w:val="27"/>
          <w:szCs w:val="27"/>
        </w:rPr>
      </w:pPr>
    </w:p>
    <w:p w:rsidR="00FB1D41" w:rsidRPr="009D791D" w:rsidRDefault="002A4484" w:rsidP="00FB1D41">
      <w:pPr>
        <w:tabs>
          <w:tab w:val="left" w:pos="0"/>
        </w:tabs>
        <w:ind w:firstLine="709"/>
        <w:jc w:val="both"/>
        <w:rPr>
          <w:sz w:val="27"/>
          <w:szCs w:val="27"/>
        </w:rPr>
      </w:pPr>
      <w:r w:rsidRPr="009D791D">
        <w:rPr>
          <w:sz w:val="27"/>
          <w:szCs w:val="27"/>
        </w:rPr>
        <w:t>при участии представителей</w:t>
      </w:r>
      <w:r w:rsidR="00FB1D41" w:rsidRPr="009D791D">
        <w:rPr>
          <w:sz w:val="27"/>
          <w:szCs w:val="27"/>
        </w:rPr>
        <w:t>:</w:t>
      </w:r>
    </w:p>
    <w:p w:rsidR="002A4484" w:rsidRPr="009D791D" w:rsidRDefault="008C4BFB" w:rsidP="003D251D">
      <w:pPr>
        <w:tabs>
          <w:tab w:val="left" w:pos="0"/>
        </w:tabs>
        <w:ind w:firstLine="709"/>
        <w:jc w:val="both"/>
        <w:rPr>
          <w:sz w:val="27"/>
          <w:szCs w:val="27"/>
        </w:rPr>
      </w:pPr>
      <w:r w:rsidRPr="009D791D">
        <w:rPr>
          <w:sz w:val="27"/>
          <w:szCs w:val="27"/>
        </w:rPr>
        <w:t xml:space="preserve">СПб ГБСУСО «Дом-интернат для престарелых и инвалидов № 1» </w:t>
      </w:r>
      <w:r w:rsidR="002A4484" w:rsidRPr="009D791D">
        <w:rPr>
          <w:iCs/>
          <w:sz w:val="27"/>
          <w:szCs w:val="27"/>
        </w:rPr>
        <w:t>(далее – Заказчик</w:t>
      </w:r>
      <w:proofErr w:type="gramStart"/>
      <w:r w:rsidR="002A4484" w:rsidRPr="009D791D">
        <w:rPr>
          <w:sz w:val="27"/>
          <w:szCs w:val="27"/>
        </w:rPr>
        <w:t>):;</w:t>
      </w:r>
      <w:proofErr w:type="gramEnd"/>
    </w:p>
    <w:p w:rsidR="002A4484" w:rsidRPr="009D791D" w:rsidRDefault="002A4484" w:rsidP="002A4484">
      <w:pPr>
        <w:tabs>
          <w:tab w:val="left" w:pos="0"/>
        </w:tabs>
        <w:jc w:val="both"/>
        <w:rPr>
          <w:sz w:val="27"/>
          <w:szCs w:val="27"/>
        </w:rPr>
      </w:pPr>
      <w:r w:rsidRPr="009D791D">
        <w:rPr>
          <w:iCs/>
          <w:sz w:val="27"/>
          <w:szCs w:val="27"/>
        </w:rPr>
        <w:tab/>
      </w:r>
      <w:r w:rsidR="008C4BFB" w:rsidRPr="009D791D">
        <w:rPr>
          <w:iCs/>
          <w:sz w:val="27"/>
          <w:szCs w:val="27"/>
        </w:rPr>
        <w:t xml:space="preserve">ООО «Аспект-Мед» </w:t>
      </w:r>
      <w:r w:rsidR="00BB34BF" w:rsidRPr="009D791D">
        <w:rPr>
          <w:sz w:val="27"/>
          <w:szCs w:val="27"/>
        </w:rPr>
        <w:t>(далее – Заявитель</w:t>
      </w:r>
      <w:proofErr w:type="gramStart"/>
      <w:r w:rsidR="00BB34BF" w:rsidRPr="009D791D">
        <w:rPr>
          <w:sz w:val="27"/>
          <w:szCs w:val="27"/>
        </w:rPr>
        <w:t>)</w:t>
      </w:r>
      <w:r w:rsidR="00E4413F" w:rsidRPr="009D791D">
        <w:rPr>
          <w:sz w:val="27"/>
          <w:szCs w:val="27"/>
        </w:rPr>
        <w:t>:;</w:t>
      </w:r>
      <w:proofErr w:type="gramEnd"/>
    </w:p>
    <w:p w:rsidR="002A4484" w:rsidRPr="009D791D" w:rsidRDefault="002A4484" w:rsidP="002A4484">
      <w:pPr>
        <w:tabs>
          <w:tab w:val="left" w:pos="0"/>
        </w:tabs>
        <w:jc w:val="both"/>
        <w:rPr>
          <w:sz w:val="27"/>
          <w:szCs w:val="27"/>
        </w:rPr>
      </w:pPr>
      <w:r w:rsidRPr="009D791D">
        <w:rPr>
          <w:sz w:val="27"/>
          <w:szCs w:val="27"/>
        </w:rPr>
        <w:tab/>
        <w:t>рассмотрев посредством системы видеоконференцсвязи жалобу Заявителя (</w:t>
      </w:r>
      <w:proofErr w:type="spellStart"/>
      <w:r w:rsidRPr="009D791D">
        <w:rPr>
          <w:sz w:val="27"/>
          <w:szCs w:val="27"/>
        </w:rPr>
        <w:t>вх</w:t>
      </w:r>
      <w:proofErr w:type="spellEnd"/>
      <w:r w:rsidRPr="009D791D">
        <w:rPr>
          <w:sz w:val="27"/>
          <w:szCs w:val="27"/>
        </w:rPr>
        <w:t xml:space="preserve">. № </w:t>
      </w:r>
      <w:r w:rsidR="008C4BFB" w:rsidRPr="009D791D">
        <w:rPr>
          <w:sz w:val="27"/>
          <w:szCs w:val="27"/>
        </w:rPr>
        <w:t>10395-ЭП/23 от 26.04.2023</w:t>
      </w:r>
      <w:r w:rsidR="00FB1D41" w:rsidRPr="009D791D">
        <w:rPr>
          <w:sz w:val="27"/>
          <w:szCs w:val="27"/>
        </w:rPr>
        <w:t xml:space="preserve">) </w:t>
      </w:r>
      <w:r w:rsidRPr="009D791D">
        <w:rPr>
          <w:sz w:val="27"/>
          <w:szCs w:val="27"/>
        </w:rPr>
        <w:t xml:space="preserve">на действия Заказчика при определении поставщика (подрядчика, исполнителя) </w:t>
      </w:r>
      <w:r w:rsidR="00C24E1F" w:rsidRPr="009D791D">
        <w:rPr>
          <w:sz w:val="27"/>
          <w:szCs w:val="27"/>
        </w:rPr>
        <w:t xml:space="preserve">при определении (подрядчика, исполнителя) </w:t>
      </w:r>
      <w:r w:rsidR="008C4BFB" w:rsidRPr="009D791D">
        <w:rPr>
          <w:sz w:val="27"/>
          <w:szCs w:val="27"/>
        </w:rPr>
        <w:t>путем проведения электронного аукциона на поставку системы переменной компрессии вен (извещение № 0372200077723000027</w:t>
      </w:r>
      <w:r w:rsidRPr="009D791D">
        <w:rPr>
          <w:sz w:val="27"/>
          <w:szCs w:val="27"/>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D791D">
        <w:rPr>
          <w:bCs/>
          <w:sz w:val="27"/>
          <w:szCs w:val="27"/>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w:t>
      </w:r>
      <w:r w:rsidRPr="009D791D">
        <w:rPr>
          <w:bCs/>
          <w:sz w:val="27"/>
          <w:szCs w:val="27"/>
        </w:rPr>
        <w:lastRenderedPageBreak/>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D791D">
        <w:rPr>
          <w:spacing w:val="6"/>
          <w:sz w:val="27"/>
          <w:szCs w:val="27"/>
        </w:rPr>
        <w:t xml:space="preserve">, утвержденного приказом ФАС России от 19.11.2014 № 727/14 </w:t>
      </w:r>
      <w:r w:rsidRPr="009D791D">
        <w:rPr>
          <w:sz w:val="27"/>
          <w:szCs w:val="27"/>
        </w:rPr>
        <w:t>(далее – Административный регламент),</w:t>
      </w:r>
    </w:p>
    <w:p w:rsidR="002A4484" w:rsidRPr="009D791D" w:rsidRDefault="002A4484" w:rsidP="002A4484">
      <w:pPr>
        <w:jc w:val="center"/>
        <w:rPr>
          <w:sz w:val="27"/>
          <w:szCs w:val="27"/>
        </w:rPr>
      </w:pPr>
    </w:p>
    <w:p w:rsidR="002A4484" w:rsidRPr="009D791D" w:rsidRDefault="002A4484" w:rsidP="002A4484">
      <w:pPr>
        <w:jc w:val="center"/>
        <w:rPr>
          <w:b/>
          <w:bCs/>
          <w:sz w:val="27"/>
          <w:szCs w:val="27"/>
        </w:rPr>
      </w:pPr>
      <w:r w:rsidRPr="009D791D">
        <w:rPr>
          <w:b/>
          <w:bCs/>
          <w:sz w:val="27"/>
          <w:szCs w:val="27"/>
        </w:rPr>
        <w:t>УСТАНОВИЛА:</w:t>
      </w:r>
    </w:p>
    <w:p w:rsidR="002A4484" w:rsidRPr="009D791D" w:rsidRDefault="002A4484" w:rsidP="002A4484">
      <w:pPr>
        <w:jc w:val="center"/>
        <w:outlineLvl w:val="0"/>
        <w:rPr>
          <w:sz w:val="27"/>
          <w:szCs w:val="27"/>
        </w:rPr>
      </w:pPr>
    </w:p>
    <w:p w:rsidR="002A4484" w:rsidRPr="009D791D" w:rsidRDefault="002A4484" w:rsidP="002A4484">
      <w:pPr>
        <w:ind w:firstLine="709"/>
        <w:jc w:val="both"/>
        <w:rPr>
          <w:sz w:val="27"/>
          <w:szCs w:val="27"/>
        </w:rPr>
      </w:pPr>
      <w:r w:rsidRPr="009D791D">
        <w:rPr>
          <w:sz w:val="27"/>
          <w:szCs w:val="27"/>
        </w:rPr>
        <w:t xml:space="preserve">Извещение о проведении электронного аукциона размещено </w:t>
      </w:r>
      <w:r w:rsidR="008C4BFB" w:rsidRPr="009D791D">
        <w:rPr>
          <w:sz w:val="27"/>
          <w:szCs w:val="27"/>
        </w:rPr>
        <w:t>04</w:t>
      </w:r>
      <w:r w:rsidRPr="009D791D">
        <w:rPr>
          <w:sz w:val="27"/>
          <w:szCs w:val="27"/>
        </w:rPr>
        <w:t>.</w:t>
      </w:r>
      <w:r w:rsidR="008C4BFB" w:rsidRPr="009D791D">
        <w:rPr>
          <w:sz w:val="27"/>
          <w:szCs w:val="27"/>
        </w:rPr>
        <w:t>04</w:t>
      </w:r>
      <w:r w:rsidRPr="009D791D">
        <w:rPr>
          <w:sz w:val="27"/>
          <w:szCs w:val="27"/>
        </w:rPr>
        <w:t>.202</w:t>
      </w:r>
      <w:r w:rsidR="008C4BFB" w:rsidRPr="009D791D">
        <w:rPr>
          <w:sz w:val="27"/>
          <w:szCs w:val="27"/>
        </w:rPr>
        <w:t xml:space="preserve">3 </w:t>
      </w:r>
      <w:r w:rsidRPr="009D791D">
        <w:rPr>
          <w:sz w:val="27"/>
          <w:szCs w:val="27"/>
        </w:rPr>
        <w:t xml:space="preserve">на Официальном сайте Единой информационной системы в сфере закупок </w:t>
      </w:r>
      <w:proofErr w:type="spellStart"/>
      <w:r w:rsidRPr="009D791D">
        <w:rPr>
          <w:sz w:val="27"/>
          <w:szCs w:val="27"/>
        </w:rPr>
        <w:t>www</w:t>
      </w:r>
      <w:proofErr w:type="spellEnd"/>
      <w:r w:rsidRPr="009D791D">
        <w:rPr>
          <w:sz w:val="27"/>
          <w:szCs w:val="27"/>
        </w:rPr>
        <w:t>.</w:t>
      </w:r>
      <w:proofErr w:type="spellStart"/>
      <w:r w:rsidRPr="009D791D">
        <w:rPr>
          <w:sz w:val="27"/>
          <w:szCs w:val="27"/>
          <w:lang w:val="en-US"/>
        </w:rPr>
        <w:t>zakupki</w:t>
      </w:r>
      <w:proofErr w:type="spellEnd"/>
      <w:r w:rsidRPr="009D791D">
        <w:rPr>
          <w:sz w:val="27"/>
          <w:szCs w:val="27"/>
        </w:rPr>
        <w:t>.</w:t>
      </w:r>
      <w:proofErr w:type="spellStart"/>
      <w:r w:rsidRPr="009D791D">
        <w:rPr>
          <w:sz w:val="27"/>
          <w:szCs w:val="27"/>
          <w:lang w:val="en-US"/>
        </w:rPr>
        <w:t>gov</w:t>
      </w:r>
      <w:proofErr w:type="spellEnd"/>
      <w:r w:rsidRPr="009D791D">
        <w:rPr>
          <w:sz w:val="27"/>
          <w:szCs w:val="27"/>
        </w:rPr>
        <w:t>.</w:t>
      </w:r>
      <w:proofErr w:type="spellStart"/>
      <w:r w:rsidRPr="009D791D">
        <w:rPr>
          <w:sz w:val="27"/>
          <w:szCs w:val="27"/>
        </w:rPr>
        <w:t>ru</w:t>
      </w:r>
      <w:proofErr w:type="spellEnd"/>
      <w:r w:rsidRPr="009D791D">
        <w:rPr>
          <w:sz w:val="27"/>
          <w:szCs w:val="27"/>
        </w:rPr>
        <w:t xml:space="preserve">, номер извещения </w:t>
      </w:r>
      <w:r w:rsidR="008C4BFB" w:rsidRPr="009D791D">
        <w:rPr>
          <w:sz w:val="27"/>
          <w:szCs w:val="27"/>
        </w:rPr>
        <w:t>0372200077723000027</w:t>
      </w:r>
      <w:r w:rsidRPr="009D791D">
        <w:rPr>
          <w:sz w:val="27"/>
          <w:szCs w:val="27"/>
        </w:rPr>
        <w:t xml:space="preserve">. Начальная (максимальная) цена контракта – </w:t>
      </w:r>
      <w:r w:rsidR="008C4BFB" w:rsidRPr="009D791D">
        <w:rPr>
          <w:color w:val="000000"/>
          <w:sz w:val="27"/>
          <w:szCs w:val="27"/>
        </w:rPr>
        <w:t xml:space="preserve">532 800,00 </w:t>
      </w:r>
      <w:r w:rsidRPr="009D791D">
        <w:rPr>
          <w:sz w:val="27"/>
          <w:szCs w:val="27"/>
        </w:rPr>
        <w:t>рублей.</w:t>
      </w:r>
    </w:p>
    <w:p w:rsidR="002A4484" w:rsidRPr="009D791D" w:rsidRDefault="002A4484" w:rsidP="002A4484">
      <w:pPr>
        <w:ind w:right="-5" w:firstLine="720"/>
        <w:jc w:val="both"/>
        <w:rPr>
          <w:sz w:val="27"/>
          <w:szCs w:val="27"/>
        </w:rPr>
      </w:pPr>
      <w:r w:rsidRPr="009D791D">
        <w:rPr>
          <w:sz w:val="27"/>
          <w:szCs w:val="27"/>
        </w:rPr>
        <w:t xml:space="preserve">В жалобе </w:t>
      </w:r>
      <w:r w:rsidRPr="009D791D">
        <w:rPr>
          <w:iCs/>
          <w:sz w:val="27"/>
          <w:szCs w:val="27"/>
        </w:rPr>
        <w:t xml:space="preserve">Заявитель </w:t>
      </w:r>
      <w:r w:rsidRPr="009D791D">
        <w:rPr>
          <w:sz w:val="27"/>
          <w:szCs w:val="27"/>
        </w:rPr>
        <w:t xml:space="preserve">указывает на нарушения Заказчиком требований законодательства о контрактной системе, </w:t>
      </w:r>
      <w:r w:rsidR="00955B7B" w:rsidRPr="009D791D">
        <w:rPr>
          <w:sz w:val="27"/>
          <w:szCs w:val="27"/>
        </w:rPr>
        <w:t>выразившееся</w:t>
      </w:r>
      <w:r w:rsidR="00C24E1F" w:rsidRPr="009D791D">
        <w:rPr>
          <w:sz w:val="27"/>
          <w:szCs w:val="27"/>
        </w:rPr>
        <w:t>, по его мнению, неправомерных действиях при заключении контракта</w:t>
      </w:r>
      <w:r w:rsidR="00EB5C7A" w:rsidRPr="009D791D">
        <w:rPr>
          <w:sz w:val="27"/>
          <w:szCs w:val="27"/>
        </w:rPr>
        <w:t>.</w:t>
      </w:r>
    </w:p>
    <w:p w:rsidR="002A4484" w:rsidRPr="009D791D" w:rsidRDefault="002A4484" w:rsidP="002A4484">
      <w:pPr>
        <w:ind w:right="-5" w:firstLine="720"/>
        <w:jc w:val="both"/>
        <w:rPr>
          <w:sz w:val="27"/>
          <w:szCs w:val="27"/>
        </w:rPr>
      </w:pPr>
      <w:r w:rsidRPr="009D791D">
        <w:rPr>
          <w:sz w:val="27"/>
          <w:szCs w:val="27"/>
        </w:rPr>
        <w:t>Информация, изложенная в жалобе, пояснения сторон, имеющиеся документы подтверждают следующие обстоятельства.</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В соответствии с Протоколом подведения итогов определения поставщика (подрядчика, исполнителя) от 14.04.2023 №ИЭА1 победителем Аукциона признано ООО «Аспект-Мед», предложившее цену контракта ниже начальной (максимальной) цены контракта более чем на 25%.</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 xml:space="preserve">В соответствии с п. 1 ч. 2 ст. 51 Закона о контрактной системе, Заказчик, </w:t>
      </w:r>
      <w:r w:rsidRPr="009D791D">
        <w:rPr>
          <w:sz w:val="27"/>
          <w:szCs w:val="27"/>
        </w:rPr>
        <w:br/>
        <w:t xml:space="preserve">не позднее двух рабочих дней, следующих за днем размещения в единой информационной системе протоколов, указанных в части 1 ст. 51 Закона </w:t>
      </w:r>
      <w:r w:rsidRPr="009D791D">
        <w:rPr>
          <w:sz w:val="27"/>
          <w:szCs w:val="27"/>
        </w:rPr>
        <w:br/>
        <w:t xml:space="preserve">о контрактной системе формирует с использованием единой информационной системы и размещает в единой информационной системе (без размещения </w:t>
      </w:r>
      <w:r w:rsidRPr="009D791D">
        <w:rPr>
          <w:sz w:val="27"/>
          <w:szCs w:val="27"/>
        </w:rPr>
        <w:br/>
        <w:t xml:space="preserve">на официальном сайте) и на электронной площадке (с использованием единой информационной системы) без своей подписи проект контракта, указанный </w:t>
      </w:r>
      <w:r w:rsidRPr="009D791D">
        <w:rPr>
          <w:sz w:val="27"/>
          <w:szCs w:val="27"/>
        </w:rPr>
        <w:br/>
        <w:t>в п. 5 ч. 2 ст. 42 Закона о контрактной системе.</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 xml:space="preserve">Из представленных Заказчиком сведений, Комиссия УФАС установила, что 14.04.2023 Заказчиком в порядке ч. 2 ст. 51 Закона о контрактной системе в единой информационной системе и на электронной площадке </w:t>
      </w:r>
      <w:r w:rsidRPr="009D791D">
        <w:rPr>
          <w:sz w:val="27"/>
          <w:szCs w:val="27"/>
        </w:rPr>
        <w:br/>
        <w:t>(АО «Сбербанк-АСТ») с использованием единой информационной системы без своей подписи был размещен проект контракта.</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 xml:space="preserve">В соответствии с </w:t>
      </w:r>
      <w:proofErr w:type="spellStart"/>
      <w:r w:rsidRPr="009D791D">
        <w:rPr>
          <w:sz w:val="27"/>
          <w:szCs w:val="27"/>
        </w:rPr>
        <w:t>ч.ч</w:t>
      </w:r>
      <w:proofErr w:type="spellEnd"/>
      <w:r w:rsidRPr="009D791D">
        <w:rPr>
          <w:sz w:val="27"/>
          <w:szCs w:val="27"/>
        </w:rPr>
        <w:t xml:space="preserve">. 4, 5 ст. 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 В случае </w:t>
      </w:r>
      <w:proofErr w:type="spellStart"/>
      <w:r w:rsidRPr="009D791D">
        <w:rPr>
          <w:sz w:val="27"/>
          <w:szCs w:val="27"/>
        </w:rPr>
        <w:t>непредоставления</w:t>
      </w:r>
      <w:proofErr w:type="spellEnd"/>
      <w:r w:rsidRPr="009D791D">
        <w:rPr>
          <w:sz w:val="27"/>
          <w:szCs w:val="27"/>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 xml:space="preserve">Исполнение контракта может обеспечиваться предоставлением независимой гарантии, выданной банком и соответствующей требованиям статьи 45 Закона о контрактной системе, или внесением денежных средств на указанный </w:t>
      </w:r>
      <w:r w:rsidRPr="009D791D">
        <w:rPr>
          <w:sz w:val="27"/>
          <w:szCs w:val="27"/>
        </w:rPr>
        <w:lastRenderedPageBreak/>
        <w:t xml:space="preserve">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 xml:space="preserve">В силу </w:t>
      </w:r>
      <w:proofErr w:type="spellStart"/>
      <w:r w:rsidRPr="009D791D">
        <w:rPr>
          <w:sz w:val="27"/>
          <w:szCs w:val="27"/>
        </w:rPr>
        <w:t>ч.ч</w:t>
      </w:r>
      <w:proofErr w:type="spellEnd"/>
      <w:r w:rsidRPr="009D791D">
        <w:rPr>
          <w:sz w:val="27"/>
          <w:szCs w:val="27"/>
        </w:rPr>
        <w:t xml:space="preserve">. 1-3 ст. 37 Закона о контрактной системе,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извещении </w:t>
      </w:r>
      <w:r w:rsidRPr="009D791D">
        <w:rPr>
          <w:sz w:val="27"/>
          <w:szCs w:val="27"/>
        </w:rPr>
        <w:br/>
        <w:t xml:space="preserve">об осуществлении закупки, документации о закупке (в случае, если настоящим Федеральным законом предусмотрена документация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не менее размера аванса (если контрактом предусмотрена выплата аванса). </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lastRenderedPageBreak/>
        <w:t xml:space="preserve">Обеспечение, указанное в </w:t>
      </w:r>
      <w:proofErr w:type="spellStart"/>
      <w:r w:rsidRPr="009D791D">
        <w:rPr>
          <w:sz w:val="27"/>
          <w:szCs w:val="27"/>
        </w:rPr>
        <w:t>чч</w:t>
      </w:r>
      <w:proofErr w:type="spellEnd"/>
      <w:r w:rsidRPr="009D791D">
        <w:rPr>
          <w:sz w:val="27"/>
          <w:szCs w:val="27"/>
        </w:rPr>
        <w:t>. 1 и 2 ст. 37 Закона о контрактной системе,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 (ч. 6 ст. 37 Закона о контрактной системе).</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 xml:space="preserve">Участник закупки, с которым заключается контракт по результатам определения поставщика (подрядчика, исполнителя) в соответствии с пунктом </w:t>
      </w:r>
      <w:r w:rsidRPr="009D791D">
        <w:rPr>
          <w:sz w:val="27"/>
          <w:szCs w:val="27"/>
        </w:rPr>
        <w:br/>
        <w:t xml:space="preserve">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(ч. 8.1 ст. 96 Закона о контрактной системе). </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Из системного толкования вышеуказанных статей следует, что подтверждение обеспечения исполнения контракта, а также информация о добросовестности Участника при снижении начальной (максимальной) цены контракта более чем на 25% в случае представления обеспечения исполнения контракта в размере, установленном в Извещении, размещаются на электронной торговой площадке одновременно с проектом контракта, подписанным лицом, имеющим право действовать от имени победителя аукциона.</w:t>
      </w:r>
    </w:p>
    <w:p w:rsidR="00954888" w:rsidRPr="009D791D" w:rsidRDefault="00954888" w:rsidP="00954888">
      <w:pPr>
        <w:autoSpaceDE w:val="0"/>
        <w:autoSpaceDN w:val="0"/>
        <w:adjustRightInd w:val="0"/>
        <w:ind w:right="-28" w:firstLine="720"/>
        <w:jc w:val="both"/>
        <w:rPr>
          <w:sz w:val="27"/>
          <w:szCs w:val="27"/>
        </w:rPr>
      </w:pPr>
      <w:r w:rsidRPr="009D791D">
        <w:rPr>
          <w:sz w:val="27"/>
          <w:szCs w:val="27"/>
        </w:rPr>
        <w:t>21.04.2023 ООО «Аспект-Мед» разместило на электронной торговой площадке проект контракта, подписанный лицом, имеющим право действовать от имени победителя электронной процедуры. В подтверждение своей добросовестности ООО «Аспект-Мед» представило информацию о 3-х контрактах.</w:t>
      </w:r>
    </w:p>
    <w:p w:rsidR="00954888" w:rsidRPr="009D791D" w:rsidRDefault="00954888" w:rsidP="00954888">
      <w:pPr>
        <w:autoSpaceDE w:val="0"/>
        <w:autoSpaceDN w:val="0"/>
        <w:adjustRightInd w:val="0"/>
        <w:ind w:firstLine="709"/>
        <w:jc w:val="both"/>
        <w:rPr>
          <w:sz w:val="27"/>
          <w:szCs w:val="27"/>
        </w:rPr>
      </w:pPr>
      <w:r w:rsidRPr="009D791D">
        <w:rPr>
          <w:sz w:val="27"/>
          <w:szCs w:val="27"/>
        </w:rPr>
        <w:t>В соответствии с ч. 6 ст. 51 Закона о контрактной системе,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 3 ч. 3 настоящей статьи, а также случая, если таким участником закупки в срок, установленный ч. 3 настоящей статьи, не выполнены требования п. 3 ч. 3 настоящей статьи) и ч. 5 настоящей статьи:</w:t>
      </w:r>
    </w:p>
    <w:p w:rsidR="00954888" w:rsidRPr="009D791D" w:rsidRDefault="00954888" w:rsidP="00954888">
      <w:pPr>
        <w:autoSpaceDE w:val="0"/>
        <w:autoSpaceDN w:val="0"/>
        <w:adjustRightInd w:val="0"/>
        <w:ind w:firstLine="709"/>
        <w:jc w:val="both"/>
        <w:rPr>
          <w:sz w:val="27"/>
          <w:szCs w:val="27"/>
        </w:rPr>
      </w:pPr>
      <w:r w:rsidRPr="009D791D">
        <w:rPr>
          <w:sz w:val="27"/>
          <w:szCs w:val="27"/>
        </w:rPr>
        <w:t>1) такой участник закупки считается уклонившимся от заключения контракта;</w:t>
      </w:r>
    </w:p>
    <w:p w:rsidR="00954888" w:rsidRPr="009D791D" w:rsidRDefault="00954888" w:rsidP="00954888">
      <w:pPr>
        <w:autoSpaceDE w:val="0"/>
        <w:autoSpaceDN w:val="0"/>
        <w:adjustRightInd w:val="0"/>
        <w:ind w:firstLine="709"/>
        <w:jc w:val="both"/>
        <w:rPr>
          <w:sz w:val="27"/>
          <w:szCs w:val="27"/>
        </w:rPr>
      </w:pPr>
      <w:r w:rsidRPr="009D791D">
        <w:rPr>
          <w:sz w:val="27"/>
          <w:szCs w:val="27"/>
        </w:rPr>
        <w:lastRenderedPageBreak/>
        <w:t>2) заказчик не позднее одного рабочего дня, следующего за днем истечения срока выполнения участником закупки требований, предусмотренных ч. 3 и 5 настоящей статьи:</w:t>
      </w:r>
    </w:p>
    <w:p w:rsidR="00954888" w:rsidRPr="009D791D" w:rsidRDefault="00954888" w:rsidP="00954888">
      <w:pPr>
        <w:autoSpaceDE w:val="0"/>
        <w:autoSpaceDN w:val="0"/>
        <w:adjustRightInd w:val="0"/>
        <w:ind w:firstLine="709"/>
        <w:jc w:val="both"/>
        <w:rPr>
          <w:sz w:val="27"/>
          <w:szCs w:val="27"/>
        </w:rPr>
      </w:pPr>
      <w:r w:rsidRPr="009D791D">
        <w:rPr>
          <w:sz w:val="27"/>
          <w:szCs w:val="27"/>
        </w:rPr>
        <w:t xml:space="preserve">а) формирует с использованием единой информационной системы </w:t>
      </w:r>
      <w:r w:rsidRPr="009D791D">
        <w:rPr>
          <w:sz w:val="27"/>
          <w:szCs w:val="27"/>
        </w:rPr>
        <w:br/>
        <w:t xml:space="preserve">и подписывает усиленной электронной подписью лица, имеющего право действовать от имени заказчика, и размещает в единой информационной системе </w:t>
      </w:r>
      <w:r w:rsidRPr="009D791D">
        <w:rPr>
          <w:sz w:val="27"/>
          <w:szCs w:val="27"/>
        </w:rPr>
        <w:br/>
        <w:t>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954888" w:rsidRPr="009D791D" w:rsidRDefault="00954888" w:rsidP="00954888">
      <w:pPr>
        <w:autoSpaceDE w:val="0"/>
        <w:autoSpaceDN w:val="0"/>
        <w:adjustRightInd w:val="0"/>
        <w:ind w:firstLine="709"/>
        <w:jc w:val="both"/>
        <w:rPr>
          <w:sz w:val="27"/>
          <w:szCs w:val="27"/>
        </w:rPr>
      </w:pPr>
      <w:r w:rsidRPr="009D791D">
        <w:rPr>
          <w:sz w:val="27"/>
          <w:szCs w:val="27"/>
        </w:rPr>
        <w:t xml:space="preserve">Из представленных Заказчиком документов, Комиссия УФАС установила следующее. </w:t>
      </w:r>
    </w:p>
    <w:p w:rsidR="00954888" w:rsidRPr="009D791D" w:rsidRDefault="00954888" w:rsidP="00954888">
      <w:pPr>
        <w:autoSpaceDE w:val="0"/>
        <w:autoSpaceDN w:val="0"/>
        <w:adjustRightInd w:val="0"/>
        <w:ind w:firstLine="709"/>
        <w:jc w:val="both"/>
        <w:rPr>
          <w:sz w:val="27"/>
          <w:szCs w:val="27"/>
        </w:rPr>
      </w:pPr>
      <w:r w:rsidRPr="009D791D">
        <w:rPr>
          <w:sz w:val="27"/>
          <w:szCs w:val="27"/>
        </w:rPr>
        <w:t>В соответствии с ч.9 ст.37 Закона о контрактной системе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rsidR="00954888" w:rsidRPr="009D791D" w:rsidRDefault="00954888" w:rsidP="00954888">
      <w:pPr>
        <w:autoSpaceDE w:val="0"/>
        <w:autoSpaceDN w:val="0"/>
        <w:adjustRightInd w:val="0"/>
        <w:ind w:firstLine="709"/>
        <w:jc w:val="both"/>
        <w:rPr>
          <w:sz w:val="27"/>
          <w:szCs w:val="27"/>
        </w:rPr>
      </w:pPr>
      <w:r w:rsidRPr="009D791D">
        <w:rPr>
          <w:sz w:val="27"/>
          <w:szCs w:val="27"/>
        </w:rPr>
        <w:t>Учитывая что объектом Аукциона является поставка продовольствия необходимого для нормального жизнеобеспечения, участник закупки, предложивший цену контракта на двадцать пять и более процентов ниже начальной (максимальной) цены контракта помимо обеспечения исполнения Контракта в размере предусмотренном Документацией, подтверждение добросовестности такого Участника в соответствии с ч. 3 ст. 37 Закона о контрактной системе в соответствии с ч. 9 ст. 37 Закона о контрактной системе обязан предоставить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ценам.</w:t>
      </w:r>
    </w:p>
    <w:p w:rsidR="00954888" w:rsidRPr="009D791D" w:rsidRDefault="00954888" w:rsidP="00954888">
      <w:pPr>
        <w:autoSpaceDE w:val="0"/>
        <w:autoSpaceDN w:val="0"/>
        <w:adjustRightInd w:val="0"/>
        <w:ind w:firstLine="709"/>
        <w:jc w:val="both"/>
        <w:rPr>
          <w:sz w:val="27"/>
          <w:szCs w:val="27"/>
        </w:rPr>
      </w:pPr>
      <w:r w:rsidRPr="009D791D">
        <w:rPr>
          <w:sz w:val="27"/>
          <w:szCs w:val="27"/>
        </w:rPr>
        <w:t xml:space="preserve">В соответствии с ч. 9 ст. 37 Закона о контрактной системе обоснование предлагаемой цены Контракта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w:t>
      </w:r>
      <w:r w:rsidRPr="009D791D">
        <w:rPr>
          <w:sz w:val="27"/>
          <w:szCs w:val="27"/>
        </w:rPr>
        <w:lastRenderedPageBreak/>
        <w:t>расчеты, подтверждающие возможность участника закупки осуществить поставку товара по предлагаемым ценам.</w:t>
      </w:r>
    </w:p>
    <w:p w:rsidR="00954888" w:rsidRPr="009D791D" w:rsidRDefault="00954888" w:rsidP="00954888">
      <w:pPr>
        <w:autoSpaceDE w:val="0"/>
        <w:autoSpaceDN w:val="0"/>
        <w:adjustRightInd w:val="0"/>
        <w:ind w:firstLine="709"/>
        <w:jc w:val="both"/>
        <w:rPr>
          <w:sz w:val="27"/>
          <w:szCs w:val="27"/>
        </w:rPr>
      </w:pPr>
      <w:r w:rsidRPr="009D791D">
        <w:rPr>
          <w:sz w:val="27"/>
          <w:szCs w:val="27"/>
        </w:rPr>
        <w:t xml:space="preserve">В регламентированный Законом о контрактной системе срок, Участник </w:t>
      </w:r>
      <w:r w:rsidRPr="009D791D">
        <w:rPr>
          <w:sz w:val="27"/>
          <w:szCs w:val="27"/>
        </w:rPr>
        <w:br/>
        <w:t>не исполнил требования п. 2 ч. 10 ст. 37 Закона о контрактной системе (</w:t>
      </w:r>
      <w:proofErr w:type="spellStart"/>
      <w:r w:rsidRPr="009D791D">
        <w:rPr>
          <w:sz w:val="27"/>
          <w:szCs w:val="27"/>
        </w:rPr>
        <w:t>непредоставление</w:t>
      </w:r>
      <w:proofErr w:type="spellEnd"/>
      <w:r w:rsidRPr="009D791D">
        <w:rPr>
          <w:sz w:val="27"/>
          <w:szCs w:val="27"/>
        </w:rPr>
        <w:t xml:space="preserve"> обоснования предлагаемой цены контракта согласно ч. 9 ст. 37 Закона о контрактной системе, ввиду чего Заказчик разместил в ЕИС Протокол признания участника уклонившимся от заключения контракта от 25.04.2023 № ППУ20_1, согласно которому ООО «Аспект-Мед»</w:t>
      </w:r>
      <w:r w:rsidRPr="009D791D">
        <w:rPr>
          <w:rFonts w:eastAsia="Calibri"/>
          <w:sz w:val="27"/>
          <w:szCs w:val="27"/>
        </w:rPr>
        <w:t xml:space="preserve"> </w:t>
      </w:r>
      <w:r w:rsidRPr="009D791D">
        <w:rPr>
          <w:sz w:val="27"/>
          <w:szCs w:val="27"/>
        </w:rPr>
        <w:t>было признано уклонившимся от заключения контракта.</w:t>
      </w:r>
    </w:p>
    <w:p w:rsidR="00B034D7" w:rsidRPr="009D791D" w:rsidRDefault="00B034D7" w:rsidP="00B034D7">
      <w:pPr>
        <w:autoSpaceDE w:val="0"/>
        <w:autoSpaceDN w:val="0"/>
        <w:adjustRightInd w:val="0"/>
        <w:ind w:firstLine="709"/>
        <w:jc w:val="both"/>
        <w:outlineLvl w:val="1"/>
        <w:rPr>
          <w:sz w:val="27"/>
          <w:szCs w:val="27"/>
        </w:rPr>
      </w:pPr>
      <w:r w:rsidRPr="009D791D">
        <w:rPr>
          <w:sz w:val="27"/>
          <w:szCs w:val="27"/>
        </w:rPr>
        <w:t xml:space="preserve">Учитывая изложенное, Комиссия УФАС </w:t>
      </w:r>
      <w:r w:rsidR="00D64C36" w:rsidRPr="009D791D">
        <w:rPr>
          <w:sz w:val="27"/>
          <w:szCs w:val="27"/>
        </w:rPr>
        <w:t>не находит нарушений в действиях Заказчика при заключении контракта.</w:t>
      </w:r>
    </w:p>
    <w:p w:rsidR="003D251D" w:rsidRPr="009D791D" w:rsidRDefault="003D251D" w:rsidP="002A4484">
      <w:pPr>
        <w:autoSpaceDE w:val="0"/>
        <w:autoSpaceDN w:val="0"/>
        <w:adjustRightInd w:val="0"/>
        <w:ind w:firstLine="720"/>
        <w:jc w:val="both"/>
        <w:rPr>
          <w:sz w:val="27"/>
          <w:szCs w:val="27"/>
        </w:rPr>
      </w:pPr>
    </w:p>
    <w:p w:rsidR="002A4484" w:rsidRPr="009D791D" w:rsidRDefault="002A4484" w:rsidP="002A4484">
      <w:pPr>
        <w:autoSpaceDE w:val="0"/>
        <w:autoSpaceDN w:val="0"/>
        <w:adjustRightInd w:val="0"/>
        <w:ind w:firstLine="720"/>
        <w:jc w:val="both"/>
        <w:rPr>
          <w:sz w:val="27"/>
          <w:szCs w:val="27"/>
        </w:rPr>
      </w:pPr>
      <w:r w:rsidRPr="009D791D">
        <w:rPr>
          <w:sz w:val="27"/>
          <w:szCs w:val="27"/>
        </w:rPr>
        <w:t>Комиссия УФАС, руководствуясь ст. 2, 8, 19, 26, 33, 42, 43, 99, 105, 106 Закона о контрактной системе, Административным регламентом,</w:t>
      </w:r>
    </w:p>
    <w:p w:rsidR="002A4484" w:rsidRPr="009D791D" w:rsidRDefault="002A4484" w:rsidP="002A4484">
      <w:pPr>
        <w:jc w:val="center"/>
        <w:rPr>
          <w:sz w:val="27"/>
          <w:szCs w:val="27"/>
        </w:rPr>
      </w:pPr>
    </w:p>
    <w:p w:rsidR="002A4484" w:rsidRPr="009D791D" w:rsidRDefault="002A4484" w:rsidP="002A4484">
      <w:pPr>
        <w:jc w:val="center"/>
        <w:rPr>
          <w:b/>
          <w:bCs/>
          <w:sz w:val="27"/>
          <w:szCs w:val="27"/>
        </w:rPr>
      </w:pPr>
      <w:r w:rsidRPr="009D791D">
        <w:rPr>
          <w:b/>
          <w:bCs/>
          <w:sz w:val="27"/>
          <w:szCs w:val="27"/>
        </w:rPr>
        <w:t xml:space="preserve">РЕШИЛА: </w:t>
      </w:r>
    </w:p>
    <w:p w:rsidR="002A4484" w:rsidRPr="009D791D" w:rsidRDefault="002A4484" w:rsidP="002A4484">
      <w:pPr>
        <w:autoSpaceDE w:val="0"/>
        <w:autoSpaceDN w:val="0"/>
        <w:adjustRightInd w:val="0"/>
        <w:ind w:firstLine="708"/>
        <w:jc w:val="both"/>
        <w:outlineLvl w:val="1"/>
        <w:rPr>
          <w:sz w:val="27"/>
          <w:szCs w:val="27"/>
        </w:rPr>
      </w:pPr>
    </w:p>
    <w:p w:rsidR="002A4484" w:rsidRPr="009D791D" w:rsidRDefault="002A4484" w:rsidP="002A4484">
      <w:pPr>
        <w:ind w:right="-5" w:firstLine="720"/>
        <w:jc w:val="both"/>
        <w:rPr>
          <w:color w:val="000000"/>
          <w:sz w:val="27"/>
          <w:szCs w:val="27"/>
        </w:rPr>
      </w:pPr>
      <w:r w:rsidRPr="009D791D">
        <w:rPr>
          <w:color w:val="000000"/>
          <w:sz w:val="27"/>
          <w:szCs w:val="27"/>
        </w:rPr>
        <w:t xml:space="preserve"> Признать жалобу </w:t>
      </w:r>
      <w:r w:rsidR="00954888" w:rsidRPr="009D791D">
        <w:rPr>
          <w:iCs/>
          <w:sz w:val="27"/>
          <w:szCs w:val="27"/>
        </w:rPr>
        <w:t xml:space="preserve">ООО «Аспект-Мед» </w:t>
      </w:r>
      <w:r w:rsidR="00D64C36" w:rsidRPr="009D791D">
        <w:rPr>
          <w:iCs/>
          <w:sz w:val="27"/>
          <w:szCs w:val="27"/>
        </w:rPr>
        <w:t>не</w:t>
      </w:r>
      <w:r w:rsidRPr="009D791D">
        <w:rPr>
          <w:color w:val="000000"/>
          <w:sz w:val="27"/>
          <w:szCs w:val="27"/>
        </w:rPr>
        <w:t>обоснованной.</w:t>
      </w:r>
    </w:p>
    <w:p w:rsidR="002A4484" w:rsidRPr="009D791D" w:rsidRDefault="002A4484" w:rsidP="002A4484">
      <w:pPr>
        <w:autoSpaceDE w:val="0"/>
        <w:autoSpaceDN w:val="0"/>
        <w:adjustRightInd w:val="0"/>
        <w:ind w:firstLine="708"/>
        <w:jc w:val="both"/>
        <w:outlineLvl w:val="1"/>
        <w:rPr>
          <w:color w:val="000000"/>
          <w:sz w:val="27"/>
          <w:szCs w:val="27"/>
        </w:rPr>
      </w:pPr>
      <w:bookmarkStart w:id="0" w:name="_GoBack"/>
      <w:bookmarkEnd w:id="0"/>
    </w:p>
    <w:p w:rsidR="00AA629C" w:rsidRPr="009D791D" w:rsidRDefault="002A4484" w:rsidP="00954888">
      <w:pPr>
        <w:tabs>
          <w:tab w:val="left" w:pos="2700"/>
        </w:tabs>
        <w:ind w:firstLine="720"/>
        <w:jc w:val="both"/>
        <w:rPr>
          <w:i/>
          <w:sz w:val="27"/>
          <w:szCs w:val="27"/>
        </w:rPr>
      </w:pPr>
      <w:r w:rsidRPr="009D791D">
        <w:rPr>
          <w:i/>
          <w:sz w:val="27"/>
          <w:szCs w:val="27"/>
        </w:rPr>
        <w:t>Настоящее решение может быть обжаловано в судебном порядке в течение трёх месяцев со дня принятия.</w:t>
      </w:r>
    </w:p>
    <w:sectPr w:rsidR="00AA629C" w:rsidRPr="009D791D" w:rsidSect="00954888">
      <w:pgSz w:w="11906" w:h="16838"/>
      <w:pgMar w:top="1134" w:right="850"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484"/>
    <w:rsid w:val="000E1EC0"/>
    <w:rsid w:val="001074B8"/>
    <w:rsid w:val="00145244"/>
    <w:rsid w:val="00152142"/>
    <w:rsid w:val="002277B7"/>
    <w:rsid w:val="00263EB4"/>
    <w:rsid w:val="002A4484"/>
    <w:rsid w:val="00312292"/>
    <w:rsid w:val="00337576"/>
    <w:rsid w:val="00340B97"/>
    <w:rsid w:val="00352709"/>
    <w:rsid w:val="003D251D"/>
    <w:rsid w:val="00424ECB"/>
    <w:rsid w:val="0053067B"/>
    <w:rsid w:val="00545B19"/>
    <w:rsid w:val="005A3CE6"/>
    <w:rsid w:val="005B1949"/>
    <w:rsid w:val="00745BB4"/>
    <w:rsid w:val="007D0B85"/>
    <w:rsid w:val="0080091D"/>
    <w:rsid w:val="008C4BFB"/>
    <w:rsid w:val="00954888"/>
    <w:rsid w:val="00955B7B"/>
    <w:rsid w:val="009D791D"/>
    <w:rsid w:val="00A321C6"/>
    <w:rsid w:val="00A34F9A"/>
    <w:rsid w:val="00AA629C"/>
    <w:rsid w:val="00AD4ABC"/>
    <w:rsid w:val="00B034D7"/>
    <w:rsid w:val="00BB1F88"/>
    <w:rsid w:val="00BB34BF"/>
    <w:rsid w:val="00C24E1F"/>
    <w:rsid w:val="00C5786A"/>
    <w:rsid w:val="00CE05E3"/>
    <w:rsid w:val="00D01E21"/>
    <w:rsid w:val="00D20C01"/>
    <w:rsid w:val="00D64C36"/>
    <w:rsid w:val="00E4413F"/>
    <w:rsid w:val="00EB5C7A"/>
    <w:rsid w:val="00EE6A01"/>
    <w:rsid w:val="00F7724F"/>
    <w:rsid w:val="00F936B6"/>
    <w:rsid w:val="00F97B5F"/>
    <w:rsid w:val="00FB1D41"/>
    <w:rsid w:val="00FC1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6B5614-FED3-491C-ACB8-CA610F39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448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A4484"/>
    <w:rPr>
      <w:color w:val="0563C1" w:themeColor="hyperlink"/>
      <w:u w:val="single"/>
    </w:rPr>
  </w:style>
  <w:style w:type="paragraph" w:styleId="a4">
    <w:name w:val="Body Text"/>
    <w:basedOn w:val="a"/>
    <w:link w:val="a5"/>
    <w:rsid w:val="00340B97"/>
    <w:pPr>
      <w:spacing w:after="120"/>
    </w:pPr>
  </w:style>
  <w:style w:type="character" w:customStyle="1" w:styleId="a5">
    <w:name w:val="Основной текст Знак"/>
    <w:basedOn w:val="a0"/>
    <w:link w:val="a4"/>
    <w:rsid w:val="00340B97"/>
    <w:rPr>
      <w:rFonts w:ascii="Times New Roman" w:eastAsia="Times New Roman" w:hAnsi="Times New Roman" w:cs="Times New Roman"/>
      <w:sz w:val="24"/>
      <w:szCs w:val="24"/>
      <w:lang w:eastAsia="ru-RU"/>
    </w:rPr>
  </w:style>
  <w:style w:type="character" w:customStyle="1" w:styleId="a6">
    <w:name w:val="Основной текст_"/>
    <w:link w:val="3"/>
    <w:rsid w:val="00340B97"/>
    <w:rPr>
      <w:shd w:val="clear" w:color="auto" w:fill="FFFFFF"/>
      <w:lang w:eastAsia="ru-RU"/>
    </w:rPr>
  </w:style>
  <w:style w:type="paragraph" w:customStyle="1" w:styleId="3">
    <w:name w:val="Основной текст3"/>
    <w:basedOn w:val="a"/>
    <w:link w:val="a6"/>
    <w:rsid w:val="00340B97"/>
    <w:pPr>
      <w:widowControl w:val="0"/>
      <w:shd w:val="clear" w:color="auto" w:fill="FFFFFF"/>
      <w:spacing w:before="180" w:line="259" w:lineRule="exac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20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312AA-46EB-431D-A62E-94218D426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2156</Words>
  <Characters>12293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dcterms:created xsi:type="dcterms:W3CDTF">2023-05-11T14:37:00Z</dcterms:created>
  <dcterms:modified xsi:type="dcterms:W3CDTF">2023-05-11T14:37:00Z</dcterms:modified>
</cp:coreProperties>
</file>