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41E" w:rsidRPr="00DB1D4D" w:rsidRDefault="00E8041E" w:rsidP="00E8041E">
      <w:pPr>
        <w:tabs>
          <w:tab w:val="left" w:pos="4962"/>
        </w:tabs>
        <w:ind w:left="4962"/>
        <w:rPr>
          <w:color w:val="000000" w:themeColor="text1"/>
          <w:sz w:val="24"/>
          <w:szCs w:val="24"/>
        </w:rPr>
      </w:pPr>
      <w:r w:rsidRPr="00DB1D4D">
        <w:rPr>
          <w:color w:val="000000" w:themeColor="text1"/>
          <w:sz w:val="24"/>
          <w:szCs w:val="24"/>
        </w:rPr>
        <w:t>ГОСУДАРСТВЕННОЕ КАЗЕННОЕ УЧРЕЖДЕНИЕ РЕСПУБЛИКИ ДАГЕСТАН "СЛУЖБА ВЫЗОВА ЭКСТРЕННЫХ ОПЕРАТИВНЫХ СЛУЖБ ПО ЕДИНОМУ НОМЕРУ "112" РЕСПУБЛИКИ ДАГЕСТАН"</w:t>
      </w:r>
    </w:p>
    <w:p w:rsidR="00E8041E" w:rsidRPr="00DB1D4D" w:rsidRDefault="00E8041E" w:rsidP="00E8041E">
      <w:pPr>
        <w:tabs>
          <w:tab w:val="left" w:pos="4962"/>
        </w:tabs>
        <w:ind w:left="4962"/>
        <w:rPr>
          <w:sz w:val="24"/>
          <w:szCs w:val="24"/>
        </w:rPr>
      </w:pPr>
      <w:r w:rsidRPr="00DB1D4D">
        <w:rPr>
          <w:sz w:val="24"/>
          <w:szCs w:val="24"/>
        </w:rPr>
        <w:t xml:space="preserve">Российская Федерация, 367015, Дагестан </w:t>
      </w:r>
      <w:proofErr w:type="spellStart"/>
      <w:proofErr w:type="gramStart"/>
      <w:r w:rsidRPr="00DB1D4D">
        <w:rPr>
          <w:sz w:val="24"/>
          <w:szCs w:val="24"/>
        </w:rPr>
        <w:t>Респ</w:t>
      </w:r>
      <w:proofErr w:type="spellEnd"/>
      <w:proofErr w:type="gramEnd"/>
      <w:r w:rsidRPr="00DB1D4D">
        <w:rPr>
          <w:sz w:val="24"/>
          <w:szCs w:val="24"/>
        </w:rPr>
        <w:t>, Махачкала г, УЛИЦА ЭРЛИХА, ДОМ 17</w:t>
      </w:r>
      <w:r w:rsidRPr="00DB1D4D">
        <w:rPr>
          <w:color w:val="000000"/>
          <w:sz w:val="24"/>
          <w:szCs w:val="24"/>
        </w:rPr>
        <w:tab/>
      </w:r>
      <w:r w:rsidRPr="00DB1D4D">
        <w:rPr>
          <w:color w:val="000000"/>
          <w:sz w:val="24"/>
          <w:szCs w:val="24"/>
        </w:rPr>
        <w:tab/>
      </w:r>
    </w:p>
    <w:p w:rsidR="00E8041E" w:rsidRPr="00DB1D4D" w:rsidRDefault="00E8041E" w:rsidP="00E8041E">
      <w:pPr>
        <w:tabs>
          <w:tab w:val="left" w:pos="4820"/>
        </w:tabs>
        <w:rPr>
          <w:sz w:val="24"/>
          <w:szCs w:val="24"/>
        </w:rPr>
      </w:pPr>
      <w:r w:rsidRPr="00DB1D4D">
        <w:rPr>
          <w:sz w:val="24"/>
          <w:szCs w:val="24"/>
        </w:rPr>
        <w:tab/>
      </w:r>
      <w:r w:rsidRPr="00DB1D4D">
        <w:rPr>
          <w:sz w:val="24"/>
          <w:szCs w:val="24"/>
        </w:rPr>
        <w:tab/>
        <w:t>finotdel_112@mail.ru</w:t>
      </w:r>
    </w:p>
    <w:p w:rsidR="00E8041E" w:rsidRPr="00DB1D4D" w:rsidRDefault="00E8041E" w:rsidP="00E8041E">
      <w:pPr>
        <w:tabs>
          <w:tab w:val="left" w:pos="4820"/>
        </w:tabs>
        <w:rPr>
          <w:sz w:val="24"/>
          <w:szCs w:val="24"/>
        </w:rPr>
      </w:pPr>
    </w:p>
    <w:p w:rsidR="00E8041E" w:rsidRPr="00DB1D4D" w:rsidRDefault="00E8041E" w:rsidP="00E8041E">
      <w:pPr>
        <w:ind w:left="4962"/>
        <w:rPr>
          <w:sz w:val="24"/>
          <w:szCs w:val="24"/>
        </w:rPr>
      </w:pPr>
      <w:r w:rsidRPr="00DB1D4D">
        <w:rPr>
          <w:sz w:val="24"/>
          <w:szCs w:val="24"/>
        </w:rPr>
        <w:t>ООО «РТС-тендер»</w:t>
      </w:r>
    </w:p>
    <w:p w:rsidR="00E8041E" w:rsidRPr="00DB1D4D" w:rsidRDefault="00E8041E" w:rsidP="00E8041E">
      <w:pPr>
        <w:ind w:left="4962"/>
        <w:rPr>
          <w:sz w:val="24"/>
          <w:szCs w:val="24"/>
        </w:rPr>
      </w:pPr>
      <w:r w:rsidRPr="00DB1D4D">
        <w:rPr>
          <w:sz w:val="24"/>
          <w:szCs w:val="24"/>
        </w:rPr>
        <w:t>121151, г. Москва, набережная Тараса Шевченко, д.23-А</w:t>
      </w:r>
    </w:p>
    <w:p w:rsidR="00E8041E" w:rsidRPr="00DB1D4D" w:rsidRDefault="00E8041E" w:rsidP="00E8041E">
      <w:pPr>
        <w:ind w:left="4962"/>
        <w:rPr>
          <w:sz w:val="24"/>
          <w:szCs w:val="24"/>
          <w:lang w:val="en-US"/>
        </w:rPr>
      </w:pPr>
      <w:proofErr w:type="gramStart"/>
      <w:r w:rsidRPr="00DB1D4D">
        <w:rPr>
          <w:sz w:val="24"/>
          <w:szCs w:val="24"/>
          <w:lang w:val="en-US"/>
        </w:rPr>
        <w:t>e-mail</w:t>
      </w:r>
      <w:proofErr w:type="gramEnd"/>
      <w:r w:rsidRPr="00DB1D4D">
        <w:rPr>
          <w:sz w:val="24"/>
          <w:szCs w:val="24"/>
          <w:lang w:val="en-US"/>
        </w:rPr>
        <w:t xml:space="preserve">: KO@rts-tender.ru </w:t>
      </w:r>
    </w:p>
    <w:p w:rsidR="00E8041E" w:rsidRPr="00DB1D4D" w:rsidRDefault="00E8041E" w:rsidP="00E8041E">
      <w:pPr>
        <w:ind w:left="4962"/>
        <w:rPr>
          <w:color w:val="000000"/>
          <w:sz w:val="24"/>
          <w:szCs w:val="24"/>
          <w:lang w:val="en-US"/>
        </w:rPr>
      </w:pPr>
    </w:p>
    <w:p w:rsidR="00E8041E" w:rsidRPr="00DB1D4D" w:rsidRDefault="00E8041E" w:rsidP="00E8041E">
      <w:pPr>
        <w:ind w:left="4962"/>
        <w:rPr>
          <w:color w:val="000000"/>
          <w:sz w:val="24"/>
          <w:szCs w:val="24"/>
        </w:rPr>
      </w:pPr>
      <w:r w:rsidRPr="00DB1D4D">
        <w:rPr>
          <w:color w:val="000000"/>
          <w:sz w:val="24"/>
          <w:szCs w:val="24"/>
        </w:rPr>
        <w:t xml:space="preserve">ИП </w:t>
      </w:r>
      <w:proofErr w:type="spellStart"/>
      <w:r w:rsidRPr="00DB1D4D">
        <w:rPr>
          <w:color w:val="000000"/>
          <w:sz w:val="24"/>
          <w:szCs w:val="24"/>
        </w:rPr>
        <w:t>Тунаев</w:t>
      </w:r>
      <w:proofErr w:type="spellEnd"/>
      <w:r w:rsidRPr="00DB1D4D">
        <w:rPr>
          <w:color w:val="000000"/>
          <w:sz w:val="24"/>
          <w:szCs w:val="24"/>
        </w:rPr>
        <w:t xml:space="preserve"> А.П.</w:t>
      </w:r>
    </w:p>
    <w:p w:rsidR="002631CE" w:rsidRPr="00DB1D4D" w:rsidRDefault="00E8041E" w:rsidP="00E8041E">
      <w:pPr>
        <w:tabs>
          <w:tab w:val="left" w:pos="4962"/>
        </w:tabs>
        <w:ind w:left="4962"/>
        <w:rPr>
          <w:color w:val="000000" w:themeColor="text1"/>
          <w:sz w:val="24"/>
          <w:szCs w:val="24"/>
        </w:rPr>
      </w:pPr>
      <w:r w:rsidRPr="00DB1D4D">
        <w:rPr>
          <w:color w:val="000000"/>
          <w:sz w:val="24"/>
          <w:szCs w:val="24"/>
        </w:rPr>
        <w:t xml:space="preserve">367008, г. Махачкала, </w:t>
      </w:r>
      <w:proofErr w:type="spellStart"/>
      <w:r w:rsidRPr="00DB1D4D">
        <w:rPr>
          <w:color w:val="000000"/>
          <w:sz w:val="24"/>
          <w:szCs w:val="24"/>
        </w:rPr>
        <w:t>Танкаева</w:t>
      </w:r>
      <w:proofErr w:type="spellEnd"/>
      <w:r w:rsidRPr="00DB1D4D">
        <w:rPr>
          <w:color w:val="000000"/>
          <w:sz w:val="24"/>
          <w:szCs w:val="24"/>
        </w:rPr>
        <w:t>, 63, 13</w:t>
      </w:r>
    </w:p>
    <w:p w:rsidR="003B3DBC" w:rsidRPr="00DB1D4D" w:rsidRDefault="003B3DBC" w:rsidP="00926CF8">
      <w:pPr>
        <w:spacing w:line="238" w:lineRule="atLeast"/>
        <w:ind w:left="5670"/>
        <w:rPr>
          <w:color w:val="000000"/>
          <w:sz w:val="24"/>
          <w:szCs w:val="24"/>
        </w:rPr>
      </w:pPr>
    </w:p>
    <w:p w:rsidR="00CD1A95" w:rsidRPr="00DB1D4D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DB1D4D">
        <w:rPr>
          <w:rFonts w:ascii="Times New Roman" w:hAnsi="Times New Roman"/>
          <w:sz w:val="24"/>
          <w:szCs w:val="24"/>
        </w:rPr>
        <w:t>Р</w:t>
      </w:r>
      <w:proofErr w:type="gramEnd"/>
      <w:r w:rsidRPr="00DB1D4D">
        <w:rPr>
          <w:rFonts w:ascii="Times New Roman" w:hAnsi="Times New Roman"/>
          <w:sz w:val="24"/>
          <w:szCs w:val="24"/>
        </w:rPr>
        <w:t xml:space="preserve"> Е Ш Е Н И Е № </w:t>
      </w:r>
      <w:r w:rsidR="00F532B1" w:rsidRPr="00DB1D4D">
        <w:rPr>
          <w:rFonts w:ascii="Times New Roman" w:hAnsi="Times New Roman"/>
          <w:sz w:val="24"/>
          <w:szCs w:val="24"/>
        </w:rPr>
        <w:t>005/06/106-</w:t>
      </w:r>
      <w:r w:rsidR="00DB1D4D" w:rsidRPr="00DB1D4D">
        <w:rPr>
          <w:rFonts w:ascii="Times New Roman" w:hAnsi="Times New Roman"/>
          <w:sz w:val="24"/>
          <w:szCs w:val="24"/>
        </w:rPr>
        <w:t>1133</w:t>
      </w:r>
      <w:r w:rsidR="00F532B1" w:rsidRPr="00DB1D4D">
        <w:rPr>
          <w:rFonts w:ascii="Times New Roman" w:hAnsi="Times New Roman"/>
          <w:sz w:val="24"/>
          <w:szCs w:val="24"/>
        </w:rPr>
        <w:t>/</w:t>
      </w:r>
      <w:r w:rsidR="00972BBA" w:rsidRPr="00DB1D4D">
        <w:rPr>
          <w:rFonts w:ascii="Times New Roman" w:hAnsi="Times New Roman"/>
          <w:sz w:val="24"/>
          <w:szCs w:val="24"/>
        </w:rPr>
        <w:t>202</w:t>
      </w:r>
      <w:r w:rsidR="000775C6" w:rsidRPr="00DB1D4D">
        <w:rPr>
          <w:rFonts w:ascii="Times New Roman" w:hAnsi="Times New Roman"/>
          <w:sz w:val="24"/>
          <w:szCs w:val="24"/>
        </w:rPr>
        <w:t>3</w:t>
      </w:r>
    </w:p>
    <w:p w:rsidR="00CD1A95" w:rsidRPr="00DB1D4D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DB1D4D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DB1D4D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DB1D4D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DB1D4D" w:rsidRDefault="002F79DB" w:rsidP="00B97B9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03.05</w:t>
      </w:r>
      <w:r w:rsidR="00F93FFB" w:rsidRPr="00DB1D4D">
        <w:rPr>
          <w:rFonts w:ascii="Times New Roman" w:hAnsi="Times New Roman"/>
          <w:sz w:val="24"/>
          <w:szCs w:val="24"/>
        </w:rPr>
        <w:t>.2023</w:t>
      </w:r>
      <w:r w:rsidR="0040231C" w:rsidRPr="00DB1D4D">
        <w:rPr>
          <w:rFonts w:ascii="Times New Roman" w:hAnsi="Times New Roman"/>
          <w:sz w:val="24"/>
          <w:szCs w:val="24"/>
        </w:rPr>
        <w:t xml:space="preserve"> </w:t>
      </w:r>
      <w:r w:rsidR="00B97B99" w:rsidRPr="00DB1D4D">
        <w:rPr>
          <w:rFonts w:ascii="Times New Roman" w:hAnsi="Times New Roman"/>
          <w:sz w:val="24"/>
          <w:szCs w:val="24"/>
        </w:rPr>
        <w:t>г.</w:t>
      </w:r>
      <w:r w:rsidR="00B97B99" w:rsidRPr="00DB1D4D">
        <w:rPr>
          <w:rFonts w:ascii="Times New Roman" w:hAnsi="Times New Roman"/>
          <w:sz w:val="24"/>
          <w:szCs w:val="24"/>
        </w:rPr>
        <w:tab/>
      </w:r>
      <w:r w:rsidR="00B97B99" w:rsidRPr="00DB1D4D">
        <w:rPr>
          <w:rFonts w:ascii="Times New Roman" w:hAnsi="Times New Roman"/>
          <w:sz w:val="24"/>
          <w:szCs w:val="24"/>
        </w:rPr>
        <w:tab/>
      </w:r>
      <w:r w:rsidR="00B97B99" w:rsidRPr="00DB1D4D">
        <w:rPr>
          <w:rFonts w:ascii="Times New Roman" w:hAnsi="Times New Roman"/>
          <w:sz w:val="24"/>
          <w:szCs w:val="24"/>
        </w:rPr>
        <w:tab/>
      </w:r>
      <w:r w:rsidR="00B97B99" w:rsidRPr="00DB1D4D">
        <w:rPr>
          <w:rFonts w:ascii="Times New Roman" w:hAnsi="Times New Roman"/>
          <w:sz w:val="24"/>
          <w:szCs w:val="24"/>
        </w:rPr>
        <w:tab/>
      </w:r>
      <w:r w:rsidR="00B97B99" w:rsidRPr="00DB1D4D">
        <w:rPr>
          <w:rFonts w:ascii="Times New Roman" w:hAnsi="Times New Roman"/>
          <w:sz w:val="24"/>
          <w:szCs w:val="24"/>
        </w:rPr>
        <w:tab/>
      </w:r>
      <w:r w:rsidR="00B97B99" w:rsidRPr="00DB1D4D">
        <w:rPr>
          <w:rFonts w:ascii="Times New Roman" w:hAnsi="Times New Roman"/>
          <w:sz w:val="24"/>
          <w:szCs w:val="24"/>
        </w:rPr>
        <w:tab/>
      </w:r>
      <w:r w:rsidR="00B97B99" w:rsidRPr="00DB1D4D">
        <w:rPr>
          <w:rFonts w:ascii="Times New Roman" w:hAnsi="Times New Roman"/>
          <w:sz w:val="24"/>
          <w:szCs w:val="24"/>
        </w:rPr>
        <w:tab/>
      </w:r>
      <w:r w:rsidR="0067257E" w:rsidRPr="00DB1D4D">
        <w:rPr>
          <w:rFonts w:ascii="Times New Roman" w:hAnsi="Times New Roman"/>
          <w:sz w:val="24"/>
          <w:szCs w:val="24"/>
        </w:rPr>
        <w:t xml:space="preserve">    </w:t>
      </w:r>
      <w:r w:rsidR="00B97B99" w:rsidRPr="00DB1D4D">
        <w:rPr>
          <w:rFonts w:ascii="Times New Roman" w:hAnsi="Times New Roman"/>
          <w:sz w:val="24"/>
          <w:szCs w:val="24"/>
        </w:rPr>
        <w:t xml:space="preserve">     </w:t>
      </w:r>
      <w:r w:rsidR="005F2CCE" w:rsidRPr="00DB1D4D">
        <w:rPr>
          <w:rFonts w:ascii="Times New Roman" w:hAnsi="Times New Roman"/>
          <w:sz w:val="24"/>
          <w:szCs w:val="24"/>
        </w:rPr>
        <w:t xml:space="preserve"> </w:t>
      </w:r>
      <w:r w:rsidR="00B23CCA" w:rsidRPr="00DB1D4D">
        <w:rPr>
          <w:rFonts w:ascii="Times New Roman" w:hAnsi="Times New Roman"/>
          <w:sz w:val="24"/>
          <w:szCs w:val="24"/>
        </w:rPr>
        <w:t xml:space="preserve">        </w:t>
      </w:r>
      <w:r w:rsidR="00093174" w:rsidRPr="00DB1D4D">
        <w:rPr>
          <w:rFonts w:ascii="Times New Roman" w:hAnsi="Times New Roman"/>
          <w:sz w:val="24"/>
          <w:szCs w:val="24"/>
        </w:rPr>
        <w:t xml:space="preserve">    </w:t>
      </w:r>
      <w:r w:rsidR="00B23CCA" w:rsidRPr="00DB1D4D">
        <w:rPr>
          <w:rFonts w:ascii="Times New Roman" w:hAnsi="Times New Roman"/>
          <w:sz w:val="24"/>
          <w:szCs w:val="24"/>
        </w:rPr>
        <w:t xml:space="preserve"> </w:t>
      </w:r>
      <w:r w:rsidR="00EF4FA9" w:rsidRPr="00DB1D4D">
        <w:rPr>
          <w:rFonts w:ascii="Times New Roman" w:hAnsi="Times New Roman"/>
          <w:sz w:val="24"/>
          <w:szCs w:val="24"/>
        </w:rPr>
        <w:t xml:space="preserve">  </w:t>
      </w:r>
      <w:r w:rsidR="00CD1A95" w:rsidRPr="00DB1D4D">
        <w:rPr>
          <w:rFonts w:ascii="Times New Roman" w:hAnsi="Times New Roman"/>
          <w:sz w:val="24"/>
          <w:szCs w:val="24"/>
        </w:rPr>
        <w:t>г. Махачкала</w:t>
      </w:r>
    </w:p>
    <w:p w:rsidR="00CD1A95" w:rsidRPr="00DB1D4D" w:rsidRDefault="00CD1A95" w:rsidP="003C27A0">
      <w:pPr>
        <w:ind w:firstLine="700"/>
        <w:jc w:val="both"/>
        <w:rPr>
          <w:sz w:val="24"/>
          <w:szCs w:val="24"/>
        </w:rPr>
      </w:pPr>
    </w:p>
    <w:p w:rsidR="00880A54" w:rsidRPr="00DB1D4D" w:rsidRDefault="00880A54" w:rsidP="00880A54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B355C2" w:rsidRPr="00DB1D4D" w:rsidRDefault="00262828" w:rsidP="00B355C2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>Ведущ</w:t>
      </w:r>
      <w:r w:rsidR="00F60AF5">
        <w:rPr>
          <w:sz w:val="24"/>
          <w:szCs w:val="24"/>
        </w:rPr>
        <w:t>ая</w:t>
      </w:r>
      <w:r w:rsidR="00A35D02" w:rsidRPr="00DB1D4D">
        <w:rPr>
          <w:sz w:val="24"/>
          <w:szCs w:val="24"/>
        </w:rPr>
        <w:t xml:space="preserve"> заседание Комиссии </w:t>
      </w:r>
      <w:r w:rsidRPr="00DB1D4D">
        <w:rPr>
          <w:sz w:val="24"/>
          <w:szCs w:val="24"/>
        </w:rPr>
        <w:t>–</w:t>
      </w:r>
      <w:r w:rsidR="00E8041E" w:rsidRPr="00DB1D4D">
        <w:rPr>
          <w:sz w:val="24"/>
          <w:szCs w:val="24"/>
        </w:rPr>
        <w:t xml:space="preserve"> </w:t>
      </w:r>
      <w:proofErr w:type="spellStart"/>
      <w:r w:rsidR="00F60AF5" w:rsidRPr="00DB1D4D">
        <w:rPr>
          <w:sz w:val="24"/>
          <w:szCs w:val="24"/>
        </w:rPr>
        <w:t>Халлаевой</w:t>
      </w:r>
      <w:proofErr w:type="spellEnd"/>
      <w:r w:rsidR="00F60AF5" w:rsidRPr="00DB1D4D">
        <w:rPr>
          <w:sz w:val="24"/>
          <w:szCs w:val="24"/>
        </w:rPr>
        <w:t xml:space="preserve"> Д.М. – </w:t>
      </w:r>
      <w:r w:rsidR="00C43D63">
        <w:rPr>
          <w:sz w:val="24"/>
          <w:szCs w:val="24"/>
        </w:rPr>
        <w:t>Врио</w:t>
      </w:r>
      <w:bookmarkStart w:id="0" w:name="_GoBack"/>
      <w:bookmarkEnd w:id="0"/>
      <w:r w:rsidR="00F60AF5" w:rsidRPr="00DB1D4D">
        <w:rPr>
          <w:sz w:val="24"/>
          <w:szCs w:val="24"/>
        </w:rPr>
        <w:t>. Руковод</w:t>
      </w:r>
      <w:r w:rsidR="00F60AF5">
        <w:rPr>
          <w:sz w:val="24"/>
          <w:szCs w:val="24"/>
        </w:rPr>
        <w:t>ителя Дагестанского УФАС России</w:t>
      </w:r>
      <w:r w:rsidR="00E8041E" w:rsidRPr="00DB1D4D">
        <w:rPr>
          <w:sz w:val="24"/>
          <w:szCs w:val="24"/>
        </w:rPr>
        <w:t>.</w:t>
      </w:r>
    </w:p>
    <w:p w:rsidR="00B355C2" w:rsidRPr="00DB1D4D" w:rsidRDefault="00B355C2" w:rsidP="00B355C2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>Членов Комиссии:</w:t>
      </w:r>
    </w:p>
    <w:p w:rsidR="00A35D02" w:rsidRDefault="00A35D02" w:rsidP="00B355C2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>Магомедова К.Г. – Зам. Начальника отдела контроля закупок Дагестанского УФАС России;</w:t>
      </w:r>
    </w:p>
    <w:p w:rsidR="00F60AF5" w:rsidRPr="00DB1D4D" w:rsidRDefault="00F60AF5" w:rsidP="00B355C2">
      <w:pPr>
        <w:ind w:firstLine="70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Багамаева</w:t>
      </w:r>
      <w:proofErr w:type="spellEnd"/>
      <w:r>
        <w:rPr>
          <w:sz w:val="24"/>
          <w:szCs w:val="24"/>
        </w:rPr>
        <w:t xml:space="preserve"> Т.Р.</w:t>
      </w:r>
      <w:r w:rsidRPr="00DB1D4D">
        <w:rPr>
          <w:sz w:val="24"/>
          <w:szCs w:val="24"/>
        </w:rPr>
        <w:t xml:space="preserve"> – Главного специалиста -эксперта отдела контроля закупок Дагестанского УФАС России</w:t>
      </w:r>
    </w:p>
    <w:p w:rsidR="000D30FB" w:rsidRPr="00DB1D4D" w:rsidRDefault="000D30FB" w:rsidP="0052464B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>Магомедова А.Ш. – Главного специалист</w:t>
      </w:r>
      <w:r w:rsidR="00D756CB" w:rsidRPr="00DB1D4D">
        <w:rPr>
          <w:sz w:val="24"/>
          <w:szCs w:val="24"/>
        </w:rPr>
        <w:t xml:space="preserve">а </w:t>
      </w:r>
      <w:r w:rsidRPr="00DB1D4D">
        <w:rPr>
          <w:sz w:val="24"/>
          <w:szCs w:val="24"/>
        </w:rPr>
        <w:t>-эксперта отдела контроля за</w:t>
      </w:r>
      <w:r w:rsidR="001537B6" w:rsidRPr="00DB1D4D">
        <w:rPr>
          <w:sz w:val="24"/>
          <w:szCs w:val="24"/>
        </w:rPr>
        <w:t>купок Дагестанского УФАС России,</w:t>
      </w:r>
    </w:p>
    <w:p w:rsidR="00EF17BC" w:rsidRPr="00DB1D4D" w:rsidRDefault="00CD1A95" w:rsidP="006878AC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рассмотрев жалобу </w:t>
      </w:r>
      <w:r w:rsidR="00E8041E" w:rsidRPr="00DB1D4D">
        <w:rPr>
          <w:color w:val="000000"/>
          <w:sz w:val="24"/>
          <w:szCs w:val="24"/>
        </w:rPr>
        <w:t xml:space="preserve">ИП </w:t>
      </w:r>
      <w:proofErr w:type="spellStart"/>
      <w:r w:rsidR="00E8041E" w:rsidRPr="00DB1D4D">
        <w:rPr>
          <w:color w:val="000000"/>
          <w:sz w:val="24"/>
          <w:szCs w:val="24"/>
        </w:rPr>
        <w:t>Тунаева</w:t>
      </w:r>
      <w:proofErr w:type="spellEnd"/>
      <w:r w:rsidR="00E8041E" w:rsidRPr="00DB1D4D">
        <w:rPr>
          <w:color w:val="000000"/>
          <w:sz w:val="24"/>
          <w:szCs w:val="24"/>
        </w:rPr>
        <w:t xml:space="preserve"> А.П.</w:t>
      </w:r>
      <w:r w:rsidR="0018104D" w:rsidRPr="00DB1D4D">
        <w:rPr>
          <w:sz w:val="24"/>
          <w:szCs w:val="24"/>
        </w:rPr>
        <w:t xml:space="preserve"> </w:t>
      </w:r>
      <w:r w:rsidR="009800FE" w:rsidRPr="00DB1D4D">
        <w:rPr>
          <w:sz w:val="24"/>
          <w:szCs w:val="24"/>
        </w:rPr>
        <w:t xml:space="preserve">(далее – Заявитель) на действия </w:t>
      </w:r>
      <w:r w:rsidR="00F028BB" w:rsidRPr="00DB1D4D">
        <w:rPr>
          <w:sz w:val="24"/>
          <w:szCs w:val="24"/>
        </w:rPr>
        <w:t xml:space="preserve">комиссии </w:t>
      </w:r>
      <w:r w:rsidR="006878AC" w:rsidRPr="00DB1D4D">
        <w:rPr>
          <w:sz w:val="24"/>
          <w:szCs w:val="24"/>
        </w:rPr>
        <w:t>ГОСУДАРСТВЕННОГО КАЗЕННОГО УЧРЕЖДЕНИЯ РЕСПУБЛИКИ ДАГЕСТАН "СЛУЖБА ВЫЗОВА ЭКСТРЕННЫХ ОПЕРАТИВНЫХ СЛУЖБ ПО ЕДИНОМУ НОМЕРУ "112" РЕСПУБЛИКИ ДАГЕСТАН" (далее - Заказчик) при проведении электронного аукциона №  0803500003023000003 «Поставка телевизоров для нужд ГКУ РД "Служба-112 РД"» (далее –Аукцион)</w:t>
      </w:r>
      <w:r w:rsidR="00926CF8" w:rsidRPr="00DB1D4D">
        <w:rPr>
          <w:sz w:val="24"/>
          <w:szCs w:val="24"/>
        </w:rPr>
        <w:t>,</w:t>
      </w:r>
    </w:p>
    <w:p w:rsidR="00E8041E" w:rsidRPr="00DB1D4D" w:rsidRDefault="006878AC" w:rsidP="006878AC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>в присутствии представител</w:t>
      </w:r>
      <w:r w:rsidR="00E8041E" w:rsidRPr="00DB1D4D">
        <w:rPr>
          <w:sz w:val="24"/>
          <w:szCs w:val="24"/>
        </w:rPr>
        <w:t>ей:</w:t>
      </w:r>
    </w:p>
    <w:p w:rsidR="00E8041E" w:rsidRPr="00DB1D4D" w:rsidRDefault="00E8041E" w:rsidP="006878AC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Заявителя – </w:t>
      </w:r>
      <w:proofErr w:type="spellStart"/>
      <w:r w:rsidRPr="00DB1D4D">
        <w:rPr>
          <w:sz w:val="24"/>
          <w:szCs w:val="24"/>
        </w:rPr>
        <w:t>Омарова</w:t>
      </w:r>
      <w:proofErr w:type="spellEnd"/>
      <w:r w:rsidRPr="00DB1D4D">
        <w:rPr>
          <w:sz w:val="24"/>
          <w:szCs w:val="24"/>
        </w:rPr>
        <w:t xml:space="preserve"> И.М. (доверенность б/н, от 10.04.2023),</w:t>
      </w:r>
    </w:p>
    <w:p w:rsidR="006878AC" w:rsidRPr="00DB1D4D" w:rsidRDefault="006878AC" w:rsidP="006878AC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Заказчика – </w:t>
      </w:r>
      <w:proofErr w:type="spellStart"/>
      <w:r w:rsidRPr="00DB1D4D">
        <w:rPr>
          <w:sz w:val="24"/>
          <w:szCs w:val="24"/>
        </w:rPr>
        <w:t>Шехсаидовой</w:t>
      </w:r>
      <w:proofErr w:type="spellEnd"/>
      <w:r w:rsidRPr="00DB1D4D">
        <w:rPr>
          <w:sz w:val="24"/>
          <w:szCs w:val="24"/>
        </w:rPr>
        <w:t xml:space="preserve"> С.С. (доверенность №1, от 17.04.2023),</w:t>
      </w:r>
    </w:p>
    <w:p w:rsidR="00EF4FA9" w:rsidRPr="00DB1D4D" w:rsidRDefault="00EF4FA9" w:rsidP="00262828">
      <w:pPr>
        <w:ind w:firstLine="700"/>
        <w:jc w:val="both"/>
        <w:rPr>
          <w:sz w:val="24"/>
          <w:szCs w:val="24"/>
        </w:rPr>
      </w:pPr>
    </w:p>
    <w:p w:rsidR="00CD1A95" w:rsidRPr="00DB1D4D" w:rsidRDefault="00CD1A95" w:rsidP="008B06E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DB1D4D">
        <w:rPr>
          <w:rFonts w:ascii="Times New Roman" w:hAnsi="Times New Roman"/>
          <w:sz w:val="24"/>
          <w:szCs w:val="24"/>
        </w:rPr>
        <w:t>У С Т А Н О В И Л А:</w:t>
      </w:r>
    </w:p>
    <w:p w:rsidR="00CD1A95" w:rsidRPr="00DB1D4D" w:rsidRDefault="00DB1D4D" w:rsidP="00262828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>26</w:t>
      </w:r>
      <w:r w:rsidR="00926CF8" w:rsidRPr="00DB1D4D">
        <w:rPr>
          <w:sz w:val="24"/>
          <w:szCs w:val="24"/>
        </w:rPr>
        <w:t>.04</w:t>
      </w:r>
      <w:r w:rsidR="00262828" w:rsidRPr="00DB1D4D">
        <w:rPr>
          <w:sz w:val="24"/>
          <w:szCs w:val="24"/>
        </w:rPr>
        <w:t>.2023</w:t>
      </w:r>
      <w:r w:rsidR="00CD1A95" w:rsidRPr="00DB1D4D">
        <w:rPr>
          <w:sz w:val="24"/>
          <w:szCs w:val="24"/>
        </w:rPr>
        <w:t xml:space="preserve">г. в Дагестанское УФАС России поступила жалоба Заявителя на действия </w:t>
      </w:r>
      <w:r w:rsidR="006878AC" w:rsidRPr="00DB1D4D">
        <w:rPr>
          <w:sz w:val="24"/>
          <w:szCs w:val="24"/>
        </w:rPr>
        <w:t xml:space="preserve">комиссии </w:t>
      </w:r>
      <w:r w:rsidR="000D30FB" w:rsidRPr="00DB1D4D">
        <w:rPr>
          <w:sz w:val="24"/>
          <w:szCs w:val="24"/>
        </w:rPr>
        <w:t>Заказчика при</w:t>
      </w:r>
      <w:r w:rsidR="00CD1A95" w:rsidRPr="00DB1D4D">
        <w:rPr>
          <w:sz w:val="24"/>
          <w:szCs w:val="24"/>
        </w:rPr>
        <w:t xml:space="preserve"> проведении </w:t>
      </w:r>
      <w:r w:rsidR="005C12EC" w:rsidRPr="00DB1D4D">
        <w:rPr>
          <w:sz w:val="24"/>
          <w:szCs w:val="24"/>
        </w:rPr>
        <w:t>Аукциона</w:t>
      </w:r>
      <w:r w:rsidR="00CD1A95" w:rsidRPr="00DB1D4D">
        <w:rPr>
          <w:sz w:val="24"/>
          <w:szCs w:val="24"/>
        </w:rPr>
        <w:t>.</w:t>
      </w:r>
    </w:p>
    <w:p w:rsidR="00A8259B" w:rsidRPr="00DB1D4D" w:rsidRDefault="00AA4C9D" w:rsidP="008B06E5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В жалобе указывается </w:t>
      </w:r>
      <w:r w:rsidR="00F028BB" w:rsidRPr="00DB1D4D">
        <w:rPr>
          <w:sz w:val="24"/>
          <w:szCs w:val="24"/>
        </w:rPr>
        <w:t xml:space="preserve">на </w:t>
      </w:r>
      <w:r w:rsidR="00E8041E" w:rsidRPr="00DB1D4D">
        <w:rPr>
          <w:sz w:val="24"/>
          <w:szCs w:val="24"/>
        </w:rPr>
        <w:t xml:space="preserve">неправомерное признание победителем заявку </w:t>
      </w:r>
      <w:r w:rsidR="00DB1D4D" w:rsidRPr="00DB1D4D">
        <w:rPr>
          <w:sz w:val="24"/>
          <w:szCs w:val="24"/>
        </w:rPr>
        <w:t>ОБЩЕСТВА С ОГРАНИЧЕННОЙ ОТВЕТСТВЕННОСТЬЮ "ТОРГСНАБ"</w:t>
      </w:r>
    </w:p>
    <w:p w:rsidR="006F4C56" w:rsidRPr="00DB1D4D" w:rsidRDefault="006F4C56" w:rsidP="000961A3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6878AC" w:rsidRPr="00DB1D4D">
        <w:rPr>
          <w:color w:val="000000" w:themeColor="text1"/>
          <w:sz w:val="24"/>
          <w:szCs w:val="24"/>
        </w:rPr>
        <w:t xml:space="preserve">АО «Агентство по </w:t>
      </w:r>
      <w:r w:rsidR="006878AC" w:rsidRPr="00DB1D4D">
        <w:rPr>
          <w:sz w:val="24"/>
          <w:szCs w:val="24"/>
        </w:rPr>
        <w:lastRenderedPageBreak/>
        <w:t>государственному заказу Республики Татарстан»</w:t>
      </w:r>
      <w:r w:rsidR="0067257E" w:rsidRPr="00DB1D4D">
        <w:rPr>
          <w:sz w:val="24"/>
          <w:szCs w:val="24"/>
        </w:rPr>
        <w:t xml:space="preserve"> </w:t>
      </w:r>
      <w:r w:rsidRPr="00DB1D4D">
        <w:rPr>
          <w:sz w:val="24"/>
          <w:szCs w:val="24"/>
        </w:rPr>
        <w:t xml:space="preserve">(далее – </w:t>
      </w:r>
      <w:r w:rsidR="007138F4" w:rsidRPr="00DB1D4D">
        <w:rPr>
          <w:sz w:val="24"/>
          <w:szCs w:val="24"/>
        </w:rPr>
        <w:t>Оператор электронной площадки)</w:t>
      </w:r>
      <w:r w:rsidR="00B44DB8" w:rsidRPr="00DB1D4D">
        <w:rPr>
          <w:sz w:val="24"/>
          <w:szCs w:val="24"/>
        </w:rPr>
        <w:t>,</w:t>
      </w:r>
      <w:r w:rsidR="000C2DED" w:rsidRPr="00DB1D4D">
        <w:rPr>
          <w:sz w:val="24"/>
          <w:szCs w:val="24"/>
        </w:rPr>
        <w:t xml:space="preserve"> </w:t>
      </w:r>
      <w:r w:rsidRPr="00DB1D4D">
        <w:rPr>
          <w:sz w:val="24"/>
          <w:szCs w:val="24"/>
        </w:rPr>
        <w:t>Комиссия установила следующее.</w:t>
      </w:r>
    </w:p>
    <w:p w:rsidR="007773CF" w:rsidRPr="00DB1D4D" w:rsidRDefault="006878AC" w:rsidP="00CC7534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>30.03</w:t>
      </w:r>
      <w:r w:rsidR="00262828" w:rsidRPr="00DB1D4D">
        <w:rPr>
          <w:sz w:val="24"/>
          <w:szCs w:val="24"/>
        </w:rPr>
        <w:t>.2023</w:t>
      </w:r>
      <w:r w:rsidR="00A35D02" w:rsidRPr="00DB1D4D">
        <w:rPr>
          <w:sz w:val="24"/>
          <w:szCs w:val="24"/>
        </w:rPr>
        <w:t xml:space="preserve"> </w:t>
      </w:r>
      <w:r w:rsidR="00926CF8" w:rsidRPr="00DB1D4D">
        <w:rPr>
          <w:sz w:val="24"/>
          <w:szCs w:val="24"/>
        </w:rPr>
        <w:t xml:space="preserve">Заказчиком </w:t>
      </w:r>
      <w:r w:rsidR="00CC7534" w:rsidRPr="00DB1D4D">
        <w:rPr>
          <w:sz w:val="24"/>
          <w:szCs w:val="24"/>
        </w:rPr>
        <w:t>в Единой информационной системе был</w:t>
      </w:r>
      <w:r w:rsidR="007773CF" w:rsidRPr="00DB1D4D">
        <w:rPr>
          <w:sz w:val="24"/>
          <w:szCs w:val="24"/>
        </w:rPr>
        <w:t>о</w:t>
      </w:r>
      <w:r w:rsidR="00CC7534" w:rsidRPr="00DB1D4D">
        <w:rPr>
          <w:sz w:val="24"/>
          <w:szCs w:val="24"/>
        </w:rPr>
        <w:t xml:space="preserve"> размещен</w:t>
      </w:r>
      <w:r w:rsidR="007773CF" w:rsidRPr="00DB1D4D">
        <w:rPr>
          <w:sz w:val="24"/>
          <w:szCs w:val="24"/>
        </w:rPr>
        <w:t xml:space="preserve">о извещение о проведении </w:t>
      </w:r>
      <w:r w:rsidR="00926CF8" w:rsidRPr="00DB1D4D">
        <w:rPr>
          <w:sz w:val="24"/>
          <w:szCs w:val="24"/>
        </w:rPr>
        <w:t>Аукциона</w:t>
      </w:r>
      <w:r w:rsidR="00CA4A79" w:rsidRPr="00DB1D4D">
        <w:rPr>
          <w:sz w:val="24"/>
          <w:szCs w:val="24"/>
        </w:rPr>
        <w:t>.</w:t>
      </w:r>
    </w:p>
    <w:p w:rsidR="00CC7534" w:rsidRPr="00DB1D4D" w:rsidRDefault="00CC7534" w:rsidP="00CC7534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Начальная (максимальная) цена контракта – </w:t>
      </w:r>
      <w:r w:rsidR="006878AC" w:rsidRPr="00DB1D4D">
        <w:rPr>
          <w:sz w:val="24"/>
          <w:szCs w:val="24"/>
        </w:rPr>
        <w:t>390 646,65</w:t>
      </w:r>
      <w:r w:rsidR="0011083D" w:rsidRPr="00DB1D4D">
        <w:rPr>
          <w:sz w:val="24"/>
          <w:szCs w:val="24"/>
        </w:rPr>
        <w:t xml:space="preserve"> </w:t>
      </w:r>
      <w:r w:rsidRPr="00DB1D4D">
        <w:rPr>
          <w:sz w:val="24"/>
          <w:szCs w:val="24"/>
        </w:rPr>
        <w:t>рублей.</w:t>
      </w:r>
    </w:p>
    <w:p w:rsidR="002317A5" w:rsidRPr="00DB1D4D" w:rsidRDefault="002317A5" w:rsidP="002317A5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Согласно </w:t>
      </w:r>
      <w:r w:rsidR="00DB1D4D" w:rsidRPr="00DB1D4D">
        <w:rPr>
          <w:sz w:val="24"/>
          <w:szCs w:val="24"/>
        </w:rPr>
        <w:t xml:space="preserve">Протоколу подведения итогов определения поставщика (подрядчика, исполнителя) от 26.04.2023 №ИЭА2 </w:t>
      </w:r>
      <w:r w:rsidR="000A5EEA" w:rsidRPr="00DB1D4D">
        <w:rPr>
          <w:sz w:val="24"/>
          <w:szCs w:val="24"/>
        </w:rPr>
        <w:t xml:space="preserve">заявка Индивидуального </w:t>
      </w:r>
      <w:r w:rsidR="00DB1D4D" w:rsidRPr="00DB1D4D">
        <w:rPr>
          <w:sz w:val="24"/>
          <w:szCs w:val="24"/>
        </w:rPr>
        <w:t>ООО «ТОРГСНАБ»</w:t>
      </w:r>
      <w:r w:rsidR="000A5EEA" w:rsidRPr="00DB1D4D">
        <w:rPr>
          <w:sz w:val="24"/>
          <w:szCs w:val="24"/>
        </w:rPr>
        <w:t xml:space="preserve"> признана победителем аукциона</w:t>
      </w:r>
      <w:r w:rsidRPr="00DB1D4D">
        <w:rPr>
          <w:sz w:val="24"/>
          <w:szCs w:val="24"/>
        </w:rPr>
        <w:t>».</w:t>
      </w:r>
    </w:p>
    <w:p w:rsidR="000A5EEA" w:rsidRPr="00DB1D4D" w:rsidRDefault="00926CF8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>В соответствии с ч. 2 ст. 33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0A5EEA" w:rsidRPr="00DB1D4D" w:rsidRDefault="000A5EEA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Согласно </w:t>
      </w:r>
      <w:hyperlink r:id="rId9" w:history="1">
        <w:r w:rsidRPr="00DB1D4D">
          <w:rPr>
            <w:sz w:val="24"/>
            <w:szCs w:val="24"/>
          </w:rPr>
          <w:t>п. 1 ч. 1 ст. 33</w:t>
        </w:r>
      </w:hyperlink>
      <w:r w:rsidRPr="00DB1D4D">
        <w:rPr>
          <w:sz w:val="24"/>
          <w:szCs w:val="24"/>
        </w:rPr>
        <w:t xml:space="preserve">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0A5EEA" w:rsidRPr="00DB1D4D" w:rsidRDefault="000A5EEA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В силу </w:t>
      </w:r>
      <w:hyperlink r:id="rId10" w:history="1">
        <w:r w:rsidRPr="00DB1D4D">
          <w:rPr>
            <w:sz w:val="24"/>
            <w:szCs w:val="24"/>
          </w:rPr>
          <w:t>ч. 2 ст. 33</w:t>
        </w:r>
      </w:hyperlink>
      <w:r w:rsidRPr="00DB1D4D">
        <w:rPr>
          <w:sz w:val="24"/>
          <w:szCs w:val="24"/>
        </w:rPr>
        <w:t xml:space="preserve"> Закона о контрактной системе документация о закупке в соответствии с требованиями, указанными в </w:t>
      </w:r>
      <w:hyperlink r:id="rId11" w:history="1">
        <w:r w:rsidRPr="00DB1D4D">
          <w:rPr>
            <w:sz w:val="24"/>
            <w:szCs w:val="24"/>
          </w:rPr>
          <w:t>ч. 1 ст. 33</w:t>
        </w:r>
      </w:hyperlink>
      <w:r w:rsidRPr="00DB1D4D">
        <w:rPr>
          <w:sz w:val="24"/>
          <w:szCs w:val="24"/>
        </w:rPr>
        <w:t xml:space="preserve">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0A5EEA" w:rsidRPr="00DB1D4D" w:rsidRDefault="000A5EEA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В силу </w:t>
      </w:r>
      <w:hyperlink r:id="rId12" w:history="1">
        <w:r w:rsidRPr="00DB1D4D">
          <w:rPr>
            <w:sz w:val="24"/>
            <w:szCs w:val="24"/>
          </w:rPr>
          <w:t>ч. 5 ст. 49</w:t>
        </w:r>
      </w:hyperlink>
      <w:r w:rsidRPr="00DB1D4D">
        <w:rPr>
          <w:sz w:val="24"/>
          <w:szCs w:val="24"/>
        </w:rPr>
        <w:t xml:space="preserve"> Закона о контрактной системе,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0A5EEA" w:rsidRPr="00DB1D4D" w:rsidRDefault="000A5EEA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>1) члены комиссии по осуществлению закупок:</w:t>
      </w:r>
    </w:p>
    <w:p w:rsidR="000A5EEA" w:rsidRPr="00DB1D4D" w:rsidRDefault="000A5EEA" w:rsidP="000A5EEA">
      <w:pPr>
        <w:ind w:firstLine="700"/>
        <w:jc w:val="both"/>
        <w:rPr>
          <w:b/>
          <w:sz w:val="24"/>
          <w:szCs w:val="24"/>
        </w:rPr>
      </w:pPr>
      <w:r w:rsidRPr="00DB1D4D">
        <w:rPr>
          <w:b/>
          <w:sz w:val="24"/>
          <w:szCs w:val="24"/>
        </w:rPr>
        <w:t xml:space="preserve">а) рассматривают заявки на участие в закупке, информацию и документы, направленные оператором электронной площадки в соответствии с </w:t>
      </w:r>
      <w:hyperlink r:id="rId13" w:history="1">
        <w:r w:rsidRPr="00DB1D4D">
          <w:rPr>
            <w:b/>
            <w:sz w:val="24"/>
            <w:szCs w:val="24"/>
          </w:rPr>
          <w:t>пунктом 4 части 4 настоящей статьи</w:t>
        </w:r>
      </w:hyperlink>
      <w:r w:rsidRPr="00DB1D4D">
        <w:rPr>
          <w:b/>
          <w:sz w:val="24"/>
          <w:szCs w:val="24"/>
        </w:rPr>
        <w:t xml:space="preserve">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hyperlink r:id="rId14" w:history="1">
        <w:r w:rsidRPr="00DB1D4D">
          <w:rPr>
            <w:b/>
            <w:sz w:val="24"/>
            <w:szCs w:val="24"/>
          </w:rPr>
          <w:t>пунктами 1</w:t>
        </w:r>
      </w:hyperlink>
      <w:r w:rsidRPr="00DB1D4D">
        <w:rPr>
          <w:b/>
          <w:sz w:val="24"/>
          <w:szCs w:val="24"/>
        </w:rPr>
        <w:t xml:space="preserve"> - </w:t>
      </w:r>
      <w:hyperlink r:id="rId15" w:history="1">
        <w:r w:rsidRPr="00DB1D4D">
          <w:rPr>
            <w:b/>
            <w:sz w:val="24"/>
            <w:szCs w:val="24"/>
          </w:rPr>
          <w:t>8 части 12 статьи 48</w:t>
        </w:r>
      </w:hyperlink>
      <w:r w:rsidRPr="00DB1D4D">
        <w:rPr>
          <w:b/>
          <w:sz w:val="24"/>
          <w:szCs w:val="24"/>
        </w:rPr>
        <w:t xml:space="preserve"> настоящего Федерального закона;</w:t>
      </w:r>
    </w:p>
    <w:p w:rsidR="000A5EEA" w:rsidRPr="00DB1D4D" w:rsidRDefault="000A5EEA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</w:t>
      </w:r>
      <w:hyperlink r:id="rId16" w:history="1">
        <w:r w:rsidRPr="00DB1D4D">
          <w:rPr>
            <w:sz w:val="24"/>
            <w:szCs w:val="24"/>
          </w:rPr>
          <w:t>подпунктом "а" настоящего пункта</w:t>
        </w:r>
      </w:hyperlink>
      <w:r w:rsidRPr="00DB1D4D">
        <w:rPr>
          <w:sz w:val="24"/>
          <w:szCs w:val="24"/>
        </w:rPr>
        <w:t xml:space="preserve">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</w:t>
      </w:r>
      <w:hyperlink r:id="rId17" w:history="1">
        <w:r w:rsidRPr="00DB1D4D">
          <w:rPr>
            <w:sz w:val="24"/>
            <w:szCs w:val="24"/>
          </w:rPr>
          <w:t>пунктом 9 части 3 настоящей статьи</w:t>
        </w:r>
      </w:hyperlink>
      <w:r w:rsidRPr="00DB1D4D">
        <w:rPr>
          <w:sz w:val="24"/>
          <w:szCs w:val="24"/>
        </w:rPr>
        <w:t xml:space="preserve">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hyperlink r:id="rId18" w:history="1">
        <w:r w:rsidRPr="00DB1D4D">
          <w:rPr>
            <w:sz w:val="24"/>
            <w:szCs w:val="24"/>
          </w:rPr>
          <w:t>абзацем первым пункта 9 части 3 настоящей статьи</w:t>
        </w:r>
      </w:hyperlink>
      <w:r w:rsidRPr="00DB1D4D">
        <w:rPr>
          <w:sz w:val="24"/>
          <w:szCs w:val="24"/>
        </w:rPr>
        <w:t xml:space="preserve">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</w:t>
      </w:r>
      <w:hyperlink r:id="rId19" w:history="1">
        <w:r w:rsidRPr="00DB1D4D">
          <w:rPr>
            <w:sz w:val="24"/>
            <w:szCs w:val="24"/>
          </w:rPr>
          <w:t>статьей 14</w:t>
        </w:r>
      </w:hyperlink>
      <w:r w:rsidRPr="00DB1D4D">
        <w:rPr>
          <w:sz w:val="24"/>
          <w:szCs w:val="24"/>
        </w:rPr>
        <w:t xml:space="preserve"> настоящего Федерального закона. Заявке на участие в закупке победителя определения поставщика (подрядчика, исполнителя) присваивается первый номер.</w:t>
      </w:r>
    </w:p>
    <w:p w:rsidR="000A5EEA" w:rsidRPr="00DB1D4D" w:rsidRDefault="000A5EEA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</w:t>
      </w:r>
      <w:hyperlink r:id="rId20" w:history="1">
        <w:r w:rsidRPr="00DB1D4D">
          <w:rPr>
            <w:sz w:val="24"/>
            <w:szCs w:val="24"/>
          </w:rPr>
          <w:t>пунктами 1</w:t>
        </w:r>
      </w:hyperlink>
      <w:r w:rsidRPr="00DB1D4D">
        <w:rPr>
          <w:sz w:val="24"/>
          <w:szCs w:val="24"/>
        </w:rPr>
        <w:t xml:space="preserve">, </w:t>
      </w:r>
      <w:hyperlink r:id="rId21" w:history="1">
        <w:r w:rsidRPr="00DB1D4D">
          <w:rPr>
            <w:sz w:val="24"/>
            <w:szCs w:val="24"/>
          </w:rPr>
          <w:t>2</w:t>
        </w:r>
      </w:hyperlink>
      <w:r w:rsidRPr="00DB1D4D">
        <w:rPr>
          <w:sz w:val="24"/>
          <w:szCs w:val="24"/>
        </w:rPr>
        <w:t xml:space="preserve">, </w:t>
      </w:r>
      <w:hyperlink r:id="rId22" w:history="1">
        <w:r w:rsidRPr="00DB1D4D">
          <w:rPr>
            <w:sz w:val="24"/>
            <w:szCs w:val="24"/>
          </w:rPr>
          <w:t>4</w:t>
        </w:r>
      </w:hyperlink>
      <w:r w:rsidRPr="00DB1D4D">
        <w:rPr>
          <w:sz w:val="24"/>
          <w:szCs w:val="24"/>
        </w:rPr>
        <w:t xml:space="preserve"> - </w:t>
      </w:r>
      <w:hyperlink r:id="rId23" w:history="1">
        <w:r w:rsidRPr="00DB1D4D">
          <w:rPr>
            <w:sz w:val="24"/>
            <w:szCs w:val="24"/>
          </w:rPr>
          <w:t>7 части 17 статьи 48</w:t>
        </w:r>
      </w:hyperlink>
      <w:r w:rsidRPr="00DB1D4D">
        <w:rPr>
          <w:sz w:val="24"/>
          <w:szCs w:val="24"/>
        </w:rPr>
        <w:t xml:space="preserve"> 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</w:t>
      </w:r>
      <w:r w:rsidRPr="00DB1D4D">
        <w:rPr>
          <w:sz w:val="24"/>
          <w:szCs w:val="24"/>
        </w:rPr>
        <w:lastRenderedPageBreak/>
        <w:t>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0A5EEA" w:rsidRPr="00DB1D4D" w:rsidRDefault="000A5EEA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Согласно </w:t>
      </w:r>
      <w:hyperlink r:id="rId24" w:history="1">
        <w:r w:rsidRPr="00DB1D4D">
          <w:rPr>
            <w:sz w:val="24"/>
            <w:szCs w:val="24"/>
          </w:rPr>
          <w:t>части 12 статьи 48</w:t>
        </w:r>
      </w:hyperlink>
      <w:r w:rsidRPr="00DB1D4D">
        <w:rPr>
          <w:sz w:val="24"/>
          <w:szCs w:val="24"/>
        </w:rPr>
        <w:t xml:space="preserve"> Закона о контрактной системе, при рассмотрении вторых частей заявок на участие в закупке соответствующая заявка подлежит отклонению в случаях:</w:t>
      </w:r>
    </w:p>
    <w:p w:rsidR="000A5EEA" w:rsidRPr="00DB1D4D" w:rsidRDefault="000A5EEA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1) непредставления (за исключением случаев, предусмотренных настоящим Федеральным </w:t>
      </w:r>
      <w:hyperlink r:id="rId25" w:history="1">
        <w:r w:rsidRPr="00DB1D4D">
          <w:rPr>
            <w:sz w:val="24"/>
            <w:szCs w:val="24"/>
          </w:rPr>
          <w:t>законом</w:t>
        </w:r>
      </w:hyperlink>
      <w:r w:rsidRPr="00DB1D4D">
        <w:rPr>
          <w:sz w:val="24"/>
          <w:szCs w:val="24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</w:t>
      </w:r>
      <w:hyperlink r:id="rId26" w:history="1">
        <w:r w:rsidRPr="00DB1D4D">
          <w:rPr>
            <w:sz w:val="24"/>
            <w:szCs w:val="24"/>
          </w:rPr>
          <w:t>законом</w:t>
        </w:r>
      </w:hyperlink>
      <w:r w:rsidRPr="00DB1D4D">
        <w:rPr>
          <w:sz w:val="24"/>
          <w:szCs w:val="24"/>
        </w:rPr>
        <w:t xml:space="preserve"> (за исключением информации и документов, предусмотренных </w:t>
      </w:r>
      <w:hyperlink r:id="rId27" w:history="1">
        <w:r w:rsidRPr="00DB1D4D">
          <w:rPr>
            <w:sz w:val="24"/>
            <w:szCs w:val="24"/>
          </w:rPr>
          <w:t>пунктами 2</w:t>
        </w:r>
      </w:hyperlink>
      <w:r w:rsidRPr="00DB1D4D">
        <w:rPr>
          <w:sz w:val="24"/>
          <w:szCs w:val="24"/>
        </w:rPr>
        <w:t xml:space="preserve"> и </w:t>
      </w:r>
      <w:hyperlink r:id="rId28" w:history="1">
        <w:r w:rsidRPr="00DB1D4D">
          <w:rPr>
            <w:sz w:val="24"/>
            <w:szCs w:val="24"/>
          </w:rPr>
          <w:t>3 части 6 статьи 43</w:t>
        </w:r>
      </w:hyperlink>
      <w:r w:rsidRPr="00DB1D4D">
        <w:rPr>
          <w:sz w:val="24"/>
          <w:szCs w:val="24"/>
        </w:rPr>
        <w:t xml:space="preserve">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0A5EEA" w:rsidRPr="00DB1D4D" w:rsidRDefault="000A5EEA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2) непредставления информации и документов, предусмотренных </w:t>
      </w:r>
      <w:hyperlink r:id="rId29" w:history="1">
        <w:r w:rsidRPr="00DB1D4D">
          <w:rPr>
            <w:sz w:val="24"/>
            <w:szCs w:val="24"/>
          </w:rPr>
          <w:t>пунктами 2</w:t>
        </w:r>
      </w:hyperlink>
      <w:r w:rsidRPr="00DB1D4D">
        <w:rPr>
          <w:sz w:val="24"/>
          <w:szCs w:val="24"/>
        </w:rPr>
        <w:t xml:space="preserve"> и </w:t>
      </w:r>
      <w:hyperlink r:id="rId30" w:history="1">
        <w:r w:rsidRPr="00DB1D4D">
          <w:rPr>
            <w:sz w:val="24"/>
            <w:szCs w:val="24"/>
          </w:rPr>
          <w:t>3 части 6 статьи 43</w:t>
        </w:r>
      </w:hyperlink>
      <w:r w:rsidRPr="00DB1D4D">
        <w:rPr>
          <w:sz w:val="24"/>
          <w:szCs w:val="24"/>
        </w:rPr>
        <w:t xml:space="preserve">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0A5EEA" w:rsidRPr="00DB1D4D" w:rsidRDefault="000A5EEA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3) несоответствия участника закупки требованиям, установленным в извещении об осуществлении закупки в соответствии с </w:t>
      </w:r>
      <w:hyperlink r:id="rId31" w:history="1">
        <w:r w:rsidRPr="00DB1D4D">
          <w:rPr>
            <w:sz w:val="24"/>
            <w:szCs w:val="24"/>
          </w:rPr>
          <w:t>частью 1 статьи 31</w:t>
        </w:r>
      </w:hyperlink>
      <w:r w:rsidRPr="00DB1D4D">
        <w:rPr>
          <w:sz w:val="24"/>
          <w:szCs w:val="24"/>
        </w:rPr>
        <w:t xml:space="preserve"> настоящего Федерального закона, требованиям, установленным в извещении об осуществлении закупки в соответствии с </w:t>
      </w:r>
      <w:hyperlink r:id="rId32" w:history="1">
        <w:r w:rsidRPr="00DB1D4D">
          <w:rPr>
            <w:sz w:val="24"/>
            <w:szCs w:val="24"/>
          </w:rPr>
          <w:t>частями 1.1</w:t>
        </w:r>
      </w:hyperlink>
      <w:r w:rsidRPr="00DB1D4D">
        <w:rPr>
          <w:sz w:val="24"/>
          <w:szCs w:val="24"/>
        </w:rPr>
        <w:t xml:space="preserve">, </w:t>
      </w:r>
      <w:hyperlink r:id="rId33" w:history="1">
        <w:r w:rsidRPr="00DB1D4D">
          <w:rPr>
            <w:sz w:val="24"/>
            <w:szCs w:val="24"/>
          </w:rPr>
          <w:t>2</w:t>
        </w:r>
      </w:hyperlink>
      <w:r w:rsidRPr="00DB1D4D">
        <w:rPr>
          <w:sz w:val="24"/>
          <w:szCs w:val="24"/>
        </w:rPr>
        <w:t xml:space="preserve"> и </w:t>
      </w:r>
      <w:hyperlink r:id="rId34" w:history="1">
        <w:r w:rsidRPr="00DB1D4D">
          <w:rPr>
            <w:sz w:val="24"/>
            <w:szCs w:val="24"/>
          </w:rPr>
          <w:t>2.1 (при наличии таких требований) статьи 31</w:t>
        </w:r>
      </w:hyperlink>
      <w:r w:rsidRPr="00DB1D4D">
        <w:rPr>
          <w:sz w:val="24"/>
          <w:szCs w:val="24"/>
        </w:rPr>
        <w:t xml:space="preserve"> настоящего Федерального закона;</w:t>
      </w:r>
    </w:p>
    <w:p w:rsidR="000A5EEA" w:rsidRPr="00DB1D4D" w:rsidRDefault="000A5EEA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4) предусмотренных нормативными правовыми актами, принятыми в соответствии со </w:t>
      </w:r>
      <w:hyperlink r:id="rId35" w:history="1">
        <w:r w:rsidRPr="00DB1D4D">
          <w:rPr>
            <w:sz w:val="24"/>
            <w:szCs w:val="24"/>
          </w:rPr>
          <w:t>статьей 14</w:t>
        </w:r>
      </w:hyperlink>
      <w:r w:rsidRPr="00DB1D4D">
        <w:rPr>
          <w:sz w:val="24"/>
          <w:szCs w:val="24"/>
        </w:rPr>
        <w:t xml:space="preserve"> настоящего Федерального закона (за исключением случаев непредставления информации и документов, предусмотренных </w:t>
      </w:r>
      <w:hyperlink r:id="rId36" w:history="1">
        <w:r w:rsidRPr="00DB1D4D">
          <w:rPr>
            <w:sz w:val="24"/>
            <w:szCs w:val="24"/>
          </w:rPr>
          <w:t>пунктом 5 части 1 статьи 43</w:t>
        </w:r>
      </w:hyperlink>
      <w:r w:rsidRPr="00DB1D4D">
        <w:rPr>
          <w:sz w:val="24"/>
          <w:szCs w:val="24"/>
        </w:rPr>
        <w:t xml:space="preserve"> настоящего Федерального закона);</w:t>
      </w:r>
    </w:p>
    <w:p w:rsidR="000A5EEA" w:rsidRPr="00DB1D4D" w:rsidRDefault="000A5EEA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5) непредставления информации и документов, предусмотренных </w:t>
      </w:r>
      <w:hyperlink r:id="rId37" w:history="1">
        <w:r w:rsidRPr="00DB1D4D">
          <w:rPr>
            <w:sz w:val="24"/>
            <w:szCs w:val="24"/>
          </w:rPr>
          <w:t>пунктом 5 части 1 статьи 43</w:t>
        </w:r>
      </w:hyperlink>
      <w:r w:rsidRPr="00DB1D4D">
        <w:rPr>
          <w:sz w:val="24"/>
          <w:szCs w:val="24"/>
        </w:rPr>
        <w:t xml:space="preserve"> настоящего Федерального закона, если такие документы предусмотрены нормативными правовыми актами, принятыми в соответствии с </w:t>
      </w:r>
      <w:hyperlink r:id="rId38" w:history="1">
        <w:r w:rsidRPr="00DB1D4D">
          <w:rPr>
            <w:sz w:val="24"/>
            <w:szCs w:val="24"/>
          </w:rPr>
          <w:t>частью 3 статьи 14</w:t>
        </w:r>
      </w:hyperlink>
      <w:r w:rsidRPr="00DB1D4D">
        <w:rPr>
          <w:sz w:val="24"/>
          <w:szCs w:val="24"/>
        </w:rPr>
        <w:t xml:space="preserve"> настоящего Федерального закона (в случае установления в соответствии со </w:t>
      </w:r>
      <w:hyperlink r:id="rId39" w:history="1">
        <w:r w:rsidRPr="00DB1D4D">
          <w:rPr>
            <w:sz w:val="24"/>
            <w:szCs w:val="24"/>
          </w:rPr>
          <w:t>статьей 14</w:t>
        </w:r>
      </w:hyperlink>
      <w:r w:rsidRPr="00DB1D4D">
        <w:rPr>
          <w:sz w:val="24"/>
          <w:szCs w:val="24"/>
        </w:rPr>
        <w:t xml:space="preserve">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0A5EEA" w:rsidRPr="00DB1D4D" w:rsidRDefault="000A5EEA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6) выявления отнесения участника закупки к организациям, предусмотренным </w:t>
      </w:r>
      <w:hyperlink r:id="rId40" w:history="1">
        <w:r w:rsidRPr="00DB1D4D">
          <w:rPr>
            <w:sz w:val="24"/>
            <w:szCs w:val="24"/>
          </w:rPr>
          <w:t>пунктом 4 статьи 2</w:t>
        </w:r>
      </w:hyperlink>
      <w:r w:rsidRPr="00DB1D4D">
        <w:rPr>
          <w:sz w:val="24"/>
          <w:szCs w:val="24"/>
        </w:rPr>
        <w:t xml:space="preserve">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</w:t>
      </w:r>
      <w:hyperlink r:id="rId41" w:history="1">
        <w:r w:rsidRPr="00DB1D4D">
          <w:rPr>
            <w:sz w:val="24"/>
            <w:szCs w:val="24"/>
          </w:rPr>
          <w:t>пунктом</w:t>
        </w:r>
      </w:hyperlink>
      <w:r w:rsidRPr="00DB1D4D">
        <w:rPr>
          <w:sz w:val="24"/>
          <w:szCs w:val="24"/>
        </w:rPr>
        <w:t>;</w:t>
      </w:r>
    </w:p>
    <w:p w:rsidR="000A5EEA" w:rsidRPr="00DB1D4D" w:rsidRDefault="000A5EEA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7) предусмотренных </w:t>
      </w:r>
      <w:hyperlink r:id="rId42" w:history="1">
        <w:r w:rsidRPr="00DB1D4D">
          <w:rPr>
            <w:sz w:val="24"/>
            <w:szCs w:val="24"/>
          </w:rPr>
          <w:t>частью 6 статьи 45</w:t>
        </w:r>
      </w:hyperlink>
      <w:r w:rsidRPr="00DB1D4D">
        <w:rPr>
          <w:sz w:val="24"/>
          <w:szCs w:val="24"/>
        </w:rPr>
        <w:t xml:space="preserve"> настоящего Федерального закона;</w:t>
      </w:r>
    </w:p>
    <w:p w:rsidR="000A5EEA" w:rsidRPr="00DB1D4D" w:rsidRDefault="000A5EEA" w:rsidP="000A5EEA">
      <w:pPr>
        <w:ind w:firstLine="700"/>
        <w:jc w:val="both"/>
        <w:rPr>
          <w:b/>
          <w:sz w:val="24"/>
          <w:szCs w:val="24"/>
        </w:rPr>
      </w:pPr>
      <w:r w:rsidRPr="00DB1D4D">
        <w:rPr>
          <w:b/>
          <w:sz w:val="24"/>
          <w:szCs w:val="24"/>
        </w:rPr>
        <w:t>8) выявления недостоверной информации, содержащейся в заявке на участие в закупке;</w:t>
      </w:r>
    </w:p>
    <w:p w:rsidR="000A5EEA" w:rsidRPr="00DB1D4D" w:rsidRDefault="000A5EEA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9) указания информации о предложении участника закупки, предусмотренном </w:t>
      </w:r>
      <w:hyperlink r:id="rId43" w:history="1">
        <w:r w:rsidRPr="00DB1D4D">
          <w:rPr>
            <w:sz w:val="24"/>
            <w:szCs w:val="24"/>
          </w:rPr>
          <w:t>пунктом 3</w:t>
        </w:r>
      </w:hyperlink>
      <w:r w:rsidRPr="00DB1D4D">
        <w:rPr>
          <w:sz w:val="24"/>
          <w:szCs w:val="24"/>
        </w:rPr>
        <w:t xml:space="preserve"> или </w:t>
      </w:r>
      <w:hyperlink r:id="rId44" w:history="1">
        <w:r w:rsidRPr="00DB1D4D">
          <w:rPr>
            <w:sz w:val="24"/>
            <w:szCs w:val="24"/>
          </w:rPr>
          <w:t>пунктом 4 части 1 статьи 43</w:t>
        </w:r>
      </w:hyperlink>
      <w:r w:rsidRPr="00DB1D4D">
        <w:rPr>
          <w:sz w:val="24"/>
          <w:szCs w:val="24"/>
        </w:rPr>
        <w:t xml:space="preserve"> настоящего Федерального закона.</w:t>
      </w:r>
    </w:p>
    <w:p w:rsidR="000A5EEA" w:rsidRPr="00DB1D4D" w:rsidRDefault="000A5EEA" w:rsidP="00A6279D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4"/>
          <w:szCs w:val="24"/>
        </w:rPr>
      </w:pPr>
      <w:r w:rsidRPr="00DB1D4D">
        <w:rPr>
          <w:color w:val="000000"/>
          <w:sz w:val="24"/>
          <w:szCs w:val="24"/>
        </w:rPr>
        <w:t xml:space="preserve">Заказчик </w:t>
      </w:r>
      <w:r w:rsidR="00DB1D4D" w:rsidRPr="00DB1D4D">
        <w:rPr>
          <w:color w:val="000000"/>
          <w:sz w:val="24"/>
          <w:szCs w:val="24"/>
        </w:rPr>
        <w:t>26</w:t>
      </w:r>
      <w:r w:rsidRPr="00DB1D4D">
        <w:rPr>
          <w:color w:val="000000"/>
          <w:sz w:val="24"/>
          <w:szCs w:val="24"/>
        </w:rPr>
        <w:t xml:space="preserve"> апреля 2023г. разместил проект контракт на поставку радиоэлектроники на официальный сайт. В указанном контракте № 8/23 на поставку телевизоров для нужд ГКУ РД «Служба-112 РД» в приложении №1 раздел спецификации содержит информацию о характеристиках поставляемого товара победителем аукциона. </w:t>
      </w:r>
    </w:p>
    <w:p w:rsidR="00DB1D4D" w:rsidRPr="00DB1D4D" w:rsidRDefault="00DB1D4D" w:rsidP="00DB1D4D">
      <w:pPr>
        <w:tabs>
          <w:tab w:val="left" w:pos="851"/>
          <w:tab w:val="left" w:pos="993"/>
        </w:tabs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>Комиссией установлено, что Заказчиком в Техническом задании по позиции «Телевизор» установлены сл</w:t>
      </w:r>
      <w:r w:rsidR="00866E7C">
        <w:rPr>
          <w:sz w:val="24"/>
          <w:szCs w:val="24"/>
        </w:rPr>
        <w:t>едующие требования, в том числе</w:t>
      </w:r>
      <w:r w:rsidRPr="00DB1D4D">
        <w:rPr>
          <w:sz w:val="24"/>
          <w:szCs w:val="24"/>
        </w:rPr>
        <w:t xml:space="preserve">: «Угол обзора, град  -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&gt; </m:t>
        </m:r>
      </m:oMath>
      <w:r w:rsidRPr="00DB1D4D">
        <w:rPr>
          <w:sz w:val="24"/>
          <w:szCs w:val="24"/>
        </w:rPr>
        <w:t>170».</w:t>
      </w:r>
    </w:p>
    <w:p w:rsidR="00DB1D4D" w:rsidRPr="00DB1D4D" w:rsidRDefault="00DB1D4D" w:rsidP="00DB1D4D">
      <w:pPr>
        <w:tabs>
          <w:tab w:val="left" w:pos="851"/>
          <w:tab w:val="left" w:pos="993"/>
        </w:tabs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>В приложении №1 к контракту в таблице 1 Проекта контракта победитель аукциона указал следующее: «Угол обзора, град  -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</m:oMath>
      <w:r w:rsidRPr="00DB1D4D">
        <w:rPr>
          <w:sz w:val="24"/>
          <w:szCs w:val="24"/>
        </w:rPr>
        <w:t>170».</w:t>
      </w:r>
    </w:p>
    <w:p w:rsidR="00DB1D4D" w:rsidRDefault="00DB1D4D" w:rsidP="00DB1D4D">
      <w:pPr>
        <w:tabs>
          <w:tab w:val="left" w:pos="851"/>
          <w:tab w:val="left" w:pos="993"/>
        </w:tabs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>Согласно инструкции по заполнению заявки «символ «&gt;» (или слово «более»), указанный(</w:t>
      </w:r>
      <w:proofErr w:type="spellStart"/>
      <w:r w:rsidRPr="00DB1D4D">
        <w:rPr>
          <w:sz w:val="24"/>
          <w:szCs w:val="24"/>
        </w:rPr>
        <w:t>ое</w:t>
      </w:r>
      <w:proofErr w:type="spellEnd"/>
      <w:r w:rsidRPr="00DB1D4D">
        <w:rPr>
          <w:sz w:val="24"/>
          <w:szCs w:val="24"/>
        </w:rPr>
        <w:t>) слева от числа означает, что показателю будет соответствовать значение больше указанного».</w:t>
      </w:r>
    </w:p>
    <w:p w:rsidR="00F60AF5" w:rsidRPr="00DB1D4D" w:rsidRDefault="00F60AF5" w:rsidP="00DB1D4D">
      <w:pPr>
        <w:tabs>
          <w:tab w:val="left" w:pos="851"/>
          <w:tab w:val="left" w:pos="993"/>
        </w:tabs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Таким образом, участникам закупки необходимо указать угол обзора больше 170 град. </w:t>
      </w:r>
    </w:p>
    <w:p w:rsidR="0001175E" w:rsidRPr="00DB1D4D" w:rsidRDefault="0001175E" w:rsidP="00A6279D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4"/>
          <w:szCs w:val="24"/>
        </w:rPr>
      </w:pPr>
      <w:r w:rsidRPr="00DB1D4D">
        <w:rPr>
          <w:color w:val="000000"/>
          <w:sz w:val="24"/>
          <w:szCs w:val="24"/>
        </w:rPr>
        <w:t>Проведенный Комиссией анализ заявки победителя аукциона показал, что указанн</w:t>
      </w:r>
      <w:r w:rsidR="00F60AF5">
        <w:rPr>
          <w:color w:val="000000"/>
          <w:sz w:val="24"/>
          <w:szCs w:val="24"/>
        </w:rPr>
        <w:t xml:space="preserve">ая </w:t>
      </w:r>
      <w:r w:rsidRPr="00DB1D4D">
        <w:rPr>
          <w:color w:val="000000"/>
          <w:sz w:val="24"/>
          <w:szCs w:val="24"/>
        </w:rPr>
        <w:t>характеристик</w:t>
      </w:r>
      <w:r w:rsidR="00F60AF5">
        <w:rPr>
          <w:color w:val="000000"/>
          <w:sz w:val="24"/>
          <w:szCs w:val="24"/>
        </w:rPr>
        <w:t>а «товар</w:t>
      </w:r>
      <w:r w:rsidRPr="00DB1D4D">
        <w:rPr>
          <w:color w:val="000000"/>
          <w:sz w:val="24"/>
          <w:szCs w:val="24"/>
        </w:rPr>
        <w:t xml:space="preserve"> </w:t>
      </w:r>
      <w:r w:rsidR="00F60AF5">
        <w:rPr>
          <w:color w:val="000000"/>
          <w:sz w:val="24"/>
          <w:szCs w:val="24"/>
        </w:rPr>
        <w:t>угол обзора 170 град» не соответствуют требования Технического задания и инструкции по заполнению заявки.</w:t>
      </w:r>
    </w:p>
    <w:p w:rsidR="0001175E" w:rsidRPr="00DB1D4D" w:rsidRDefault="0001175E" w:rsidP="00A6279D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4"/>
          <w:szCs w:val="24"/>
        </w:rPr>
      </w:pPr>
      <w:r w:rsidRPr="00DB1D4D">
        <w:rPr>
          <w:color w:val="000000"/>
          <w:sz w:val="24"/>
          <w:szCs w:val="24"/>
        </w:rPr>
        <w:t xml:space="preserve">Таким образом, победителем аукциона предоставлена недостоверная информации относительного поставляемого товара. </w:t>
      </w:r>
    </w:p>
    <w:p w:rsidR="000A5EEA" w:rsidRPr="00DB1D4D" w:rsidRDefault="000A5EEA" w:rsidP="0001175E">
      <w:pPr>
        <w:tabs>
          <w:tab w:val="left" w:pos="851"/>
          <w:tab w:val="left" w:pos="993"/>
        </w:tabs>
        <w:ind w:firstLine="700"/>
        <w:jc w:val="both"/>
        <w:rPr>
          <w:sz w:val="24"/>
          <w:szCs w:val="24"/>
        </w:rPr>
      </w:pPr>
      <w:r w:rsidRPr="00DB1D4D">
        <w:rPr>
          <w:color w:val="000000"/>
          <w:sz w:val="24"/>
          <w:szCs w:val="24"/>
        </w:rPr>
        <w:t xml:space="preserve">В соответствии с </w:t>
      </w:r>
      <w:hyperlink r:id="rId45" w:history="1">
        <w:r w:rsidRPr="00DB1D4D">
          <w:rPr>
            <w:color w:val="000000"/>
            <w:sz w:val="24"/>
            <w:szCs w:val="24"/>
          </w:rPr>
          <w:t>п. 8 ч. 12 ст. 48</w:t>
        </w:r>
      </w:hyperlink>
      <w:r w:rsidRPr="00DB1D4D">
        <w:rPr>
          <w:color w:val="000000"/>
          <w:sz w:val="24"/>
          <w:szCs w:val="24"/>
        </w:rPr>
        <w:t xml:space="preserve"> Закона о контрактной системе при рассмотрении</w:t>
      </w:r>
      <w:r w:rsidRPr="00DB1D4D">
        <w:rPr>
          <w:sz w:val="24"/>
          <w:szCs w:val="24"/>
        </w:rPr>
        <w:t xml:space="preserve">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 w:rsidR="000A5EEA" w:rsidRPr="00DB1D4D" w:rsidRDefault="00857057" w:rsidP="000A5EEA">
      <w:pPr>
        <w:ind w:firstLine="70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На основании вышеизложенного, Комиссия Управления приходит к выводу об обоснованности жалобы Заявителя и нарушении в действиях комиссии Уполномоченного органа  </w:t>
      </w:r>
      <w:hyperlink r:id="rId46" w:history="1">
        <w:r>
          <w:rPr>
            <w:rStyle w:val="a4"/>
            <w:sz w:val="24"/>
            <w:szCs w:val="24"/>
          </w:rPr>
          <w:t>п. 8 ч. 12 ст. 48</w:t>
        </w:r>
      </w:hyperlink>
      <w:r>
        <w:rPr>
          <w:sz w:val="24"/>
          <w:szCs w:val="24"/>
        </w:rPr>
        <w:t xml:space="preserve"> Закона о контрактной</w:t>
      </w:r>
      <w:r>
        <w:rPr>
          <w:rFonts w:eastAsiaTheme="minorHAnsi"/>
          <w:sz w:val="24"/>
          <w:szCs w:val="24"/>
          <w:lang w:eastAsia="en-US"/>
        </w:rPr>
        <w:t xml:space="preserve">, а также о наличии признаков состава административного правонарушения, предусмотренного частью </w:t>
      </w:r>
      <w:hyperlink r:id="rId47" w:history="1">
        <w:r>
          <w:rPr>
            <w:rStyle w:val="a4"/>
            <w:rFonts w:eastAsiaTheme="minorHAnsi"/>
            <w:sz w:val="24"/>
            <w:szCs w:val="24"/>
            <w:lang w:eastAsia="en-US"/>
          </w:rPr>
          <w:t>ч. 2 ст. 7.30</w:t>
        </w:r>
      </w:hyperlink>
      <w:r>
        <w:rPr>
          <w:rFonts w:eastAsiaTheme="minorHAnsi"/>
          <w:sz w:val="24"/>
          <w:szCs w:val="24"/>
          <w:lang w:eastAsia="en-US"/>
        </w:rPr>
        <w:t xml:space="preserve"> Кодекса Российской Федерации об административных правонарушениях.</w:t>
      </w:r>
    </w:p>
    <w:p w:rsidR="00A6279D" w:rsidRPr="00DB1D4D" w:rsidRDefault="000A5EEA" w:rsidP="000A5EEA">
      <w:pPr>
        <w:tabs>
          <w:tab w:val="left" w:pos="851"/>
          <w:tab w:val="left" w:pos="993"/>
        </w:tabs>
        <w:ind w:firstLine="700"/>
        <w:jc w:val="both"/>
        <w:rPr>
          <w:rFonts w:eastAsiaTheme="minorHAnsi"/>
          <w:sz w:val="24"/>
          <w:szCs w:val="24"/>
          <w:lang w:eastAsia="en-US"/>
        </w:rPr>
      </w:pPr>
      <w:r w:rsidRPr="00DB1D4D">
        <w:rPr>
          <w:rFonts w:eastAsiaTheme="minorHAnsi"/>
          <w:sz w:val="24"/>
          <w:szCs w:val="24"/>
          <w:lang w:eastAsia="en-US"/>
        </w:rPr>
        <w:t>Таким образом, жалоба Заявителя обоснована</w:t>
      </w:r>
      <w:r w:rsidR="00A6279D" w:rsidRPr="00DB1D4D">
        <w:rPr>
          <w:rFonts w:eastAsiaTheme="minorHAnsi"/>
          <w:sz w:val="24"/>
          <w:szCs w:val="24"/>
          <w:lang w:eastAsia="en-US"/>
        </w:rPr>
        <w:t>.</w:t>
      </w:r>
    </w:p>
    <w:p w:rsidR="007123B2" w:rsidRPr="00DB1D4D" w:rsidRDefault="007123B2" w:rsidP="000A5EEA">
      <w:pPr>
        <w:tabs>
          <w:tab w:val="left" w:pos="851"/>
          <w:tab w:val="left" w:pos="993"/>
        </w:tabs>
        <w:ind w:firstLine="700"/>
        <w:jc w:val="both"/>
        <w:rPr>
          <w:sz w:val="24"/>
          <w:szCs w:val="24"/>
        </w:rPr>
      </w:pPr>
      <w:r w:rsidRPr="00DB1D4D">
        <w:rPr>
          <w:color w:val="000000"/>
          <w:sz w:val="24"/>
          <w:szCs w:val="24"/>
        </w:rPr>
        <w:t>Исходя из изложенного, руководствуясь ст. 99 Закона о контрактной системе,</w:t>
      </w:r>
      <w:r w:rsidRPr="00DB1D4D">
        <w:rPr>
          <w:sz w:val="24"/>
          <w:szCs w:val="24"/>
        </w:rPr>
        <w:t xml:space="preserve"> Комиссия</w:t>
      </w:r>
    </w:p>
    <w:p w:rsidR="007123B2" w:rsidRPr="00DB1D4D" w:rsidRDefault="007123B2" w:rsidP="007123B2">
      <w:pPr>
        <w:ind w:firstLine="700"/>
        <w:jc w:val="center"/>
        <w:rPr>
          <w:sz w:val="24"/>
          <w:szCs w:val="24"/>
        </w:rPr>
      </w:pPr>
      <w:proofErr w:type="gramStart"/>
      <w:r w:rsidRPr="00DB1D4D">
        <w:rPr>
          <w:sz w:val="24"/>
          <w:szCs w:val="24"/>
        </w:rPr>
        <w:t>Р</w:t>
      </w:r>
      <w:proofErr w:type="gramEnd"/>
      <w:r w:rsidRPr="00DB1D4D">
        <w:rPr>
          <w:sz w:val="24"/>
          <w:szCs w:val="24"/>
        </w:rPr>
        <w:t xml:space="preserve"> Е Ш И Л А:</w:t>
      </w:r>
    </w:p>
    <w:p w:rsidR="000A5EEA" w:rsidRPr="00DB1D4D" w:rsidRDefault="000A5EEA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>1. Жалобу Заявителя признать обоснованной.</w:t>
      </w:r>
    </w:p>
    <w:p w:rsidR="000A5EEA" w:rsidRPr="00DB1D4D" w:rsidRDefault="000A5EEA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2. Признать в действиях комиссии </w:t>
      </w:r>
      <w:r w:rsidR="0001175E" w:rsidRPr="00DB1D4D">
        <w:rPr>
          <w:sz w:val="24"/>
          <w:szCs w:val="24"/>
        </w:rPr>
        <w:t>Заказчика</w:t>
      </w:r>
      <w:r w:rsidRPr="00DB1D4D">
        <w:rPr>
          <w:sz w:val="24"/>
          <w:szCs w:val="24"/>
        </w:rPr>
        <w:t xml:space="preserve"> нарушение </w:t>
      </w:r>
      <w:hyperlink r:id="rId48" w:history="1">
        <w:r w:rsidRPr="00DB1D4D">
          <w:rPr>
            <w:sz w:val="24"/>
            <w:szCs w:val="24"/>
          </w:rPr>
          <w:t>п. 8 ч. 12 ст. 48</w:t>
        </w:r>
      </w:hyperlink>
      <w:r w:rsidRPr="00DB1D4D">
        <w:rPr>
          <w:sz w:val="24"/>
          <w:szCs w:val="24"/>
        </w:rPr>
        <w:t xml:space="preserve"> Закона о контрактной системе.</w:t>
      </w:r>
    </w:p>
    <w:p w:rsidR="000A5EEA" w:rsidRPr="00DB1D4D" w:rsidRDefault="000A5EEA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 xml:space="preserve">3. Выдать комиссии </w:t>
      </w:r>
      <w:r w:rsidR="0001175E" w:rsidRPr="00DB1D4D">
        <w:rPr>
          <w:sz w:val="24"/>
          <w:szCs w:val="24"/>
        </w:rPr>
        <w:t>Заказчика</w:t>
      </w:r>
      <w:r w:rsidRPr="00DB1D4D">
        <w:rPr>
          <w:sz w:val="24"/>
          <w:szCs w:val="24"/>
        </w:rPr>
        <w:t xml:space="preserve">, Оператору электронной площадки предписание об устранении выявленного нарушения. </w:t>
      </w:r>
    </w:p>
    <w:p w:rsidR="00CC663A" w:rsidRPr="00DB1D4D" w:rsidRDefault="000A5EEA" w:rsidP="000A5EEA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</w:t>
      </w:r>
    </w:p>
    <w:p w:rsidR="007123B2" w:rsidRPr="00DB1D4D" w:rsidRDefault="007123B2" w:rsidP="007123B2">
      <w:pPr>
        <w:ind w:firstLine="700"/>
        <w:jc w:val="both"/>
        <w:rPr>
          <w:sz w:val="24"/>
          <w:szCs w:val="24"/>
        </w:rPr>
      </w:pPr>
    </w:p>
    <w:p w:rsidR="006878AC" w:rsidRPr="00DB1D4D" w:rsidRDefault="006878AC" w:rsidP="007123B2">
      <w:pPr>
        <w:ind w:firstLine="700"/>
        <w:jc w:val="both"/>
        <w:rPr>
          <w:color w:val="000000"/>
          <w:sz w:val="24"/>
          <w:szCs w:val="24"/>
        </w:rPr>
      </w:pPr>
    </w:p>
    <w:p w:rsidR="00F31266" w:rsidRPr="00DB1D4D" w:rsidRDefault="00F31266" w:rsidP="0067257E">
      <w:pPr>
        <w:ind w:firstLine="700"/>
        <w:jc w:val="both"/>
        <w:rPr>
          <w:sz w:val="24"/>
          <w:szCs w:val="24"/>
        </w:rPr>
      </w:pPr>
      <w:r w:rsidRPr="00DB1D4D">
        <w:rPr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F03B88" w:rsidRPr="00DB1D4D" w:rsidRDefault="00F03B88" w:rsidP="0067257E">
      <w:pPr>
        <w:ind w:firstLine="700"/>
        <w:jc w:val="both"/>
        <w:rPr>
          <w:rFonts w:eastAsia="Calibri"/>
          <w:color w:val="000000"/>
          <w:sz w:val="24"/>
          <w:szCs w:val="24"/>
        </w:rPr>
      </w:pPr>
    </w:p>
    <w:p w:rsidR="00496618" w:rsidRPr="00DB1D4D" w:rsidRDefault="00B355C2" w:rsidP="003B3DBC">
      <w:pPr>
        <w:ind w:firstLine="700"/>
        <w:rPr>
          <w:rFonts w:eastAsia="Calibri"/>
          <w:color w:val="000000"/>
          <w:sz w:val="24"/>
          <w:szCs w:val="24"/>
        </w:rPr>
      </w:pPr>
      <w:r w:rsidRPr="00DB1D4D">
        <w:rPr>
          <w:rFonts w:eastAsia="Calibri"/>
          <w:color w:val="000000"/>
          <w:sz w:val="24"/>
          <w:szCs w:val="24"/>
        </w:rPr>
        <w:t>Ведущ</w:t>
      </w:r>
      <w:r w:rsidR="00F60AF5">
        <w:rPr>
          <w:rFonts w:eastAsia="Calibri"/>
          <w:color w:val="000000"/>
          <w:sz w:val="24"/>
          <w:szCs w:val="24"/>
        </w:rPr>
        <w:t>ая</w:t>
      </w:r>
      <w:r w:rsidR="00B97B99" w:rsidRPr="00DB1D4D">
        <w:rPr>
          <w:rFonts w:eastAsia="Calibri"/>
          <w:color w:val="000000"/>
          <w:sz w:val="24"/>
          <w:szCs w:val="24"/>
        </w:rPr>
        <w:t xml:space="preserve"> заседание Комиссии</w:t>
      </w:r>
      <w:r w:rsidR="00B97B99" w:rsidRPr="00DB1D4D">
        <w:rPr>
          <w:rFonts w:eastAsia="Calibri"/>
          <w:color w:val="000000"/>
          <w:sz w:val="24"/>
          <w:szCs w:val="24"/>
        </w:rPr>
        <w:tab/>
      </w:r>
      <w:r w:rsidR="00B97B99" w:rsidRPr="00DB1D4D">
        <w:rPr>
          <w:rFonts w:eastAsia="Calibri"/>
          <w:color w:val="000000"/>
          <w:sz w:val="24"/>
          <w:szCs w:val="24"/>
        </w:rPr>
        <w:tab/>
      </w:r>
      <w:r w:rsidR="00B97B99" w:rsidRPr="00DB1D4D">
        <w:rPr>
          <w:rFonts w:eastAsia="Calibri"/>
          <w:color w:val="000000"/>
          <w:sz w:val="24"/>
          <w:szCs w:val="24"/>
        </w:rPr>
        <w:tab/>
      </w:r>
      <w:r w:rsidR="003455CA" w:rsidRPr="00DB1D4D">
        <w:rPr>
          <w:rFonts w:eastAsia="Calibri"/>
          <w:color w:val="000000"/>
          <w:sz w:val="24"/>
          <w:szCs w:val="24"/>
        </w:rPr>
        <w:tab/>
      </w:r>
      <w:r w:rsidR="00B97B99" w:rsidRPr="00DB1D4D">
        <w:rPr>
          <w:rFonts w:eastAsia="Calibri"/>
          <w:color w:val="000000"/>
          <w:sz w:val="24"/>
          <w:szCs w:val="24"/>
        </w:rPr>
        <w:tab/>
      </w:r>
      <w:r w:rsidR="0052464B" w:rsidRPr="00DB1D4D">
        <w:rPr>
          <w:rFonts w:eastAsia="Calibri"/>
          <w:color w:val="000000"/>
          <w:sz w:val="24"/>
          <w:szCs w:val="24"/>
        </w:rPr>
        <w:t xml:space="preserve">      </w:t>
      </w:r>
      <w:r w:rsidR="003172A8" w:rsidRPr="00DB1D4D">
        <w:rPr>
          <w:rFonts w:eastAsia="Calibri"/>
          <w:color w:val="000000"/>
          <w:sz w:val="24"/>
          <w:szCs w:val="24"/>
        </w:rPr>
        <w:t xml:space="preserve">  </w:t>
      </w:r>
      <w:r w:rsidR="00A6279D" w:rsidRPr="00DB1D4D">
        <w:rPr>
          <w:rFonts w:eastAsia="Calibri"/>
          <w:color w:val="000000"/>
          <w:sz w:val="24"/>
          <w:szCs w:val="24"/>
        </w:rPr>
        <w:t xml:space="preserve">   </w:t>
      </w:r>
      <w:r w:rsidR="00F60AF5">
        <w:rPr>
          <w:rFonts w:eastAsia="Calibri"/>
          <w:color w:val="000000"/>
          <w:sz w:val="24"/>
          <w:szCs w:val="24"/>
        </w:rPr>
        <w:t xml:space="preserve"> </w:t>
      </w:r>
      <w:r w:rsidR="00F60AF5" w:rsidRPr="00DB1D4D">
        <w:rPr>
          <w:rFonts w:eastAsia="Calibri"/>
          <w:color w:val="000000"/>
          <w:sz w:val="24"/>
          <w:szCs w:val="24"/>
        </w:rPr>
        <w:t>Д.М. Халлаева</w:t>
      </w:r>
    </w:p>
    <w:p w:rsidR="003B3DBC" w:rsidRPr="00DB1D4D" w:rsidRDefault="003B3DBC" w:rsidP="003B3DBC">
      <w:pPr>
        <w:ind w:firstLine="700"/>
        <w:rPr>
          <w:rFonts w:eastAsia="Calibri"/>
          <w:color w:val="000000"/>
          <w:sz w:val="24"/>
          <w:szCs w:val="24"/>
        </w:rPr>
      </w:pPr>
    </w:p>
    <w:p w:rsidR="003B3DBC" w:rsidRPr="00DB1D4D" w:rsidRDefault="003B3DBC" w:rsidP="0067257E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A6279D" w:rsidRPr="00DB1D4D" w:rsidRDefault="00B355C2" w:rsidP="0067257E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DB1D4D">
        <w:rPr>
          <w:rFonts w:eastAsia="Calibri"/>
          <w:color w:val="000000"/>
          <w:sz w:val="24"/>
          <w:szCs w:val="24"/>
        </w:rPr>
        <w:t>Члены Комиссии:</w:t>
      </w:r>
      <w:r w:rsidRPr="00DB1D4D">
        <w:rPr>
          <w:rFonts w:eastAsia="Calibri"/>
          <w:color w:val="000000"/>
          <w:sz w:val="24"/>
          <w:szCs w:val="24"/>
        </w:rPr>
        <w:tab/>
      </w:r>
      <w:r w:rsidRPr="00DB1D4D">
        <w:rPr>
          <w:rFonts w:eastAsia="Calibri"/>
          <w:color w:val="000000"/>
          <w:sz w:val="24"/>
          <w:szCs w:val="24"/>
        </w:rPr>
        <w:tab/>
      </w:r>
      <w:r w:rsidRPr="00DB1D4D">
        <w:rPr>
          <w:rFonts w:eastAsia="Calibri"/>
          <w:color w:val="000000"/>
          <w:sz w:val="24"/>
          <w:szCs w:val="24"/>
        </w:rPr>
        <w:tab/>
      </w:r>
      <w:r w:rsidRPr="00DB1D4D">
        <w:rPr>
          <w:rFonts w:eastAsia="Calibri"/>
          <w:color w:val="000000"/>
          <w:sz w:val="24"/>
          <w:szCs w:val="24"/>
        </w:rPr>
        <w:tab/>
      </w:r>
      <w:r w:rsidRPr="00DB1D4D">
        <w:rPr>
          <w:rFonts w:eastAsia="Calibri"/>
          <w:color w:val="000000"/>
          <w:sz w:val="24"/>
          <w:szCs w:val="24"/>
        </w:rPr>
        <w:tab/>
      </w:r>
      <w:r w:rsidRPr="00DB1D4D">
        <w:rPr>
          <w:rFonts w:eastAsia="Calibri"/>
          <w:color w:val="000000"/>
          <w:sz w:val="24"/>
          <w:szCs w:val="24"/>
        </w:rPr>
        <w:tab/>
      </w:r>
      <w:r w:rsidR="00EF4FA9" w:rsidRPr="00DB1D4D">
        <w:rPr>
          <w:rFonts w:eastAsia="Calibri"/>
          <w:color w:val="000000"/>
          <w:sz w:val="24"/>
          <w:szCs w:val="24"/>
        </w:rPr>
        <w:tab/>
      </w:r>
      <w:r w:rsidR="00F60AF5" w:rsidRPr="00DB1D4D">
        <w:rPr>
          <w:rFonts w:eastAsia="Calibri"/>
          <w:color w:val="000000"/>
          <w:sz w:val="24"/>
          <w:szCs w:val="24"/>
        </w:rPr>
        <w:t>К.Г. Магомедов</w:t>
      </w:r>
    </w:p>
    <w:p w:rsidR="00A6279D" w:rsidRPr="00DB1D4D" w:rsidRDefault="00A6279D" w:rsidP="0067257E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EF4FA9" w:rsidRPr="00DB1D4D" w:rsidRDefault="00F60AF5" w:rsidP="0067257E">
      <w:pPr>
        <w:ind w:firstLine="700"/>
        <w:jc w:val="right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Т.Р. </w:t>
      </w:r>
      <w:proofErr w:type="spellStart"/>
      <w:r>
        <w:rPr>
          <w:rFonts w:eastAsia="Calibri"/>
          <w:color w:val="000000"/>
          <w:sz w:val="24"/>
          <w:szCs w:val="24"/>
        </w:rPr>
        <w:t>Багамаев</w:t>
      </w:r>
      <w:proofErr w:type="spellEnd"/>
    </w:p>
    <w:p w:rsidR="006878AC" w:rsidRPr="00DB1D4D" w:rsidRDefault="006878AC" w:rsidP="0067257E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3B3DBC" w:rsidRPr="00DB1D4D" w:rsidRDefault="003B3DBC" w:rsidP="0067257E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DB1D4D">
        <w:rPr>
          <w:rFonts w:eastAsia="Calibri"/>
          <w:color w:val="000000"/>
          <w:sz w:val="24"/>
          <w:szCs w:val="24"/>
        </w:rPr>
        <w:t>А.Ш. Магомедов</w:t>
      </w:r>
    </w:p>
    <w:sectPr w:rsidR="003B3DBC" w:rsidRPr="00DB1D4D" w:rsidSect="00B24711">
      <w:footerReference w:type="default" r:id="rId49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A33" w:rsidRDefault="007E1A33" w:rsidP="00D579F6">
      <w:r>
        <w:separator/>
      </w:r>
    </w:p>
  </w:endnote>
  <w:endnote w:type="continuationSeparator" w:id="0">
    <w:p w:rsidR="007E1A33" w:rsidRDefault="007E1A33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C43D63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A33" w:rsidRDefault="007E1A33" w:rsidP="00D579F6">
      <w:r>
        <w:separator/>
      </w:r>
    </w:p>
  </w:footnote>
  <w:footnote w:type="continuationSeparator" w:id="0">
    <w:p w:rsidR="007E1A33" w:rsidRDefault="007E1A33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E665395"/>
    <w:multiLevelType w:val="hybridMultilevel"/>
    <w:tmpl w:val="C28E48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552306"/>
    <w:multiLevelType w:val="hybridMultilevel"/>
    <w:tmpl w:val="BAD07358"/>
    <w:lvl w:ilvl="0" w:tplc="A73C33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109D2"/>
    <w:rsid w:val="0001175E"/>
    <w:rsid w:val="0001287F"/>
    <w:rsid w:val="000149D7"/>
    <w:rsid w:val="000154D9"/>
    <w:rsid w:val="00015916"/>
    <w:rsid w:val="00017EE2"/>
    <w:rsid w:val="00021A32"/>
    <w:rsid w:val="00026615"/>
    <w:rsid w:val="00033931"/>
    <w:rsid w:val="0003498B"/>
    <w:rsid w:val="000358CB"/>
    <w:rsid w:val="000525DE"/>
    <w:rsid w:val="00053A94"/>
    <w:rsid w:val="000540F1"/>
    <w:rsid w:val="000541D2"/>
    <w:rsid w:val="00055B25"/>
    <w:rsid w:val="000613B5"/>
    <w:rsid w:val="00061480"/>
    <w:rsid w:val="0006180F"/>
    <w:rsid w:val="00064B64"/>
    <w:rsid w:val="00070119"/>
    <w:rsid w:val="00070513"/>
    <w:rsid w:val="00074047"/>
    <w:rsid w:val="00075D25"/>
    <w:rsid w:val="000775C6"/>
    <w:rsid w:val="00077B77"/>
    <w:rsid w:val="00081871"/>
    <w:rsid w:val="00082201"/>
    <w:rsid w:val="00082609"/>
    <w:rsid w:val="0008270F"/>
    <w:rsid w:val="0008444E"/>
    <w:rsid w:val="00084797"/>
    <w:rsid w:val="0008669C"/>
    <w:rsid w:val="00086B91"/>
    <w:rsid w:val="00086CEE"/>
    <w:rsid w:val="00090FA9"/>
    <w:rsid w:val="00091D1C"/>
    <w:rsid w:val="0009285B"/>
    <w:rsid w:val="00092932"/>
    <w:rsid w:val="00093174"/>
    <w:rsid w:val="000961A3"/>
    <w:rsid w:val="000974FB"/>
    <w:rsid w:val="00097553"/>
    <w:rsid w:val="000A08A7"/>
    <w:rsid w:val="000A0E98"/>
    <w:rsid w:val="000A1452"/>
    <w:rsid w:val="000A24C5"/>
    <w:rsid w:val="000A5EEA"/>
    <w:rsid w:val="000A6356"/>
    <w:rsid w:val="000A75C0"/>
    <w:rsid w:val="000A7DE6"/>
    <w:rsid w:val="000B007B"/>
    <w:rsid w:val="000B55C3"/>
    <w:rsid w:val="000C0F44"/>
    <w:rsid w:val="000C1D15"/>
    <w:rsid w:val="000C27AB"/>
    <w:rsid w:val="000C2857"/>
    <w:rsid w:val="000C2DED"/>
    <w:rsid w:val="000C3197"/>
    <w:rsid w:val="000D083C"/>
    <w:rsid w:val="000D30FB"/>
    <w:rsid w:val="000D39CD"/>
    <w:rsid w:val="000D4285"/>
    <w:rsid w:val="000D4CAC"/>
    <w:rsid w:val="000D609E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6A98"/>
    <w:rsid w:val="000E7EF7"/>
    <w:rsid w:val="000F2163"/>
    <w:rsid w:val="000F5301"/>
    <w:rsid w:val="00101C0C"/>
    <w:rsid w:val="00101FBE"/>
    <w:rsid w:val="00102F1C"/>
    <w:rsid w:val="00106E2C"/>
    <w:rsid w:val="00107B9D"/>
    <w:rsid w:val="0011083D"/>
    <w:rsid w:val="00112BA5"/>
    <w:rsid w:val="00115E06"/>
    <w:rsid w:val="00120493"/>
    <w:rsid w:val="00122380"/>
    <w:rsid w:val="0012249A"/>
    <w:rsid w:val="00124071"/>
    <w:rsid w:val="001243CE"/>
    <w:rsid w:val="00125264"/>
    <w:rsid w:val="00127AAC"/>
    <w:rsid w:val="00127AF5"/>
    <w:rsid w:val="00130B5C"/>
    <w:rsid w:val="00134159"/>
    <w:rsid w:val="00135B23"/>
    <w:rsid w:val="0013645A"/>
    <w:rsid w:val="001368F2"/>
    <w:rsid w:val="00140BE1"/>
    <w:rsid w:val="00145749"/>
    <w:rsid w:val="00146D2B"/>
    <w:rsid w:val="00147A39"/>
    <w:rsid w:val="00151ED5"/>
    <w:rsid w:val="00152E8E"/>
    <w:rsid w:val="001537B6"/>
    <w:rsid w:val="00153AC3"/>
    <w:rsid w:val="00155893"/>
    <w:rsid w:val="001576BD"/>
    <w:rsid w:val="001607A1"/>
    <w:rsid w:val="00163E67"/>
    <w:rsid w:val="00167B72"/>
    <w:rsid w:val="00170CBB"/>
    <w:rsid w:val="00171287"/>
    <w:rsid w:val="00171CB8"/>
    <w:rsid w:val="001736DC"/>
    <w:rsid w:val="0018104D"/>
    <w:rsid w:val="001826F9"/>
    <w:rsid w:val="00184119"/>
    <w:rsid w:val="0019171F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8B7"/>
    <w:rsid w:val="001B0EDB"/>
    <w:rsid w:val="001B37D7"/>
    <w:rsid w:val="001C05BA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3BBB"/>
    <w:rsid w:val="001D4C33"/>
    <w:rsid w:val="001D7D6D"/>
    <w:rsid w:val="001E23F5"/>
    <w:rsid w:val="001E2617"/>
    <w:rsid w:val="001E70CC"/>
    <w:rsid w:val="001F7391"/>
    <w:rsid w:val="002126AE"/>
    <w:rsid w:val="002128E9"/>
    <w:rsid w:val="00213463"/>
    <w:rsid w:val="00213762"/>
    <w:rsid w:val="00213DE7"/>
    <w:rsid w:val="00214D01"/>
    <w:rsid w:val="00214D77"/>
    <w:rsid w:val="002151CA"/>
    <w:rsid w:val="00225B47"/>
    <w:rsid w:val="00225FB6"/>
    <w:rsid w:val="002317A5"/>
    <w:rsid w:val="00231A41"/>
    <w:rsid w:val="00232845"/>
    <w:rsid w:val="00233E94"/>
    <w:rsid w:val="0023790D"/>
    <w:rsid w:val="00242BEE"/>
    <w:rsid w:val="00243760"/>
    <w:rsid w:val="00243D85"/>
    <w:rsid w:val="0024407F"/>
    <w:rsid w:val="0024554B"/>
    <w:rsid w:val="002462EA"/>
    <w:rsid w:val="002541A9"/>
    <w:rsid w:val="002542E4"/>
    <w:rsid w:val="00255933"/>
    <w:rsid w:val="00256114"/>
    <w:rsid w:val="002614FB"/>
    <w:rsid w:val="00262828"/>
    <w:rsid w:val="00262E0E"/>
    <w:rsid w:val="0026304D"/>
    <w:rsid w:val="0026312D"/>
    <w:rsid w:val="002631CE"/>
    <w:rsid w:val="00264432"/>
    <w:rsid w:val="002652C0"/>
    <w:rsid w:val="002658E4"/>
    <w:rsid w:val="00267344"/>
    <w:rsid w:val="002715A8"/>
    <w:rsid w:val="0027317C"/>
    <w:rsid w:val="00274575"/>
    <w:rsid w:val="00275CC8"/>
    <w:rsid w:val="00282A99"/>
    <w:rsid w:val="00283613"/>
    <w:rsid w:val="00285EFC"/>
    <w:rsid w:val="0028637F"/>
    <w:rsid w:val="00286A2D"/>
    <w:rsid w:val="002874EB"/>
    <w:rsid w:val="002923B9"/>
    <w:rsid w:val="0029322F"/>
    <w:rsid w:val="00293273"/>
    <w:rsid w:val="00295F11"/>
    <w:rsid w:val="00297B41"/>
    <w:rsid w:val="002A12E4"/>
    <w:rsid w:val="002A2221"/>
    <w:rsid w:val="002A413E"/>
    <w:rsid w:val="002A427E"/>
    <w:rsid w:val="002A575F"/>
    <w:rsid w:val="002A5835"/>
    <w:rsid w:val="002A7F7B"/>
    <w:rsid w:val="002B3B61"/>
    <w:rsid w:val="002B4D97"/>
    <w:rsid w:val="002B5B2E"/>
    <w:rsid w:val="002B5F49"/>
    <w:rsid w:val="002B7216"/>
    <w:rsid w:val="002C1F73"/>
    <w:rsid w:val="002C6C50"/>
    <w:rsid w:val="002D1B52"/>
    <w:rsid w:val="002D30A8"/>
    <w:rsid w:val="002D42F8"/>
    <w:rsid w:val="002D5413"/>
    <w:rsid w:val="002D681B"/>
    <w:rsid w:val="002E0BA6"/>
    <w:rsid w:val="002E1129"/>
    <w:rsid w:val="002E14C5"/>
    <w:rsid w:val="002E2A3F"/>
    <w:rsid w:val="002E4CEA"/>
    <w:rsid w:val="002E50E8"/>
    <w:rsid w:val="002F1C05"/>
    <w:rsid w:val="002F4D14"/>
    <w:rsid w:val="002F5049"/>
    <w:rsid w:val="002F53B1"/>
    <w:rsid w:val="002F79DB"/>
    <w:rsid w:val="00300DFC"/>
    <w:rsid w:val="003013A3"/>
    <w:rsid w:val="00302C17"/>
    <w:rsid w:val="00303594"/>
    <w:rsid w:val="0030470C"/>
    <w:rsid w:val="00304AC2"/>
    <w:rsid w:val="00305026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72A8"/>
    <w:rsid w:val="003174F6"/>
    <w:rsid w:val="00317AAD"/>
    <w:rsid w:val="00321599"/>
    <w:rsid w:val="003218B0"/>
    <w:rsid w:val="00321B71"/>
    <w:rsid w:val="0032265C"/>
    <w:rsid w:val="003251BA"/>
    <w:rsid w:val="00325239"/>
    <w:rsid w:val="00332111"/>
    <w:rsid w:val="003325E7"/>
    <w:rsid w:val="003366CB"/>
    <w:rsid w:val="003407D6"/>
    <w:rsid w:val="003420DD"/>
    <w:rsid w:val="003455CA"/>
    <w:rsid w:val="0034588C"/>
    <w:rsid w:val="00346339"/>
    <w:rsid w:val="0035537C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32A1"/>
    <w:rsid w:val="003848D9"/>
    <w:rsid w:val="00384B77"/>
    <w:rsid w:val="00390F57"/>
    <w:rsid w:val="00392FBE"/>
    <w:rsid w:val="003A05FA"/>
    <w:rsid w:val="003A25FB"/>
    <w:rsid w:val="003A28FB"/>
    <w:rsid w:val="003A2CFD"/>
    <w:rsid w:val="003B0194"/>
    <w:rsid w:val="003B04CC"/>
    <w:rsid w:val="003B226B"/>
    <w:rsid w:val="003B2A5F"/>
    <w:rsid w:val="003B3DBC"/>
    <w:rsid w:val="003B5954"/>
    <w:rsid w:val="003B71F9"/>
    <w:rsid w:val="003C0E03"/>
    <w:rsid w:val="003C1130"/>
    <w:rsid w:val="003C1982"/>
    <w:rsid w:val="003C23D8"/>
    <w:rsid w:val="003C24EB"/>
    <w:rsid w:val="003C27A0"/>
    <w:rsid w:val="003C3177"/>
    <w:rsid w:val="003C37BB"/>
    <w:rsid w:val="003D2FB0"/>
    <w:rsid w:val="003D42CA"/>
    <w:rsid w:val="003D6731"/>
    <w:rsid w:val="003E0146"/>
    <w:rsid w:val="003E755C"/>
    <w:rsid w:val="003F1A46"/>
    <w:rsid w:val="003F2596"/>
    <w:rsid w:val="003F2D09"/>
    <w:rsid w:val="003F343F"/>
    <w:rsid w:val="003F421F"/>
    <w:rsid w:val="003F44DF"/>
    <w:rsid w:val="00400847"/>
    <w:rsid w:val="0040231C"/>
    <w:rsid w:val="00402517"/>
    <w:rsid w:val="004025F4"/>
    <w:rsid w:val="004032D9"/>
    <w:rsid w:val="00403B89"/>
    <w:rsid w:val="00404B2E"/>
    <w:rsid w:val="00407258"/>
    <w:rsid w:val="0040756A"/>
    <w:rsid w:val="00414C73"/>
    <w:rsid w:val="00414E7C"/>
    <w:rsid w:val="0041693B"/>
    <w:rsid w:val="00424750"/>
    <w:rsid w:val="004271ED"/>
    <w:rsid w:val="004301F2"/>
    <w:rsid w:val="00430602"/>
    <w:rsid w:val="00441581"/>
    <w:rsid w:val="0044236A"/>
    <w:rsid w:val="00443001"/>
    <w:rsid w:val="0044330C"/>
    <w:rsid w:val="004445A2"/>
    <w:rsid w:val="00446061"/>
    <w:rsid w:val="00446F88"/>
    <w:rsid w:val="0045036D"/>
    <w:rsid w:val="00453DDD"/>
    <w:rsid w:val="00453E42"/>
    <w:rsid w:val="004612D7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05D9"/>
    <w:rsid w:val="00481486"/>
    <w:rsid w:val="00481943"/>
    <w:rsid w:val="00481E03"/>
    <w:rsid w:val="00482FBD"/>
    <w:rsid w:val="00487BD6"/>
    <w:rsid w:val="00487DEA"/>
    <w:rsid w:val="00487F4D"/>
    <w:rsid w:val="00491FAD"/>
    <w:rsid w:val="00493B8D"/>
    <w:rsid w:val="00494256"/>
    <w:rsid w:val="00496618"/>
    <w:rsid w:val="004976C0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5BC1"/>
    <w:rsid w:val="004C7633"/>
    <w:rsid w:val="004D0004"/>
    <w:rsid w:val="004D05A3"/>
    <w:rsid w:val="004D0BE2"/>
    <w:rsid w:val="004D1166"/>
    <w:rsid w:val="004D230F"/>
    <w:rsid w:val="004D3EA8"/>
    <w:rsid w:val="004D639B"/>
    <w:rsid w:val="004D6D8E"/>
    <w:rsid w:val="004D7FF3"/>
    <w:rsid w:val="004E1428"/>
    <w:rsid w:val="004E2B8A"/>
    <w:rsid w:val="004E3AE0"/>
    <w:rsid w:val="004E602A"/>
    <w:rsid w:val="004F0B0A"/>
    <w:rsid w:val="004F37E3"/>
    <w:rsid w:val="004F6A17"/>
    <w:rsid w:val="004F6CA5"/>
    <w:rsid w:val="004F6EE1"/>
    <w:rsid w:val="004F7242"/>
    <w:rsid w:val="005025C9"/>
    <w:rsid w:val="00503F81"/>
    <w:rsid w:val="00505783"/>
    <w:rsid w:val="00505FF2"/>
    <w:rsid w:val="00506AD2"/>
    <w:rsid w:val="00507601"/>
    <w:rsid w:val="00507F00"/>
    <w:rsid w:val="00515594"/>
    <w:rsid w:val="00516663"/>
    <w:rsid w:val="00517292"/>
    <w:rsid w:val="00517482"/>
    <w:rsid w:val="00520FA9"/>
    <w:rsid w:val="0052464B"/>
    <w:rsid w:val="00526AD7"/>
    <w:rsid w:val="0053545A"/>
    <w:rsid w:val="005364B5"/>
    <w:rsid w:val="005403A9"/>
    <w:rsid w:val="0054128A"/>
    <w:rsid w:val="00542F3C"/>
    <w:rsid w:val="00544591"/>
    <w:rsid w:val="005504FB"/>
    <w:rsid w:val="005513D9"/>
    <w:rsid w:val="00556A25"/>
    <w:rsid w:val="00560880"/>
    <w:rsid w:val="00560B3B"/>
    <w:rsid w:val="0056366D"/>
    <w:rsid w:val="00564963"/>
    <w:rsid w:val="00567DFE"/>
    <w:rsid w:val="0057605A"/>
    <w:rsid w:val="0058090A"/>
    <w:rsid w:val="005825EE"/>
    <w:rsid w:val="00583680"/>
    <w:rsid w:val="00585F73"/>
    <w:rsid w:val="0058796A"/>
    <w:rsid w:val="0059030B"/>
    <w:rsid w:val="00590D60"/>
    <w:rsid w:val="00591EA6"/>
    <w:rsid w:val="005A0ECC"/>
    <w:rsid w:val="005A1A63"/>
    <w:rsid w:val="005A3393"/>
    <w:rsid w:val="005A39EE"/>
    <w:rsid w:val="005A6F81"/>
    <w:rsid w:val="005B0A9B"/>
    <w:rsid w:val="005B1C78"/>
    <w:rsid w:val="005B1F30"/>
    <w:rsid w:val="005B30D3"/>
    <w:rsid w:val="005B635E"/>
    <w:rsid w:val="005B6CB6"/>
    <w:rsid w:val="005C01DB"/>
    <w:rsid w:val="005C12EC"/>
    <w:rsid w:val="005C34F6"/>
    <w:rsid w:val="005C7C96"/>
    <w:rsid w:val="005D7E3D"/>
    <w:rsid w:val="005E0FE6"/>
    <w:rsid w:val="005E61FB"/>
    <w:rsid w:val="005F0070"/>
    <w:rsid w:val="005F1F2D"/>
    <w:rsid w:val="005F211D"/>
    <w:rsid w:val="005F2CCE"/>
    <w:rsid w:val="005F7968"/>
    <w:rsid w:val="006003BC"/>
    <w:rsid w:val="00602BF8"/>
    <w:rsid w:val="00603046"/>
    <w:rsid w:val="00604F8F"/>
    <w:rsid w:val="00606453"/>
    <w:rsid w:val="00606681"/>
    <w:rsid w:val="00607059"/>
    <w:rsid w:val="00607489"/>
    <w:rsid w:val="00610333"/>
    <w:rsid w:val="00612AF5"/>
    <w:rsid w:val="00617429"/>
    <w:rsid w:val="006204E0"/>
    <w:rsid w:val="00622831"/>
    <w:rsid w:val="00627C58"/>
    <w:rsid w:val="0063608A"/>
    <w:rsid w:val="00640E8E"/>
    <w:rsid w:val="00641116"/>
    <w:rsid w:val="00641680"/>
    <w:rsid w:val="00645196"/>
    <w:rsid w:val="00645BC3"/>
    <w:rsid w:val="00646EB0"/>
    <w:rsid w:val="00651602"/>
    <w:rsid w:val="00654A70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F36"/>
    <w:rsid w:val="006817B4"/>
    <w:rsid w:val="00683179"/>
    <w:rsid w:val="00685E07"/>
    <w:rsid w:val="006878AC"/>
    <w:rsid w:val="006901A1"/>
    <w:rsid w:val="006909D8"/>
    <w:rsid w:val="00697398"/>
    <w:rsid w:val="006A17EA"/>
    <w:rsid w:val="006A1AE2"/>
    <w:rsid w:val="006A2075"/>
    <w:rsid w:val="006A3EEF"/>
    <w:rsid w:val="006A6798"/>
    <w:rsid w:val="006A74D5"/>
    <w:rsid w:val="006A79BE"/>
    <w:rsid w:val="006A7ECF"/>
    <w:rsid w:val="006B02C3"/>
    <w:rsid w:val="006B1390"/>
    <w:rsid w:val="006B2294"/>
    <w:rsid w:val="006B670B"/>
    <w:rsid w:val="006B6871"/>
    <w:rsid w:val="006C19EE"/>
    <w:rsid w:val="006C28DA"/>
    <w:rsid w:val="006C313E"/>
    <w:rsid w:val="006C35BA"/>
    <w:rsid w:val="006D214A"/>
    <w:rsid w:val="006D42F3"/>
    <w:rsid w:val="006D586F"/>
    <w:rsid w:val="006D6D75"/>
    <w:rsid w:val="006D79C5"/>
    <w:rsid w:val="006E044F"/>
    <w:rsid w:val="006E0AD4"/>
    <w:rsid w:val="006E38C1"/>
    <w:rsid w:val="006E3D19"/>
    <w:rsid w:val="006E436C"/>
    <w:rsid w:val="006F33BC"/>
    <w:rsid w:val="006F410F"/>
    <w:rsid w:val="006F47F8"/>
    <w:rsid w:val="006F4C56"/>
    <w:rsid w:val="006F68C4"/>
    <w:rsid w:val="00700D0F"/>
    <w:rsid w:val="007017E6"/>
    <w:rsid w:val="00703F1D"/>
    <w:rsid w:val="0071144F"/>
    <w:rsid w:val="007123B2"/>
    <w:rsid w:val="00712485"/>
    <w:rsid w:val="007138F4"/>
    <w:rsid w:val="00720461"/>
    <w:rsid w:val="00721024"/>
    <w:rsid w:val="00721A03"/>
    <w:rsid w:val="0072387A"/>
    <w:rsid w:val="00724A62"/>
    <w:rsid w:val="00724D35"/>
    <w:rsid w:val="00727901"/>
    <w:rsid w:val="00731CEE"/>
    <w:rsid w:val="007323AE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F0C"/>
    <w:rsid w:val="00756497"/>
    <w:rsid w:val="007622E9"/>
    <w:rsid w:val="00763E9E"/>
    <w:rsid w:val="0076561F"/>
    <w:rsid w:val="00765687"/>
    <w:rsid w:val="00766B45"/>
    <w:rsid w:val="00767E4F"/>
    <w:rsid w:val="00771D5A"/>
    <w:rsid w:val="00772E27"/>
    <w:rsid w:val="007773CF"/>
    <w:rsid w:val="00777414"/>
    <w:rsid w:val="0078091B"/>
    <w:rsid w:val="00781F9C"/>
    <w:rsid w:val="0078276F"/>
    <w:rsid w:val="007830AA"/>
    <w:rsid w:val="0078462B"/>
    <w:rsid w:val="0078575E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295A"/>
    <w:rsid w:val="007A4303"/>
    <w:rsid w:val="007A5A27"/>
    <w:rsid w:val="007A6648"/>
    <w:rsid w:val="007A6AFD"/>
    <w:rsid w:val="007A705E"/>
    <w:rsid w:val="007B00F7"/>
    <w:rsid w:val="007B0EFF"/>
    <w:rsid w:val="007B194E"/>
    <w:rsid w:val="007B26AC"/>
    <w:rsid w:val="007B2D3D"/>
    <w:rsid w:val="007B2D4B"/>
    <w:rsid w:val="007B3447"/>
    <w:rsid w:val="007B3DE3"/>
    <w:rsid w:val="007B4A91"/>
    <w:rsid w:val="007C12B2"/>
    <w:rsid w:val="007C198C"/>
    <w:rsid w:val="007C35C5"/>
    <w:rsid w:val="007C4DD1"/>
    <w:rsid w:val="007C535A"/>
    <w:rsid w:val="007D15A5"/>
    <w:rsid w:val="007D2069"/>
    <w:rsid w:val="007D4C9D"/>
    <w:rsid w:val="007E13E6"/>
    <w:rsid w:val="007E19F9"/>
    <w:rsid w:val="007E1A33"/>
    <w:rsid w:val="007E3098"/>
    <w:rsid w:val="007E3896"/>
    <w:rsid w:val="007E4D4E"/>
    <w:rsid w:val="007E5305"/>
    <w:rsid w:val="007F028D"/>
    <w:rsid w:val="007F1077"/>
    <w:rsid w:val="007F1F82"/>
    <w:rsid w:val="007F40FB"/>
    <w:rsid w:val="007F45DC"/>
    <w:rsid w:val="007F6AAA"/>
    <w:rsid w:val="00801025"/>
    <w:rsid w:val="008019F0"/>
    <w:rsid w:val="00805C17"/>
    <w:rsid w:val="00813CAB"/>
    <w:rsid w:val="00813E10"/>
    <w:rsid w:val="00813F22"/>
    <w:rsid w:val="008143BF"/>
    <w:rsid w:val="00814F29"/>
    <w:rsid w:val="0081614F"/>
    <w:rsid w:val="00822FB1"/>
    <w:rsid w:val="00825CDE"/>
    <w:rsid w:val="00827A0A"/>
    <w:rsid w:val="00830213"/>
    <w:rsid w:val="00830866"/>
    <w:rsid w:val="00832867"/>
    <w:rsid w:val="008364E1"/>
    <w:rsid w:val="0084148A"/>
    <w:rsid w:val="00843B98"/>
    <w:rsid w:val="00854581"/>
    <w:rsid w:val="00854CD9"/>
    <w:rsid w:val="008563CE"/>
    <w:rsid w:val="00857057"/>
    <w:rsid w:val="0085757A"/>
    <w:rsid w:val="00857EF3"/>
    <w:rsid w:val="00860AD9"/>
    <w:rsid w:val="00860B7E"/>
    <w:rsid w:val="00860EC0"/>
    <w:rsid w:val="0086118E"/>
    <w:rsid w:val="00861BAE"/>
    <w:rsid w:val="008621D1"/>
    <w:rsid w:val="00863AA0"/>
    <w:rsid w:val="008645D4"/>
    <w:rsid w:val="00866E7C"/>
    <w:rsid w:val="0087186E"/>
    <w:rsid w:val="00872C1B"/>
    <w:rsid w:val="0087332B"/>
    <w:rsid w:val="0087403A"/>
    <w:rsid w:val="00874B41"/>
    <w:rsid w:val="00874B42"/>
    <w:rsid w:val="00875A9E"/>
    <w:rsid w:val="00876311"/>
    <w:rsid w:val="008779C1"/>
    <w:rsid w:val="00880A54"/>
    <w:rsid w:val="008812E7"/>
    <w:rsid w:val="00883788"/>
    <w:rsid w:val="008847D3"/>
    <w:rsid w:val="00884C5E"/>
    <w:rsid w:val="00886BAF"/>
    <w:rsid w:val="00892FAB"/>
    <w:rsid w:val="00893B12"/>
    <w:rsid w:val="00894727"/>
    <w:rsid w:val="00895012"/>
    <w:rsid w:val="008964B7"/>
    <w:rsid w:val="00896CF5"/>
    <w:rsid w:val="0089788E"/>
    <w:rsid w:val="008A1481"/>
    <w:rsid w:val="008A2145"/>
    <w:rsid w:val="008A599C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D4E44"/>
    <w:rsid w:val="008D5271"/>
    <w:rsid w:val="008D7921"/>
    <w:rsid w:val="008E064D"/>
    <w:rsid w:val="008E0AD6"/>
    <w:rsid w:val="008E0F2C"/>
    <w:rsid w:val="008E2D92"/>
    <w:rsid w:val="008E559C"/>
    <w:rsid w:val="008E5B62"/>
    <w:rsid w:val="008F0A88"/>
    <w:rsid w:val="008F1453"/>
    <w:rsid w:val="008F6818"/>
    <w:rsid w:val="008F703B"/>
    <w:rsid w:val="009001CA"/>
    <w:rsid w:val="009003F7"/>
    <w:rsid w:val="00903FB5"/>
    <w:rsid w:val="009042C0"/>
    <w:rsid w:val="00905C46"/>
    <w:rsid w:val="00906F97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5B50"/>
    <w:rsid w:val="00925D12"/>
    <w:rsid w:val="00926256"/>
    <w:rsid w:val="00926A0A"/>
    <w:rsid w:val="00926CF8"/>
    <w:rsid w:val="00931112"/>
    <w:rsid w:val="009311D5"/>
    <w:rsid w:val="00931AB8"/>
    <w:rsid w:val="0093312A"/>
    <w:rsid w:val="00934709"/>
    <w:rsid w:val="00936A9F"/>
    <w:rsid w:val="00943E07"/>
    <w:rsid w:val="00947AF9"/>
    <w:rsid w:val="00950DD8"/>
    <w:rsid w:val="00952A57"/>
    <w:rsid w:val="0095502F"/>
    <w:rsid w:val="00957C97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800FE"/>
    <w:rsid w:val="0098098C"/>
    <w:rsid w:val="00981FAF"/>
    <w:rsid w:val="00981FF0"/>
    <w:rsid w:val="00982413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3A71"/>
    <w:rsid w:val="009A4E8A"/>
    <w:rsid w:val="009A576D"/>
    <w:rsid w:val="009A7081"/>
    <w:rsid w:val="009A7633"/>
    <w:rsid w:val="009B34E6"/>
    <w:rsid w:val="009B6090"/>
    <w:rsid w:val="009C02E3"/>
    <w:rsid w:val="009C0C58"/>
    <w:rsid w:val="009C203C"/>
    <w:rsid w:val="009D0700"/>
    <w:rsid w:val="009D19F2"/>
    <w:rsid w:val="009D50AB"/>
    <w:rsid w:val="009D534F"/>
    <w:rsid w:val="009E2F85"/>
    <w:rsid w:val="009E36D0"/>
    <w:rsid w:val="009E3C10"/>
    <w:rsid w:val="009E6B5F"/>
    <w:rsid w:val="009F1236"/>
    <w:rsid w:val="009F3068"/>
    <w:rsid w:val="009F4158"/>
    <w:rsid w:val="009F450A"/>
    <w:rsid w:val="009F55E9"/>
    <w:rsid w:val="009F5CE8"/>
    <w:rsid w:val="00A00F0C"/>
    <w:rsid w:val="00A069A3"/>
    <w:rsid w:val="00A07E28"/>
    <w:rsid w:val="00A12D10"/>
    <w:rsid w:val="00A1697D"/>
    <w:rsid w:val="00A17698"/>
    <w:rsid w:val="00A17C61"/>
    <w:rsid w:val="00A2089A"/>
    <w:rsid w:val="00A230E0"/>
    <w:rsid w:val="00A25284"/>
    <w:rsid w:val="00A26A2B"/>
    <w:rsid w:val="00A26A77"/>
    <w:rsid w:val="00A2739B"/>
    <w:rsid w:val="00A27EA9"/>
    <w:rsid w:val="00A311C0"/>
    <w:rsid w:val="00A316FF"/>
    <w:rsid w:val="00A317FE"/>
    <w:rsid w:val="00A35D02"/>
    <w:rsid w:val="00A370A3"/>
    <w:rsid w:val="00A378C4"/>
    <w:rsid w:val="00A44290"/>
    <w:rsid w:val="00A45099"/>
    <w:rsid w:val="00A5081D"/>
    <w:rsid w:val="00A52AE7"/>
    <w:rsid w:val="00A53669"/>
    <w:rsid w:val="00A53C2E"/>
    <w:rsid w:val="00A54D72"/>
    <w:rsid w:val="00A54F6A"/>
    <w:rsid w:val="00A55CB9"/>
    <w:rsid w:val="00A600C2"/>
    <w:rsid w:val="00A605D6"/>
    <w:rsid w:val="00A612BB"/>
    <w:rsid w:val="00A6279D"/>
    <w:rsid w:val="00A6346D"/>
    <w:rsid w:val="00A6531A"/>
    <w:rsid w:val="00A655BF"/>
    <w:rsid w:val="00A721D4"/>
    <w:rsid w:val="00A72786"/>
    <w:rsid w:val="00A72F8D"/>
    <w:rsid w:val="00A730EE"/>
    <w:rsid w:val="00A7316A"/>
    <w:rsid w:val="00A732B1"/>
    <w:rsid w:val="00A76AA8"/>
    <w:rsid w:val="00A76E0C"/>
    <w:rsid w:val="00A800DE"/>
    <w:rsid w:val="00A808F8"/>
    <w:rsid w:val="00A8259B"/>
    <w:rsid w:val="00A83235"/>
    <w:rsid w:val="00A85A3E"/>
    <w:rsid w:val="00A864CB"/>
    <w:rsid w:val="00A86CB2"/>
    <w:rsid w:val="00A91BCC"/>
    <w:rsid w:val="00A94EF1"/>
    <w:rsid w:val="00AA0322"/>
    <w:rsid w:val="00AA15E1"/>
    <w:rsid w:val="00AA4C9D"/>
    <w:rsid w:val="00AA62C0"/>
    <w:rsid w:val="00AA67DC"/>
    <w:rsid w:val="00AB1B78"/>
    <w:rsid w:val="00AB237C"/>
    <w:rsid w:val="00AB5344"/>
    <w:rsid w:val="00AB53F0"/>
    <w:rsid w:val="00AB62A6"/>
    <w:rsid w:val="00AB6D09"/>
    <w:rsid w:val="00AB7C2C"/>
    <w:rsid w:val="00AC22D7"/>
    <w:rsid w:val="00AD1E6E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0334"/>
    <w:rsid w:val="00AE2158"/>
    <w:rsid w:val="00AE271E"/>
    <w:rsid w:val="00AE2DEB"/>
    <w:rsid w:val="00AE62F7"/>
    <w:rsid w:val="00AE7C5B"/>
    <w:rsid w:val="00AE7E5F"/>
    <w:rsid w:val="00AF1424"/>
    <w:rsid w:val="00AF2E7F"/>
    <w:rsid w:val="00AF4B2C"/>
    <w:rsid w:val="00B0087C"/>
    <w:rsid w:val="00B0098F"/>
    <w:rsid w:val="00B11D9C"/>
    <w:rsid w:val="00B1356B"/>
    <w:rsid w:val="00B17CE8"/>
    <w:rsid w:val="00B20118"/>
    <w:rsid w:val="00B233BA"/>
    <w:rsid w:val="00B2343E"/>
    <w:rsid w:val="00B23AAC"/>
    <w:rsid w:val="00B23CCA"/>
    <w:rsid w:val="00B24711"/>
    <w:rsid w:val="00B256E1"/>
    <w:rsid w:val="00B275A9"/>
    <w:rsid w:val="00B27E9A"/>
    <w:rsid w:val="00B304EA"/>
    <w:rsid w:val="00B310F5"/>
    <w:rsid w:val="00B3198F"/>
    <w:rsid w:val="00B32781"/>
    <w:rsid w:val="00B355C2"/>
    <w:rsid w:val="00B3641A"/>
    <w:rsid w:val="00B37B17"/>
    <w:rsid w:val="00B42722"/>
    <w:rsid w:val="00B434BF"/>
    <w:rsid w:val="00B434EF"/>
    <w:rsid w:val="00B44DB8"/>
    <w:rsid w:val="00B45165"/>
    <w:rsid w:val="00B4557F"/>
    <w:rsid w:val="00B456F8"/>
    <w:rsid w:val="00B46CF7"/>
    <w:rsid w:val="00B50C38"/>
    <w:rsid w:val="00B56BEA"/>
    <w:rsid w:val="00B60909"/>
    <w:rsid w:val="00B615AD"/>
    <w:rsid w:val="00B64638"/>
    <w:rsid w:val="00B6650E"/>
    <w:rsid w:val="00B72BF5"/>
    <w:rsid w:val="00B73B61"/>
    <w:rsid w:val="00B74307"/>
    <w:rsid w:val="00B749C9"/>
    <w:rsid w:val="00B75438"/>
    <w:rsid w:val="00B76326"/>
    <w:rsid w:val="00B76B95"/>
    <w:rsid w:val="00B76C8B"/>
    <w:rsid w:val="00B776B6"/>
    <w:rsid w:val="00B806DB"/>
    <w:rsid w:val="00B8112B"/>
    <w:rsid w:val="00B829E8"/>
    <w:rsid w:val="00B844FB"/>
    <w:rsid w:val="00B84C33"/>
    <w:rsid w:val="00B85D81"/>
    <w:rsid w:val="00B86352"/>
    <w:rsid w:val="00B917AD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27C0"/>
    <w:rsid w:val="00BB46C6"/>
    <w:rsid w:val="00BB5FF4"/>
    <w:rsid w:val="00BC0396"/>
    <w:rsid w:val="00BC0E7F"/>
    <w:rsid w:val="00BD1C1D"/>
    <w:rsid w:val="00BD1FB4"/>
    <w:rsid w:val="00BD38BF"/>
    <w:rsid w:val="00BE02F3"/>
    <w:rsid w:val="00BE173E"/>
    <w:rsid w:val="00BE1C80"/>
    <w:rsid w:val="00BE2FD3"/>
    <w:rsid w:val="00BE715B"/>
    <w:rsid w:val="00BF20A8"/>
    <w:rsid w:val="00BF48D7"/>
    <w:rsid w:val="00BF48EB"/>
    <w:rsid w:val="00BF5235"/>
    <w:rsid w:val="00BF59DE"/>
    <w:rsid w:val="00BF5B68"/>
    <w:rsid w:val="00C003F9"/>
    <w:rsid w:val="00C052D3"/>
    <w:rsid w:val="00C109E3"/>
    <w:rsid w:val="00C1592A"/>
    <w:rsid w:val="00C21330"/>
    <w:rsid w:val="00C22F16"/>
    <w:rsid w:val="00C23E22"/>
    <w:rsid w:val="00C27071"/>
    <w:rsid w:val="00C33992"/>
    <w:rsid w:val="00C35107"/>
    <w:rsid w:val="00C351A6"/>
    <w:rsid w:val="00C37E9C"/>
    <w:rsid w:val="00C43D63"/>
    <w:rsid w:val="00C44CCE"/>
    <w:rsid w:val="00C464B6"/>
    <w:rsid w:val="00C47861"/>
    <w:rsid w:val="00C54156"/>
    <w:rsid w:val="00C57C39"/>
    <w:rsid w:val="00C62A1B"/>
    <w:rsid w:val="00C65811"/>
    <w:rsid w:val="00C664F3"/>
    <w:rsid w:val="00C700AA"/>
    <w:rsid w:val="00C71352"/>
    <w:rsid w:val="00C71E2A"/>
    <w:rsid w:val="00C75210"/>
    <w:rsid w:val="00C77945"/>
    <w:rsid w:val="00C77B2A"/>
    <w:rsid w:val="00C77DB9"/>
    <w:rsid w:val="00C81497"/>
    <w:rsid w:val="00C81A8D"/>
    <w:rsid w:val="00C81AD5"/>
    <w:rsid w:val="00C81FFC"/>
    <w:rsid w:val="00C83DE4"/>
    <w:rsid w:val="00C8578B"/>
    <w:rsid w:val="00C86B49"/>
    <w:rsid w:val="00C87A04"/>
    <w:rsid w:val="00C90A81"/>
    <w:rsid w:val="00C92D4C"/>
    <w:rsid w:val="00C940D8"/>
    <w:rsid w:val="00C941DA"/>
    <w:rsid w:val="00C95E71"/>
    <w:rsid w:val="00C97985"/>
    <w:rsid w:val="00CA015C"/>
    <w:rsid w:val="00CA4406"/>
    <w:rsid w:val="00CA46AB"/>
    <w:rsid w:val="00CA4A79"/>
    <w:rsid w:val="00CA5727"/>
    <w:rsid w:val="00CC0990"/>
    <w:rsid w:val="00CC1EE6"/>
    <w:rsid w:val="00CC4838"/>
    <w:rsid w:val="00CC663A"/>
    <w:rsid w:val="00CC7534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BCC"/>
    <w:rsid w:val="00CE6B19"/>
    <w:rsid w:val="00D00A3E"/>
    <w:rsid w:val="00D013E0"/>
    <w:rsid w:val="00D01D45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4EF"/>
    <w:rsid w:val="00D12837"/>
    <w:rsid w:val="00D13E1A"/>
    <w:rsid w:val="00D15E2D"/>
    <w:rsid w:val="00D2231B"/>
    <w:rsid w:val="00D242B7"/>
    <w:rsid w:val="00D30601"/>
    <w:rsid w:val="00D308A1"/>
    <w:rsid w:val="00D32F6D"/>
    <w:rsid w:val="00D34834"/>
    <w:rsid w:val="00D349A8"/>
    <w:rsid w:val="00D34C7B"/>
    <w:rsid w:val="00D376A0"/>
    <w:rsid w:val="00D37747"/>
    <w:rsid w:val="00D4022F"/>
    <w:rsid w:val="00D40824"/>
    <w:rsid w:val="00D43D62"/>
    <w:rsid w:val="00D43D80"/>
    <w:rsid w:val="00D44EB3"/>
    <w:rsid w:val="00D545A3"/>
    <w:rsid w:val="00D5694C"/>
    <w:rsid w:val="00D579F6"/>
    <w:rsid w:val="00D60301"/>
    <w:rsid w:val="00D60A37"/>
    <w:rsid w:val="00D612B7"/>
    <w:rsid w:val="00D61A89"/>
    <w:rsid w:val="00D6250A"/>
    <w:rsid w:val="00D62DEE"/>
    <w:rsid w:val="00D64A49"/>
    <w:rsid w:val="00D6577D"/>
    <w:rsid w:val="00D67286"/>
    <w:rsid w:val="00D71269"/>
    <w:rsid w:val="00D7157B"/>
    <w:rsid w:val="00D71C88"/>
    <w:rsid w:val="00D756CB"/>
    <w:rsid w:val="00D7587D"/>
    <w:rsid w:val="00D761E5"/>
    <w:rsid w:val="00D80B34"/>
    <w:rsid w:val="00D8151E"/>
    <w:rsid w:val="00D859E4"/>
    <w:rsid w:val="00D85CA1"/>
    <w:rsid w:val="00D91889"/>
    <w:rsid w:val="00D941D7"/>
    <w:rsid w:val="00D94FED"/>
    <w:rsid w:val="00D958DA"/>
    <w:rsid w:val="00D95C62"/>
    <w:rsid w:val="00D95FBB"/>
    <w:rsid w:val="00DA2C15"/>
    <w:rsid w:val="00DA3AA4"/>
    <w:rsid w:val="00DA60D1"/>
    <w:rsid w:val="00DB1D4D"/>
    <w:rsid w:val="00DB3133"/>
    <w:rsid w:val="00DB5617"/>
    <w:rsid w:val="00DB658F"/>
    <w:rsid w:val="00DB6DF6"/>
    <w:rsid w:val="00DB72C6"/>
    <w:rsid w:val="00DB7CAA"/>
    <w:rsid w:val="00DC0B2A"/>
    <w:rsid w:val="00DC53F0"/>
    <w:rsid w:val="00DC56F9"/>
    <w:rsid w:val="00DC65CC"/>
    <w:rsid w:val="00DD3517"/>
    <w:rsid w:val="00DD39A9"/>
    <w:rsid w:val="00DD53D6"/>
    <w:rsid w:val="00DE284E"/>
    <w:rsid w:val="00DE5003"/>
    <w:rsid w:val="00DE5598"/>
    <w:rsid w:val="00DE6BB4"/>
    <w:rsid w:val="00DF20B1"/>
    <w:rsid w:val="00DF3819"/>
    <w:rsid w:val="00DF3F14"/>
    <w:rsid w:val="00DF4938"/>
    <w:rsid w:val="00DF61DB"/>
    <w:rsid w:val="00E00542"/>
    <w:rsid w:val="00E01F87"/>
    <w:rsid w:val="00E02D50"/>
    <w:rsid w:val="00E031E2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41314"/>
    <w:rsid w:val="00E419E0"/>
    <w:rsid w:val="00E420AA"/>
    <w:rsid w:val="00E42D32"/>
    <w:rsid w:val="00E42E02"/>
    <w:rsid w:val="00E42EEF"/>
    <w:rsid w:val="00E43660"/>
    <w:rsid w:val="00E43E1C"/>
    <w:rsid w:val="00E45F60"/>
    <w:rsid w:val="00E46101"/>
    <w:rsid w:val="00E46973"/>
    <w:rsid w:val="00E52E52"/>
    <w:rsid w:val="00E55894"/>
    <w:rsid w:val="00E56FB6"/>
    <w:rsid w:val="00E61C95"/>
    <w:rsid w:val="00E6202C"/>
    <w:rsid w:val="00E621D6"/>
    <w:rsid w:val="00E63DB4"/>
    <w:rsid w:val="00E6414E"/>
    <w:rsid w:val="00E651DE"/>
    <w:rsid w:val="00E708A8"/>
    <w:rsid w:val="00E70E61"/>
    <w:rsid w:val="00E73939"/>
    <w:rsid w:val="00E75C8F"/>
    <w:rsid w:val="00E76F01"/>
    <w:rsid w:val="00E8041E"/>
    <w:rsid w:val="00E8514C"/>
    <w:rsid w:val="00E858AF"/>
    <w:rsid w:val="00E90C4A"/>
    <w:rsid w:val="00E9136B"/>
    <w:rsid w:val="00E93196"/>
    <w:rsid w:val="00E95ABA"/>
    <w:rsid w:val="00EA0631"/>
    <w:rsid w:val="00EA088B"/>
    <w:rsid w:val="00EA23F7"/>
    <w:rsid w:val="00EA3843"/>
    <w:rsid w:val="00EA58BD"/>
    <w:rsid w:val="00EA7C8B"/>
    <w:rsid w:val="00EB0839"/>
    <w:rsid w:val="00EB369C"/>
    <w:rsid w:val="00EB5FBB"/>
    <w:rsid w:val="00EB62C9"/>
    <w:rsid w:val="00EB68C9"/>
    <w:rsid w:val="00EB6E2C"/>
    <w:rsid w:val="00EB6F81"/>
    <w:rsid w:val="00EC1662"/>
    <w:rsid w:val="00EC1CB4"/>
    <w:rsid w:val="00EC41FA"/>
    <w:rsid w:val="00EC43A8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17BC"/>
    <w:rsid w:val="00EF1807"/>
    <w:rsid w:val="00EF3C2D"/>
    <w:rsid w:val="00EF433D"/>
    <w:rsid w:val="00EF4FA9"/>
    <w:rsid w:val="00EF5864"/>
    <w:rsid w:val="00EF5B58"/>
    <w:rsid w:val="00F0123C"/>
    <w:rsid w:val="00F02460"/>
    <w:rsid w:val="00F028BB"/>
    <w:rsid w:val="00F03184"/>
    <w:rsid w:val="00F03942"/>
    <w:rsid w:val="00F03B88"/>
    <w:rsid w:val="00F03E05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2670"/>
    <w:rsid w:val="00F24655"/>
    <w:rsid w:val="00F24C18"/>
    <w:rsid w:val="00F31266"/>
    <w:rsid w:val="00F3150B"/>
    <w:rsid w:val="00F338B3"/>
    <w:rsid w:val="00F34044"/>
    <w:rsid w:val="00F342C3"/>
    <w:rsid w:val="00F42D03"/>
    <w:rsid w:val="00F44E17"/>
    <w:rsid w:val="00F51708"/>
    <w:rsid w:val="00F52876"/>
    <w:rsid w:val="00F532B1"/>
    <w:rsid w:val="00F54610"/>
    <w:rsid w:val="00F60AF5"/>
    <w:rsid w:val="00F615A3"/>
    <w:rsid w:val="00F62D18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3FFB"/>
    <w:rsid w:val="00F949EF"/>
    <w:rsid w:val="00F954B6"/>
    <w:rsid w:val="00F962C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872"/>
    <w:rsid w:val="00FC2F81"/>
    <w:rsid w:val="00FC49CF"/>
    <w:rsid w:val="00FC5B90"/>
    <w:rsid w:val="00FD07FB"/>
    <w:rsid w:val="00FD0A54"/>
    <w:rsid w:val="00FD0B09"/>
    <w:rsid w:val="00FD1334"/>
    <w:rsid w:val="00FD17A0"/>
    <w:rsid w:val="00FD2A38"/>
    <w:rsid w:val="00FD3CD8"/>
    <w:rsid w:val="00FE0961"/>
    <w:rsid w:val="00FE2059"/>
    <w:rsid w:val="00FE2C71"/>
    <w:rsid w:val="00FE337D"/>
    <w:rsid w:val="00FE3A05"/>
    <w:rsid w:val="00FE5187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GridTableLight">
    <w:name w:val="Grid Table Light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mrcssattr">
    <w:name w:val="s1_mr_css_attr"/>
    <w:basedOn w:val="a0"/>
    <w:rsid w:val="00F028BB"/>
  </w:style>
  <w:style w:type="character" w:customStyle="1" w:styleId="414pt">
    <w:name w:val="Основной текст (4) + 14 pt"/>
    <w:basedOn w:val="a0"/>
    <w:rsid w:val="005B6C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12pt">
    <w:name w:val="Основной текст (4) + 12 pt"/>
    <w:basedOn w:val="a0"/>
    <w:rsid w:val="005B6C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"/>
    <w:basedOn w:val="a0"/>
    <w:rsid w:val="005B6C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">
    <w:name w:val="Основной текст (2) + Полужирный"/>
    <w:basedOn w:val="a0"/>
    <w:rsid w:val="002317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"/>
    <w:basedOn w:val="a0"/>
    <w:rsid w:val="002317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paragraph" w:customStyle="1" w:styleId="11">
    <w:name w:val="Обычный1"/>
    <w:rsid w:val="00A6279D"/>
    <w:pPr>
      <w:spacing w:after="160" w:line="259" w:lineRule="auto"/>
    </w:pPr>
    <w:rPr>
      <w:rFonts w:ascii="Calibri" w:eastAsia="Calibri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GridTableLight">
    <w:name w:val="Grid Table Light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mrcssattr">
    <w:name w:val="s1_mr_css_attr"/>
    <w:basedOn w:val="a0"/>
    <w:rsid w:val="00F028BB"/>
  </w:style>
  <w:style w:type="character" w:customStyle="1" w:styleId="414pt">
    <w:name w:val="Основной текст (4) + 14 pt"/>
    <w:basedOn w:val="a0"/>
    <w:rsid w:val="005B6C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12pt">
    <w:name w:val="Основной текст (4) + 12 pt"/>
    <w:basedOn w:val="a0"/>
    <w:rsid w:val="005B6C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"/>
    <w:basedOn w:val="a0"/>
    <w:rsid w:val="005B6C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">
    <w:name w:val="Основной текст (2) + Полужирный"/>
    <w:basedOn w:val="a0"/>
    <w:rsid w:val="002317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"/>
    <w:basedOn w:val="a0"/>
    <w:rsid w:val="002317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paragraph" w:customStyle="1" w:styleId="11">
    <w:name w:val="Обычный1"/>
    <w:rsid w:val="00A6279D"/>
    <w:pPr>
      <w:spacing w:after="160" w:line="259" w:lineRule="auto"/>
    </w:pPr>
    <w:rPr>
      <w:rFonts w:ascii="Calibri" w:eastAsia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46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566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18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10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160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81274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578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022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6814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29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14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99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80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19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6364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363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051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9547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290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54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623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9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8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8355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3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597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144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80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4024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08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12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102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71439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75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9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500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4940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26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0185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90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88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67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06085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726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390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25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283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279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56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5640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47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0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26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122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81212A2F9AFECE06BC9E555879E800DD2C9D1CCF5F64CA5A700DE58FDFF24D887009A7115F8A7E2E36D05D358F1194F28E80B7C6237R805N" TargetMode="External"/><Relationship Id="rId18" Type="http://schemas.openxmlformats.org/officeDocument/2006/relationships/hyperlink" Target="consultantplus://offline/ref=481212A2F9AFECE06BC9E555879E800DD2C9D1CCF5F64CA5A700DE58FDFF24D887009A7114F8AFE2E36D05D358F1194F28E80B7C6237R805N" TargetMode="External"/><Relationship Id="rId26" Type="http://schemas.openxmlformats.org/officeDocument/2006/relationships/hyperlink" Target="consultantplus://offline/ref=481212A2F9AFECE06BC9E555879E800DD2C9D1CCF5F64CA5A700DE58FDFF24D89500C27E10F2B0E9BF22438657RF03N" TargetMode="External"/><Relationship Id="rId39" Type="http://schemas.openxmlformats.org/officeDocument/2006/relationships/hyperlink" Target="consultantplus://offline/ref=481212A2F9AFECE06BC9E555879E800DD2C9D1CCF5F64CA5A700DE58FDFF24D887009A7210F0AFE8B13715D711A416512AFE15767C3787A4R900N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81212A2F9AFECE06BC9E555879E800DD2C9D1CCF5F64CA5A700DE58FDFF24D887009A7115F4A6E2E36D05D358F1194F28E80B7C6237R805N" TargetMode="External"/><Relationship Id="rId34" Type="http://schemas.openxmlformats.org/officeDocument/2006/relationships/hyperlink" Target="consultantplus://offline/ref=481212A2F9AFECE06BC9E555879E800DD2C9D1CCF5F64CA5A700DE58FDFF24D887009A7212F0A7EBBC6810C200FC1B5336E01D60603585RA04N" TargetMode="External"/><Relationship Id="rId42" Type="http://schemas.openxmlformats.org/officeDocument/2006/relationships/hyperlink" Target="consultantplus://offline/ref=481212A2F9AFECE06BC9E555879E800DD2C9D1CCF5F54CA5A700DE58FDFF24D887009A7210F0AEEDB73715D711A416512AFE15767C3787A4R900N" TargetMode="External"/><Relationship Id="rId47" Type="http://schemas.openxmlformats.org/officeDocument/2006/relationships/hyperlink" Target="consultantplus://offline/ref=01BEF63838011425435E21DE3E67C6976D9ED6EEB03BA56382EDD9C14410E80F2A012BB3078D6B3FA4C05DCE31511250174AFEA2FD70R8rEN" TargetMode="External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81212A2F9AFECE06BC9E555879E800DD2C9D1CCF5F64CA5A700DE58FDFF24D887009A7115F9AEE2E36D05D358F1194F28E80B7C6237R805N" TargetMode="External"/><Relationship Id="rId17" Type="http://schemas.openxmlformats.org/officeDocument/2006/relationships/hyperlink" Target="consultantplus://offline/ref=481212A2F9AFECE06BC9E555879E800DD2C9D1CCF5F64CA5A700DE58FDFF24D887009A7114F8AFE2E36D05D358F1194F28E80B7C6237R805N" TargetMode="External"/><Relationship Id="rId25" Type="http://schemas.openxmlformats.org/officeDocument/2006/relationships/hyperlink" Target="consultantplus://offline/ref=481212A2F9AFECE06BC9E555879E800DD2C9D1CCF5F64CA5A700DE58FDFF24D89500C27E10F2B0E9BF22438657RF03N" TargetMode="External"/><Relationship Id="rId33" Type="http://schemas.openxmlformats.org/officeDocument/2006/relationships/hyperlink" Target="consultantplus://offline/ref=481212A2F9AFECE06BC9E555879E800DD2C9D1CCF5F64CA5A700DE58FDFF24D887009A7212F0A7E8BC6810C200FC1B5336E01D60603585RA04N" TargetMode="External"/><Relationship Id="rId38" Type="http://schemas.openxmlformats.org/officeDocument/2006/relationships/hyperlink" Target="consultantplus://offline/ref=481212A2F9AFECE06BC9E555879E800DD2C9D1CCF5F64CA5A700DE58FDFF24D887009A7218F4AEE2E36D05D358F1194F28E80B7C6237R805N" TargetMode="External"/><Relationship Id="rId46" Type="http://schemas.openxmlformats.org/officeDocument/2006/relationships/hyperlink" Target="consultantplus://offline/ref=4EDF182946EF03894E6A00F2BEB79313FF99A0B53E1FAE7B9BC526D139329C3D150A11F460E8DD4D440393AD39BD13F0769581AD1811u3y5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81212A2F9AFECE06BC9E555879E800DD2C9D1CCF5F64CA5A700DE58FDFF24D887009A7114F7A7E2E36D05D358F1194F28E80B7C6237R805N" TargetMode="External"/><Relationship Id="rId20" Type="http://schemas.openxmlformats.org/officeDocument/2006/relationships/hyperlink" Target="consultantplus://offline/ref=481212A2F9AFECE06BC9E555879E800DD2C9D1CCF5F64CA5A700DE58FDFF24D887009A7115F4A9E2E36D05D358F1194F28E80B7C6237R805N" TargetMode="External"/><Relationship Id="rId29" Type="http://schemas.openxmlformats.org/officeDocument/2006/relationships/hyperlink" Target="consultantplus://offline/ref=481212A2F9AFECE06BC9E555879E800DD2C9D1CCF5F64CA5A700DE58FDFF24D887009A7113F5A7E2E36D05D358F1194F28E80B7C6237R805N" TargetMode="External"/><Relationship Id="rId41" Type="http://schemas.openxmlformats.org/officeDocument/2006/relationships/hyperlink" Target="consultantplus://offline/ref=481212A2F9AFECE06BC9E555879E800DD2C9D1CCF5F54CA5A700DE58FDFF24D887009A7210F0AEE8BF3715D711A416512AFE15767C3787A4R900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733B1B6E50639E4AC27417152BDDB4092BA1E6BDBE9BCB77642E010B27B7CC30C4227E86B6589BE3E7791AFB9FAFCD4D362C24FFB9BT7x0H" TargetMode="External"/><Relationship Id="rId24" Type="http://schemas.openxmlformats.org/officeDocument/2006/relationships/hyperlink" Target="consultantplus://offline/ref=481212A2F9AFECE06BC9E555879E800DD2C9D1CCF5F64CA5A700DE58FDFF24D887009A7115F1A7E2E36D05D358F1194F28E80B7C6237R805N" TargetMode="External"/><Relationship Id="rId32" Type="http://schemas.openxmlformats.org/officeDocument/2006/relationships/hyperlink" Target="consultantplus://offline/ref=481212A2F9AFECE06BC9E555879E800DD2C9D1CCF5F64CA5A700DE58FDFF24D887009A7212F0AFE0BC6810C200FC1B5336E01D60603585RA04N" TargetMode="External"/><Relationship Id="rId37" Type="http://schemas.openxmlformats.org/officeDocument/2006/relationships/hyperlink" Target="consultantplus://offline/ref=481212A2F9AFECE06BC9E555879E800DD2C9D1CCF5F64CA5A700DE58FDFF24D887009A7113F5AEE2E36D05D358F1194F28E80B7C6237R805N" TargetMode="External"/><Relationship Id="rId40" Type="http://schemas.openxmlformats.org/officeDocument/2006/relationships/hyperlink" Target="consultantplus://offline/ref=481212A2F9AFECE06BC9E555879E800DD2C9D1CCF5F54CA5A700DE58FDFF24D887009A7210F0AEE8BF3715D711A416512AFE15767C3787A4R900N" TargetMode="External"/><Relationship Id="rId45" Type="http://schemas.openxmlformats.org/officeDocument/2006/relationships/hyperlink" Target="consultantplus://offline/ref=4EDF182946EF03894E6A00F2BEB79313FF99A0B53E1FAE7B9BC526D139329C3D150A11F460E8DD4D440393AD39BD13F0769581AD1811u3y5N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81212A2F9AFECE06BC9E555879E800DD2C9D1CCF5F64CA5A700DE58FDFF24D887009A7115F2A9E2E36D05D358F1194F28E80B7C6237R805N" TargetMode="External"/><Relationship Id="rId23" Type="http://schemas.openxmlformats.org/officeDocument/2006/relationships/hyperlink" Target="consultantplus://offline/ref=481212A2F9AFECE06BC9E555879E800DD2C9D1CCF5F64CA5A700DE58FDFF24D887009A7115F5ADE2E36D05D358F1194F28E80B7C6237R805N" TargetMode="External"/><Relationship Id="rId28" Type="http://schemas.openxmlformats.org/officeDocument/2006/relationships/hyperlink" Target="consultantplus://offline/ref=481212A2F9AFECE06BC9E555879E800DD2C9D1CCF5F64CA5A700DE58FDFF24D887009A7113F6AEE2E36D05D358F1194F28E80B7C6237R805N" TargetMode="External"/><Relationship Id="rId36" Type="http://schemas.openxmlformats.org/officeDocument/2006/relationships/hyperlink" Target="consultantplus://offline/ref=481212A2F9AFECE06BC9E555879E800DD2C9D1CCF5F64CA5A700DE58FDFF24D887009A7113F5AEE2E36D05D358F1194F28E80B7C6237R805N" TargetMode="External"/><Relationship Id="rId49" Type="http://schemas.openxmlformats.org/officeDocument/2006/relationships/footer" Target="footer1.xml"/><Relationship Id="rId10" Type="http://schemas.openxmlformats.org/officeDocument/2006/relationships/hyperlink" Target="consultantplus://offline/ref=C733B1B6E50639E4AC27417152BDDB4092BA1E6BDBE9BCB77642E010B27B7CC30C4227E86B6485BE3E7791AFB9FAFCD4D362C24FFB9BT7x0H" TargetMode="External"/><Relationship Id="rId19" Type="http://schemas.openxmlformats.org/officeDocument/2006/relationships/hyperlink" Target="consultantplus://offline/ref=481212A2F9AFECE06BC9E555879E800DD2C9D1CCF5F64CA5A700DE58FDFF24D887009A7210F0AFE8B13715D711A416512AFE15767C3787A4R900N" TargetMode="External"/><Relationship Id="rId31" Type="http://schemas.openxmlformats.org/officeDocument/2006/relationships/hyperlink" Target="consultantplus://offline/ref=481212A2F9AFECE06BC9E555879E800DD2C9D1CCF5F64CA5A700DE58FDFF24D887009A7112F1ADE2E36D05D358F1194F28E80B7C6237R805N" TargetMode="External"/><Relationship Id="rId44" Type="http://schemas.openxmlformats.org/officeDocument/2006/relationships/hyperlink" Target="consultantplus://offline/ref=481212A2F9AFECE06BC9E555879E800DD2C9D1CCF5F54CA5A700DE58FDFF24D887009A7210F0AEECB63715D711A416512AFE15767C3787A4R900N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5B1E6C5936184AD8E40BA20B1104E1A9E3ACB427EE3FE94EA91D3EBC0CB1031B55B6C9F5379CAFE99B8AC9EEE149BF4774523E46CnDw3H" TargetMode="External"/><Relationship Id="rId14" Type="http://schemas.openxmlformats.org/officeDocument/2006/relationships/hyperlink" Target="consultantplus://offline/ref=481212A2F9AFECE06BC9E555879E800DD2C9D1CCF5F64CA5A700DE58FDFF24D887009A7115F2AEE2E36D05D358F1194F28E80B7C6237R805N" TargetMode="External"/><Relationship Id="rId22" Type="http://schemas.openxmlformats.org/officeDocument/2006/relationships/hyperlink" Target="consultantplus://offline/ref=481212A2F9AFECE06BC9E555879E800DD2C9D1CCF5F64CA5A700DE58FDFF24D887009A7115F5AEE2E36D05D358F1194F28E80B7C6237R805N" TargetMode="External"/><Relationship Id="rId27" Type="http://schemas.openxmlformats.org/officeDocument/2006/relationships/hyperlink" Target="consultantplus://offline/ref=481212A2F9AFECE06BC9E555879E800DD2C9D1CCF5F64CA5A700DE58FDFF24D887009A7113F5A7E2E36D05D358F1194F28E80B7C6237R805N" TargetMode="External"/><Relationship Id="rId30" Type="http://schemas.openxmlformats.org/officeDocument/2006/relationships/hyperlink" Target="consultantplus://offline/ref=481212A2F9AFECE06BC9E555879E800DD2C9D1CCF5F64CA5A700DE58FDFF24D887009A7113F6AEE2E36D05D358F1194F28E80B7C6237R805N" TargetMode="External"/><Relationship Id="rId35" Type="http://schemas.openxmlformats.org/officeDocument/2006/relationships/hyperlink" Target="consultantplus://offline/ref=481212A2F9AFECE06BC9E555879E800DD2C9D1CCF5F64CA5A700DE58FDFF24D887009A7210F0AFE8B13715D711A416512AFE15767C3787A4R900N" TargetMode="External"/><Relationship Id="rId43" Type="http://schemas.openxmlformats.org/officeDocument/2006/relationships/hyperlink" Target="consultantplus://offline/ref=481212A2F9AFECE06BC9E555879E800DD2C9D1CCF5F54CA5A700DE58FDFF24D887009A7210F0AEECB73715D711A416512AFE15767C3787A4R900N" TargetMode="External"/><Relationship Id="rId48" Type="http://schemas.openxmlformats.org/officeDocument/2006/relationships/hyperlink" Target="consultantplus://offline/ref=4EDF182946EF03894E6A00F2BEB79313FF99A0B53E1FAE7B9BC526D139329C3D150A11F460E8DD4D440393AD39BD13F0769581AD1811u3y5N" TargetMode="External"/><Relationship Id="rId8" Type="http://schemas.openxmlformats.org/officeDocument/2006/relationships/endnotes" Target="endnotes.xm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45C3A-72E8-4A09-9086-C718488EB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2309</TotalTime>
  <Pages>4</Pages>
  <Words>2649</Words>
  <Characters>15104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144</cp:revision>
  <cp:lastPrinted>2022-08-08T15:25:00Z</cp:lastPrinted>
  <dcterms:created xsi:type="dcterms:W3CDTF">2019-11-11T11:13:00Z</dcterms:created>
  <dcterms:modified xsi:type="dcterms:W3CDTF">2023-05-08T07:00:00Z</dcterms:modified>
</cp:coreProperties>
</file>