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9498" w:type="dxa"/>
        <w:tblLook w:val="01E0" w:firstRow="1" w:lastRow="1" w:firstColumn="1" w:lastColumn="1" w:noHBand="0" w:noVBand="0"/>
      </w:tblPr>
      <w:tblGrid>
        <w:gridCol w:w="4402"/>
        <w:gridCol w:w="5096"/>
      </w:tblGrid>
      <w:tr w:rsidR="0023148F" w:rsidRPr="00246D63" w14:paraId="05DC22CD" w14:textId="77777777" w:rsidTr="003F0BA8">
        <w:tc>
          <w:tcPr>
            <w:tcW w:w="4402" w:type="dxa"/>
          </w:tcPr>
          <w:p w14:paraId="66BC60F2" w14:textId="77777777" w:rsidR="0023148F" w:rsidRPr="00246D63" w:rsidRDefault="0023148F" w:rsidP="003F46FB">
            <w:pPr>
              <w:rPr>
                <w:sz w:val="26"/>
                <w:szCs w:val="26"/>
                <w:lang w:eastAsia="en-US"/>
              </w:rPr>
            </w:pPr>
          </w:p>
        </w:tc>
        <w:tc>
          <w:tcPr>
            <w:tcW w:w="5096" w:type="dxa"/>
          </w:tcPr>
          <w:p w14:paraId="17B59ED3" w14:textId="77777777" w:rsidR="00CE3E4F" w:rsidRDefault="00CE3E4F" w:rsidP="003F46FB">
            <w:pPr>
              <w:ind w:left="305"/>
              <w:rPr>
                <w:iCs/>
                <w:sz w:val="26"/>
                <w:szCs w:val="26"/>
                <w:lang w:eastAsia="en-US"/>
              </w:rPr>
            </w:pPr>
          </w:p>
          <w:p w14:paraId="6FA1335D" w14:textId="77777777" w:rsidR="00CC34F4" w:rsidRPr="00CC34F4" w:rsidRDefault="00CC34F4" w:rsidP="00CC34F4">
            <w:pPr>
              <w:ind w:left="305"/>
              <w:rPr>
                <w:iCs/>
                <w:sz w:val="26"/>
                <w:szCs w:val="26"/>
                <w:lang w:eastAsia="en-US"/>
              </w:rPr>
            </w:pPr>
            <w:r w:rsidRPr="00CC34F4">
              <w:rPr>
                <w:iCs/>
                <w:sz w:val="26"/>
                <w:szCs w:val="26"/>
                <w:lang w:eastAsia="en-US"/>
              </w:rPr>
              <w:t>Администрация Выборгского района Санкт-Петербурга</w:t>
            </w:r>
          </w:p>
          <w:p w14:paraId="163C6FCC" w14:textId="77777777" w:rsidR="00CC34F4" w:rsidRPr="00CC34F4" w:rsidRDefault="00CC34F4" w:rsidP="00CC34F4">
            <w:pPr>
              <w:ind w:left="305"/>
              <w:rPr>
                <w:iCs/>
                <w:sz w:val="26"/>
                <w:szCs w:val="26"/>
                <w:lang w:eastAsia="en-US"/>
              </w:rPr>
            </w:pPr>
            <w:r w:rsidRPr="00CC34F4">
              <w:rPr>
                <w:iCs/>
                <w:sz w:val="26"/>
                <w:szCs w:val="26"/>
                <w:lang w:eastAsia="en-US"/>
              </w:rPr>
              <w:t>Большой Сампсониевский пр., 86,</w:t>
            </w:r>
          </w:p>
          <w:p w14:paraId="2799A613" w14:textId="77777777" w:rsidR="00CC34F4" w:rsidRPr="00CC34F4" w:rsidRDefault="00CC34F4" w:rsidP="00CC34F4">
            <w:pPr>
              <w:ind w:left="305"/>
              <w:rPr>
                <w:iCs/>
                <w:sz w:val="26"/>
                <w:szCs w:val="26"/>
                <w:lang w:eastAsia="en-US"/>
              </w:rPr>
            </w:pPr>
            <w:r w:rsidRPr="00CC34F4">
              <w:rPr>
                <w:iCs/>
                <w:sz w:val="26"/>
                <w:szCs w:val="26"/>
                <w:lang w:eastAsia="en-US"/>
              </w:rPr>
              <w:t>Санкт-Петербург, 194100</w:t>
            </w:r>
          </w:p>
          <w:p w14:paraId="4C84ECE3" w14:textId="77777777" w:rsidR="00CC34F4" w:rsidRPr="00CC34F4" w:rsidRDefault="00CC34F4" w:rsidP="00CC34F4">
            <w:pPr>
              <w:ind w:left="305"/>
              <w:rPr>
                <w:iCs/>
                <w:sz w:val="26"/>
                <w:szCs w:val="26"/>
                <w:lang w:eastAsia="en-US"/>
              </w:rPr>
            </w:pPr>
            <w:r w:rsidRPr="00CC34F4">
              <w:rPr>
                <w:iCs/>
                <w:sz w:val="26"/>
                <w:szCs w:val="26"/>
                <w:lang w:eastAsia="en-US"/>
              </w:rPr>
              <w:t>тел.: 7-812-5765656</w:t>
            </w:r>
          </w:p>
          <w:p w14:paraId="22808CF8" w14:textId="77777777" w:rsidR="00CC34F4" w:rsidRPr="00CC34F4" w:rsidRDefault="00CC34F4" w:rsidP="00CC34F4">
            <w:pPr>
              <w:ind w:left="305"/>
              <w:rPr>
                <w:iCs/>
                <w:sz w:val="26"/>
                <w:szCs w:val="26"/>
                <w:lang w:eastAsia="en-US"/>
              </w:rPr>
            </w:pPr>
          </w:p>
          <w:p w14:paraId="38ACCB07" w14:textId="77777777" w:rsidR="00CC34F4" w:rsidRPr="00CC34F4" w:rsidRDefault="00CC34F4" w:rsidP="00CC34F4">
            <w:pPr>
              <w:ind w:left="305"/>
              <w:rPr>
                <w:iCs/>
                <w:sz w:val="26"/>
                <w:szCs w:val="26"/>
                <w:lang w:eastAsia="en-US"/>
              </w:rPr>
            </w:pPr>
            <w:r w:rsidRPr="00CC34F4">
              <w:rPr>
                <w:iCs/>
                <w:sz w:val="26"/>
                <w:szCs w:val="26"/>
                <w:lang w:eastAsia="en-US"/>
              </w:rPr>
              <w:t>ООО «РТС-тендер»</w:t>
            </w:r>
          </w:p>
          <w:p w14:paraId="57F5A994" w14:textId="77777777" w:rsidR="00CC34F4" w:rsidRPr="00CC34F4" w:rsidRDefault="00CC34F4" w:rsidP="00CC34F4">
            <w:pPr>
              <w:ind w:left="305"/>
              <w:rPr>
                <w:iCs/>
                <w:sz w:val="26"/>
                <w:szCs w:val="26"/>
                <w:lang w:eastAsia="en-US"/>
              </w:rPr>
            </w:pPr>
            <w:r w:rsidRPr="00CC34F4">
              <w:rPr>
                <w:iCs/>
                <w:sz w:val="26"/>
                <w:szCs w:val="26"/>
                <w:lang w:eastAsia="en-US"/>
              </w:rPr>
              <w:t>наб. Тараса Шевченко, д. 23А,</w:t>
            </w:r>
          </w:p>
          <w:p w14:paraId="06776B09" w14:textId="77777777" w:rsidR="00CC34F4" w:rsidRPr="00CC34F4" w:rsidRDefault="00CC34F4" w:rsidP="00CC34F4">
            <w:pPr>
              <w:ind w:left="305"/>
              <w:rPr>
                <w:iCs/>
                <w:sz w:val="26"/>
                <w:szCs w:val="26"/>
                <w:lang w:eastAsia="en-US"/>
              </w:rPr>
            </w:pPr>
            <w:r w:rsidRPr="00CC34F4">
              <w:rPr>
                <w:iCs/>
                <w:sz w:val="26"/>
                <w:szCs w:val="26"/>
                <w:lang w:eastAsia="en-US"/>
              </w:rPr>
              <w:t>Москва, 121151</w:t>
            </w:r>
          </w:p>
          <w:p w14:paraId="2E51EAB3" w14:textId="77777777" w:rsidR="00CC34F4" w:rsidRPr="00CC34F4" w:rsidRDefault="00CC34F4" w:rsidP="00CC34F4">
            <w:pPr>
              <w:ind w:left="305"/>
              <w:rPr>
                <w:iCs/>
                <w:sz w:val="26"/>
                <w:szCs w:val="26"/>
                <w:lang w:eastAsia="en-US"/>
              </w:rPr>
            </w:pPr>
            <w:r w:rsidRPr="00CC34F4">
              <w:rPr>
                <w:iCs/>
                <w:sz w:val="26"/>
                <w:szCs w:val="26"/>
                <w:lang w:eastAsia="en-US"/>
              </w:rPr>
              <w:t>факс: +7 (495) 733-95-19</w:t>
            </w:r>
          </w:p>
          <w:p w14:paraId="17A591DF" w14:textId="77777777" w:rsidR="00CC34F4" w:rsidRPr="00CC34F4" w:rsidRDefault="00CC34F4" w:rsidP="00CC34F4">
            <w:pPr>
              <w:ind w:left="305"/>
              <w:rPr>
                <w:iCs/>
                <w:sz w:val="26"/>
                <w:szCs w:val="26"/>
                <w:lang w:eastAsia="en-US"/>
              </w:rPr>
            </w:pPr>
          </w:p>
          <w:p w14:paraId="45D9DE5F" w14:textId="77777777" w:rsidR="00CC34F4" w:rsidRPr="00CC34F4" w:rsidRDefault="00CC34F4" w:rsidP="00CC34F4">
            <w:pPr>
              <w:ind w:left="305"/>
              <w:rPr>
                <w:iCs/>
                <w:sz w:val="26"/>
                <w:szCs w:val="26"/>
                <w:lang w:eastAsia="en-US"/>
              </w:rPr>
            </w:pPr>
            <w:r w:rsidRPr="00CC34F4">
              <w:rPr>
                <w:iCs/>
                <w:sz w:val="26"/>
                <w:szCs w:val="26"/>
                <w:lang w:eastAsia="en-US"/>
              </w:rPr>
              <w:t>ООО «Экспертная компания»</w:t>
            </w:r>
          </w:p>
          <w:p w14:paraId="5234AB7E" w14:textId="77777777" w:rsidR="00CC34F4" w:rsidRPr="00CC34F4" w:rsidRDefault="00CC34F4" w:rsidP="00CC34F4">
            <w:pPr>
              <w:ind w:left="305"/>
              <w:rPr>
                <w:iCs/>
                <w:sz w:val="26"/>
                <w:szCs w:val="26"/>
                <w:lang w:eastAsia="en-US"/>
              </w:rPr>
            </w:pPr>
            <w:r w:rsidRPr="00CC34F4">
              <w:rPr>
                <w:iCs/>
                <w:sz w:val="26"/>
                <w:szCs w:val="26"/>
                <w:lang w:eastAsia="en-US"/>
              </w:rPr>
              <w:t>Лиговский пр., д. 52, лит. К, пом. 1-Н, офис 1,</w:t>
            </w:r>
          </w:p>
          <w:p w14:paraId="49A3D777" w14:textId="77777777" w:rsidR="00CC34F4" w:rsidRPr="00CC34F4" w:rsidRDefault="00CC34F4" w:rsidP="00CC34F4">
            <w:pPr>
              <w:ind w:left="305"/>
              <w:rPr>
                <w:iCs/>
                <w:sz w:val="26"/>
                <w:szCs w:val="26"/>
                <w:lang w:eastAsia="en-US"/>
              </w:rPr>
            </w:pPr>
            <w:r w:rsidRPr="00CC34F4">
              <w:rPr>
                <w:iCs/>
                <w:sz w:val="26"/>
                <w:szCs w:val="26"/>
                <w:lang w:eastAsia="en-US"/>
              </w:rPr>
              <w:t>Санкт-Петербург, 191040</w:t>
            </w:r>
          </w:p>
          <w:p w14:paraId="47F7BB60" w14:textId="2D8DD024" w:rsidR="00932D8C" w:rsidRPr="00414AD0" w:rsidRDefault="00CC34F4" w:rsidP="00CC34F4">
            <w:pPr>
              <w:ind w:left="305"/>
              <w:rPr>
                <w:sz w:val="26"/>
                <w:szCs w:val="26"/>
                <w:highlight w:val="yellow"/>
                <w:shd w:val="clear" w:color="auto" w:fill="FFFFFF"/>
                <w:lang w:eastAsia="en-US"/>
              </w:rPr>
            </w:pPr>
            <w:r w:rsidRPr="00CC34F4">
              <w:rPr>
                <w:iCs/>
                <w:sz w:val="26"/>
                <w:szCs w:val="26"/>
                <w:lang w:eastAsia="en-US"/>
              </w:rPr>
              <w:t>тел.: +7 (905)2321516</w:t>
            </w:r>
          </w:p>
        </w:tc>
      </w:tr>
      <w:tr w:rsidR="0023148F" w:rsidRPr="00246D63" w14:paraId="69C6C191" w14:textId="77777777" w:rsidTr="003F0BA8">
        <w:trPr>
          <w:gridAfter w:val="1"/>
          <w:wAfter w:w="5096" w:type="dxa"/>
        </w:trPr>
        <w:tc>
          <w:tcPr>
            <w:tcW w:w="4402" w:type="dxa"/>
          </w:tcPr>
          <w:p w14:paraId="692FCC8A" w14:textId="4FCB497B" w:rsidR="0023148F" w:rsidRPr="00246D63" w:rsidRDefault="0023148F" w:rsidP="003F46FB">
            <w:pPr>
              <w:ind w:right="-908"/>
              <w:rPr>
                <w:sz w:val="26"/>
                <w:szCs w:val="26"/>
                <w:lang w:eastAsia="en-US"/>
              </w:rPr>
            </w:pPr>
          </w:p>
        </w:tc>
      </w:tr>
      <w:tr w:rsidR="003557EC" w:rsidRPr="00246D63" w14:paraId="1C09D972" w14:textId="77777777" w:rsidTr="003F0BA8">
        <w:trPr>
          <w:gridAfter w:val="1"/>
          <w:wAfter w:w="5096" w:type="dxa"/>
        </w:trPr>
        <w:tc>
          <w:tcPr>
            <w:tcW w:w="4402" w:type="dxa"/>
          </w:tcPr>
          <w:p w14:paraId="2E2351E7" w14:textId="47500699" w:rsidR="003557EC" w:rsidRPr="00246D63" w:rsidRDefault="003557EC" w:rsidP="003F46FB">
            <w:pPr>
              <w:ind w:right="-908"/>
              <w:rPr>
                <w:sz w:val="26"/>
                <w:szCs w:val="26"/>
                <w:lang w:eastAsia="en-US"/>
              </w:rPr>
            </w:pPr>
          </w:p>
        </w:tc>
      </w:tr>
    </w:tbl>
    <w:p w14:paraId="08FCC60D" w14:textId="567D9682" w:rsidR="0023148F" w:rsidRPr="007A5633" w:rsidRDefault="003F0BA8" w:rsidP="003F46FB">
      <w:pPr>
        <w:jc w:val="center"/>
        <w:rPr>
          <w:sz w:val="26"/>
          <w:szCs w:val="26"/>
        </w:rPr>
      </w:pPr>
      <w:r w:rsidRPr="00246D63">
        <w:rPr>
          <w:b/>
          <w:sz w:val="26"/>
          <w:szCs w:val="26"/>
        </w:rPr>
        <w:br w:type="textWrapping" w:clear="all"/>
      </w:r>
      <w:r w:rsidR="0023148F" w:rsidRPr="007A5633">
        <w:rPr>
          <w:sz w:val="26"/>
          <w:szCs w:val="26"/>
        </w:rPr>
        <w:t>РЕШЕНИЕ</w:t>
      </w:r>
    </w:p>
    <w:p w14:paraId="5DA0341F" w14:textId="484BC054" w:rsidR="004812BF" w:rsidRPr="00A352FE" w:rsidRDefault="0023148F" w:rsidP="003F46FB">
      <w:pPr>
        <w:jc w:val="center"/>
        <w:rPr>
          <w:b/>
          <w:sz w:val="26"/>
          <w:szCs w:val="26"/>
        </w:rPr>
      </w:pPr>
      <w:r w:rsidRPr="00A352FE">
        <w:rPr>
          <w:sz w:val="26"/>
          <w:szCs w:val="26"/>
        </w:rPr>
        <w:t xml:space="preserve">по делу </w:t>
      </w:r>
      <w:r w:rsidRPr="00A352FE">
        <w:rPr>
          <w:b/>
          <w:sz w:val="26"/>
          <w:szCs w:val="26"/>
        </w:rPr>
        <w:t xml:space="preserve">№ </w:t>
      </w:r>
      <w:bookmarkStart w:id="0" w:name="_Hlk23889619"/>
      <w:r w:rsidRPr="00A352FE">
        <w:rPr>
          <w:b/>
          <w:sz w:val="26"/>
          <w:szCs w:val="26"/>
        </w:rPr>
        <w:t>44-</w:t>
      </w:r>
      <w:r w:rsidR="00494272" w:rsidRPr="00494272">
        <w:rPr>
          <w:b/>
          <w:sz w:val="26"/>
          <w:szCs w:val="26"/>
        </w:rPr>
        <w:t>1617</w:t>
      </w:r>
      <w:r w:rsidRPr="00A352FE">
        <w:rPr>
          <w:b/>
          <w:sz w:val="26"/>
          <w:szCs w:val="26"/>
        </w:rPr>
        <w:t>/</w:t>
      </w:r>
      <w:bookmarkEnd w:id="0"/>
      <w:r w:rsidRPr="00A352FE">
        <w:rPr>
          <w:b/>
          <w:sz w:val="26"/>
          <w:szCs w:val="26"/>
        </w:rPr>
        <w:t>2</w:t>
      </w:r>
      <w:r w:rsidR="00414AD0">
        <w:rPr>
          <w:b/>
          <w:sz w:val="26"/>
          <w:szCs w:val="26"/>
        </w:rPr>
        <w:t>3</w:t>
      </w:r>
      <w:bookmarkStart w:id="1" w:name="_GoBack"/>
      <w:bookmarkEnd w:id="1"/>
    </w:p>
    <w:p w14:paraId="64468330" w14:textId="33624FE8" w:rsidR="0023148F" w:rsidRPr="00A352FE" w:rsidRDefault="0023148F" w:rsidP="003F46FB">
      <w:pPr>
        <w:jc w:val="center"/>
        <w:rPr>
          <w:sz w:val="26"/>
          <w:szCs w:val="26"/>
        </w:rPr>
      </w:pPr>
      <w:r w:rsidRPr="00A352FE">
        <w:rPr>
          <w:sz w:val="26"/>
          <w:szCs w:val="26"/>
        </w:rPr>
        <w:t xml:space="preserve">о нарушении законодательства о </w:t>
      </w:r>
      <w:r w:rsidR="00501230" w:rsidRPr="00A352FE">
        <w:rPr>
          <w:sz w:val="26"/>
          <w:szCs w:val="26"/>
        </w:rPr>
        <w:t>контрактной системе</w:t>
      </w:r>
    </w:p>
    <w:p w14:paraId="0023B78F" w14:textId="77777777" w:rsidR="0023148F" w:rsidRPr="00A352FE" w:rsidRDefault="0023148F" w:rsidP="003F46FB">
      <w:pPr>
        <w:ind w:firstLine="540"/>
        <w:jc w:val="both"/>
        <w:rPr>
          <w:sz w:val="26"/>
          <w:szCs w:val="26"/>
        </w:rPr>
      </w:pPr>
    </w:p>
    <w:p w14:paraId="7545AABC" w14:textId="23771032" w:rsidR="0023148F" w:rsidRPr="00A352FE" w:rsidRDefault="00D16228" w:rsidP="003F46FB">
      <w:pPr>
        <w:tabs>
          <w:tab w:val="left" w:pos="0"/>
        </w:tabs>
        <w:jc w:val="both"/>
        <w:rPr>
          <w:sz w:val="26"/>
          <w:szCs w:val="26"/>
        </w:rPr>
      </w:pPr>
      <w:r>
        <w:rPr>
          <w:sz w:val="26"/>
          <w:szCs w:val="26"/>
        </w:rPr>
        <w:t>04</w:t>
      </w:r>
      <w:r w:rsidR="0023148F" w:rsidRPr="00A352FE">
        <w:rPr>
          <w:sz w:val="26"/>
          <w:szCs w:val="26"/>
        </w:rPr>
        <w:t>.</w:t>
      </w:r>
      <w:r>
        <w:rPr>
          <w:sz w:val="26"/>
          <w:szCs w:val="26"/>
        </w:rPr>
        <w:t>05</w:t>
      </w:r>
      <w:r w:rsidR="0023148F" w:rsidRPr="00A352FE">
        <w:rPr>
          <w:sz w:val="26"/>
          <w:szCs w:val="26"/>
        </w:rPr>
        <w:t>.202</w:t>
      </w:r>
      <w:r w:rsidR="00414AD0">
        <w:rPr>
          <w:sz w:val="26"/>
          <w:szCs w:val="26"/>
        </w:rPr>
        <w:t>3</w:t>
      </w:r>
      <w:r w:rsidR="0023148F" w:rsidRPr="00A352FE">
        <w:rPr>
          <w:sz w:val="26"/>
          <w:szCs w:val="26"/>
        </w:rPr>
        <w:t xml:space="preserve">                                                                                            </w:t>
      </w:r>
      <w:r w:rsidR="00147C12" w:rsidRPr="00A352FE">
        <w:rPr>
          <w:sz w:val="26"/>
          <w:szCs w:val="26"/>
        </w:rPr>
        <w:t xml:space="preserve">        </w:t>
      </w:r>
      <w:r w:rsidR="00727B47" w:rsidRPr="00A352FE">
        <w:rPr>
          <w:sz w:val="26"/>
          <w:szCs w:val="26"/>
        </w:rPr>
        <w:t xml:space="preserve"> </w:t>
      </w:r>
      <w:r w:rsidR="0023148F" w:rsidRPr="00A352FE">
        <w:rPr>
          <w:sz w:val="26"/>
          <w:szCs w:val="26"/>
        </w:rPr>
        <w:t xml:space="preserve"> Санкт-Петербург</w:t>
      </w:r>
    </w:p>
    <w:p w14:paraId="0CB3DA93" w14:textId="77777777" w:rsidR="0023148F" w:rsidRPr="00A352FE" w:rsidRDefault="0023148F" w:rsidP="003F46FB">
      <w:pPr>
        <w:tabs>
          <w:tab w:val="left" w:pos="0"/>
        </w:tabs>
        <w:jc w:val="both"/>
        <w:rPr>
          <w:sz w:val="26"/>
          <w:szCs w:val="26"/>
        </w:rPr>
      </w:pPr>
    </w:p>
    <w:p w14:paraId="37FB12F9" w14:textId="175A87C7" w:rsidR="00974FF9" w:rsidRPr="00A352FE" w:rsidRDefault="00541C72" w:rsidP="003F46FB">
      <w:pPr>
        <w:tabs>
          <w:tab w:val="left" w:pos="0"/>
        </w:tabs>
        <w:ind w:firstLine="709"/>
        <w:jc w:val="both"/>
        <w:rPr>
          <w:sz w:val="26"/>
          <w:szCs w:val="26"/>
        </w:rPr>
      </w:pPr>
      <w:r w:rsidRPr="00A352FE">
        <w:rPr>
          <w:sz w:val="26"/>
          <w:szCs w:val="26"/>
        </w:rPr>
        <w:t xml:space="preserve">Комиссия Санкт-Петербургского УФАС России по контролю в сфере </w:t>
      </w:r>
      <w:r w:rsidR="004812BF" w:rsidRPr="00A352FE">
        <w:rPr>
          <w:sz w:val="26"/>
          <w:szCs w:val="26"/>
        </w:rPr>
        <w:t>закупок (далее – Комиссия УФАС)</w:t>
      </w:r>
      <w:r w:rsidR="00FB3CC1">
        <w:rPr>
          <w:sz w:val="26"/>
          <w:szCs w:val="26"/>
        </w:rPr>
        <w:t xml:space="preserve"> </w:t>
      </w:r>
    </w:p>
    <w:p w14:paraId="141D15FD" w14:textId="4C6BFDB1" w:rsidR="00E9246C" w:rsidRPr="00A352FE" w:rsidRDefault="004E7AA9" w:rsidP="003F46FB">
      <w:pPr>
        <w:tabs>
          <w:tab w:val="left" w:pos="0"/>
        </w:tabs>
        <w:ind w:firstLine="709"/>
        <w:jc w:val="both"/>
        <w:rPr>
          <w:sz w:val="26"/>
          <w:szCs w:val="26"/>
        </w:rPr>
      </w:pPr>
      <w:r w:rsidRPr="00A352FE">
        <w:rPr>
          <w:sz w:val="26"/>
          <w:szCs w:val="26"/>
        </w:rPr>
        <w:t>при участии представителей</w:t>
      </w:r>
      <w:r w:rsidR="00E9246C" w:rsidRPr="00A352FE">
        <w:rPr>
          <w:sz w:val="26"/>
          <w:szCs w:val="26"/>
        </w:rPr>
        <w:t>:</w:t>
      </w:r>
    </w:p>
    <w:p w14:paraId="4F29F0A1" w14:textId="42FCB382" w:rsidR="00A352FE" w:rsidRPr="00A352FE" w:rsidRDefault="00CE3E4F" w:rsidP="003F46FB">
      <w:pPr>
        <w:tabs>
          <w:tab w:val="left" w:pos="0"/>
        </w:tabs>
        <w:ind w:firstLine="709"/>
        <w:jc w:val="both"/>
        <w:rPr>
          <w:sz w:val="26"/>
          <w:szCs w:val="26"/>
        </w:rPr>
      </w:pPr>
      <w:r w:rsidRPr="00CE3E4F">
        <w:rPr>
          <w:sz w:val="26"/>
          <w:szCs w:val="26"/>
        </w:rPr>
        <w:t xml:space="preserve">Администрация </w:t>
      </w:r>
      <w:r w:rsidR="00CC34F4" w:rsidRPr="00CC34F4">
        <w:rPr>
          <w:iCs/>
          <w:sz w:val="26"/>
          <w:szCs w:val="26"/>
          <w:lang w:eastAsia="en-US"/>
        </w:rPr>
        <w:t xml:space="preserve">Выборгского </w:t>
      </w:r>
      <w:r w:rsidRPr="00CE3E4F">
        <w:rPr>
          <w:sz w:val="26"/>
          <w:szCs w:val="26"/>
        </w:rPr>
        <w:t xml:space="preserve">района Санкт-Петербурга </w:t>
      </w:r>
      <w:r w:rsidR="00A352FE" w:rsidRPr="00A352FE">
        <w:rPr>
          <w:sz w:val="26"/>
          <w:szCs w:val="26"/>
        </w:rPr>
        <w:t>(далее – Заказчик)</w:t>
      </w:r>
      <w:r w:rsidR="00FA6829" w:rsidRPr="00A352FE">
        <w:rPr>
          <w:sz w:val="26"/>
          <w:szCs w:val="26"/>
        </w:rPr>
        <w:t>;</w:t>
      </w:r>
    </w:p>
    <w:p w14:paraId="5F589549" w14:textId="14905F85" w:rsidR="00A352FE" w:rsidRPr="00CE3E4F" w:rsidRDefault="00CE3E4F" w:rsidP="003F46FB">
      <w:pPr>
        <w:tabs>
          <w:tab w:val="left" w:pos="0"/>
        </w:tabs>
        <w:ind w:firstLine="709"/>
        <w:jc w:val="both"/>
        <w:rPr>
          <w:sz w:val="26"/>
          <w:szCs w:val="26"/>
        </w:rPr>
      </w:pPr>
      <w:r w:rsidRPr="00CE3E4F">
        <w:rPr>
          <w:sz w:val="26"/>
          <w:szCs w:val="26"/>
        </w:rPr>
        <w:t>ООО «Экспертная компания»</w:t>
      </w:r>
      <w:r w:rsidR="00A352FE" w:rsidRPr="00A352FE">
        <w:rPr>
          <w:sz w:val="26"/>
          <w:szCs w:val="26"/>
        </w:rPr>
        <w:t xml:space="preserve"> (далее – </w:t>
      </w:r>
      <w:r w:rsidR="00A352FE" w:rsidRPr="00CE3E4F">
        <w:rPr>
          <w:sz w:val="26"/>
          <w:szCs w:val="26"/>
        </w:rPr>
        <w:t>Заявитель) уведомленных о рассмотрении жалобы;</w:t>
      </w:r>
    </w:p>
    <w:p w14:paraId="0D98342F" w14:textId="756A7C03" w:rsidR="0023148F" w:rsidRPr="00246D63" w:rsidRDefault="002D0FFF" w:rsidP="003F46FB">
      <w:pPr>
        <w:tabs>
          <w:tab w:val="left" w:pos="0"/>
        </w:tabs>
        <w:ind w:firstLine="709"/>
        <w:jc w:val="both"/>
        <w:rPr>
          <w:iCs/>
          <w:sz w:val="26"/>
          <w:szCs w:val="26"/>
        </w:rPr>
      </w:pPr>
      <w:r w:rsidRPr="00CE3E4F">
        <w:rPr>
          <w:sz w:val="26"/>
          <w:szCs w:val="26"/>
        </w:rPr>
        <w:t>рассмотрев посредством системы видеоконференцсвязи жалобу Заявителя (</w:t>
      </w:r>
      <w:r w:rsidR="00CC34F4" w:rsidRPr="00CC34F4">
        <w:rPr>
          <w:sz w:val="26"/>
          <w:szCs w:val="26"/>
        </w:rPr>
        <w:t xml:space="preserve">вх. № </w:t>
      </w:r>
      <w:r w:rsidR="00777C04" w:rsidRPr="00777C04">
        <w:rPr>
          <w:sz w:val="26"/>
          <w:szCs w:val="26"/>
        </w:rPr>
        <w:t>10531</w:t>
      </w:r>
      <w:r w:rsidR="00CC34F4" w:rsidRPr="00CC34F4">
        <w:rPr>
          <w:sz w:val="26"/>
          <w:szCs w:val="26"/>
        </w:rPr>
        <w:t>-ЭП/23 от 27.04.2023</w:t>
      </w:r>
      <w:r w:rsidRPr="00CE3E4F">
        <w:rPr>
          <w:sz w:val="26"/>
          <w:szCs w:val="26"/>
        </w:rPr>
        <w:t xml:space="preserve">) </w:t>
      </w:r>
      <w:r w:rsidR="00CE3E4F" w:rsidRPr="00CE3E4F">
        <w:rPr>
          <w:sz w:val="26"/>
          <w:szCs w:val="26"/>
        </w:rPr>
        <w:t>на действия Заказчик</w:t>
      </w:r>
      <w:r w:rsidR="006B2549">
        <w:rPr>
          <w:sz w:val="26"/>
          <w:szCs w:val="26"/>
        </w:rPr>
        <w:t>а</w:t>
      </w:r>
      <w:r w:rsidR="00CE3E4F" w:rsidRPr="00CE3E4F">
        <w:rPr>
          <w:sz w:val="26"/>
          <w:szCs w:val="26"/>
        </w:rPr>
        <w:t xml:space="preserve"> при определении (подрядчика, исполнителя) путем проведения открыт</w:t>
      </w:r>
      <w:r w:rsidR="006B2549">
        <w:rPr>
          <w:sz w:val="26"/>
          <w:szCs w:val="26"/>
        </w:rPr>
        <w:t>ого</w:t>
      </w:r>
      <w:r w:rsidR="00CE3E4F" w:rsidRPr="00CE3E4F">
        <w:rPr>
          <w:sz w:val="26"/>
          <w:szCs w:val="26"/>
        </w:rPr>
        <w:t xml:space="preserve"> конкурс</w:t>
      </w:r>
      <w:r w:rsidR="006B2549">
        <w:rPr>
          <w:sz w:val="26"/>
          <w:szCs w:val="26"/>
        </w:rPr>
        <w:t>а</w:t>
      </w:r>
      <w:r w:rsidR="00CE3E4F" w:rsidRPr="00CE3E4F">
        <w:rPr>
          <w:sz w:val="26"/>
          <w:szCs w:val="26"/>
        </w:rPr>
        <w:t xml:space="preserve"> в электронной </w:t>
      </w:r>
      <w:r w:rsidR="00CE3E4F" w:rsidRPr="00667303">
        <w:rPr>
          <w:sz w:val="26"/>
          <w:szCs w:val="26"/>
        </w:rPr>
        <w:t xml:space="preserve">форме на </w:t>
      </w:r>
      <w:r w:rsidR="006B2549" w:rsidRPr="00667303">
        <w:rPr>
          <w:sz w:val="26"/>
          <w:szCs w:val="26"/>
        </w:rPr>
        <w:t xml:space="preserve">оказание </w:t>
      </w:r>
      <w:r w:rsidR="00777C04" w:rsidRPr="00777C04">
        <w:rPr>
          <w:sz w:val="26"/>
          <w:szCs w:val="26"/>
        </w:rPr>
        <w:t>услуг по организации стационарного отдыха на территории Республики Крым и (или) города федерального значения Севастополя на побережье Черного и (или) Азовского морей в организациях отдыха детей и молодежи и их оздоровления, располагающихся на стационарной базе круглогодичного или сезонного действия, предусматривающей материально-техническую базу, иные условия для круглосуточного пребывания детей-инвалидов, в том числе наличие беспрепятственного доступа к объектам и предоставляемым в них услугам для детей-инвалидов и (или) на территории Республики Крым и (или) города федерального значения Севастополя на побережье Черного и (или) Азовского морей в санаторно-курортных организациях, предусматривающих материально-техническую базу и иные условия для круглосуточного пребывания детей-инвалидов, в том числе наличие беспрепятственного доступа к объектам и предоставляемым в них услугам для детей-инвалидов</w:t>
      </w:r>
      <w:r w:rsidR="006B2549" w:rsidRPr="006B2549">
        <w:rPr>
          <w:sz w:val="26"/>
          <w:szCs w:val="26"/>
        </w:rPr>
        <w:t xml:space="preserve"> </w:t>
      </w:r>
      <w:r w:rsidR="00407CE8" w:rsidRPr="009A0D3B">
        <w:rPr>
          <w:sz w:val="26"/>
          <w:szCs w:val="26"/>
        </w:rPr>
        <w:t xml:space="preserve">(извещение номер </w:t>
      </w:r>
      <w:r w:rsidR="00777C04" w:rsidRPr="00777C04">
        <w:rPr>
          <w:sz w:val="26"/>
          <w:szCs w:val="26"/>
        </w:rPr>
        <w:lastRenderedPageBreak/>
        <w:t>0172200004623000038</w:t>
      </w:r>
      <w:r w:rsidR="0006607A" w:rsidRPr="00246D63">
        <w:rPr>
          <w:sz w:val="26"/>
          <w:szCs w:val="26"/>
        </w:rPr>
        <w:t>)</w:t>
      </w:r>
      <w:r w:rsidR="003F0BA8" w:rsidRPr="00246D63">
        <w:rPr>
          <w:sz w:val="26"/>
          <w:szCs w:val="26"/>
        </w:rPr>
        <w:t xml:space="preserve"> </w:t>
      </w:r>
      <w:r w:rsidRPr="00246D63">
        <w:rPr>
          <w:sz w:val="26"/>
          <w:szCs w:val="26"/>
        </w:rPr>
        <w:t xml:space="preserve">(далее </w:t>
      </w:r>
      <w:r w:rsidRPr="009A0D3B">
        <w:rPr>
          <w:sz w:val="26"/>
          <w:szCs w:val="26"/>
        </w:rPr>
        <w:t>– конкурс), а также в результате проведения внеплановой проверки на основании п. 1</w:t>
      </w:r>
      <w:r w:rsidRPr="00246D63">
        <w:rPr>
          <w:sz w:val="26"/>
          <w:szCs w:val="26"/>
        </w:rPr>
        <w:t xml:space="preserve"> ч. 15 ст.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w:t>
      </w:r>
      <w:r w:rsidRPr="00246D63">
        <w:rPr>
          <w:bCs/>
          <w:sz w:val="26"/>
          <w:szCs w:val="26"/>
        </w:rPr>
        <w:t>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w:t>
      </w:r>
      <w:r w:rsidRPr="00246D63">
        <w:rPr>
          <w:sz w:val="26"/>
          <w:szCs w:val="26"/>
        </w:rPr>
        <w:t>, утвержденного приказом ФАС России от 19.11.2014 № 727/14 (далее – Административный регламент),</w:t>
      </w:r>
    </w:p>
    <w:p w14:paraId="23169AC2" w14:textId="77777777" w:rsidR="0023148F" w:rsidRPr="007A5633" w:rsidRDefault="0023148F" w:rsidP="003F46FB">
      <w:pPr>
        <w:jc w:val="center"/>
        <w:rPr>
          <w:sz w:val="26"/>
          <w:szCs w:val="26"/>
        </w:rPr>
      </w:pPr>
    </w:p>
    <w:p w14:paraId="353BDA58" w14:textId="77777777" w:rsidR="0023148F" w:rsidRPr="007A5633" w:rsidRDefault="0023148F" w:rsidP="003F46FB">
      <w:pPr>
        <w:jc w:val="center"/>
        <w:rPr>
          <w:sz w:val="26"/>
          <w:szCs w:val="26"/>
        </w:rPr>
      </w:pPr>
      <w:r w:rsidRPr="007A5633">
        <w:rPr>
          <w:sz w:val="26"/>
          <w:szCs w:val="26"/>
        </w:rPr>
        <w:t>УСТАНОВИЛА:</w:t>
      </w:r>
    </w:p>
    <w:p w14:paraId="543441F3" w14:textId="77777777" w:rsidR="0023148F" w:rsidRPr="007A5633" w:rsidRDefault="0023148F" w:rsidP="003F46FB">
      <w:pPr>
        <w:jc w:val="center"/>
        <w:outlineLvl w:val="0"/>
        <w:rPr>
          <w:sz w:val="26"/>
          <w:szCs w:val="26"/>
        </w:rPr>
      </w:pPr>
    </w:p>
    <w:p w14:paraId="73D2FB43" w14:textId="62849D6B" w:rsidR="002D0FFF" w:rsidRPr="00A352FE" w:rsidRDefault="002D0FFF" w:rsidP="003F46FB">
      <w:pPr>
        <w:ind w:right="-5" w:firstLine="709"/>
        <w:jc w:val="both"/>
        <w:rPr>
          <w:sz w:val="26"/>
          <w:szCs w:val="26"/>
        </w:rPr>
      </w:pPr>
      <w:r w:rsidRPr="00196BC5">
        <w:rPr>
          <w:sz w:val="26"/>
          <w:szCs w:val="26"/>
        </w:rPr>
        <w:t xml:space="preserve">Извещение о проведении конкурса размещено </w:t>
      </w:r>
      <w:r w:rsidR="00CC34F4">
        <w:rPr>
          <w:sz w:val="26"/>
          <w:szCs w:val="26"/>
          <w:highlight w:val="yellow"/>
        </w:rPr>
        <w:t>24</w:t>
      </w:r>
      <w:r w:rsidR="00B316F2">
        <w:rPr>
          <w:sz w:val="26"/>
          <w:szCs w:val="26"/>
          <w:highlight w:val="yellow"/>
        </w:rPr>
        <w:t>.03</w:t>
      </w:r>
      <w:r w:rsidRPr="00196BC5">
        <w:rPr>
          <w:sz w:val="26"/>
          <w:szCs w:val="26"/>
          <w:highlight w:val="yellow"/>
        </w:rPr>
        <w:t>.202</w:t>
      </w:r>
      <w:r w:rsidR="00196BC5" w:rsidRPr="00196BC5">
        <w:rPr>
          <w:sz w:val="26"/>
          <w:szCs w:val="26"/>
          <w:highlight w:val="yellow"/>
        </w:rPr>
        <w:t>3</w:t>
      </w:r>
      <w:r w:rsidRPr="00196BC5">
        <w:rPr>
          <w:sz w:val="26"/>
          <w:szCs w:val="26"/>
        </w:rPr>
        <w:t xml:space="preserve"> на Официальном сайте Единой информационной системы в сфере закупок </w:t>
      </w:r>
      <w:r w:rsidR="004812BF" w:rsidRPr="00196BC5">
        <w:rPr>
          <w:sz w:val="26"/>
          <w:szCs w:val="26"/>
        </w:rPr>
        <w:t>www.zakupki.gov.ru (далее – ЕИС)</w:t>
      </w:r>
      <w:r w:rsidRPr="00196BC5">
        <w:rPr>
          <w:sz w:val="26"/>
          <w:szCs w:val="26"/>
        </w:rPr>
        <w:t xml:space="preserve">, номер извещения </w:t>
      </w:r>
      <w:r w:rsidR="00777C04" w:rsidRPr="00777C04">
        <w:rPr>
          <w:sz w:val="26"/>
          <w:szCs w:val="26"/>
        </w:rPr>
        <w:t>0172200004623000038</w:t>
      </w:r>
      <w:r w:rsidRPr="00196BC5">
        <w:rPr>
          <w:sz w:val="26"/>
          <w:szCs w:val="26"/>
        </w:rPr>
        <w:t>. Начальная (максимальная) цена контракта –</w:t>
      </w:r>
      <w:r w:rsidR="004812BF" w:rsidRPr="00196BC5">
        <w:rPr>
          <w:sz w:val="26"/>
          <w:szCs w:val="26"/>
        </w:rPr>
        <w:t xml:space="preserve"> </w:t>
      </w:r>
      <w:r w:rsidR="00777C04" w:rsidRPr="00777C04">
        <w:rPr>
          <w:sz w:val="26"/>
          <w:szCs w:val="26"/>
        </w:rPr>
        <w:t xml:space="preserve">12 359 970,00 </w:t>
      </w:r>
      <w:r w:rsidRPr="00196BC5">
        <w:rPr>
          <w:sz w:val="26"/>
          <w:szCs w:val="26"/>
        </w:rPr>
        <w:t>рублей.</w:t>
      </w:r>
    </w:p>
    <w:p w14:paraId="7FFE406F" w14:textId="3D4284C2" w:rsidR="002D0FFF" w:rsidRPr="00A352FE" w:rsidRDefault="002D0FFF" w:rsidP="003F46FB">
      <w:pPr>
        <w:ind w:right="-5" w:firstLine="709"/>
        <w:jc w:val="both"/>
        <w:rPr>
          <w:sz w:val="26"/>
          <w:szCs w:val="26"/>
        </w:rPr>
      </w:pPr>
      <w:r w:rsidRPr="00A352FE">
        <w:rPr>
          <w:sz w:val="26"/>
          <w:szCs w:val="26"/>
        </w:rPr>
        <w:t>В жалобе Заявитель указал на неправомерные действия Заказчика,</w:t>
      </w:r>
      <w:r w:rsidR="0082621B" w:rsidRPr="00A352FE">
        <w:rPr>
          <w:sz w:val="26"/>
          <w:szCs w:val="26"/>
        </w:rPr>
        <w:t xml:space="preserve"> по основаниям, изложенным в жалобе.</w:t>
      </w:r>
    </w:p>
    <w:p w14:paraId="57FACF58" w14:textId="77777777" w:rsidR="0023148F" w:rsidRPr="00246D63" w:rsidRDefault="002D0FFF" w:rsidP="003F46FB">
      <w:pPr>
        <w:ind w:right="-5" w:firstLine="709"/>
        <w:jc w:val="both"/>
        <w:rPr>
          <w:sz w:val="26"/>
          <w:szCs w:val="26"/>
        </w:rPr>
      </w:pPr>
      <w:r w:rsidRPr="00A352FE">
        <w:rPr>
          <w:sz w:val="26"/>
          <w:szCs w:val="26"/>
        </w:rPr>
        <w:t>Информация, изложенная в жалобе, представленные документы</w:t>
      </w:r>
      <w:r w:rsidRPr="00246D63">
        <w:rPr>
          <w:sz w:val="26"/>
          <w:szCs w:val="26"/>
        </w:rPr>
        <w:t xml:space="preserve"> подтверждают следующие обстоятельства:</w:t>
      </w:r>
    </w:p>
    <w:p w14:paraId="4BF147E6" w14:textId="23F66722" w:rsidR="0068502A" w:rsidRPr="00246D63" w:rsidRDefault="0068502A" w:rsidP="003F46FB">
      <w:pPr>
        <w:ind w:firstLine="709"/>
        <w:jc w:val="both"/>
        <w:rPr>
          <w:sz w:val="26"/>
          <w:szCs w:val="26"/>
        </w:rPr>
      </w:pPr>
      <w:r w:rsidRPr="00246D63">
        <w:rPr>
          <w:sz w:val="26"/>
          <w:szCs w:val="26"/>
        </w:rPr>
        <w:t>Частью 2 ст. 8 Закона о контрактной системе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14:paraId="204E0506" w14:textId="3179195E" w:rsidR="001E3FD3" w:rsidRPr="00246D63" w:rsidRDefault="001E3FD3" w:rsidP="003F46FB">
      <w:pPr>
        <w:tabs>
          <w:tab w:val="left" w:pos="142"/>
        </w:tabs>
        <w:ind w:firstLine="709"/>
        <w:jc w:val="both"/>
        <w:rPr>
          <w:sz w:val="26"/>
          <w:szCs w:val="26"/>
        </w:rPr>
      </w:pPr>
      <w:r w:rsidRPr="00246D63">
        <w:rPr>
          <w:sz w:val="26"/>
          <w:szCs w:val="26"/>
        </w:rPr>
        <w:t>В силу п. 1</w:t>
      </w:r>
      <w:r w:rsidR="00596426" w:rsidRPr="00246D63">
        <w:rPr>
          <w:sz w:val="26"/>
          <w:szCs w:val="26"/>
        </w:rPr>
        <w:t>1</w:t>
      </w:r>
      <w:r w:rsidRPr="00246D63">
        <w:rPr>
          <w:sz w:val="26"/>
          <w:szCs w:val="26"/>
        </w:rPr>
        <w:t xml:space="preserve"> ч. </w:t>
      </w:r>
      <w:r w:rsidR="00596426" w:rsidRPr="00246D63">
        <w:rPr>
          <w:sz w:val="26"/>
          <w:szCs w:val="26"/>
        </w:rPr>
        <w:t>1</w:t>
      </w:r>
      <w:r w:rsidRPr="00246D63">
        <w:rPr>
          <w:sz w:val="26"/>
          <w:szCs w:val="26"/>
        </w:rPr>
        <w:t xml:space="preserve"> ст. 42 Закона о контрактной системе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критерии оценки заявок на участие в конкурсах, величины значимости этих критериев в соответствии с </w:t>
      </w:r>
      <w:r w:rsidR="00596426" w:rsidRPr="00246D63">
        <w:rPr>
          <w:sz w:val="26"/>
          <w:szCs w:val="26"/>
        </w:rPr>
        <w:t>Законом о контрактной системе.</w:t>
      </w:r>
    </w:p>
    <w:p w14:paraId="6CB0E5D8" w14:textId="23D0E781" w:rsidR="001E3FD3" w:rsidRPr="00246D63" w:rsidRDefault="001E3FD3" w:rsidP="003F46FB">
      <w:pPr>
        <w:tabs>
          <w:tab w:val="left" w:pos="142"/>
        </w:tabs>
        <w:ind w:firstLine="709"/>
        <w:jc w:val="both"/>
        <w:rPr>
          <w:sz w:val="26"/>
          <w:szCs w:val="26"/>
        </w:rPr>
      </w:pPr>
      <w:r w:rsidRPr="00246D63">
        <w:rPr>
          <w:sz w:val="26"/>
          <w:szCs w:val="26"/>
        </w:rPr>
        <w:t>В силу ч. 1 ст. 32 Закона о контрактной системе для оценки заявок участников закупки заказчик использует следующие критерии:</w:t>
      </w:r>
    </w:p>
    <w:p w14:paraId="7CA263D1" w14:textId="77777777" w:rsidR="001E3FD3" w:rsidRPr="00246D63" w:rsidRDefault="001E3FD3" w:rsidP="003F46FB">
      <w:pPr>
        <w:tabs>
          <w:tab w:val="left" w:pos="142"/>
        </w:tabs>
        <w:ind w:firstLine="709"/>
        <w:jc w:val="both"/>
        <w:rPr>
          <w:sz w:val="26"/>
          <w:szCs w:val="26"/>
        </w:rPr>
      </w:pPr>
      <w:r w:rsidRPr="00246D63">
        <w:rPr>
          <w:sz w:val="26"/>
          <w:szCs w:val="26"/>
        </w:rPr>
        <w:t>1) цена контракта, сумма цен единиц товара, работы, услуги;</w:t>
      </w:r>
    </w:p>
    <w:p w14:paraId="2BA05549" w14:textId="77777777" w:rsidR="001E3FD3" w:rsidRPr="00246D63" w:rsidRDefault="001E3FD3" w:rsidP="003F46FB">
      <w:pPr>
        <w:tabs>
          <w:tab w:val="left" w:pos="142"/>
        </w:tabs>
        <w:ind w:firstLine="709"/>
        <w:jc w:val="both"/>
        <w:rPr>
          <w:sz w:val="26"/>
          <w:szCs w:val="26"/>
        </w:rPr>
      </w:pPr>
      <w:r w:rsidRPr="00246D63">
        <w:rPr>
          <w:sz w:val="26"/>
          <w:szCs w:val="26"/>
        </w:rPr>
        <w:t>2) расходы на эксплуатацию и ремонт товаров, использование результатов работ;</w:t>
      </w:r>
    </w:p>
    <w:p w14:paraId="40F48A17" w14:textId="77777777" w:rsidR="001E3FD3" w:rsidRPr="00246D63" w:rsidRDefault="001E3FD3" w:rsidP="003F46FB">
      <w:pPr>
        <w:tabs>
          <w:tab w:val="left" w:pos="142"/>
        </w:tabs>
        <w:ind w:firstLine="709"/>
        <w:jc w:val="both"/>
        <w:rPr>
          <w:sz w:val="26"/>
          <w:szCs w:val="26"/>
        </w:rPr>
      </w:pPr>
      <w:r w:rsidRPr="00246D63">
        <w:rPr>
          <w:sz w:val="26"/>
          <w:szCs w:val="26"/>
        </w:rPr>
        <w:t>3) качественные, функциональные и экологические характеристики объекта закупки;</w:t>
      </w:r>
    </w:p>
    <w:p w14:paraId="7AB07088" w14:textId="00627385" w:rsidR="00CA215A" w:rsidRPr="00246D63" w:rsidRDefault="001E3FD3" w:rsidP="003F46FB">
      <w:pPr>
        <w:tabs>
          <w:tab w:val="left" w:pos="142"/>
        </w:tabs>
        <w:ind w:firstLine="709"/>
        <w:jc w:val="both"/>
        <w:rPr>
          <w:sz w:val="26"/>
          <w:szCs w:val="26"/>
        </w:rPr>
      </w:pPr>
      <w:r w:rsidRPr="00246D63">
        <w:rPr>
          <w:sz w:val="26"/>
          <w:szCs w:val="26"/>
        </w:rPr>
        <w:t xml:space="preserve">4) квалификация участников закупки, в том числе наличие у них финансовых ресурсов, на праве собственности или ином законном основании оборудования и </w:t>
      </w:r>
      <w:r w:rsidRPr="00246D63">
        <w:rPr>
          <w:sz w:val="26"/>
          <w:szCs w:val="26"/>
        </w:rPr>
        <w:lastRenderedPageBreak/>
        <w:t>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14:paraId="56D4940D" w14:textId="759E0518" w:rsidR="00596426" w:rsidRPr="00246D63" w:rsidRDefault="00596426" w:rsidP="003F46FB">
      <w:pPr>
        <w:tabs>
          <w:tab w:val="left" w:pos="142"/>
        </w:tabs>
        <w:ind w:firstLine="709"/>
        <w:jc w:val="both"/>
        <w:rPr>
          <w:sz w:val="26"/>
          <w:szCs w:val="26"/>
        </w:rPr>
      </w:pPr>
      <w:r w:rsidRPr="00246D63">
        <w:rPr>
          <w:sz w:val="26"/>
          <w:szCs w:val="26"/>
        </w:rPr>
        <w:t>В соответствии с ч. 4 ст. 32 Закона о контрактной системе в извещении об осуществлении закупки, документации о закупке (в случае, если настоящим Федеральным законом предусмотрена документация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извещении об осуществлении закупки, документации о закупке (в случае, если настоящим Федеральным законом предусмотрена документация о закупке) критерии и их величины значимости не могут применяться для целей оценки заявок.</w:t>
      </w:r>
    </w:p>
    <w:p w14:paraId="2D94A35D" w14:textId="067CC7A5" w:rsidR="00596426" w:rsidRPr="00246D63" w:rsidRDefault="00596426" w:rsidP="003F46FB">
      <w:pPr>
        <w:tabs>
          <w:tab w:val="left" w:pos="142"/>
        </w:tabs>
        <w:ind w:firstLine="709"/>
        <w:jc w:val="both"/>
        <w:rPr>
          <w:sz w:val="26"/>
          <w:szCs w:val="26"/>
        </w:rPr>
      </w:pPr>
      <w:r w:rsidRPr="00246D63">
        <w:rPr>
          <w:sz w:val="26"/>
          <w:szCs w:val="26"/>
        </w:rPr>
        <w:t xml:space="preserve">Согласно ч. 8 ст. 32 Закона о контрактной системе порядок оценки заявок участников закупки, в том числе предельные величины значимости каждого критерия, устанавливаются Постановлением Правительства РФ от 31.12.2021 </w:t>
      </w:r>
      <w:r w:rsidR="00246D63">
        <w:rPr>
          <w:sz w:val="26"/>
          <w:szCs w:val="26"/>
        </w:rPr>
        <w:br/>
      </w:r>
      <w:r w:rsidRPr="00246D63">
        <w:rPr>
          <w:sz w:val="26"/>
          <w:szCs w:val="26"/>
        </w:rPr>
        <w:t>№ 2604 «</w:t>
      </w:r>
      <w:r w:rsidRPr="00246D63">
        <w:rPr>
          <w:rFonts w:eastAsiaTheme="minorHAnsi"/>
          <w:sz w:val="26"/>
          <w:szCs w:val="26"/>
          <w:lang w:eastAsia="en-US"/>
        </w:rPr>
        <w:t>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2021 г. № 2369 и признании утратившими силу некоторых актов и отдельных положений некоторых актов Правительства Российской Федерации»</w:t>
      </w:r>
      <w:r w:rsidRPr="00246D63">
        <w:rPr>
          <w:sz w:val="26"/>
          <w:szCs w:val="26"/>
        </w:rPr>
        <w:t>.</w:t>
      </w:r>
    </w:p>
    <w:p w14:paraId="38A1EAC3" w14:textId="6D51E4A9" w:rsidR="00596426" w:rsidRPr="00246D63" w:rsidRDefault="00596426" w:rsidP="003F46FB">
      <w:pPr>
        <w:tabs>
          <w:tab w:val="left" w:pos="142"/>
        </w:tabs>
        <w:ind w:firstLine="709"/>
        <w:jc w:val="both"/>
        <w:rPr>
          <w:sz w:val="26"/>
          <w:szCs w:val="26"/>
        </w:rPr>
      </w:pPr>
      <w:r w:rsidRPr="00246D63">
        <w:rPr>
          <w:sz w:val="26"/>
          <w:szCs w:val="26"/>
        </w:rPr>
        <w:t xml:space="preserve">Согласно п. 1 </w:t>
      </w:r>
      <w:r w:rsidR="00DD46CB" w:rsidRPr="00246D63">
        <w:rPr>
          <w:sz w:val="26"/>
          <w:szCs w:val="26"/>
        </w:rPr>
        <w:t>Постановления Правительства РФ от 31.12.2021 N 2604 "Об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2021 г. N 2369 и признании утратившими силу некоторых актов и отдельных положений некоторых актов Правительства Российской Федерации" (далее – ППРФ 2604)</w:t>
      </w:r>
      <w:r w:rsidRPr="00246D63">
        <w:rPr>
          <w:sz w:val="26"/>
          <w:szCs w:val="26"/>
        </w:rPr>
        <w:t xml:space="preserve"> утверждено Положение об оценке заявок на участие в закупке товаров, работ, услуг для обеспечения государственных и муниципальных нужд.</w:t>
      </w:r>
    </w:p>
    <w:p w14:paraId="58DE81EA" w14:textId="77777777" w:rsidR="003F0BA8" w:rsidRPr="00246D63" w:rsidRDefault="003F0BA8" w:rsidP="003F46FB">
      <w:pPr>
        <w:ind w:firstLine="709"/>
        <w:jc w:val="both"/>
        <w:rPr>
          <w:sz w:val="26"/>
          <w:szCs w:val="26"/>
        </w:rPr>
      </w:pPr>
      <w:r w:rsidRPr="00246D63">
        <w:rPr>
          <w:sz w:val="26"/>
          <w:szCs w:val="26"/>
        </w:rPr>
        <w:t>В силу пункта 3 ППРФ № 2604 для оценки заявок в соответствии с Положением применяются следующие критерии оценки:</w:t>
      </w:r>
    </w:p>
    <w:p w14:paraId="6B2AC06D" w14:textId="77777777" w:rsidR="003F0BA8" w:rsidRPr="00246D63" w:rsidRDefault="003F0BA8" w:rsidP="003F46FB">
      <w:pPr>
        <w:ind w:firstLine="709"/>
        <w:jc w:val="both"/>
        <w:rPr>
          <w:sz w:val="26"/>
          <w:szCs w:val="26"/>
        </w:rPr>
      </w:pPr>
      <w:r w:rsidRPr="00246D63">
        <w:rPr>
          <w:sz w:val="26"/>
          <w:szCs w:val="26"/>
        </w:rPr>
        <w:t>а) цена контракта, сумма цен единиц товара, работы, услуги;</w:t>
      </w:r>
    </w:p>
    <w:p w14:paraId="62250E4E" w14:textId="77777777" w:rsidR="003F0BA8" w:rsidRPr="00246D63" w:rsidRDefault="003F0BA8" w:rsidP="003F46FB">
      <w:pPr>
        <w:ind w:firstLine="709"/>
        <w:jc w:val="both"/>
        <w:rPr>
          <w:sz w:val="26"/>
          <w:szCs w:val="26"/>
        </w:rPr>
      </w:pPr>
      <w:r w:rsidRPr="00246D63">
        <w:rPr>
          <w:sz w:val="26"/>
          <w:szCs w:val="26"/>
        </w:rPr>
        <w:t>б) расходы;</w:t>
      </w:r>
    </w:p>
    <w:p w14:paraId="42A2B827" w14:textId="77777777" w:rsidR="003F0BA8" w:rsidRPr="00246D63" w:rsidRDefault="003F0BA8" w:rsidP="003F46FB">
      <w:pPr>
        <w:ind w:firstLine="709"/>
        <w:jc w:val="both"/>
        <w:rPr>
          <w:sz w:val="26"/>
          <w:szCs w:val="26"/>
        </w:rPr>
      </w:pPr>
      <w:r w:rsidRPr="00246D63">
        <w:rPr>
          <w:sz w:val="26"/>
          <w:szCs w:val="26"/>
        </w:rPr>
        <w:t>в) характеристики объекта закупки;</w:t>
      </w:r>
    </w:p>
    <w:p w14:paraId="777F86A2" w14:textId="77777777" w:rsidR="003F0BA8" w:rsidRDefault="003F0BA8" w:rsidP="003F46FB">
      <w:pPr>
        <w:ind w:firstLine="709"/>
        <w:jc w:val="both"/>
        <w:rPr>
          <w:sz w:val="26"/>
          <w:szCs w:val="26"/>
        </w:rPr>
      </w:pPr>
      <w:r w:rsidRPr="00246D63">
        <w:rPr>
          <w:sz w:val="26"/>
          <w:szCs w:val="26"/>
        </w:rPr>
        <w:t>г) квалификация участников закупки.</w:t>
      </w:r>
    </w:p>
    <w:p w14:paraId="725CE637" w14:textId="77777777" w:rsidR="003F0BA8" w:rsidRPr="00246D63" w:rsidRDefault="003F0BA8" w:rsidP="003F46FB">
      <w:pPr>
        <w:ind w:firstLine="709"/>
        <w:jc w:val="both"/>
        <w:rPr>
          <w:sz w:val="26"/>
          <w:szCs w:val="26"/>
        </w:rPr>
      </w:pPr>
      <w:r w:rsidRPr="00246D63">
        <w:rPr>
          <w:sz w:val="26"/>
          <w:szCs w:val="26"/>
        </w:rPr>
        <w:t>В силу п. 24 ППРФ 2604 Для оценки заявок по критерию оценки "квалификация участников закупки" могут применяться, если иное не предусмотрено Положением, один или несколько из следующих показателей оценки:</w:t>
      </w:r>
    </w:p>
    <w:p w14:paraId="70F8C570" w14:textId="77777777" w:rsidR="003F0BA8" w:rsidRPr="00246D63" w:rsidRDefault="003F0BA8" w:rsidP="003F46FB">
      <w:pPr>
        <w:ind w:firstLine="709"/>
        <w:jc w:val="both"/>
        <w:rPr>
          <w:sz w:val="26"/>
          <w:szCs w:val="26"/>
        </w:rPr>
      </w:pPr>
      <w:r w:rsidRPr="00246D63">
        <w:rPr>
          <w:sz w:val="26"/>
          <w:szCs w:val="26"/>
        </w:rPr>
        <w:t>а) наличие у участников закупки финансовых ресурсов;</w:t>
      </w:r>
    </w:p>
    <w:p w14:paraId="12BB4477" w14:textId="77777777" w:rsidR="003F0BA8" w:rsidRPr="00CE4C72" w:rsidRDefault="003F0BA8" w:rsidP="003F46FB">
      <w:pPr>
        <w:ind w:firstLine="709"/>
        <w:jc w:val="both"/>
        <w:rPr>
          <w:sz w:val="26"/>
          <w:szCs w:val="26"/>
        </w:rPr>
      </w:pPr>
      <w:r w:rsidRPr="00246D63">
        <w:rPr>
          <w:sz w:val="26"/>
          <w:szCs w:val="26"/>
        </w:rPr>
        <w:t xml:space="preserve">б) наличие у участников закупки на праве собственности или ином законном основании </w:t>
      </w:r>
      <w:r w:rsidRPr="00CE4C72">
        <w:rPr>
          <w:sz w:val="26"/>
          <w:szCs w:val="26"/>
        </w:rPr>
        <w:t>оборудования и других материальных ресурсов;</w:t>
      </w:r>
    </w:p>
    <w:p w14:paraId="353E3690" w14:textId="77777777" w:rsidR="003F0BA8" w:rsidRPr="00CE4C72" w:rsidRDefault="003F0BA8" w:rsidP="003F46FB">
      <w:pPr>
        <w:ind w:firstLine="709"/>
        <w:jc w:val="both"/>
        <w:rPr>
          <w:sz w:val="26"/>
          <w:szCs w:val="26"/>
        </w:rPr>
      </w:pPr>
      <w:r w:rsidRPr="00CE4C72">
        <w:rPr>
          <w:sz w:val="26"/>
          <w:szCs w:val="26"/>
        </w:rPr>
        <w:t>в) наличие у участников закупки опыта поставки товара, выполнения работы, оказания услуги, связанного с предметом контракта;</w:t>
      </w:r>
    </w:p>
    <w:p w14:paraId="2EC00808" w14:textId="77777777" w:rsidR="003F0BA8" w:rsidRPr="00CE4C72" w:rsidRDefault="003F0BA8" w:rsidP="003F46FB">
      <w:pPr>
        <w:ind w:firstLine="709"/>
        <w:jc w:val="both"/>
        <w:rPr>
          <w:sz w:val="26"/>
          <w:szCs w:val="26"/>
        </w:rPr>
      </w:pPr>
      <w:r w:rsidRPr="00CE4C72">
        <w:rPr>
          <w:sz w:val="26"/>
          <w:szCs w:val="26"/>
        </w:rPr>
        <w:t>г) наличие у участников закупки деловой репутации;</w:t>
      </w:r>
    </w:p>
    <w:p w14:paraId="1800ECF5" w14:textId="77777777" w:rsidR="003F0BA8" w:rsidRPr="00CE4C72" w:rsidRDefault="003F0BA8" w:rsidP="003F46FB">
      <w:pPr>
        <w:ind w:firstLine="709"/>
        <w:jc w:val="both"/>
        <w:rPr>
          <w:sz w:val="26"/>
          <w:szCs w:val="26"/>
        </w:rPr>
      </w:pPr>
      <w:r w:rsidRPr="00CE4C72">
        <w:rPr>
          <w:sz w:val="26"/>
          <w:szCs w:val="26"/>
        </w:rPr>
        <w:t>д) наличие у участников закупки специалистов и иных работников определенного уровня квалификации.</w:t>
      </w:r>
    </w:p>
    <w:p w14:paraId="52C20B58" w14:textId="7E345635" w:rsidR="00193924" w:rsidRPr="00A65C30" w:rsidRDefault="00EF24E1" w:rsidP="00A65C30">
      <w:pPr>
        <w:ind w:firstLine="709"/>
        <w:jc w:val="both"/>
        <w:rPr>
          <w:sz w:val="26"/>
          <w:szCs w:val="26"/>
        </w:rPr>
      </w:pPr>
      <w:r w:rsidRPr="00CE4C72">
        <w:rPr>
          <w:sz w:val="26"/>
          <w:szCs w:val="26"/>
        </w:rPr>
        <w:lastRenderedPageBreak/>
        <w:t xml:space="preserve">Согласно Приложению </w:t>
      </w:r>
      <w:r w:rsidR="00193924" w:rsidRPr="00CE4C72">
        <w:rPr>
          <w:sz w:val="26"/>
          <w:szCs w:val="26"/>
        </w:rPr>
        <w:t xml:space="preserve">к извещению (Порядок рассмотрения и оценки заявок на участие в конкурсе) </w:t>
      </w:r>
      <w:r w:rsidR="006C4C5B" w:rsidRPr="00CE4C72">
        <w:rPr>
          <w:sz w:val="26"/>
          <w:szCs w:val="26"/>
        </w:rPr>
        <w:t>о</w:t>
      </w:r>
      <w:r w:rsidRPr="00CE4C72">
        <w:rPr>
          <w:sz w:val="26"/>
          <w:szCs w:val="26"/>
        </w:rPr>
        <w:t>ценка заявок осуществляется</w:t>
      </w:r>
      <w:r w:rsidR="00A0160B">
        <w:rPr>
          <w:sz w:val="26"/>
          <w:szCs w:val="26"/>
        </w:rPr>
        <w:t>, в том числе</w:t>
      </w:r>
      <w:r w:rsidRPr="00CE4C72">
        <w:rPr>
          <w:sz w:val="26"/>
          <w:szCs w:val="26"/>
        </w:rPr>
        <w:t xml:space="preserve"> следующим </w:t>
      </w:r>
      <w:r w:rsidRPr="00A65C30">
        <w:rPr>
          <w:sz w:val="26"/>
          <w:szCs w:val="26"/>
        </w:rPr>
        <w:t>образом</w:t>
      </w:r>
      <w:r w:rsidR="00A0160B" w:rsidRPr="00A65C30">
        <w:rPr>
          <w:sz w:val="26"/>
          <w:szCs w:val="26"/>
        </w:rPr>
        <w:t>:</w:t>
      </w:r>
    </w:p>
    <w:p w14:paraId="34EC7DE8" w14:textId="77777777" w:rsidR="00494272" w:rsidRPr="00494272" w:rsidRDefault="00494272" w:rsidP="00494272">
      <w:pPr>
        <w:autoSpaceDE w:val="0"/>
        <w:autoSpaceDN w:val="0"/>
        <w:adjustRightInd w:val="0"/>
        <w:spacing w:line="0" w:lineRule="atLeast"/>
        <w:ind w:firstLine="709"/>
        <w:jc w:val="both"/>
        <w:rPr>
          <w:i/>
          <w:sz w:val="26"/>
          <w:szCs w:val="26"/>
        </w:rPr>
      </w:pPr>
      <w:r w:rsidRPr="00494272">
        <w:rPr>
          <w:i/>
          <w:sz w:val="26"/>
          <w:szCs w:val="26"/>
        </w:rPr>
        <w:t>Для получения рейтинга по показателю «Наличие у участников закупки на праве собственности или ином законном основании оборудования и других материальных ресурсов» количество баллов, присуждаемых i-й заявке по указанному показателю, умножается на соответствующий указанному показателю коэффициент значимости. Дробное значение рейтинга округляется до двух десятичных знаков после запятой по математическим правилам округления.</w:t>
      </w:r>
    </w:p>
    <w:p w14:paraId="6FA7035F" w14:textId="77777777" w:rsidR="00494272" w:rsidRPr="00494272" w:rsidRDefault="00494272" w:rsidP="00494272">
      <w:pPr>
        <w:spacing w:line="0" w:lineRule="atLeast"/>
        <w:ind w:firstLine="709"/>
        <w:jc w:val="both"/>
        <w:rPr>
          <w:i/>
          <w:sz w:val="26"/>
          <w:szCs w:val="26"/>
        </w:rPr>
      </w:pPr>
      <w:r w:rsidRPr="00494272">
        <w:rPr>
          <w:i/>
          <w:sz w:val="26"/>
          <w:szCs w:val="26"/>
        </w:rPr>
        <w:t>В соответствии с пунктом 22 Постановления № 2604 Заказчиком установлена следующая шкала оценки:</w:t>
      </w:r>
    </w:p>
    <w:tbl>
      <w:tblPr>
        <w:tblpPr w:leftFromText="180" w:rightFromText="180" w:vertAnchor="text" w:tblpXSpec="center" w:tblpY="132"/>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2978"/>
        <w:gridCol w:w="1985"/>
        <w:gridCol w:w="1984"/>
        <w:gridCol w:w="1985"/>
      </w:tblGrid>
      <w:tr w:rsidR="00494272" w:rsidRPr="00494272" w14:paraId="2945B2C1" w14:textId="77777777" w:rsidTr="00494272">
        <w:tc>
          <w:tcPr>
            <w:tcW w:w="561" w:type="dxa"/>
            <w:vAlign w:val="center"/>
          </w:tcPr>
          <w:p w14:paraId="75394866" w14:textId="77777777" w:rsidR="00494272" w:rsidRPr="00494272" w:rsidRDefault="00494272" w:rsidP="00494272">
            <w:pPr>
              <w:suppressAutoHyphens/>
              <w:spacing w:line="0" w:lineRule="atLeast"/>
              <w:ind w:firstLine="709"/>
              <w:jc w:val="both"/>
              <w:rPr>
                <w:i/>
                <w:sz w:val="26"/>
                <w:szCs w:val="26"/>
              </w:rPr>
            </w:pPr>
            <w:r w:rsidRPr="00494272">
              <w:rPr>
                <w:i/>
                <w:sz w:val="26"/>
                <w:szCs w:val="26"/>
              </w:rPr>
              <w:t>№ п/п</w:t>
            </w:r>
          </w:p>
        </w:tc>
        <w:tc>
          <w:tcPr>
            <w:tcW w:w="2978" w:type="dxa"/>
            <w:vAlign w:val="center"/>
          </w:tcPr>
          <w:p w14:paraId="319B58AF" w14:textId="77777777" w:rsidR="00494272" w:rsidRPr="00494272" w:rsidRDefault="00494272" w:rsidP="00494272">
            <w:pPr>
              <w:suppressAutoHyphens/>
              <w:spacing w:line="0" w:lineRule="atLeast"/>
              <w:jc w:val="both"/>
              <w:rPr>
                <w:i/>
                <w:sz w:val="26"/>
                <w:szCs w:val="26"/>
              </w:rPr>
            </w:pPr>
            <w:r w:rsidRPr="00494272">
              <w:rPr>
                <w:i/>
                <w:sz w:val="26"/>
                <w:szCs w:val="26"/>
              </w:rPr>
              <w:t>Показатель «Наличие у участников закупки на праве собственности или ином законном основании оборудования и других материальных ресурсов»</w:t>
            </w:r>
          </w:p>
        </w:tc>
        <w:tc>
          <w:tcPr>
            <w:tcW w:w="1985" w:type="dxa"/>
            <w:vAlign w:val="center"/>
          </w:tcPr>
          <w:p w14:paraId="2FA5ED25" w14:textId="77777777" w:rsidR="00494272" w:rsidRPr="00494272" w:rsidRDefault="00494272" w:rsidP="00494272">
            <w:pPr>
              <w:suppressAutoHyphens/>
              <w:spacing w:line="0" w:lineRule="atLeast"/>
              <w:jc w:val="both"/>
              <w:rPr>
                <w:i/>
                <w:sz w:val="26"/>
                <w:szCs w:val="26"/>
              </w:rPr>
            </w:pPr>
            <w:r w:rsidRPr="00494272">
              <w:rPr>
                <w:i/>
                <w:sz w:val="26"/>
                <w:szCs w:val="26"/>
              </w:rPr>
              <w:t>Количество присуждаемых баллов</w:t>
            </w:r>
          </w:p>
        </w:tc>
        <w:tc>
          <w:tcPr>
            <w:tcW w:w="1984" w:type="dxa"/>
            <w:vAlign w:val="center"/>
          </w:tcPr>
          <w:p w14:paraId="0B87676E" w14:textId="77777777" w:rsidR="00494272" w:rsidRPr="00494272" w:rsidRDefault="00494272" w:rsidP="00494272">
            <w:pPr>
              <w:suppressAutoHyphens/>
              <w:spacing w:line="0" w:lineRule="atLeast"/>
              <w:jc w:val="both"/>
              <w:rPr>
                <w:i/>
                <w:sz w:val="26"/>
                <w:szCs w:val="26"/>
              </w:rPr>
            </w:pPr>
            <w:r w:rsidRPr="00494272">
              <w:rPr>
                <w:i/>
                <w:sz w:val="26"/>
                <w:szCs w:val="26"/>
              </w:rPr>
              <w:t xml:space="preserve">Значимость показателя, % </w:t>
            </w:r>
            <w:r w:rsidRPr="00494272">
              <w:rPr>
                <w:bCs/>
                <w:i/>
                <w:sz w:val="26"/>
                <w:szCs w:val="26"/>
              </w:rPr>
              <w:t xml:space="preserve">/ </w:t>
            </w:r>
            <w:r w:rsidRPr="00494272">
              <w:rPr>
                <w:i/>
                <w:sz w:val="26"/>
                <w:szCs w:val="26"/>
              </w:rPr>
              <w:t>коэффициент значимости показателя</w:t>
            </w:r>
          </w:p>
        </w:tc>
        <w:tc>
          <w:tcPr>
            <w:tcW w:w="1985" w:type="dxa"/>
            <w:vAlign w:val="center"/>
          </w:tcPr>
          <w:p w14:paraId="6497A945" w14:textId="77777777" w:rsidR="00494272" w:rsidRPr="00494272" w:rsidRDefault="00494272" w:rsidP="00494272">
            <w:pPr>
              <w:suppressAutoHyphens/>
              <w:spacing w:line="0" w:lineRule="atLeast"/>
              <w:jc w:val="both"/>
              <w:rPr>
                <w:i/>
                <w:sz w:val="26"/>
                <w:szCs w:val="26"/>
              </w:rPr>
            </w:pPr>
            <w:r w:rsidRPr="00494272">
              <w:rPr>
                <w:i/>
                <w:sz w:val="26"/>
                <w:szCs w:val="26"/>
              </w:rPr>
              <w:t>Значение, скорректированное с учетом коэффициента значимости показателя</w:t>
            </w:r>
          </w:p>
        </w:tc>
      </w:tr>
      <w:tr w:rsidR="00494272" w:rsidRPr="00494272" w14:paraId="1FC0C7C7" w14:textId="77777777" w:rsidTr="00494272">
        <w:trPr>
          <w:trHeight w:val="274"/>
        </w:trPr>
        <w:tc>
          <w:tcPr>
            <w:tcW w:w="561" w:type="dxa"/>
            <w:vMerge w:val="restart"/>
            <w:vAlign w:val="center"/>
          </w:tcPr>
          <w:p w14:paraId="71E76529" w14:textId="77777777" w:rsidR="00494272" w:rsidRPr="00494272" w:rsidRDefault="00494272" w:rsidP="00494272">
            <w:pPr>
              <w:suppressAutoHyphens/>
              <w:spacing w:line="0" w:lineRule="atLeast"/>
              <w:ind w:firstLine="709"/>
              <w:jc w:val="both"/>
              <w:rPr>
                <w:i/>
                <w:sz w:val="26"/>
                <w:szCs w:val="26"/>
              </w:rPr>
            </w:pPr>
            <w:r w:rsidRPr="00494272">
              <w:rPr>
                <w:i/>
                <w:sz w:val="26"/>
                <w:szCs w:val="26"/>
              </w:rPr>
              <w:t>1</w:t>
            </w:r>
          </w:p>
        </w:tc>
        <w:tc>
          <w:tcPr>
            <w:tcW w:w="2978" w:type="dxa"/>
            <w:vAlign w:val="center"/>
          </w:tcPr>
          <w:p w14:paraId="5520C7EF" w14:textId="77777777" w:rsidR="00494272" w:rsidRPr="00494272" w:rsidRDefault="00494272" w:rsidP="00494272">
            <w:pPr>
              <w:keepNext/>
              <w:keepLines/>
              <w:spacing w:line="0" w:lineRule="atLeast"/>
              <w:jc w:val="both"/>
              <w:rPr>
                <w:i/>
                <w:sz w:val="26"/>
                <w:szCs w:val="26"/>
              </w:rPr>
            </w:pPr>
            <w:r w:rsidRPr="00494272">
              <w:rPr>
                <w:i/>
                <w:sz w:val="26"/>
                <w:szCs w:val="26"/>
              </w:rPr>
              <w:t>Наличие спального корпуса на территории организации отдыха и оздоровления детей</w:t>
            </w:r>
          </w:p>
        </w:tc>
        <w:tc>
          <w:tcPr>
            <w:tcW w:w="1985" w:type="dxa"/>
            <w:vAlign w:val="center"/>
          </w:tcPr>
          <w:p w14:paraId="65A30758" w14:textId="77777777" w:rsidR="00494272" w:rsidRPr="00494272" w:rsidRDefault="00494272" w:rsidP="00494272">
            <w:pPr>
              <w:suppressAutoHyphens/>
              <w:spacing w:line="0" w:lineRule="atLeast"/>
              <w:ind w:firstLine="709"/>
              <w:jc w:val="both"/>
              <w:rPr>
                <w:i/>
                <w:sz w:val="26"/>
                <w:szCs w:val="26"/>
              </w:rPr>
            </w:pPr>
            <w:r w:rsidRPr="00494272">
              <w:rPr>
                <w:i/>
                <w:sz w:val="26"/>
                <w:szCs w:val="26"/>
              </w:rPr>
              <w:t>100</w:t>
            </w:r>
          </w:p>
        </w:tc>
        <w:tc>
          <w:tcPr>
            <w:tcW w:w="1984" w:type="dxa"/>
            <w:vMerge w:val="restart"/>
            <w:vAlign w:val="center"/>
          </w:tcPr>
          <w:p w14:paraId="3A5DADE9" w14:textId="77777777" w:rsidR="00494272" w:rsidRPr="00494272" w:rsidRDefault="00494272" w:rsidP="00494272">
            <w:pPr>
              <w:suppressAutoHyphens/>
              <w:spacing w:line="0" w:lineRule="atLeast"/>
              <w:jc w:val="both"/>
              <w:rPr>
                <w:i/>
                <w:sz w:val="26"/>
                <w:szCs w:val="26"/>
              </w:rPr>
            </w:pPr>
            <w:r w:rsidRPr="00494272">
              <w:rPr>
                <w:i/>
                <w:sz w:val="26"/>
                <w:szCs w:val="26"/>
              </w:rPr>
              <w:t>40% / 0,40</w:t>
            </w:r>
          </w:p>
        </w:tc>
        <w:tc>
          <w:tcPr>
            <w:tcW w:w="1985" w:type="dxa"/>
            <w:vAlign w:val="center"/>
          </w:tcPr>
          <w:p w14:paraId="36E58F8C" w14:textId="77777777" w:rsidR="00494272" w:rsidRPr="00494272" w:rsidRDefault="00494272" w:rsidP="00494272">
            <w:pPr>
              <w:suppressAutoHyphens/>
              <w:spacing w:line="0" w:lineRule="atLeast"/>
              <w:ind w:firstLine="709"/>
              <w:jc w:val="both"/>
              <w:rPr>
                <w:i/>
                <w:sz w:val="26"/>
                <w:szCs w:val="26"/>
              </w:rPr>
            </w:pPr>
            <w:r w:rsidRPr="00494272">
              <w:rPr>
                <w:i/>
                <w:sz w:val="26"/>
                <w:szCs w:val="26"/>
              </w:rPr>
              <w:t>40</w:t>
            </w:r>
          </w:p>
        </w:tc>
      </w:tr>
      <w:tr w:rsidR="00494272" w:rsidRPr="00494272" w14:paraId="46FBB8E1" w14:textId="77777777" w:rsidTr="00494272">
        <w:trPr>
          <w:trHeight w:val="277"/>
        </w:trPr>
        <w:tc>
          <w:tcPr>
            <w:tcW w:w="561" w:type="dxa"/>
            <w:vMerge/>
            <w:vAlign w:val="center"/>
          </w:tcPr>
          <w:p w14:paraId="41BCCF92" w14:textId="77777777" w:rsidR="00494272" w:rsidRPr="00494272" w:rsidRDefault="00494272" w:rsidP="00494272">
            <w:pPr>
              <w:suppressAutoHyphens/>
              <w:spacing w:line="0" w:lineRule="atLeast"/>
              <w:ind w:firstLine="709"/>
              <w:jc w:val="both"/>
              <w:rPr>
                <w:i/>
                <w:sz w:val="26"/>
                <w:szCs w:val="26"/>
              </w:rPr>
            </w:pPr>
          </w:p>
        </w:tc>
        <w:tc>
          <w:tcPr>
            <w:tcW w:w="2978" w:type="dxa"/>
            <w:vAlign w:val="center"/>
          </w:tcPr>
          <w:p w14:paraId="0373E950" w14:textId="77777777" w:rsidR="00494272" w:rsidRPr="00494272" w:rsidRDefault="00494272" w:rsidP="003C627E">
            <w:pPr>
              <w:autoSpaceDE w:val="0"/>
              <w:autoSpaceDN w:val="0"/>
              <w:adjustRightInd w:val="0"/>
              <w:spacing w:line="0" w:lineRule="atLeast"/>
              <w:jc w:val="both"/>
              <w:rPr>
                <w:i/>
                <w:iCs/>
                <w:sz w:val="26"/>
                <w:szCs w:val="26"/>
              </w:rPr>
            </w:pPr>
            <w:r w:rsidRPr="00494272">
              <w:rPr>
                <w:i/>
                <w:sz w:val="26"/>
                <w:szCs w:val="26"/>
              </w:rPr>
              <w:t>Наличие</w:t>
            </w:r>
          </w:p>
        </w:tc>
        <w:tc>
          <w:tcPr>
            <w:tcW w:w="1985" w:type="dxa"/>
            <w:vAlign w:val="center"/>
          </w:tcPr>
          <w:p w14:paraId="10CA4A4D" w14:textId="77777777" w:rsidR="00494272" w:rsidRPr="00494272" w:rsidRDefault="00494272" w:rsidP="00494272">
            <w:pPr>
              <w:suppressAutoHyphens/>
              <w:spacing w:line="0" w:lineRule="atLeast"/>
              <w:ind w:firstLine="709"/>
              <w:jc w:val="both"/>
              <w:rPr>
                <w:i/>
                <w:sz w:val="26"/>
                <w:szCs w:val="26"/>
              </w:rPr>
            </w:pPr>
            <w:r w:rsidRPr="00494272">
              <w:rPr>
                <w:i/>
                <w:sz w:val="26"/>
                <w:szCs w:val="26"/>
              </w:rPr>
              <w:t>100</w:t>
            </w:r>
          </w:p>
        </w:tc>
        <w:tc>
          <w:tcPr>
            <w:tcW w:w="1984" w:type="dxa"/>
            <w:vMerge/>
            <w:vAlign w:val="center"/>
          </w:tcPr>
          <w:p w14:paraId="3B913434" w14:textId="77777777" w:rsidR="00494272" w:rsidRPr="00494272" w:rsidRDefault="00494272" w:rsidP="00494272">
            <w:pPr>
              <w:suppressAutoHyphens/>
              <w:spacing w:line="0" w:lineRule="atLeast"/>
              <w:ind w:firstLine="709"/>
              <w:jc w:val="both"/>
              <w:rPr>
                <w:i/>
                <w:sz w:val="26"/>
                <w:szCs w:val="26"/>
              </w:rPr>
            </w:pPr>
          </w:p>
        </w:tc>
        <w:tc>
          <w:tcPr>
            <w:tcW w:w="1985" w:type="dxa"/>
            <w:vAlign w:val="center"/>
          </w:tcPr>
          <w:p w14:paraId="4C8C8CA0" w14:textId="77777777" w:rsidR="00494272" w:rsidRPr="00494272" w:rsidRDefault="00494272" w:rsidP="00494272">
            <w:pPr>
              <w:suppressAutoHyphens/>
              <w:spacing w:line="0" w:lineRule="atLeast"/>
              <w:ind w:firstLine="709"/>
              <w:jc w:val="both"/>
              <w:rPr>
                <w:i/>
                <w:sz w:val="26"/>
                <w:szCs w:val="26"/>
              </w:rPr>
            </w:pPr>
            <w:r w:rsidRPr="00494272">
              <w:rPr>
                <w:i/>
                <w:sz w:val="26"/>
                <w:szCs w:val="26"/>
              </w:rPr>
              <w:t>40</w:t>
            </w:r>
          </w:p>
        </w:tc>
      </w:tr>
      <w:tr w:rsidR="00494272" w:rsidRPr="00494272" w14:paraId="0F5DF97E" w14:textId="77777777" w:rsidTr="00494272">
        <w:trPr>
          <w:trHeight w:val="388"/>
        </w:trPr>
        <w:tc>
          <w:tcPr>
            <w:tcW w:w="561" w:type="dxa"/>
            <w:vMerge/>
            <w:vAlign w:val="center"/>
          </w:tcPr>
          <w:p w14:paraId="41F07903" w14:textId="77777777" w:rsidR="00494272" w:rsidRPr="00494272" w:rsidRDefault="00494272" w:rsidP="00494272">
            <w:pPr>
              <w:suppressAutoHyphens/>
              <w:spacing w:line="0" w:lineRule="atLeast"/>
              <w:ind w:firstLine="709"/>
              <w:jc w:val="both"/>
              <w:rPr>
                <w:i/>
                <w:sz w:val="26"/>
                <w:szCs w:val="26"/>
              </w:rPr>
            </w:pPr>
          </w:p>
        </w:tc>
        <w:tc>
          <w:tcPr>
            <w:tcW w:w="2978" w:type="dxa"/>
            <w:vAlign w:val="center"/>
          </w:tcPr>
          <w:p w14:paraId="415F49CC" w14:textId="77777777" w:rsidR="00494272" w:rsidRPr="00494272" w:rsidRDefault="00494272" w:rsidP="003C627E">
            <w:pPr>
              <w:spacing w:line="0" w:lineRule="atLeast"/>
              <w:jc w:val="both"/>
              <w:rPr>
                <w:i/>
                <w:sz w:val="26"/>
                <w:szCs w:val="26"/>
              </w:rPr>
            </w:pPr>
            <w:r w:rsidRPr="00494272">
              <w:rPr>
                <w:i/>
                <w:sz w:val="26"/>
                <w:szCs w:val="26"/>
              </w:rPr>
              <w:t>Отсутствие</w:t>
            </w:r>
          </w:p>
        </w:tc>
        <w:tc>
          <w:tcPr>
            <w:tcW w:w="1985" w:type="dxa"/>
            <w:vAlign w:val="center"/>
          </w:tcPr>
          <w:p w14:paraId="7F9EEB8D" w14:textId="77777777" w:rsidR="00494272" w:rsidRPr="00494272" w:rsidRDefault="00494272" w:rsidP="00494272">
            <w:pPr>
              <w:suppressAutoHyphens/>
              <w:spacing w:line="0" w:lineRule="atLeast"/>
              <w:ind w:firstLine="709"/>
              <w:jc w:val="both"/>
              <w:rPr>
                <w:i/>
                <w:sz w:val="26"/>
                <w:szCs w:val="26"/>
              </w:rPr>
            </w:pPr>
            <w:r w:rsidRPr="00494272">
              <w:rPr>
                <w:i/>
                <w:sz w:val="26"/>
                <w:szCs w:val="26"/>
              </w:rPr>
              <w:t>0</w:t>
            </w:r>
          </w:p>
        </w:tc>
        <w:tc>
          <w:tcPr>
            <w:tcW w:w="1984" w:type="dxa"/>
            <w:vMerge/>
            <w:vAlign w:val="center"/>
          </w:tcPr>
          <w:p w14:paraId="0EBF7544" w14:textId="77777777" w:rsidR="00494272" w:rsidRPr="00494272" w:rsidRDefault="00494272" w:rsidP="00494272">
            <w:pPr>
              <w:suppressAutoHyphens/>
              <w:spacing w:line="0" w:lineRule="atLeast"/>
              <w:ind w:firstLine="709"/>
              <w:jc w:val="both"/>
              <w:rPr>
                <w:i/>
                <w:sz w:val="26"/>
                <w:szCs w:val="26"/>
              </w:rPr>
            </w:pPr>
          </w:p>
        </w:tc>
        <w:tc>
          <w:tcPr>
            <w:tcW w:w="1985" w:type="dxa"/>
            <w:vAlign w:val="center"/>
          </w:tcPr>
          <w:p w14:paraId="62025AB0" w14:textId="77777777" w:rsidR="00494272" w:rsidRPr="00494272" w:rsidRDefault="00494272" w:rsidP="00494272">
            <w:pPr>
              <w:spacing w:line="0" w:lineRule="atLeast"/>
              <w:ind w:firstLine="709"/>
              <w:jc w:val="both"/>
              <w:rPr>
                <w:i/>
                <w:sz w:val="26"/>
                <w:szCs w:val="26"/>
              </w:rPr>
            </w:pPr>
            <w:r w:rsidRPr="00494272">
              <w:rPr>
                <w:i/>
                <w:sz w:val="26"/>
                <w:szCs w:val="26"/>
              </w:rPr>
              <w:t>0</w:t>
            </w:r>
          </w:p>
        </w:tc>
      </w:tr>
    </w:tbl>
    <w:p w14:paraId="5E73491C" w14:textId="77777777" w:rsidR="00494272" w:rsidRPr="00494272" w:rsidRDefault="00494272" w:rsidP="00494272">
      <w:pPr>
        <w:pStyle w:val="Default"/>
        <w:spacing w:line="0" w:lineRule="atLeast"/>
        <w:ind w:firstLine="709"/>
        <w:jc w:val="both"/>
        <w:rPr>
          <w:rFonts w:eastAsia="MS ??"/>
          <w:i/>
          <w:color w:val="auto"/>
          <w:sz w:val="26"/>
          <w:szCs w:val="26"/>
        </w:rPr>
      </w:pPr>
      <w:r w:rsidRPr="00494272">
        <w:rPr>
          <w:rFonts w:eastAsia="MS ??"/>
          <w:i/>
          <w:color w:val="auto"/>
          <w:sz w:val="26"/>
          <w:szCs w:val="26"/>
        </w:rPr>
        <w:t xml:space="preserve">Для подтверждения наличия </w:t>
      </w:r>
      <w:r w:rsidRPr="00494272">
        <w:rPr>
          <w:i/>
          <w:sz w:val="26"/>
          <w:szCs w:val="26"/>
        </w:rPr>
        <w:t xml:space="preserve">спального корпуса на территории организации отдыха и оздоровления детей </w:t>
      </w:r>
      <w:r w:rsidRPr="00494272">
        <w:rPr>
          <w:rFonts w:eastAsia="MS ??"/>
          <w:i/>
          <w:color w:val="auto"/>
          <w:sz w:val="26"/>
          <w:szCs w:val="26"/>
        </w:rPr>
        <w:t xml:space="preserve">участник заполняет форму </w:t>
      </w:r>
      <w:r w:rsidRPr="00494272">
        <w:rPr>
          <w:i/>
          <w:sz w:val="26"/>
          <w:szCs w:val="26"/>
        </w:rPr>
        <w:t>«Наличие у участников закупки на праве собственности или ином законном основании оборудования и других материальных ресурсов», в соответствии с Таблицей 2, установленной в Приложении "Требования к содержанию, составу заявки на участие в закупке, инструкция по ее заполнению" к извещению об осуществлении закупки.</w:t>
      </w:r>
    </w:p>
    <w:p w14:paraId="07C8A399" w14:textId="77777777" w:rsidR="00494272" w:rsidRPr="00494272" w:rsidRDefault="00494272" w:rsidP="00494272">
      <w:pPr>
        <w:pStyle w:val="Default"/>
        <w:spacing w:line="0" w:lineRule="atLeast"/>
        <w:ind w:firstLine="709"/>
        <w:jc w:val="both"/>
        <w:rPr>
          <w:rFonts w:eastAsia="MS ??"/>
          <w:i/>
          <w:color w:val="auto"/>
          <w:sz w:val="26"/>
          <w:szCs w:val="26"/>
        </w:rPr>
      </w:pPr>
      <w:r w:rsidRPr="00494272">
        <w:rPr>
          <w:rFonts w:eastAsia="MS ??"/>
          <w:i/>
          <w:color w:val="auto"/>
          <w:sz w:val="26"/>
          <w:szCs w:val="26"/>
        </w:rPr>
        <w:t>Сведения, указанные в форме должны подтверждаться копиями документами, входящими в заявку участника:</w:t>
      </w:r>
    </w:p>
    <w:p w14:paraId="3738D1B1" w14:textId="77777777" w:rsidR="00494272" w:rsidRPr="00494272" w:rsidRDefault="00494272" w:rsidP="00494272">
      <w:pPr>
        <w:pStyle w:val="ConsNonformat"/>
        <w:widowControl/>
        <w:spacing w:line="0" w:lineRule="atLeast"/>
        <w:ind w:right="0" w:firstLine="709"/>
        <w:jc w:val="both"/>
        <w:rPr>
          <w:rFonts w:ascii="Times New Roman" w:hAnsi="Times New Roman" w:cs="Times New Roman"/>
          <w:i/>
          <w:sz w:val="26"/>
          <w:szCs w:val="26"/>
        </w:rPr>
      </w:pPr>
      <w:r w:rsidRPr="00494272">
        <w:rPr>
          <w:rFonts w:ascii="Times New Roman" w:eastAsia="MS ??" w:hAnsi="Times New Roman" w:cs="Times New Roman"/>
          <w:i/>
          <w:sz w:val="26"/>
          <w:szCs w:val="26"/>
        </w:rPr>
        <w:t xml:space="preserve">- копией </w:t>
      </w:r>
      <w:r w:rsidRPr="00494272">
        <w:rPr>
          <w:rFonts w:ascii="Times New Roman" w:hAnsi="Times New Roman" w:cs="Times New Roman"/>
          <w:i/>
          <w:sz w:val="26"/>
          <w:szCs w:val="26"/>
        </w:rPr>
        <w:t>выписки из Единого государственного реестра прав (ЕГРП) на недвижимое имущество и сделок с ним, подтверждающая право собственности организации отдыха и оздоровления детей на объект недвижимости, используемый при оказании услуг, выданная не ранее чем за 90 дней до окончания подачи заявок на участие в конкурсе, или копия договора аренды недвижимого имущества, заключенного на срок исполнения контракта (договора), зарегистрированного в установленном порядке (если предусмотрено законодательством), с приложением копии акта передачи арендованного недвижимого имущества от арендодателя организации отдыха и оздоровления детей (арендатору) или копией выписка из ЕГРП на недвижимое имущество и сделок с ним, подтверждающая право аренды организации отдыха и оздоровления детей на объект недвижимого имущества, используемый при оказании услуг, выданная не ранее чем за 90 дней до окончания подачи заявок на участие в конкурсе;</w:t>
      </w:r>
    </w:p>
    <w:p w14:paraId="19D1341E" w14:textId="77777777" w:rsidR="00494272" w:rsidRPr="00494272" w:rsidRDefault="00494272" w:rsidP="00494272">
      <w:pPr>
        <w:shd w:val="clear" w:color="auto" w:fill="FFFFFF"/>
        <w:tabs>
          <w:tab w:val="left" w:pos="3000"/>
        </w:tabs>
        <w:spacing w:line="0" w:lineRule="atLeast"/>
        <w:ind w:firstLine="709"/>
        <w:jc w:val="both"/>
        <w:rPr>
          <w:bCs/>
          <w:i/>
          <w:sz w:val="26"/>
          <w:szCs w:val="26"/>
        </w:rPr>
      </w:pPr>
      <w:r w:rsidRPr="00494272">
        <w:rPr>
          <w:bCs/>
          <w:i/>
          <w:sz w:val="26"/>
          <w:szCs w:val="26"/>
        </w:rPr>
        <w:lastRenderedPageBreak/>
        <w:t>В случае выявления, в представленных документах, недостоверной информации, а так же не предоставление информации – начисление баллов по данному показателю не производится.</w:t>
      </w:r>
    </w:p>
    <w:p w14:paraId="09C91AF3" w14:textId="77777777" w:rsidR="00494272" w:rsidRPr="00494272" w:rsidRDefault="00494272" w:rsidP="00494272">
      <w:pPr>
        <w:shd w:val="clear" w:color="auto" w:fill="FFFFFF"/>
        <w:tabs>
          <w:tab w:val="left" w:pos="3000"/>
        </w:tabs>
        <w:spacing w:line="0" w:lineRule="atLeast"/>
        <w:ind w:firstLine="709"/>
        <w:jc w:val="both"/>
        <w:rPr>
          <w:bCs/>
          <w:i/>
          <w:sz w:val="26"/>
          <w:szCs w:val="26"/>
        </w:rPr>
      </w:pPr>
      <w:r w:rsidRPr="00494272">
        <w:rPr>
          <w:bCs/>
          <w:i/>
          <w:sz w:val="26"/>
          <w:szCs w:val="26"/>
        </w:rPr>
        <w:t xml:space="preserve">В случае наличия противоречия между сведениями указанными в </w:t>
      </w:r>
      <w:r w:rsidRPr="00494272">
        <w:rPr>
          <w:i/>
          <w:sz w:val="26"/>
          <w:szCs w:val="26"/>
        </w:rPr>
        <w:t xml:space="preserve">Форме «Наличие у участников закупки на праве собственности или ином законном основании оборудования и других материальных ресурсов», в соответствии с Таблицей 2, установленной в Приложении "Требования к содержанию, составу заявки на участие в закупке, инструкция по ее заполнению" к извещению об осуществлении закупки </w:t>
      </w:r>
      <w:r w:rsidRPr="00494272">
        <w:rPr>
          <w:bCs/>
          <w:i/>
          <w:sz w:val="26"/>
          <w:szCs w:val="26"/>
        </w:rPr>
        <w:t>и фактическим представленными копиями документов представленных в заявке участника конкурса сведениями, определяется по фактически представленным участником конкурса сведениям.</w:t>
      </w:r>
    </w:p>
    <w:p w14:paraId="2FF3A897" w14:textId="031B8AA9" w:rsidR="0040251B" w:rsidRPr="00494272" w:rsidRDefault="00494272" w:rsidP="00494272">
      <w:pPr>
        <w:ind w:firstLine="709"/>
        <w:jc w:val="both"/>
        <w:rPr>
          <w:i/>
          <w:sz w:val="26"/>
          <w:szCs w:val="26"/>
        </w:rPr>
      </w:pPr>
      <w:r w:rsidRPr="00494272">
        <w:rPr>
          <w:bCs/>
          <w:i/>
          <w:sz w:val="26"/>
          <w:szCs w:val="26"/>
        </w:rPr>
        <w:t xml:space="preserve">В случае отсутствия в составе заявки участника какой-либо из копии документов, либо несоответствия заявленных участником сведений предъявленных к ним настоящим извещением об осуществлении закупке требованиям, но указанных участником в </w:t>
      </w:r>
      <w:r w:rsidRPr="00494272">
        <w:rPr>
          <w:i/>
          <w:sz w:val="26"/>
          <w:szCs w:val="26"/>
        </w:rPr>
        <w:t>Форме «Наличие у участников закупки на праве собственности или ином законном основании оборудования и других материальных ресурсов», в соответствии с Таблицей, установленной в Приложении "Требования к содержанию, составу заявки на участие в закупке, инструкция по ее заполнению" к извещению об осуществлении закупки</w:t>
      </w:r>
      <w:r w:rsidRPr="00494272">
        <w:rPr>
          <w:bCs/>
          <w:i/>
          <w:sz w:val="26"/>
          <w:szCs w:val="26"/>
        </w:rPr>
        <w:t xml:space="preserve">, такие сведения учтены не будут, </w:t>
      </w:r>
      <w:r w:rsidRPr="00494272">
        <w:rPr>
          <w:i/>
          <w:sz w:val="26"/>
          <w:szCs w:val="26"/>
        </w:rPr>
        <w:t>участник получит 0 баллов по данному детализирующему показателю оценки.</w:t>
      </w:r>
    </w:p>
    <w:p w14:paraId="65C85E77" w14:textId="0958BF2A" w:rsidR="0040251B" w:rsidRDefault="004067E5" w:rsidP="003F46FB">
      <w:pPr>
        <w:ind w:firstLine="709"/>
        <w:jc w:val="both"/>
        <w:rPr>
          <w:bCs/>
          <w:iCs/>
          <w:sz w:val="26"/>
          <w:szCs w:val="26"/>
          <w:lang w:bidi="ru-RU"/>
        </w:rPr>
      </w:pPr>
      <w:r w:rsidRPr="004067E5">
        <w:rPr>
          <w:bCs/>
          <w:iCs/>
          <w:sz w:val="26"/>
          <w:szCs w:val="26"/>
          <w:lang w:bidi="ru-RU"/>
        </w:rPr>
        <w:t>В жалобе Заявитель сообщает, в том числе следующее:</w:t>
      </w:r>
    </w:p>
    <w:p w14:paraId="218049EB" w14:textId="181F4FE8" w:rsidR="002A4D37" w:rsidRPr="002A4D37" w:rsidRDefault="002A4D37" w:rsidP="003F46FB">
      <w:pPr>
        <w:ind w:firstLine="709"/>
        <w:jc w:val="both"/>
        <w:rPr>
          <w:bCs/>
          <w:i/>
          <w:iCs/>
          <w:sz w:val="26"/>
          <w:szCs w:val="26"/>
          <w:lang w:bidi="ru-RU"/>
        </w:rPr>
      </w:pPr>
      <w:r w:rsidRPr="002A4D37">
        <w:rPr>
          <w:bCs/>
          <w:i/>
          <w:iCs/>
          <w:sz w:val="26"/>
          <w:szCs w:val="26"/>
          <w:lang w:bidi="ru-RU"/>
        </w:rPr>
        <w:t>1.1.</w:t>
      </w:r>
      <w:r w:rsidRPr="002A4D37">
        <w:rPr>
          <w:bCs/>
          <w:i/>
          <w:iCs/>
          <w:sz w:val="26"/>
          <w:szCs w:val="26"/>
          <w:lang w:bidi="ru-RU"/>
        </w:rPr>
        <w:tab/>
        <w:t xml:space="preserve">В файле “Требования к содержанию, составу заявки на участие в закупке, инструкция по ее заполнению” – </w:t>
      </w:r>
      <w:r w:rsidRPr="003D2860">
        <w:rPr>
          <w:bCs/>
          <w:i/>
          <w:iCs/>
          <w:sz w:val="26"/>
          <w:szCs w:val="26"/>
          <w:u w:val="single"/>
          <w:lang w:bidi="ru-RU"/>
        </w:rPr>
        <w:t>отсутствует</w:t>
      </w:r>
      <w:r w:rsidRPr="002A4D37">
        <w:rPr>
          <w:bCs/>
          <w:i/>
          <w:iCs/>
          <w:sz w:val="26"/>
          <w:szCs w:val="26"/>
          <w:lang w:bidi="ru-RU"/>
        </w:rPr>
        <w:t xml:space="preserve"> таблица №2. В связи с чем, невозможно удовлетворить требование заказчика.</w:t>
      </w:r>
    </w:p>
    <w:p w14:paraId="096742A1" w14:textId="352D8F9E" w:rsidR="004067E5" w:rsidRPr="007A73A4" w:rsidRDefault="004067E5" w:rsidP="004067E5">
      <w:pPr>
        <w:ind w:firstLine="709"/>
        <w:jc w:val="both"/>
        <w:rPr>
          <w:bCs/>
          <w:i/>
          <w:iCs/>
          <w:sz w:val="26"/>
          <w:szCs w:val="26"/>
          <w:lang w:bidi="ru-RU"/>
        </w:rPr>
      </w:pPr>
      <w:r w:rsidRPr="007A73A4">
        <w:rPr>
          <w:bCs/>
          <w:i/>
          <w:iCs/>
          <w:sz w:val="26"/>
          <w:szCs w:val="26"/>
          <w:lang w:bidi="ru-RU"/>
        </w:rPr>
        <w:t>Возникает противоречие: т.к. заказчик предполагает оценивать конкретно “Наличие спального корпуса на территории организа</w:t>
      </w:r>
      <w:r w:rsidR="00330267" w:rsidRPr="007A73A4">
        <w:rPr>
          <w:bCs/>
          <w:i/>
          <w:iCs/>
          <w:sz w:val="26"/>
          <w:szCs w:val="26"/>
          <w:lang w:bidi="ru-RU"/>
        </w:rPr>
        <w:t>ции отдыха и оздоровления детей</w:t>
      </w:r>
      <w:r w:rsidRPr="007A73A4">
        <w:rPr>
          <w:bCs/>
          <w:i/>
          <w:iCs/>
          <w:sz w:val="26"/>
          <w:szCs w:val="26"/>
          <w:lang w:bidi="ru-RU"/>
        </w:rPr>
        <w:t xml:space="preserve">”. </w:t>
      </w:r>
    </w:p>
    <w:p w14:paraId="4C3DFC8E" w14:textId="2957AC1E" w:rsidR="004067E5" w:rsidRPr="007A73A4" w:rsidRDefault="004067E5" w:rsidP="004067E5">
      <w:pPr>
        <w:ind w:firstLine="709"/>
        <w:jc w:val="both"/>
        <w:rPr>
          <w:bCs/>
          <w:i/>
          <w:iCs/>
          <w:sz w:val="26"/>
          <w:szCs w:val="26"/>
          <w:lang w:bidi="ru-RU"/>
        </w:rPr>
      </w:pPr>
      <w:r w:rsidRPr="007A73A4">
        <w:rPr>
          <w:bCs/>
          <w:i/>
          <w:iCs/>
          <w:sz w:val="26"/>
          <w:szCs w:val="26"/>
          <w:lang w:bidi="ru-RU"/>
        </w:rPr>
        <w:t xml:space="preserve">Участниками закупки могут быть как организации отдыха и оздоровления так и туроператоры и турагенты. При этом, турагенты и туроператоры – не являются организациями отдыха и оздоровления. В связи с чем и появляется противоречие. </w:t>
      </w:r>
    </w:p>
    <w:p w14:paraId="010EB3B9" w14:textId="77777777" w:rsidR="004067E5" w:rsidRPr="007A73A4" w:rsidRDefault="004067E5" w:rsidP="004067E5">
      <w:pPr>
        <w:ind w:firstLine="709"/>
        <w:jc w:val="both"/>
        <w:rPr>
          <w:bCs/>
          <w:i/>
          <w:iCs/>
          <w:sz w:val="26"/>
          <w:szCs w:val="26"/>
          <w:lang w:bidi="ru-RU"/>
        </w:rPr>
      </w:pPr>
      <w:r w:rsidRPr="007A73A4">
        <w:rPr>
          <w:bCs/>
          <w:i/>
          <w:iCs/>
          <w:sz w:val="26"/>
          <w:szCs w:val="26"/>
          <w:lang w:bidi="ru-RU"/>
        </w:rPr>
        <w:t xml:space="preserve">Исходя из текущей модели оценки, невозможно определить, какое кол-во баллов получит туроператор (турагент) – ноль или сто? Или для таких участников указанный детализирующий показатель оценки не применяется? В таком случае, каким образом туроператоры (турагенты) могут набрать максимальный балл по квалификации? </w:t>
      </w:r>
    </w:p>
    <w:p w14:paraId="6C5415D8" w14:textId="691D8F8A" w:rsidR="004067E5" w:rsidRPr="007A73A4" w:rsidRDefault="004067E5" w:rsidP="003F46FB">
      <w:pPr>
        <w:ind w:firstLine="709"/>
        <w:jc w:val="both"/>
        <w:rPr>
          <w:bCs/>
          <w:i/>
          <w:iCs/>
          <w:sz w:val="26"/>
          <w:szCs w:val="26"/>
          <w:lang w:bidi="ru-RU"/>
        </w:rPr>
      </w:pPr>
      <w:r w:rsidRPr="007A73A4">
        <w:rPr>
          <w:bCs/>
          <w:i/>
          <w:iCs/>
          <w:sz w:val="26"/>
          <w:szCs w:val="26"/>
          <w:lang w:bidi="ru-RU"/>
        </w:rPr>
        <w:t>Более того, в документации отсутствует прямая связь между “спальным корпусом”, сведения по которому представлены в составе заявки, и обязанностью применять такой “спальный корпус” при исполнении контракта.</w:t>
      </w:r>
    </w:p>
    <w:p w14:paraId="6F0EE39E" w14:textId="77777777" w:rsidR="009E1339" w:rsidRDefault="009E1339" w:rsidP="009E1339">
      <w:pPr>
        <w:ind w:firstLine="709"/>
        <w:jc w:val="both"/>
        <w:rPr>
          <w:bCs/>
          <w:iCs/>
          <w:sz w:val="26"/>
          <w:szCs w:val="26"/>
          <w:lang w:bidi="ru-RU"/>
        </w:rPr>
      </w:pPr>
      <w:r w:rsidRPr="00246D63">
        <w:rPr>
          <w:bCs/>
          <w:iCs/>
          <w:sz w:val="26"/>
          <w:szCs w:val="26"/>
          <w:lang w:bidi="ru-RU"/>
        </w:rPr>
        <w:t xml:space="preserve">Комиссия УФАС приходит к выводу, что характеристика квалификации </w:t>
      </w:r>
      <w:r w:rsidRPr="00E4475F">
        <w:rPr>
          <w:bCs/>
          <w:iCs/>
          <w:sz w:val="26"/>
          <w:szCs w:val="26"/>
          <w:lang w:bidi="ru-RU"/>
        </w:rPr>
        <w:t>участников закупки</w:t>
      </w:r>
      <w:r>
        <w:rPr>
          <w:bCs/>
          <w:iCs/>
          <w:sz w:val="26"/>
          <w:szCs w:val="26"/>
          <w:lang w:bidi="ru-RU"/>
        </w:rPr>
        <w:t xml:space="preserve"> и требование заполнении формы</w:t>
      </w:r>
      <w:r w:rsidRPr="00E4475F">
        <w:rPr>
          <w:bCs/>
          <w:iCs/>
          <w:sz w:val="26"/>
          <w:szCs w:val="26"/>
          <w:lang w:bidi="ru-RU"/>
        </w:rPr>
        <w:t>, создает неравные условия для разных категорий участников рынка, ограничивает круг участников открытого конкурса и установленный Заказчиком порядок оценки</w:t>
      </w:r>
      <w:r w:rsidRPr="00246D63">
        <w:rPr>
          <w:bCs/>
          <w:iCs/>
          <w:sz w:val="26"/>
          <w:szCs w:val="26"/>
          <w:lang w:bidi="ru-RU"/>
        </w:rPr>
        <w:t xml:space="preserve"> заявок не корреспондируется с положениями Положения, установленного Постановлением Правительства РФ от 31.12.2021 N 2604.</w:t>
      </w:r>
      <w:r>
        <w:rPr>
          <w:bCs/>
          <w:iCs/>
          <w:sz w:val="26"/>
          <w:szCs w:val="26"/>
          <w:lang w:bidi="ru-RU"/>
        </w:rPr>
        <w:t xml:space="preserve"> </w:t>
      </w:r>
      <w:r w:rsidRPr="00822992">
        <w:rPr>
          <w:bCs/>
          <w:iCs/>
          <w:sz w:val="26"/>
          <w:szCs w:val="26"/>
          <w:lang w:bidi="ru-RU"/>
        </w:rPr>
        <w:t>На заседании Комиссии УФАС Заказчиком не представлено исчерп</w:t>
      </w:r>
      <w:r>
        <w:rPr>
          <w:bCs/>
          <w:iCs/>
          <w:sz w:val="26"/>
          <w:szCs w:val="26"/>
          <w:lang w:bidi="ru-RU"/>
        </w:rPr>
        <w:t>ывающих доказательств обратного.</w:t>
      </w:r>
    </w:p>
    <w:p w14:paraId="7523F45D" w14:textId="77777777" w:rsidR="00773BF8" w:rsidRPr="00246D63" w:rsidRDefault="00773BF8" w:rsidP="003F46FB">
      <w:pPr>
        <w:ind w:firstLine="709"/>
        <w:jc w:val="both"/>
        <w:rPr>
          <w:sz w:val="26"/>
          <w:szCs w:val="26"/>
        </w:rPr>
      </w:pPr>
    </w:p>
    <w:p w14:paraId="5D225E9C" w14:textId="1CD70663" w:rsidR="00ED6891" w:rsidRPr="00246D63" w:rsidRDefault="0023148F" w:rsidP="003F46FB">
      <w:pPr>
        <w:ind w:firstLine="709"/>
        <w:jc w:val="both"/>
        <w:rPr>
          <w:sz w:val="26"/>
          <w:szCs w:val="26"/>
        </w:rPr>
      </w:pPr>
      <w:r w:rsidRPr="00246D63">
        <w:rPr>
          <w:sz w:val="26"/>
          <w:szCs w:val="26"/>
        </w:rPr>
        <w:lastRenderedPageBreak/>
        <w:t xml:space="preserve">Комиссия УФАС, руководствуясь ст. 8, 32, </w:t>
      </w:r>
      <w:r w:rsidR="00ED6891" w:rsidRPr="00246D63">
        <w:rPr>
          <w:sz w:val="26"/>
          <w:szCs w:val="26"/>
        </w:rPr>
        <w:t>42</w:t>
      </w:r>
      <w:r w:rsidRPr="00246D63">
        <w:rPr>
          <w:sz w:val="26"/>
          <w:szCs w:val="26"/>
        </w:rPr>
        <w:t>, 99, 106 Закона о контрактной системе, Административным регламентом,</w:t>
      </w:r>
    </w:p>
    <w:p w14:paraId="7CFEC874" w14:textId="77777777" w:rsidR="00ED6891" w:rsidRPr="007A5633" w:rsidRDefault="00ED6891" w:rsidP="003F46FB">
      <w:pPr>
        <w:ind w:firstLine="709"/>
        <w:rPr>
          <w:sz w:val="26"/>
          <w:szCs w:val="26"/>
        </w:rPr>
      </w:pPr>
    </w:p>
    <w:p w14:paraId="2163FDC0" w14:textId="77777777" w:rsidR="0023148F" w:rsidRPr="007A5633" w:rsidRDefault="0023148F" w:rsidP="003F46FB">
      <w:pPr>
        <w:jc w:val="center"/>
        <w:rPr>
          <w:sz w:val="26"/>
          <w:szCs w:val="26"/>
        </w:rPr>
      </w:pPr>
      <w:r w:rsidRPr="007A5633">
        <w:rPr>
          <w:sz w:val="26"/>
          <w:szCs w:val="26"/>
        </w:rPr>
        <w:t xml:space="preserve">РЕШИЛА: </w:t>
      </w:r>
    </w:p>
    <w:p w14:paraId="140A6839" w14:textId="77777777" w:rsidR="0023148F" w:rsidRPr="00246D63" w:rsidRDefault="0023148F" w:rsidP="003F46FB">
      <w:pPr>
        <w:autoSpaceDE w:val="0"/>
        <w:autoSpaceDN w:val="0"/>
        <w:adjustRightInd w:val="0"/>
        <w:jc w:val="both"/>
        <w:outlineLvl w:val="1"/>
        <w:rPr>
          <w:sz w:val="26"/>
          <w:szCs w:val="26"/>
        </w:rPr>
      </w:pPr>
    </w:p>
    <w:p w14:paraId="0F0B2FA0" w14:textId="51635EB0" w:rsidR="00BA7633" w:rsidRPr="00246D63" w:rsidRDefault="00BA7633" w:rsidP="003F46FB">
      <w:pPr>
        <w:widowControl w:val="0"/>
        <w:numPr>
          <w:ilvl w:val="0"/>
          <w:numId w:val="2"/>
        </w:numPr>
        <w:autoSpaceDE w:val="0"/>
        <w:autoSpaceDN w:val="0"/>
        <w:adjustRightInd w:val="0"/>
        <w:ind w:left="0" w:firstLine="709"/>
        <w:jc w:val="both"/>
        <w:outlineLvl w:val="1"/>
        <w:rPr>
          <w:color w:val="000000"/>
          <w:sz w:val="26"/>
          <w:szCs w:val="26"/>
        </w:rPr>
      </w:pPr>
      <w:r w:rsidRPr="00246D63">
        <w:rPr>
          <w:color w:val="000000"/>
          <w:sz w:val="26"/>
          <w:szCs w:val="26"/>
        </w:rPr>
        <w:t xml:space="preserve">Признать жалобу </w:t>
      </w:r>
      <w:r w:rsidR="00CE3E4F" w:rsidRPr="00CE3E4F">
        <w:rPr>
          <w:iCs/>
          <w:sz w:val="26"/>
          <w:szCs w:val="26"/>
          <w:lang w:eastAsia="en-US"/>
        </w:rPr>
        <w:t>ООО «Экспертная компания»</w:t>
      </w:r>
      <w:r w:rsidR="00625A14" w:rsidRPr="00246D63">
        <w:rPr>
          <w:iCs/>
          <w:sz w:val="26"/>
          <w:szCs w:val="26"/>
          <w:lang w:eastAsia="en-US"/>
        </w:rPr>
        <w:t xml:space="preserve"> </w:t>
      </w:r>
      <w:r w:rsidRPr="00246D63">
        <w:rPr>
          <w:color w:val="000000"/>
          <w:sz w:val="26"/>
          <w:szCs w:val="26"/>
        </w:rPr>
        <w:t>обоснованной.</w:t>
      </w:r>
    </w:p>
    <w:p w14:paraId="3B2ED1AF" w14:textId="5CC86FA6" w:rsidR="00BA7633" w:rsidRPr="00246D63" w:rsidRDefault="00BA7633" w:rsidP="003F46FB">
      <w:pPr>
        <w:widowControl w:val="0"/>
        <w:numPr>
          <w:ilvl w:val="0"/>
          <w:numId w:val="2"/>
        </w:numPr>
        <w:autoSpaceDE w:val="0"/>
        <w:autoSpaceDN w:val="0"/>
        <w:adjustRightInd w:val="0"/>
        <w:ind w:left="0" w:firstLine="709"/>
        <w:jc w:val="both"/>
        <w:outlineLvl w:val="1"/>
        <w:rPr>
          <w:color w:val="000000"/>
          <w:sz w:val="26"/>
          <w:szCs w:val="26"/>
        </w:rPr>
      </w:pPr>
      <w:r w:rsidRPr="00246D63">
        <w:rPr>
          <w:color w:val="000000"/>
          <w:sz w:val="26"/>
          <w:szCs w:val="26"/>
        </w:rPr>
        <w:t xml:space="preserve">Признать в действиях Заказчика нарушение </w:t>
      </w:r>
      <w:r w:rsidR="0094469A" w:rsidRPr="00246D63">
        <w:rPr>
          <w:sz w:val="26"/>
          <w:szCs w:val="26"/>
        </w:rPr>
        <w:t>п. 4 ч. 2</w:t>
      </w:r>
      <w:r w:rsidRPr="00246D63">
        <w:rPr>
          <w:sz w:val="26"/>
          <w:szCs w:val="26"/>
        </w:rPr>
        <w:t xml:space="preserve"> ст. 42 </w:t>
      </w:r>
      <w:r w:rsidRPr="00246D63">
        <w:rPr>
          <w:color w:val="000000"/>
          <w:sz w:val="26"/>
          <w:szCs w:val="26"/>
        </w:rPr>
        <w:t>Закона о контрактной системе.</w:t>
      </w:r>
    </w:p>
    <w:p w14:paraId="16C2CF1C" w14:textId="19F348C9" w:rsidR="00317F9B" w:rsidRPr="00246D63" w:rsidRDefault="00BA7633" w:rsidP="003F46FB">
      <w:pPr>
        <w:widowControl w:val="0"/>
        <w:numPr>
          <w:ilvl w:val="0"/>
          <w:numId w:val="2"/>
        </w:numPr>
        <w:autoSpaceDE w:val="0"/>
        <w:autoSpaceDN w:val="0"/>
        <w:adjustRightInd w:val="0"/>
        <w:ind w:left="0" w:firstLine="709"/>
        <w:jc w:val="both"/>
        <w:outlineLvl w:val="1"/>
        <w:rPr>
          <w:color w:val="000000"/>
          <w:sz w:val="26"/>
          <w:szCs w:val="26"/>
        </w:rPr>
      </w:pPr>
      <w:r w:rsidRPr="00246D63">
        <w:rPr>
          <w:color w:val="000000"/>
          <w:sz w:val="26"/>
          <w:szCs w:val="26"/>
        </w:rPr>
        <w:t>Выдать Заказчику, его комиссии по осуществлению закупок и оператору электронной площадки обязательное для исполнения предписание об устранении выявленного нарушения.</w:t>
      </w:r>
    </w:p>
    <w:p w14:paraId="02B7E324" w14:textId="4AC8ABC8" w:rsidR="004812BF" w:rsidRPr="00414AD0" w:rsidRDefault="00E2144D" w:rsidP="003F46FB">
      <w:pPr>
        <w:widowControl w:val="0"/>
        <w:numPr>
          <w:ilvl w:val="0"/>
          <w:numId w:val="2"/>
        </w:numPr>
        <w:autoSpaceDE w:val="0"/>
        <w:autoSpaceDN w:val="0"/>
        <w:adjustRightInd w:val="0"/>
        <w:ind w:left="0" w:firstLine="709"/>
        <w:jc w:val="both"/>
        <w:outlineLvl w:val="1"/>
        <w:rPr>
          <w:color w:val="000000"/>
          <w:sz w:val="26"/>
          <w:szCs w:val="26"/>
        </w:rPr>
      </w:pPr>
      <w:r w:rsidRPr="00414AD0">
        <w:rPr>
          <w:color w:val="000000"/>
          <w:sz w:val="26"/>
          <w:szCs w:val="26"/>
        </w:rPr>
        <w:t>Передать материалы дела уполномоченному должностному лицу для рассмотрения вопроса о возбуждении дела об административном правонарушении в отношении виновных лиц Заказчика.</w:t>
      </w:r>
    </w:p>
    <w:p w14:paraId="5FB3697C" w14:textId="4B57D044" w:rsidR="004812BF" w:rsidRDefault="004812BF" w:rsidP="003F46FB">
      <w:pPr>
        <w:rPr>
          <w:sz w:val="26"/>
          <w:szCs w:val="26"/>
        </w:rPr>
      </w:pPr>
    </w:p>
    <w:p w14:paraId="02DDA15D" w14:textId="37D12DFA" w:rsidR="00CE4C72" w:rsidRDefault="00CE4C72" w:rsidP="003F46FB">
      <w:pPr>
        <w:rPr>
          <w:sz w:val="26"/>
          <w:szCs w:val="26"/>
        </w:rPr>
      </w:pPr>
    </w:p>
    <w:p w14:paraId="6EDDA097" w14:textId="77777777" w:rsidR="00CE4C72" w:rsidRPr="00246D63" w:rsidRDefault="00CE4C72" w:rsidP="003F46FB">
      <w:pPr>
        <w:rPr>
          <w:sz w:val="26"/>
          <w:szCs w:val="26"/>
        </w:rPr>
      </w:pPr>
    </w:p>
    <w:p w14:paraId="26485D30" w14:textId="127EE354" w:rsidR="00FC270D" w:rsidRPr="00246D63" w:rsidRDefault="0023148F" w:rsidP="003F46FB">
      <w:pPr>
        <w:tabs>
          <w:tab w:val="left" w:pos="2700"/>
        </w:tabs>
        <w:ind w:firstLine="720"/>
        <w:jc w:val="both"/>
        <w:rPr>
          <w:i/>
          <w:sz w:val="26"/>
          <w:szCs w:val="26"/>
        </w:rPr>
      </w:pPr>
      <w:r w:rsidRPr="00246D63">
        <w:rPr>
          <w:i/>
          <w:sz w:val="26"/>
          <w:szCs w:val="26"/>
        </w:rPr>
        <w:t>Настоящее решение может быть обжаловано в судебном порядке в течение трёх месяцев со дня принятия.</w:t>
      </w:r>
    </w:p>
    <w:p w14:paraId="28E3D90C" w14:textId="5B876BB1" w:rsidR="00FF2E79" w:rsidRDefault="00FF2E79" w:rsidP="003F46FB">
      <w:pPr>
        <w:rPr>
          <w:i/>
          <w:sz w:val="26"/>
          <w:szCs w:val="26"/>
        </w:rPr>
      </w:pPr>
      <w:r>
        <w:rPr>
          <w:i/>
          <w:sz w:val="26"/>
          <w:szCs w:val="26"/>
        </w:rPr>
        <w:br w:type="page"/>
      </w:r>
    </w:p>
    <w:p w14:paraId="3AEC06D4" w14:textId="77777777" w:rsidR="00FF2E79" w:rsidRPr="00246D63" w:rsidRDefault="00FF2E79" w:rsidP="003F46FB">
      <w:pPr>
        <w:tabs>
          <w:tab w:val="left" w:pos="2700"/>
        </w:tabs>
        <w:ind w:firstLine="720"/>
        <w:jc w:val="both"/>
        <w:rPr>
          <w:i/>
          <w:sz w:val="26"/>
          <w:szCs w:val="26"/>
        </w:rPr>
      </w:pPr>
    </w:p>
    <w:p w14:paraId="4674A669" w14:textId="77777777" w:rsidR="00B316F2" w:rsidRPr="00B316F2" w:rsidRDefault="00B316F2" w:rsidP="003F46FB">
      <w:pPr>
        <w:ind w:left="4536"/>
        <w:rPr>
          <w:iCs/>
          <w:sz w:val="26"/>
          <w:szCs w:val="26"/>
        </w:rPr>
      </w:pPr>
    </w:p>
    <w:p w14:paraId="1957268D" w14:textId="77777777" w:rsidR="00CC34F4" w:rsidRPr="00CC34F4" w:rsidRDefault="00CC34F4" w:rsidP="00CC34F4">
      <w:pPr>
        <w:ind w:left="4536"/>
        <w:rPr>
          <w:iCs/>
          <w:sz w:val="26"/>
          <w:szCs w:val="26"/>
        </w:rPr>
      </w:pPr>
      <w:r w:rsidRPr="00CC34F4">
        <w:rPr>
          <w:iCs/>
          <w:sz w:val="26"/>
          <w:szCs w:val="26"/>
        </w:rPr>
        <w:t>Администрация Выборгского района Санкт-Петербурга</w:t>
      </w:r>
    </w:p>
    <w:p w14:paraId="3F6EBC66" w14:textId="77777777" w:rsidR="00CC34F4" w:rsidRPr="00CC34F4" w:rsidRDefault="00CC34F4" w:rsidP="00CC34F4">
      <w:pPr>
        <w:ind w:left="4536"/>
        <w:rPr>
          <w:iCs/>
          <w:sz w:val="26"/>
          <w:szCs w:val="26"/>
        </w:rPr>
      </w:pPr>
      <w:r w:rsidRPr="00CC34F4">
        <w:rPr>
          <w:iCs/>
          <w:sz w:val="26"/>
          <w:szCs w:val="26"/>
        </w:rPr>
        <w:t>Большой Сампсониевский пр., 86,</w:t>
      </w:r>
    </w:p>
    <w:p w14:paraId="163E7258" w14:textId="77777777" w:rsidR="00CC34F4" w:rsidRPr="00CC34F4" w:rsidRDefault="00CC34F4" w:rsidP="00CC34F4">
      <w:pPr>
        <w:ind w:left="4536"/>
        <w:rPr>
          <w:iCs/>
          <w:sz w:val="26"/>
          <w:szCs w:val="26"/>
        </w:rPr>
      </w:pPr>
      <w:r w:rsidRPr="00CC34F4">
        <w:rPr>
          <w:iCs/>
          <w:sz w:val="26"/>
          <w:szCs w:val="26"/>
        </w:rPr>
        <w:t>Санкт-Петербург, 194100</w:t>
      </w:r>
    </w:p>
    <w:p w14:paraId="74B552E9" w14:textId="77777777" w:rsidR="00CC34F4" w:rsidRPr="00CC34F4" w:rsidRDefault="00CC34F4" w:rsidP="00CC34F4">
      <w:pPr>
        <w:ind w:left="4536"/>
        <w:rPr>
          <w:iCs/>
          <w:sz w:val="26"/>
          <w:szCs w:val="26"/>
        </w:rPr>
      </w:pPr>
      <w:r w:rsidRPr="00CC34F4">
        <w:rPr>
          <w:iCs/>
          <w:sz w:val="26"/>
          <w:szCs w:val="26"/>
        </w:rPr>
        <w:t>тел.: 7-812-5765656</w:t>
      </w:r>
    </w:p>
    <w:p w14:paraId="6B3AB6A5" w14:textId="77777777" w:rsidR="00CC34F4" w:rsidRPr="00CC34F4" w:rsidRDefault="00CC34F4" w:rsidP="00CC34F4">
      <w:pPr>
        <w:ind w:left="4536"/>
        <w:rPr>
          <w:iCs/>
          <w:sz w:val="26"/>
          <w:szCs w:val="26"/>
        </w:rPr>
      </w:pPr>
    </w:p>
    <w:p w14:paraId="467DB77A" w14:textId="77777777" w:rsidR="00CC34F4" w:rsidRPr="00CC34F4" w:rsidRDefault="00CC34F4" w:rsidP="00CC34F4">
      <w:pPr>
        <w:ind w:left="4536"/>
        <w:rPr>
          <w:iCs/>
          <w:sz w:val="26"/>
          <w:szCs w:val="26"/>
        </w:rPr>
      </w:pPr>
      <w:r w:rsidRPr="00CC34F4">
        <w:rPr>
          <w:iCs/>
          <w:sz w:val="26"/>
          <w:szCs w:val="26"/>
        </w:rPr>
        <w:t>ООО «РТС-тендер»</w:t>
      </w:r>
    </w:p>
    <w:p w14:paraId="5FF48D93" w14:textId="77777777" w:rsidR="00CC34F4" w:rsidRPr="00CC34F4" w:rsidRDefault="00CC34F4" w:rsidP="00CC34F4">
      <w:pPr>
        <w:ind w:left="4536"/>
        <w:rPr>
          <w:iCs/>
          <w:sz w:val="26"/>
          <w:szCs w:val="26"/>
        </w:rPr>
      </w:pPr>
      <w:r w:rsidRPr="00CC34F4">
        <w:rPr>
          <w:iCs/>
          <w:sz w:val="26"/>
          <w:szCs w:val="26"/>
        </w:rPr>
        <w:t>наб. Тараса Шевченко, д. 23А,</w:t>
      </w:r>
    </w:p>
    <w:p w14:paraId="43E81A77" w14:textId="77777777" w:rsidR="00CC34F4" w:rsidRPr="00CC34F4" w:rsidRDefault="00CC34F4" w:rsidP="00CC34F4">
      <w:pPr>
        <w:ind w:left="4536"/>
        <w:rPr>
          <w:iCs/>
          <w:sz w:val="26"/>
          <w:szCs w:val="26"/>
        </w:rPr>
      </w:pPr>
      <w:r w:rsidRPr="00CC34F4">
        <w:rPr>
          <w:iCs/>
          <w:sz w:val="26"/>
          <w:szCs w:val="26"/>
        </w:rPr>
        <w:t>Москва, 121151</w:t>
      </w:r>
    </w:p>
    <w:p w14:paraId="3A4C2DCF" w14:textId="77777777" w:rsidR="00CC34F4" w:rsidRPr="00CC34F4" w:rsidRDefault="00CC34F4" w:rsidP="00CC34F4">
      <w:pPr>
        <w:ind w:left="4536"/>
        <w:rPr>
          <w:iCs/>
          <w:sz w:val="26"/>
          <w:szCs w:val="26"/>
        </w:rPr>
      </w:pPr>
      <w:r w:rsidRPr="00CC34F4">
        <w:rPr>
          <w:iCs/>
          <w:sz w:val="26"/>
          <w:szCs w:val="26"/>
        </w:rPr>
        <w:t>факс: +7 (495) 733-95-19</w:t>
      </w:r>
    </w:p>
    <w:p w14:paraId="17862B3A" w14:textId="77777777" w:rsidR="00CC34F4" w:rsidRPr="00CC34F4" w:rsidRDefault="00CC34F4" w:rsidP="00CC34F4">
      <w:pPr>
        <w:ind w:left="4536"/>
        <w:rPr>
          <w:iCs/>
          <w:sz w:val="26"/>
          <w:szCs w:val="26"/>
        </w:rPr>
      </w:pPr>
    </w:p>
    <w:p w14:paraId="11351F6C" w14:textId="77777777" w:rsidR="00CC34F4" w:rsidRPr="00CC34F4" w:rsidRDefault="00CC34F4" w:rsidP="00CC34F4">
      <w:pPr>
        <w:ind w:left="4536"/>
        <w:rPr>
          <w:iCs/>
          <w:sz w:val="26"/>
          <w:szCs w:val="26"/>
        </w:rPr>
      </w:pPr>
      <w:r w:rsidRPr="00CC34F4">
        <w:rPr>
          <w:iCs/>
          <w:sz w:val="26"/>
          <w:szCs w:val="26"/>
        </w:rPr>
        <w:t>ООО «Экспертная компания»</w:t>
      </w:r>
    </w:p>
    <w:p w14:paraId="3E03336C" w14:textId="77777777" w:rsidR="00CC34F4" w:rsidRPr="00CC34F4" w:rsidRDefault="00CC34F4" w:rsidP="00CC34F4">
      <w:pPr>
        <w:ind w:left="4536"/>
        <w:rPr>
          <w:iCs/>
          <w:sz w:val="26"/>
          <w:szCs w:val="26"/>
        </w:rPr>
      </w:pPr>
      <w:r w:rsidRPr="00CC34F4">
        <w:rPr>
          <w:iCs/>
          <w:sz w:val="26"/>
          <w:szCs w:val="26"/>
        </w:rPr>
        <w:t>Лиговский пр., д. 52, лит. К, пом. 1-Н, офис 1,</w:t>
      </w:r>
    </w:p>
    <w:p w14:paraId="1BD89120" w14:textId="77777777" w:rsidR="00CC34F4" w:rsidRPr="00CC34F4" w:rsidRDefault="00CC34F4" w:rsidP="00CC34F4">
      <w:pPr>
        <w:ind w:left="4536"/>
        <w:rPr>
          <w:iCs/>
          <w:sz w:val="26"/>
          <w:szCs w:val="26"/>
        </w:rPr>
      </w:pPr>
      <w:r w:rsidRPr="00CC34F4">
        <w:rPr>
          <w:iCs/>
          <w:sz w:val="26"/>
          <w:szCs w:val="26"/>
        </w:rPr>
        <w:t>Санкт-Петербург, 191040</w:t>
      </w:r>
    </w:p>
    <w:p w14:paraId="271F66E2" w14:textId="5E4438C3" w:rsidR="00CE3E4F" w:rsidRDefault="00CC34F4" w:rsidP="00CC34F4">
      <w:pPr>
        <w:ind w:left="4536"/>
        <w:rPr>
          <w:iCs/>
          <w:sz w:val="26"/>
          <w:szCs w:val="26"/>
        </w:rPr>
      </w:pPr>
      <w:r w:rsidRPr="00CC34F4">
        <w:rPr>
          <w:iCs/>
          <w:sz w:val="26"/>
          <w:szCs w:val="26"/>
        </w:rPr>
        <w:t>тел.: +7 (905)2321516</w:t>
      </w:r>
    </w:p>
    <w:p w14:paraId="45265A47" w14:textId="77777777" w:rsidR="00FF2E79" w:rsidRDefault="00FF2E79" w:rsidP="003F46FB">
      <w:pPr>
        <w:ind w:left="4536"/>
        <w:rPr>
          <w:iCs/>
          <w:sz w:val="26"/>
          <w:szCs w:val="26"/>
        </w:rPr>
      </w:pPr>
    </w:p>
    <w:p w14:paraId="1D91E537" w14:textId="77777777" w:rsidR="00B316F2" w:rsidRDefault="00B316F2" w:rsidP="003F46FB">
      <w:pPr>
        <w:ind w:left="4536"/>
        <w:rPr>
          <w:iCs/>
          <w:sz w:val="26"/>
          <w:szCs w:val="26"/>
        </w:rPr>
      </w:pPr>
    </w:p>
    <w:p w14:paraId="7A427D42" w14:textId="77777777" w:rsidR="00CC34F4" w:rsidRPr="00A61284" w:rsidRDefault="00CC34F4" w:rsidP="003F46FB">
      <w:pPr>
        <w:ind w:left="4536"/>
        <w:rPr>
          <w:iCs/>
          <w:sz w:val="26"/>
          <w:szCs w:val="26"/>
        </w:rPr>
      </w:pPr>
    </w:p>
    <w:p w14:paraId="6B6231E1" w14:textId="77777777" w:rsidR="00FF2E79" w:rsidRPr="00246D63" w:rsidRDefault="00FF2E79" w:rsidP="003F46FB">
      <w:pPr>
        <w:jc w:val="center"/>
        <w:rPr>
          <w:sz w:val="26"/>
          <w:szCs w:val="26"/>
        </w:rPr>
      </w:pPr>
      <w:r w:rsidRPr="00246D63">
        <w:rPr>
          <w:sz w:val="26"/>
          <w:szCs w:val="26"/>
        </w:rPr>
        <w:t>ПРЕДПИСАНИЕ</w:t>
      </w:r>
    </w:p>
    <w:p w14:paraId="312067A5" w14:textId="584C3469" w:rsidR="00FF2E79" w:rsidRPr="00246D63" w:rsidRDefault="00FF2E79" w:rsidP="003F46FB">
      <w:pPr>
        <w:jc w:val="center"/>
        <w:rPr>
          <w:sz w:val="26"/>
          <w:szCs w:val="26"/>
        </w:rPr>
      </w:pPr>
      <w:r w:rsidRPr="00246D63">
        <w:rPr>
          <w:sz w:val="26"/>
          <w:szCs w:val="26"/>
        </w:rPr>
        <w:t xml:space="preserve">по делу № </w:t>
      </w:r>
      <w:r w:rsidRPr="00246D63">
        <w:rPr>
          <w:b/>
          <w:sz w:val="26"/>
          <w:szCs w:val="26"/>
        </w:rPr>
        <w:t>44-</w:t>
      </w:r>
      <w:r w:rsidR="00494272" w:rsidRPr="00494272">
        <w:rPr>
          <w:b/>
          <w:sz w:val="26"/>
          <w:szCs w:val="26"/>
        </w:rPr>
        <w:t>1617</w:t>
      </w:r>
      <w:r w:rsidR="00414AD0">
        <w:rPr>
          <w:b/>
          <w:sz w:val="26"/>
          <w:szCs w:val="26"/>
        </w:rPr>
        <w:t>/23</w:t>
      </w:r>
      <w:r w:rsidRPr="00246D63">
        <w:rPr>
          <w:b/>
          <w:sz w:val="26"/>
          <w:szCs w:val="26"/>
        </w:rPr>
        <w:br/>
      </w:r>
      <w:r w:rsidRPr="00246D63">
        <w:rPr>
          <w:sz w:val="26"/>
          <w:szCs w:val="26"/>
        </w:rPr>
        <w:t>об устранении нарушений законодательства о закупках</w:t>
      </w:r>
    </w:p>
    <w:p w14:paraId="4334F5CA" w14:textId="77777777" w:rsidR="00FF2E79" w:rsidRPr="00246D63" w:rsidRDefault="00FF2E79" w:rsidP="003F46FB">
      <w:pPr>
        <w:jc w:val="both"/>
        <w:rPr>
          <w:sz w:val="26"/>
          <w:szCs w:val="26"/>
        </w:rPr>
      </w:pPr>
    </w:p>
    <w:p w14:paraId="61C61FD8" w14:textId="78272394" w:rsidR="00FF2E79" w:rsidRPr="00246D63" w:rsidRDefault="00D16228" w:rsidP="003F46FB">
      <w:pPr>
        <w:tabs>
          <w:tab w:val="left" w:pos="0"/>
        </w:tabs>
        <w:jc w:val="both"/>
        <w:rPr>
          <w:sz w:val="26"/>
          <w:szCs w:val="26"/>
        </w:rPr>
      </w:pPr>
      <w:r>
        <w:rPr>
          <w:sz w:val="26"/>
          <w:szCs w:val="26"/>
        </w:rPr>
        <w:t>04</w:t>
      </w:r>
      <w:r w:rsidR="00CE3E4F">
        <w:rPr>
          <w:sz w:val="26"/>
          <w:szCs w:val="26"/>
        </w:rPr>
        <w:t>.0</w:t>
      </w:r>
      <w:r>
        <w:rPr>
          <w:sz w:val="26"/>
          <w:szCs w:val="26"/>
        </w:rPr>
        <w:t>5</w:t>
      </w:r>
      <w:r w:rsidR="00414AD0">
        <w:rPr>
          <w:sz w:val="26"/>
          <w:szCs w:val="26"/>
        </w:rPr>
        <w:t>.2023</w:t>
      </w:r>
      <w:r w:rsidR="00FF2E79" w:rsidRPr="00246D63">
        <w:rPr>
          <w:sz w:val="26"/>
          <w:szCs w:val="26"/>
        </w:rPr>
        <w:t xml:space="preserve">                                                                            </w:t>
      </w:r>
      <w:r w:rsidR="00FF2E79">
        <w:rPr>
          <w:sz w:val="26"/>
          <w:szCs w:val="26"/>
        </w:rPr>
        <w:t xml:space="preserve">    </w:t>
      </w:r>
      <w:r w:rsidR="00FF2E79" w:rsidRPr="00246D63">
        <w:rPr>
          <w:sz w:val="26"/>
          <w:szCs w:val="26"/>
        </w:rPr>
        <w:t xml:space="preserve">               Санкт-Петербург</w:t>
      </w:r>
    </w:p>
    <w:p w14:paraId="08C09D07" w14:textId="77777777" w:rsidR="00FF2E79" w:rsidRPr="00246D63" w:rsidRDefault="00FF2E79" w:rsidP="003F46FB">
      <w:pPr>
        <w:tabs>
          <w:tab w:val="left" w:pos="0"/>
        </w:tabs>
        <w:ind w:left="540"/>
        <w:rPr>
          <w:sz w:val="26"/>
          <w:szCs w:val="26"/>
        </w:rPr>
      </w:pPr>
    </w:p>
    <w:p w14:paraId="6054DD2C" w14:textId="77777777" w:rsidR="00FF2E79" w:rsidRPr="00A352FE" w:rsidRDefault="00FF2E79" w:rsidP="003F46FB">
      <w:pPr>
        <w:tabs>
          <w:tab w:val="left" w:pos="0"/>
        </w:tabs>
        <w:ind w:firstLine="709"/>
        <w:jc w:val="both"/>
        <w:rPr>
          <w:sz w:val="26"/>
          <w:szCs w:val="26"/>
        </w:rPr>
      </w:pPr>
      <w:r w:rsidRPr="00246D63">
        <w:rPr>
          <w:sz w:val="26"/>
          <w:szCs w:val="26"/>
        </w:rPr>
        <w:t>Комиссия Санкт-Петербургского УФАС России по контролю в сфере з</w:t>
      </w:r>
      <w:r>
        <w:rPr>
          <w:sz w:val="26"/>
          <w:szCs w:val="26"/>
        </w:rPr>
        <w:t>акупок (далее – Комиссия УФАС)</w:t>
      </w:r>
    </w:p>
    <w:p w14:paraId="32B5D3B3" w14:textId="7A596E71" w:rsidR="00FF2E79" w:rsidRPr="00246D63" w:rsidRDefault="00FF2E79" w:rsidP="003F46FB">
      <w:pPr>
        <w:widowControl w:val="0"/>
        <w:ind w:firstLine="708"/>
        <w:jc w:val="both"/>
        <w:rPr>
          <w:sz w:val="26"/>
          <w:szCs w:val="26"/>
        </w:rPr>
      </w:pPr>
      <w:r w:rsidRPr="00246D63">
        <w:rPr>
          <w:sz w:val="26"/>
          <w:szCs w:val="26"/>
        </w:rPr>
        <w:t xml:space="preserve">на основании своего решения по делу № </w:t>
      </w:r>
      <w:r w:rsidRPr="00246D63">
        <w:rPr>
          <w:b/>
          <w:sz w:val="26"/>
          <w:szCs w:val="26"/>
        </w:rPr>
        <w:t>44-</w:t>
      </w:r>
      <w:r w:rsidR="00494272" w:rsidRPr="00494272">
        <w:rPr>
          <w:b/>
          <w:sz w:val="26"/>
          <w:szCs w:val="26"/>
        </w:rPr>
        <w:t>1617</w:t>
      </w:r>
      <w:r w:rsidR="00414AD0">
        <w:rPr>
          <w:b/>
          <w:sz w:val="26"/>
          <w:szCs w:val="26"/>
        </w:rPr>
        <w:t>/23</w:t>
      </w:r>
      <w:r w:rsidRPr="00246D63">
        <w:rPr>
          <w:sz w:val="26"/>
          <w:szCs w:val="26"/>
        </w:rPr>
        <w:t xml:space="preserve"> о нарушении законодательства о закупках, руководствуясь ст. ст. 8, 32, 54.1, 54.2, 54.3, 99, 106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14:paraId="04875764" w14:textId="77777777" w:rsidR="00FF2E79" w:rsidRPr="00246D63" w:rsidRDefault="00FF2E79" w:rsidP="003F46FB">
      <w:pPr>
        <w:jc w:val="center"/>
        <w:rPr>
          <w:sz w:val="26"/>
          <w:szCs w:val="26"/>
        </w:rPr>
      </w:pPr>
    </w:p>
    <w:p w14:paraId="5730573E" w14:textId="77777777" w:rsidR="00FF2E79" w:rsidRPr="00094654" w:rsidRDefault="00FF2E79" w:rsidP="003F46FB">
      <w:pPr>
        <w:jc w:val="center"/>
        <w:rPr>
          <w:sz w:val="26"/>
          <w:szCs w:val="26"/>
        </w:rPr>
      </w:pPr>
      <w:r w:rsidRPr="00094654">
        <w:rPr>
          <w:sz w:val="26"/>
          <w:szCs w:val="26"/>
        </w:rPr>
        <w:t>ПРЕДПИСЫВАЕТ:</w:t>
      </w:r>
    </w:p>
    <w:p w14:paraId="748FBD09" w14:textId="77777777" w:rsidR="00FF2E79" w:rsidRPr="00094654" w:rsidRDefault="00FF2E79" w:rsidP="003F46FB">
      <w:pPr>
        <w:jc w:val="center"/>
        <w:rPr>
          <w:sz w:val="26"/>
          <w:szCs w:val="26"/>
        </w:rPr>
      </w:pPr>
    </w:p>
    <w:p w14:paraId="49540877" w14:textId="07E11F7C" w:rsidR="00FF2E79" w:rsidRPr="00246D63" w:rsidRDefault="00FF2E79" w:rsidP="003F46FB">
      <w:pPr>
        <w:jc w:val="both"/>
        <w:rPr>
          <w:iCs/>
          <w:sz w:val="26"/>
          <w:szCs w:val="26"/>
        </w:rPr>
      </w:pPr>
      <w:r w:rsidRPr="00094654">
        <w:rPr>
          <w:sz w:val="26"/>
          <w:szCs w:val="26"/>
        </w:rPr>
        <w:tab/>
        <w:t xml:space="preserve">1. Заказчику – </w:t>
      </w:r>
      <w:r w:rsidRPr="00094654">
        <w:rPr>
          <w:iCs/>
          <w:sz w:val="26"/>
          <w:szCs w:val="26"/>
        </w:rPr>
        <w:t xml:space="preserve">Администрация </w:t>
      </w:r>
      <w:r w:rsidR="00CC34F4" w:rsidRPr="00CC34F4">
        <w:rPr>
          <w:iCs/>
          <w:sz w:val="26"/>
          <w:szCs w:val="26"/>
        </w:rPr>
        <w:t xml:space="preserve">Выборгского </w:t>
      </w:r>
      <w:r w:rsidRPr="00094654">
        <w:rPr>
          <w:iCs/>
          <w:sz w:val="26"/>
          <w:szCs w:val="26"/>
        </w:rPr>
        <w:t xml:space="preserve">района Санкт-Петербурга </w:t>
      </w:r>
      <w:r w:rsidRPr="00094654">
        <w:rPr>
          <w:sz w:val="26"/>
          <w:szCs w:val="26"/>
        </w:rPr>
        <w:t>и комиссии по осуществлению закупок в 14-дневный срок с момента публикации настоящего предписания на официальном сайте для размещения</w:t>
      </w:r>
      <w:r w:rsidRPr="00246D63">
        <w:rPr>
          <w:sz w:val="26"/>
          <w:szCs w:val="26"/>
        </w:rPr>
        <w:t xml:space="preserve"> информации о размещении заказов на поставки товаров, выполнение работ, оказание услуг устранить нарушения </w:t>
      </w:r>
      <w:r w:rsidRPr="00246D63">
        <w:rPr>
          <w:color w:val="000000"/>
          <w:sz w:val="26"/>
          <w:szCs w:val="26"/>
        </w:rPr>
        <w:t xml:space="preserve">п. 4 ч. 2 ст. 42 </w:t>
      </w:r>
      <w:r w:rsidRPr="00246D63">
        <w:rPr>
          <w:sz w:val="26"/>
          <w:szCs w:val="26"/>
        </w:rPr>
        <w:t>Закона о контрактной системе и с этой целью:</w:t>
      </w:r>
    </w:p>
    <w:p w14:paraId="37D5A35C" w14:textId="1A15025A" w:rsidR="00FF2E79" w:rsidRPr="00246D63" w:rsidRDefault="00FF2E79" w:rsidP="003F46FB">
      <w:pPr>
        <w:ind w:firstLine="709"/>
        <w:jc w:val="both"/>
        <w:rPr>
          <w:sz w:val="26"/>
          <w:szCs w:val="26"/>
        </w:rPr>
      </w:pPr>
      <w:r w:rsidRPr="00246D63">
        <w:rPr>
          <w:sz w:val="26"/>
          <w:szCs w:val="26"/>
        </w:rPr>
        <w:t xml:space="preserve">- в 14-дневный срок со дня размещения настоящего предписания на официальном сайте отменить все протоколы (при их наличии), составленные в ходе проведения конкурса с номером извещения </w:t>
      </w:r>
      <w:r w:rsidR="00777C04" w:rsidRPr="00777C04">
        <w:rPr>
          <w:sz w:val="26"/>
          <w:szCs w:val="26"/>
        </w:rPr>
        <w:t>0172200004623000038</w:t>
      </w:r>
      <w:r w:rsidRPr="00246D63">
        <w:rPr>
          <w:sz w:val="26"/>
          <w:szCs w:val="26"/>
        </w:rPr>
        <w:t>;</w:t>
      </w:r>
    </w:p>
    <w:p w14:paraId="19E8CA01" w14:textId="77777777" w:rsidR="00FF2E79" w:rsidRPr="00246D63" w:rsidRDefault="00FF2E79" w:rsidP="003F46FB">
      <w:pPr>
        <w:tabs>
          <w:tab w:val="left" w:pos="1134"/>
        </w:tabs>
        <w:ind w:firstLine="708"/>
        <w:jc w:val="both"/>
        <w:rPr>
          <w:sz w:val="26"/>
          <w:szCs w:val="26"/>
        </w:rPr>
      </w:pPr>
      <w:r w:rsidRPr="00246D63">
        <w:rPr>
          <w:sz w:val="26"/>
          <w:szCs w:val="26"/>
        </w:rPr>
        <w:t xml:space="preserve">- внести изменения в извещение об осуществлении закупки, приведя ее в соответствие с требованиями законодательства о контрактной системе, </w:t>
      </w:r>
      <w:r w:rsidRPr="00246D63">
        <w:rPr>
          <w:sz w:val="26"/>
          <w:szCs w:val="26"/>
        </w:rPr>
        <w:lastRenderedPageBreak/>
        <w:t>руководствуясь мотивировочной частью решения, указанного в преамбуле настоящего предписания;</w:t>
      </w:r>
    </w:p>
    <w:p w14:paraId="129A4A14" w14:textId="77777777" w:rsidR="00FF2E79" w:rsidRPr="007B72A6" w:rsidRDefault="00FF2E79" w:rsidP="003F46FB">
      <w:pPr>
        <w:tabs>
          <w:tab w:val="left" w:pos="1134"/>
        </w:tabs>
        <w:ind w:firstLine="708"/>
        <w:jc w:val="both"/>
        <w:rPr>
          <w:sz w:val="26"/>
          <w:szCs w:val="26"/>
        </w:rPr>
      </w:pPr>
      <w:r w:rsidRPr="007B72A6">
        <w:rPr>
          <w:sz w:val="26"/>
          <w:szCs w:val="26"/>
        </w:rPr>
        <w:t>- продлить срок подачи заявок в соответствии с требованиями Закона о контрактной системе;</w:t>
      </w:r>
    </w:p>
    <w:p w14:paraId="4418A035" w14:textId="14CE7D2E" w:rsidR="00FF2E79" w:rsidRPr="00CE3E4F" w:rsidRDefault="00FF2E79" w:rsidP="003F46FB">
      <w:pPr>
        <w:tabs>
          <w:tab w:val="left" w:pos="1276"/>
        </w:tabs>
        <w:ind w:firstLine="708"/>
        <w:jc w:val="both"/>
        <w:rPr>
          <w:bCs/>
          <w:sz w:val="26"/>
          <w:szCs w:val="26"/>
        </w:rPr>
      </w:pPr>
      <w:r w:rsidRPr="007B72A6">
        <w:rPr>
          <w:sz w:val="26"/>
          <w:szCs w:val="26"/>
        </w:rPr>
        <w:t xml:space="preserve">- </w:t>
      </w:r>
      <w:r w:rsidRPr="007B72A6">
        <w:rPr>
          <w:bCs/>
          <w:sz w:val="26"/>
          <w:szCs w:val="26"/>
        </w:rPr>
        <w:t xml:space="preserve">провести процедуры </w:t>
      </w:r>
      <w:r w:rsidRPr="007B72A6">
        <w:rPr>
          <w:sz w:val="26"/>
          <w:szCs w:val="26"/>
        </w:rPr>
        <w:t xml:space="preserve">закупки с номером извещения № </w:t>
      </w:r>
      <w:r w:rsidR="00777C04" w:rsidRPr="00777C04">
        <w:rPr>
          <w:sz w:val="26"/>
          <w:szCs w:val="26"/>
        </w:rPr>
        <w:t>0172200004623000038</w:t>
      </w:r>
      <w:r w:rsidR="00777C04">
        <w:rPr>
          <w:sz w:val="26"/>
          <w:szCs w:val="26"/>
        </w:rPr>
        <w:t xml:space="preserve"> </w:t>
      </w:r>
      <w:r w:rsidRPr="007B72A6">
        <w:rPr>
          <w:sz w:val="26"/>
          <w:szCs w:val="26"/>
        </w:rPr>
        <w:t xml:space="preserve">в </w:t>
      </w:r>
      <w:r w:rsidRPr="00CE3E4F">
        <w:rPr>
          <w:bCs/>
          <w:sz w:val="26"/>
          <w:szCs w:val="26"/>
        </w:rPr>
        <w:t>соответствии с законодательством о контрактной системе.</w:t>
      </w:r>
    </w:p>
    <w:p w14:paraId="7FC6DAE8" w14:textId="1B806D6F" w:rsidR="00FF2E79" w:rsidRPr="00CE3E4F" w:rsidRDefault="00FF2E79" w:rsidP="003F46FB">
      <w:pPr>
        <w:tabs>
          <w:tab w:val="left" w:pos="1134"/>
        </w:tabs>
        <w:ind w:firstLine="720"/>
        <w:jc w:val="both"/>
        <w:rPr>
          <w:sz w:val="26"/>
          <w:szCs w:val="26"/>
        </w:rPr>
      </w:pPr>
      <w:r w:rsidRPr="00CE3E4F">
        <w:rPr>
          <w:sz w:val="26"/>
          <w:szCs w:val="26"/>
        </w:rPr>
        <w:t xml:space="preserve">2. </w:t>
      </w:r>
      <w:r w:rsidRPr="00CE3E4F">
        <w:rPr>
          <w:sz w:val="26"/>
          <w:szCs w:val="26"/>
        </w:rPr>
        <w:tab/>
        <w:t xml:space="preserve"> Заказчику и конкурсной комиссии в срок до </w:t>
      </w:r>
      <w:r w:rsidR="00D16228">
        <w:rPr>
          <w:sz w:val="26"/>
          <w:szCs w:val="26"/>
        </w:rPr>
        <w:t>25.06</w:t>
      </w:r>
      <w:r w:rsidRPr="00CE3E4F">
        <w:rPr>
          <w:sz w:val="26"/>
          <w:szCs w:val="26"/>
        </w:rPr>
        <w:t>.2023 представить в Управление Федеральной антимонопольной службы по Санкт-Петербургу документальные доказательства исполнения пункта 1 данного предписания.</w:t>
      </w:r>
    </w:p>
    <w:p w14:paraId="0AC8E554" w14:textId="77777777" w:rsidR="00FF2E79" w:rsidRPr="00CE3E4F" w:rsidRDefault="00FF2E79" w:rsidP="003F46FB">
      <w:pPr>
        <w:tabs>
          <w:tab w:val="left" w:pos="993"/>
        </w:tabs>
        <w:ind w:firstLine="708"/>
        <w:jc w:val="both"/>
        <w:rPr>
          <w:iCs/>
          <w:sz w:val="26"/>
          <w:szCs w:val="26"/>
        </w:rPr>
      </w:pPr>
      <w:r w:rsidRPr="00CE3E4F">
        <w:rPr>
          <w:sz w:val="26"/>
          <w:szCs w:val="26"/>
        </w:rPr>
        <w:t xml:space="preserve">3. </w:t>
      </w:r>
      <w:r w:rsidRPr="00CE3E4F">
        <w:rPr>
          <w:sz w:val="26"/>
          <w:szCs w:val="26"/>
        </w:rPr>
        <w:tab/>
        <w:t xml:space="preserve">Оператору электронной площадки – </w:t>
      </w:r>
      <w:r w:rsidRPr="00CE3E4F">
        <w:rPr>
          <w:iCs/>
          <w:sz w:val="26"/>
          <w:szCs w:val="26"/>
        </w:rPr>
        <w:t>ООО «РТС-тендер»</w:t>
      </w:r>
      <w:r w:rsidRPr="00CE3E4F">
        <w:rPr>
          <w:bCs/>
          <w:color w:val="000000"/>
          <w:sz w:val="26"/>
          <w:szCs w:val="26"/>
        </w:rPr>
        <w:t>:</w:t>
      </w:r>
    </w:p>
    <w:p w14:paraId="5812827C" w14:textId="77777777" w:rsidR="00FF2E79" w:rsidRPr="00246D63" w:rsidRDefault="00FF2E79" w:rsidP="003F46FB">
      <w:pPr>
        <w:ind w:firstLine="720"/>
        <w:jc w:val="both"/>
        <w:rPr>
          <w:sz w:val="26"/>
          <w:szCs w:val="26"/>
        </w:rPr>
      </w:pPr>
      <w:r w:rsidRPr="00CE3E4F">
        <w:rPr>
          <w:sz w:val="26"/>
          <w:szCs w:val="26"/>
        </w:rPr>
        <w:t>- обеспечить Заказчику, его конкурсной комиссии техническую возможность для исполнения п. 1 настоящего предписания.</w:t>
      </w:r>
    </w:p>
    <w:p w14:paraId="3C7B0AF7" w14:textId="77777777" w:rsidR="00FF2E79" w:rsidRDefault="00FF2E79" w:rsidP="003F46FB">
      <w:pPr>
        <w:rPr>
          <w:sz w:val="26"/>
          <w:szCs w:val="26"/>
        </w:rPr>
      </w:pPr>
    </w:p>
    <w:p w14:paraId="57607CCC" w14:textId="77777777" w:rsidR="00FF2E79" w:rsidRDefault="00FF2E79" w:rsidP="003F46FB">
      <w:pPr>
        <w:rPr>
          <w:sz w:val="26"/>
          <w:szCs w:val="26"/>
        </w:rPr>
      </w:pPr>
    </w:p>
    <w:p w14:paraId="2BA07A7F" w14:textId="77777777" w:rsidR="00FF2E79" w:rsidRPr="00246D63" w:rsidRDefault="00FF2E79" w:rsidP="003F46FB">
      <w:pPr>
        <w:rPr>
          <w:sz w:val="26"/>
          <w:szCs w:val="26"/>
        </w:rPr>
      </w:pPr>
    </w:p>
    <w:p w14:paraId="4688328D" w14:textId="77777777" w:rsidR="00FF2E79" w:rsidRPr="00246D63" w:rsidRDefault="00FF2E79" w:rsidP="003F46FB">
      <w:pPr>
        <w:tabs>
          <w:tab w:val="left" w:pos="1418"/>
        </w:tabs>
        <w:ind w:firstLine="708"/>
        <w:jc w:val="both"/>
        <w:rPr>
          <w:i/>
          <w:sz w:val="26"/>
          <w:szCs w:val="26"/>
        </w:rPr>
      </w:pPr>
      <w:r w:rsidRPr="00246D63">
        <w:rPr>
          <w:i/>
          <w:sz w:val="26"/>
          <w:szCs w:val="26"/>
        </w:rPr>
        <w:t>Предписание может быть обжаловано в судебном порядке в течение трех месяцев со дня его вынесения.</w:t>
      </w:r>
    </w:p>
    <w:p w14:paraId="720831F2" w14:textId="77777777" w:rsidR="00FF2E79" w:rsidRPr="00246D63" w:rsidRDefault="00FF2E79" w:rsidP="003F46FB">
      <w:pPr>
        <w:ind w:firstLine="708"/>
        <w:jc w:val="both"/>
        <w:rPr>
          <w:i/>
          <w:sz w:val="26"/>
          <w:szCs w:val="26"/>
        </w:rPr>
      </w:pPr>
      <w:r w:rsidRPr="00246D63">
        <w:rPr>
          <w:i/>
          <w:sz w:val="26"/>
          <w:szCs w:val="26"/>
          <w:u w:val="single"/>
        </w:rPr>
        <w:t>Примечание.</w:t>
      </w:r>
      <w:r w:rsidRPr="00246D63">
        <w:rPr>
          <w:i/>
          <w:sz w:val="26"/>
          <w:szCs w:val="26"/>
        </w:rPr>
        <w:t xml:space="preserve"> За невыполнение должностным лицом заказчика,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ч. 7 ст. 19.5 Кодекса Российской Федерации об административных правонарушениях установлена административная ответственность.</w:t>
      </w:r>
    </w:p>
    <w:p w14:paraId="3F71123E" w14:textId="77777777" w:rsidR="00FF2E79" w:rsidRPr="00246D63" w:rsidRDefault="00FF2E79" w:rsidP="003F46FB">
      <w:pPr>
        <w:ind w:firstLine="708"/>
        <w:jc w:val="both"/>
        <w:rPr>
          <w:i/>
          <w:sz w:val="26"/>
          <w:szCs w:val="26"/>
        </w:rPr>
      </w:pPr>
      <w:r w:rsidRPr="00246D63">
        <w:rPr>
          <w:i/>
          <w:sz w:val="26"/>
          <w:szCs w:val="26"/>
        </w:rPr>
        <w:t>Привлечение к ответственности, предусмотренной законодательством Российской Федерации, не освобождает от обязанности исполнить предписание контролирующего органа.</w:t>
      </w:r>
    </w:p>
    <w:p w14:paraId="753B4D86" w14:textId="77777777" w:rsidR="00FC270D" w:rsidRPr="00246D63" w:rsidRDefault="00FC270D" w:rsidP="003F46FB">
      <w:pPr>
        <w:rPr>
          <w:i/>
          <w:sz w:val="26"/>
          <w:szCs w:val="26"/>
        </w:rPr>
      </w:pPr>
    </w:p>
    <w:sectPr w:rsidR="00FC270D" w:rsidRPr="00246D63" w:rsidSect="00E214E2">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79649" w14:textId="77777777" w:rsidR="00031A11" w:rsidRDefault="00031A11" w:rsidP="003F5525">
      <w:r>
        <w:separator/>
      </w:r>
    </w:p>
  </w:endnote>
  <w:endnote w:type="continuationSeparator" w:id="0">
    <w:p w14:paraId="1AA0CE7A" w14:textId="77777777" w:rsidR="00031A11" w:rsidRDefault="00031A11" w:rsidP="003F5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CCCD5" w14:textId="77777777" w:rsidR="00031A11" w:rsidRDefault="00031A11" w:rsidP="003F5525">
      <w:r>
        <w:separator/>
      </w:r>
    </w:p>
  </w:footnote>
  <w:footnote w:type="continuationSeparator" w:id="0">
    <w:p w14:paraId="0134B8EA" w14:textId="77777777" w:rsidR="00031A11" w:rsidRDefault="00031A11" w:rsidP="003F5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899387"/>
      <w:docPartObj>
        <w:docPartGallery w:val="Page Numbers (Top of Page)"/>
        <w:docPartUnique/>
      </w:docPartObj>
    </w:sdtPr>
    <w:sdtEndPr/>
    <w:sdtContent>
      <w:p w14:paraId="0ECA4D3C" w14:textId="7A27E476" w:rsidR="00E214E2" w:rsidRDefault="00E214E2">
        <w:pPr>
          <w:pStyle w:val="a8"/>
          <w:jc w:val="center"/>
        </w:pPr>
        <w:r>
          <w:fldChar w:fldCharType="begin"/>
        </w:r>
        <w:r>
          <w:instrText>PAGE   \* MERGEFORMAT</w:instrText>
        </w:r>
        <w:r>
          <w:fldChar w:fldCharType="separate"/>
        </w:r>
        <w:r w:rsidR="00203E2B">
          <w:rPr>
            <w:noProof/>
          </w:rPr>
          <w:t>8</w:t>
        </w:r>
        <w:r>
          <w:fldChar w:fldCharType="end"/>
        </w:r>
      </w:p>
    </w:sdtContent>
  </w:sdt>
  <w:p w14:paraId="0B187C14" w14:textId="77777777" w:rsidR="00E214E2" w:rsidRDefault="00E214E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7733F"/>
    <w:multiLevelType w:val="hybridMultilevel"/>
    <w:tmpl w:val="29145A0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5FA50222"/>
    <w:multiLevelType w:val="hybridMultilevel"/>
    <w:tmpl w:val="32F2B410"/>
    <w:lvl w:ilvl="0" w:tplc="C272352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587"/>
    <w:rsid w:val="00002E48"/>
    <w:rsid w:val="00004731"/>
    <w:rsid w:val="000075F0"/>
    <w:rsid w:val="000100E5"/>
    <w:rsid w:val="0001593F"/>
    <w:rsid w:val="0001679A"/>
    <w:rsid w:val="0002145A"/>
    <w:rsid w:val="000252F4"/>
    <w:rsid w:val="0003199E"/>
    <w:rsid w:val="00031A11"/>
    <w:rsid w:val="000331AD"/>
    <w:rsid w:val="000358F2"/>
    <w:rsid w:val="0003625A"/>
    <w:rsid w:val="000371BC"/>
    <w:rsid w:val="000374BB"/>
    <w:rsid w:val="00040785"/>
    <w:rsid w:val="000508CA"/>
    <w:rsid w:val="0005622F"/>
    <w:rsid w:val="00057863"/>
    <w:rsid w:val="0006607A"/>
    <w:rsid w:val="00083154"/>
    <w:rsid w:val="00094654"/>
    <w:rsid w:val="00097633"/>
    <w:rsid w:val="0013592C"/>
    <w:rsid w:val="001377F4"/>
    <w:rsid w:val="00147C12"/>
    <w:rsid w:val="0015214C"/>
    <w:rsid w:val="0015288A"/>
    <w:rsid w:val="001543AF"/>
    <w:rsid w:val="00163FFB"/>
    <w:rsid w:val="00164680"/>
    <w:rsid w:val="00164D6C"/>
    <w:rsid w:val="00177BBA"/>
    <w:rsid w:val="00193924"/>
    <w:rsid w:val="00196BC5"/>
    <w:rsid w:val="001A3092"/>
    <w:rsid w:val="001B0677"/>
    <w:rsid w:val="001B14DA"/>
    <w:rsid w:val="001B315F"/>
    <w:rsid w:val="001B6DCC"/>
    <w:rsid w:val="001B76C6"/>
    <w:rsid w:val="001D2DE7"/>
    <w:rsid w:val="001D7F5F"/>
    <w:rsid w:val="001E12A8"/>
    <w:rsid w:val="001E3FD3"/>
    <w:rsid w:val="001F72E5"/>
    <w:rsid w:val="00203E2B"/>
    <w:rsid w:val="00204C9A"/>
    <w:rsid w:val="0021638A"/>
    <w:rsid w:val="00216B3C"/>
    <w:rsid w:val="00227804"/>
    <w:rsid w:val="0023148F"/>
    <w:rsid w:val="00246D63"/>
    <w:rsid w:val="00257AA1"/>
    <w:rsid w:val="00273ECC"/>
    <w:rsid w:val="002749B2"/>
    <w:rsid w:val="00296779"/>
    <w:rsid w:val="002A0BD3"/>
    <w:rsid w:val="002A1701"/>
    <w:rsid w:val="002A2AD8"/>
    <w:rsid w:val="002A4D37"/>
    <w:rsid w:val="002D0FFF"/>
    <w:rsid w:val="002E067F"/>
    <w:rsid w:val="002F4218"/>
    <w:rsid w:val="00304853"/>
    <w:rsid w:val="00304D43"/>
    <w:rsid w:val="00317F9B"/>
    <w:rsid w:val="0032183C"/>
    <w:rsid w:val="00330267"/>
    <w:rsid w:val="00335CD1"/>
    <w:rsid w:val="00340D36"/>
    <w:rsid w:val="00347842"/>
    <w:rsid w:val="003557EC"/>
    <w:rsid w:val="003603A7"/>
    <w:rsid w:val="003611CC"/>
    <w:rsid w:val="00366757"/>
    <w:rsid w:val="00377D60"/>
    <w:rsid w:val="003918A3"/>
    <w:rsid w:val="00394844"/>
    <w:rsid w:val="003B6335"/>
    <w:rsid w:val="003C43E0"/>
    <w:rsid w:val="003C5308"/>
    <w:rsid w:val="003C627E"/>
    <w:rsid w:val="003D2860"/>
    <w:rsid w:val="003D2BEF"/>
    <w:rsid w:val="003E22FD"/>
    <w:rsid w:val="003F0BA8"/>
    <w:rsid w:val="003F2657"/>
    <w:rsid w:val="003F46FB"/>
    <w:rsid w:val="003F5525"/>
    <w:rsid w:val="0040251B"/>
    <w:rsid w:val="004041E1"/>
    <w:rsid w:val="004067E5"/>
    <w:rsid w:val="00407CE8"/>
    <w:rsid w:val="00411B69"/>
    <w:rsid w:val="0041379B"/>
    <w:rsid w:val="00414AD0"/>
    <w:rsid w:val="00434EDD"/>
    <w:rsid w:val="0044089A"/>
    <w:rsid w:val="00450D28"/>
    <w:rsid w:val="00454DBD"/>
    <w:rsid w:val="0046316F"/>
    <w:rsid w:val="00463E9B"/>
    <w:rsid w:val="0046480F"/>
    <w:rsid w:val="00471B90"/>
    <w:rsid w:val="00473C9F"/>
    <w:rsid w:val="00473FFE"/>
    <w:rsid w:val="00475925"/>
    <w:rsid w:val="004812BF"/>
    <w:rsid w:val="004833F3"/>
    <w:rsid w:val="0049173D"/>
    <w:rsid w:val="00494272"/>
    <w:rsid w:val="00496BDF"/>
    <w:rsid w:val="004A5707"/>
    <w:rsid w:val="004B1C1D"/>
    <w:rsid w:val="004E422C"/>
    <w:rsid w:val="004E43FC"/>
    <w:rsid w:val="004E5845"/>
    <w:rsid w:val="004E745D"/>
    <w:rsid w:val="004E7AA9"/>
    <w:rsid w:val="004F6A20"/>
    <w:rsid w:val="00501230"/>
    <w:rsid w:val="005063F9"/>
    <w:rsid w:val="00507E17"/>
    <w:rsid w:val="00516488"/>
    <w:rsid w:val="005173E4"/>
    <w:rsid w:val="0052648C"/>
    <w:rsid w:val="005272CC"/>
    <w:rsid w:val="005349CD"/>
    <w:rsid w:val="00541C72"/>
    <w:rsid w:val="00546A56"/>
    <w:rsid w:val="00555755"/>
    <w:rsid w:val="00561520"/>
    <w:rsid w:val="005868FE"/>
    <w:rsid w:val="005946D0"/>
    <w:rsid w:val="00596426"/>
    <w:rsid w:val="00596AD3"/>
    <w:rsid w:val="005A52A4"/>
    <w:rsid w:val="005A580A"/>
    <w:rsid w:val="005D6BE0"/>
    <w:rsid w:val="0060462D"/>
    <w:rsid w:val="00625A14"/>
    <w:rsid w:val="00634A1D"/>
    <w:rsid w:val="00640CAB"/>
    <w:rsid w:val="006424E2"/>
    <w:rsid w:val="0066136C"/>
    <w:rsid w:val="00662BD5"/>
    <w:rsid w:val="0066696D"/>
    <w:rsid w:val="00667303"/>
    <w:rsid w:val="0068502A"/>
    <w:rsid w:val="006A0409"/>
    <w:rsid w:val="006A3DEC"/>
    <w:rsid w:val="006B2549"/>
    <w:rsid w:val="006B635C"/>
    <w:rsid w:val="006C301D"/>
    <w:rsid w:val="006C4C5B"/>
    <w:rsid w:val="006D2007"/>
    <w:rsid w:val="006E46B7"/>
    <w:rsid w:val="006F275A"/>
    <w:rsid w:val="00700C48"/>
    <w:rsid w:val="0072681B"/>
    <w:rsid w:val="00727B47"/>
    <w:rsid w:val="00731DF2"/>
    <w:rsid w:val="00772FA9"/>
    <w:rsid w:val="00773BF8"/>
    <w:rsid w:val="00777C04"/>
    <w:rsid w:val="00796071"/>
    <w:rsid w:val="00797C80"/>
    <w:rsid w:val="007A0A65"/>
    <w:rsid w:val="007A2EBC"/>
    <w:rsid w:val="007A2EFE"/>
    <w:rsid w:val="007A5633"/>
    <w:rsid w:val="007A73A4"/>
    <w:rsid w:val="007B2C67"/>
    <w:rsid w:val="007B655B"/>
    <w:rsid w:val="007B72A6"/>
    <w:rsid w:val="007B7577"/>
    <w:rsid w:val="007D1C35"/>
    <w:rsid w:val="007F2C0C"/>
    <w:rsid w:val="007F2CE3"/>
    <w:rsid w:val="007F7587"/>
    <w:rsid w:val="008002BA"/>
    <w:rsid w:val="008069F8"/>
    <w:rsid w:val="008112F9"/>
    <w:rsid w:val="008120C2"/>
    <w:rsid w:val="008174B3"/>
    <w:rsid w:val="00822992"/>
    <w:rsid w:val="0082351E"/>
    <w:rsid w:val="0082531F"/>
    <w:rsid w:val="0082621B"/>
    <w:rsid w:val="00826BCB"/>
    <w:rsid w:val="00837D2E"/>
    <w:rsid w:val="00851A52"/>
    <w:rsid w:val="00852D5F"/>
    <w:rsid w:val="008611D1"/>
    <w:rsid w:val="00861D10"/>
    <w:rsid w:val="00862491"/>
    <w:rsid w:val="00864415"/>
    <w:rsid w:val="0086773A"/>
    <w:rsid w:val="0086781A"/>
    <w:rsid w:val="008722BC"/>
    <w:rsid w:val="0087640E"/>
    <w:rsid w:val="008838AD"/>
    <w:rsid w:val="00886A26"/>
    <w:rsid w:val="0089695D"/>
    <w:rsid w:val="008A4333"/>
    <w:rsid w:val="008B2547"/>
    <w:rsid w:val="008C22F6"/>
    <w:rsid w:val="008E0BFC"/>
    <w:rsid w:val="008F62E9"/>
    <w:rsid w:val="00914DE3"/>
    <w:rsid w:val="0092385C"/>
    <w:rsid w:val="00932D8C"/>
    <w:rsid w:val="00933F36"/>
    <w:rsid w:val="0094469A"/>
    <w:rsid w:val="009506BF"/>
    <w:rsid w:val="009525CE"/>
    <w:rsid w:val="009537B2"/>
    <w:rsid w:val="00954909"/>
    <w:rsid w:val="00960D0B"/>
    <w:rsid w:val="00966098"/>
    <w:rsid w:val="009722B7"/>
    <w:rsid w:val="00974FF9"/>
    <w:rsid w:val="00977742"/>
    <w:rsid w:val="00983860"/>
    <w:rsid w:val="0098766F"/>
    <w:rsid w:val="009A0574"/>
    <w:rsid w:val="009A0D3B"/>
    <w:rsid w:val="009A441D"/>
    <w:rsid w:val="009B77BB"/>
    <w:rsid w:val="009D2D4B"/>
    <w:rsid w:val="009D4950"/>
    <w:rsid w:val="009E1339"/>
    <w:rsid w:val="009F0DD7"/>
    <w:rsid w:val="009F13A1"/>
    <w:rsid w:val="009F639F"/>
    <w:rsid w:val="00A0160B"/>
    <w:rsid w:val="00A030C0"/>
    <w:rsid w:val="00A161EA"/>
    <w:rsid w:val="00A2484C"/>
    <w:rsid w:val="00A25B5E"/>
    <w:rsid w:val="00A32994"/>
    <w:rsid w:val="00A32BE4"/>
    <w:rsid w:val="00A352FE"/>
    <w:rsid w:val="00A405AA"/>
    <w:rsid w:val="00A415B3"/>
    <w:rsid w:val="00A41F2B"/>
    <w:rsid w:val="00A44D0F"/>
    <w:rsid w:val="00A4573B"/>
    <w:rsid w:val="00A536EE"/>
    <w:rsid w:val="00A55E42"/>
    <w:rsid w:val="00A61284"/>
    <w:rsid w:val="00A617AF"/>
    <w:rsid w:val="00A645CE"/>
    <w:rsid w:val="00A65C30"/>
    <w:rsid w:val="00A8511B"/>
    <w:rsid w:val="00A86CB9"/>
    <w:rsid w:val="00A92FC5"/>
    <w:rsid w:val="00AA1CB4"/>
    <w:rsid w:val="00AA2902"/>
    <w:rsid w:val="00AA3B8C"/>
    <w:rsid w:val="00AB448C"/>
    <w:rsid w:val="00AD27FB"/>
    <w:rsid w:val="00AE4976"/>
    <w:rsid w:val="00AE653D"/>
    <w:rsid w:val="00AE7A66"/>
    <w:rsid w:val="00AF1090"/>
    <w:rsid w:val="00AF5B45"/>
    <w:rsid w:val="00B05F6E"/>
    <w:rsid w:val="00B11993"/>
    <w:rsid w:val="00B21525"/>
    <w:rsid w:val="00B255BE"/>
    <w:rsid w:val="00B30E7A"/>
    <w:rsid w:val="00B316F2"/>
    <w:rsid w:val="00B439E2"/>
    <w:rsid w:val="00B76E97"/>
    <w:rsid w:val="00B778D6"/>
    <w:rsid w:val="00BA1A17"/>
    <w:rsid w:val="00BA40DD"/>
    <w:rsid w:val="00BA4969"/>
    <w:rsid w:val="00BA56F8"/>
    <w:rsid w:val="00BA7633"/>
    <w:rsid w:val="00BB0389"/>
    <w:rsid w:val="00BB0847"/>
    <w:rsid w:val="00BB78C7"/>
    <w:rsid w:val="00BD77C1"/>
    <w:rsid w:val="00BF16B7"/>
    <w:rsid w:val="00BF2C78"/>
    <w:rsid w:val="00BF367C"/>
    <w:rsid w:val="00BF587B"/>
    <w:rsid w:val="00C021EE"/>
    <w:rsid w:val="00C16F29"/>
    <w:rsid w:val="00C30225"/>
    <w:rsid w:val="00C34791"/>
    <w:rsid w:val="00C40775"/>
    <w:rsid w:val="00C45A68"/>
    <w:rsid w:val="00C54B4E"/>
    <w:rsid w:val="00C63906"/>
    <w:rsid w:val="00C725E1"/>
    <w:rsid w:val="00CA2054"/>
    <w:rsid w:val="00CA215A"/>
    <w:rsid w:val="00CA351A"/>
    <w:rsid w:val="00CB31B8"/>
    <w:rsid w:val="00CB4245"/>
    <w:rsid w:val="00CB5BAA"/>
    <w:rsid w:val="00CB6390"/>
    <w:rsid w:val="00CC34F4"/>
    <w:rsid w:val="00CD104A"/>
    <w:rsid w:val="00CE350C"/>
    <w:rsid w:val="00CE3E4F"/>
    <w:rsid w:val="00CE4C72"/>
    <w:rsid w:val="00CF02AE"/>
    <w:rsid w:val="00CF372B"/>
    <w:rsid w:val="00CF7057"/>
    <w:rsid w:val="00D02080"/>
    <w:rsid w:val="00D04A81"/>
    <w:rsid w:val="00D054BD"/>
    <w:rsid w:val="00D16228"/>
    <w:rsid w:val="00D2765B"/>
    <w:rsid w:val="00D31F0F"/>
    <w:rsid w:val="00D43A64"/>
    <w:rsid w:val="00D52DDA"/>
    <w:rsid w:val="00D52E1F"/>
    <w:rsid w:val="00D70218"/>
    <w:rsid w:val="00D747EE"/>
    <w:rsid w:val="00D811DC"/>
    <w:rsid w:val="00D97D3A"/>
    <w:rsid w:val="00DA1ABC"/>
    <w:rsid w:val="00DA6951"/>
    <w:rsid w:val="00DA788A"/>
    <w:rsid w:val="00DB24F8"/>
    <w:rsid w:val="00DC1114"/>
    <w:rsid w:val="00DC49FD"/>
    <w:rsid w:val="00DC71B9"/>
    <w:rsid w:val="00DD0268"/>
    <w:rsid w:val="00DD27B0"/>
    <w:rsid w:val="00DD46CB"/>
    <w:rsid w:val="00DF5E58"/>
    <w:rsid w:val="00E030A6"/>
    <w:rsid w:val="00E0602E"/>
    <w:rsid w:val="00E073D0"/>
    <w:rsid w:val="00E147B0"/>
    <w:rsid w:val="00E2144D"/>
    <w:rsid w:val="00E214E2"/>
    <w:rsid w:val="00E23808"/>
    <w:rsid w:val="00E23E30"/>
    <w:rsid w:val="00E33092"/>
    <w:rsid w:val="00E37FF7"/>
    <w:rsid w:val="00E413CC"/>
    <w:rsid w:val="00E42B0B"/>
    <w:rsid w:val="00E4405F"/>
    <w:rsid w:val="00E4475F"/>
    <w:rsid w:val="00E53774"/>
    <w:rsid w:val="00E542AC"/>
    <w:rsid w:val="00E604C0"/>
    <w:rsid w:val="00E65C30"/>
    <w:rsid w:val="00E71004"/>
    <w:rsid w:val="00E73860"/>
    <w:rsid w:val="00E7670C"/>
    <w:rsid w:val="00E908C0"/>
    <w:rsid w:val="00E909AE"/>
    <w:rsid w:val="00E9246C"/>
    <w:rsid w:val="00EA16B8"/>
    <w:rsid w:val="00EA1950"/>
    <w:rsid w:val="00EB0971"/>
    <w:rsid w:val="00ED6891"/>
    <w:rsid w:val="00EE26FF"/>
    <w:rsid w:val="00EE2972"/>
    <w:rsid w:val="00EF24E1"/>
    <w:rsid w:val="00EF39B9"/>
    <w:rsid w:val="00F02A2B"/>
    <w:rsid w:val="00F1378A"/>
    <w:rsid w:val="00F2547D"/>
    <w:rsid w:val="00F26C3E"/>
    <w:rsid w:val="00F342FF"/>
    <w:rsid w:val="00F35A8D"/>
    <w:rsid w:val="00F36E15"/>
    <w:rsid w:val="00F559BC"/>
    <w:rsid w:val="00F618BA"/>
    <w:rsid w:val="00F63E40"/>
    <w:rsid w:val="00F84E07"/>
    <w:rsid w:val="00F86FC3"/>
    <w:rsid w:val="00FA6829"/>
    <w:rsid w:val="00FB3CC1"/>
    <w:rsid w:val="00FC270D"/>
    <w:rsid w:val="00FD07A5"/>
    <w:rsid w:val="00FD35B6"/>
    <w:rsid w:val="00FD39BF"/>
    <w:rsid w:val="00FD3F56"/>
    <w:rsid w:val="00FE387C"/>
    <w:rsid w:val="00FE5BE5"/>
    <w:rsid w:val="00FF2E79"/>
    <w:rsid w:val="00FF4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98189"/>
  <w15:chartTrackingRefBased/>
  <w15:docId w15:val="{33E7E3A5-4700-4FAB-96A0-4484D53B7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55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aliases w:val="Footnote Text Char Знак Знак Знак,Footnote Text Char Знак Знак1,Знак4 Знак Знак Знак,Знак4 Знак Знак1,Знак2 Знак,Знак Знак,Знак1 Знак,Знак21 Знак,Знак11 Знак,Знак111 Знак,Знак8 Знак Знак Знак,Знак8 Знак Знак1,Знак4 Знак1 Знак,Зн Знак"/>
    <w:basedOn w:val="a0"/>
    <w:link w:val="a4"/>
    <w:qFormat/>
    <w:locked/>
    <w:rsid w:val="003F5525"/>
    <w:rPr>
      <w:rFonts w:ascii="MS Mincho" w:eastAsia="MS Mincho"/>
      <w:lang w:val="x-none" w:eastAsia="ja-JP"/>
    </w:rPr>
  </w:style>
  <w:style w:type="paragraph" w:styleId="a4">
    <w:name w:val="footnote text"/>
    <w:aliases w:val="Footnote Text Char Знак Знак,Footnote Text Char Знак,Знак4 Знак Знак,Знак4 Знак,Знак2,Знак,Знак1,Знак21,Знак11,Знак111,Знак8 Знак Знак,Знак8 Знак,Знак4 Знак1,Знак4,Текст сноски Знак2,Текст сноски Знак1 Знак1,Зн,Текст сноски Знак Знак,Знак5"/>
    <w:basedOn w:val="a"/>
    <w:link w:val="a3"/>
    <w:unhideWhenUsed/>
    <w:qFormat/>
    <w:rsid w:val="003F5525"/>
    <w:rPr>
      <w:rFonts w:ascii="MS Mincho" w:eastAsia="MS Mincho" w:hAnsiTheme="minorHAnsi" w:cstheme="minorBidi"/>
      <w:sz w:val="22"/>
      <w:szCs w:val="22"/>
      <w:lang w:val="x-none" w:eastAsia="ja-JP"/>
    </w:rPr>
  </w:style>
  <w:style w:type="character" w:customStyle="1" w:styleId="1">
    <w:name w:val="Текст сноски Знак1"/>
    <w:basedOn w:val="a0"/>
    <w:uiPriority w:val="99"/>
    <w:semiHidden/>
    <w:rsid w:val="003F5525"/>
    <w:rPr>
      <w:rFonts w:ascii="Times New Roman" w:eastAsia="Times New Roman" w:hAnsi="Times New Roman" w:cs="Times New Roman"/>
      <w:sz w:val="20"/>
      <w:szCs w:val="20"/>
      <w:lang w:eastAsia="ru-RU"/>
    </w:rPr>
  </w:style>
  <w:style w:type="character" w:styleId="a5">
    <w:name w:val="footnote reference"/>
    <w:aliases w:val="Знак сноски-FN,Ссылка на сноску 45,SUPERS,Знак сноски 1,Ciae niinee-FN,fr,Used by Word for Help footnote symbols,Ciae niinee 1"/>
    <w:uiPriority w:val="99"/>
    <w:unhideWhenUsed/>
    <w:qFormat/>
    <w:rsid w:val="003F5525"/>
    <w:rPr>
      <w:vertAlign w:val="superscript"/>
    </w:rPr>
  </w:style>
  <w:style w:type="paragraph" w:styleId="a6">
    <w:name w:val="List Paragraph"/>
    <w:basedOn w:val="a"/>
    <w:uiPriority w:val="34"/>
    <w:qFormat/>
    <w:rsid w:val="0068502A"/>
    <w:pPr>
      <w:ind w:left="720"/>
      <w:contextualSpacing/>
    </w:pPr>
  </w:style>
  <w:style w:type="character" w:styleId="a7">
    <w:name w:val="Hyperlink"/>
    <w:uiPriority w:val="99"/>
    <w:rsid w:val="00B11993"/>
    <w:rPr>
      <w:rFonts w:cs="Times New Roman"/>
      <w:color w:val="0000FF"/>
      <w:u w:val="single"/>
    </w:rPr>
  </w:style>
  <w:style w:type="paragraph" w:customStyle="1" w:styleId="TableParagraph">
    <w:name w:val="Table Paragraph"/>
    <w:basedOn w:val="a"/>
    <w:uiPriority w:val="1"/>
    <w:qFormat/>
    <w:rsid w:val="00F1378A"/>
    <w:pPr>
      <w:widowControl w:val="0"/>
    </w:pPr>
    <w:rPr>
      <w:rFonts w:ascii="Calibri" w:eastAsia="Calibri" w:hAnsi="Calibri"/>
      <w:sz w:val="22"/>
      <w:szCs w:val="22"/>
      <w:lang w:val="en-US" w:eastAsia="en-US"/>
    </w:rPr>
  </w:style>
  <w:style w:type="character" w:customStyle="1" w:styleId="Bodytext">
    <w:name w:val="Body text_"/>
    <w:link w:val="10"/>
    <w:rsid w:val="00D04A81"/>
    <w:rPr>
      <w:sz w:val="26"/>
      <w:szCs w:val="26"/>
      <w:shd w:val="clear" w:color="auto" w:fill="FFFFFF"/>
    </w:rPr>
  </w:style>
  <w:style w:type="paragraph" w:customStyle="1" w:styleId="10">
    <w:name w:val="Основной текст1"/>
    <w:basedOn w:val="a"/>
    <w:link w:val="Bodytext"/>
    <w:rsid w:val="00D04A81"/>
    <w:pPr>
      <w:widowControl w:val="0"/>
      <w:shd w:val="clear" w:color="auto" w:fill="FFFFFF"/>
      <w:spacing w:after="300" w:line="317" w:lineRule="exact"/>
    </w:pPr>
    <w:rPr>
      <w:rFonts w:asciiTheme="minorHAnsi" w:eastAsiaTheme="minorHAnsi" w:hAnsiTheme="minorHAnsi" w:cstheme="minorBidi"/>
      <w:sz w:val="26"/>
      <w:szCs w:val="26"/>
      <w:lang w:eastAsia="en-US"/>
    </w:rPr>
  </w:style>
  <w:style w:type="paragraph" w:customStyle="1" w:styleId="11">
    <w:name w:val="Обычный1"/>
    <w:qFormat/>
    <w:rsid w:val="00164D6C"/>
    <w:pPr>
      <w:suppressAutoHyphens/>
      <w:snapToGrid w:val="0"/>
      <w:spacing w:after="0" w:line="240" w:lineRule="auto"/>
    </w:pPr>
    <w:rPr>
      <w:rFonts w:ascii="Times New Roman" w:eastAsia="Times New Roman" w:hAnsi="Times New Roman" w:cs="Times New Roman"/>
      <w:sz w:val="25"/>
      <w:szCs w:val="20"/>
      <w:lang w:eastAsia="zh-CN"/>
    </w:rPr>
  </w:style>
  <w:style w:type="paragraph" w:customStyle="1" w:styleId="ConsPlusNormal">
    <w:name w:val="ConsPlusNormal"/>
    <w:link w:val="ConsPlusNormal0"/>
    <w:qFormat/>
    <w:rsid w:val="0082351E"/>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82351E"/>
    <w:rPr>
      <w:rFonts w:ascii="Calibri" w:eastAsia="Times New Roman" w:hAnsi="Calibri" w:cs="Calibri"/>
      <w:szCs w:val="20"/>
      <w:lang w:eastAsia="ru-RU"/>
    </w:rPr>
  </w:style>
  <w:style w:type="paragraph" w:styleId="a8">
    <w:name w:val="header"/>
    <w:basedOn w:val="a"/>
    <w:link w:val="a9"/>
    <w:uiPriority w:val="99"/>
    <w:unhideWhenUsed/>
    <w:rsid w:val="00E214E2"/>
    <w:pPr>
      <w:tabs>
        <w:tab w:val="center" w:pos="4677"/>
        <w:tab w:val="right" w:pos="9355"/>
      </w:tabs>
    </w:pPr>
  </w:style>
  <w:style w:type="character" w:customStyle="1" w:styleId="a9">
    <w:name w:val="Верхний колонтитул Знак"/>
    <w:basedOn w:val="a0"/>
    <w:link w:val="a8"/>
    <w:uiPriority w:val="99"/>
    <w:rsid w:val="00E214E2"/>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E214E2"/>
    <w:pPr>
      <w:tabs>
        <w:tab w:val="center" w:pos="4677"/>
        <w:tab w:val="right" w:pos="9355"/>
      </w:tabs>
    </w:pPr>
  </w:style>
  <w:style w:type="character" w:customStyle="1" w:styleId="ab">
    <w:name w:val="Нижний колонтитул Знак"/>
    <w:basedOn w:val="a0"/>
    <w:link w:val="aa"/>
    <w:uiPriority w:val="99"/>
    <w:rsid w:val="00E214E2"/>
    <w:rPr>
      <w:rFonts w:ascii="Times New Roman" w:eastAsia="Times New Roman" w:hAnsi="Times New Roman" w:cs="Times New Roman"/>
      <w:sz w:val="24"/>
      <w:szCs w:val="24"/>
      <w:lang w:eastAsia="ru-RU"/>
    </w:rPr>
  </w:style>
  <w:style w:type="paragraph" w:customStyle="1" w:styleId="ConsNonformat">
    <w:name w:val="ConsNonformat"/>
    <w:link w:val="ConsNonformat0"/>
    <w:rsid w:val="003F46F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3F46FB"/>
    <w:rPr>
      <w:rFonts w:ascii="Courier New" w:eastAsia="Times New Roman" w:hAnsi="Courier New" w:cs="Courier New"/>
      <w:sz w:val="20"/>
      <w:szCs w:val="20"/>
      <w:lang w:eastAsia="ru-RU"/>
    </w:rPr>
  </w:style>
  <w:style w:type="paragraph" w:customStyle="1" w:styleId="Default">
    <w:name w:val="Default"/>
    <w:rsid w:val="003F46F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99665">
      <w:bodyDiv w:val="1"/>
      <w:marLeft w:val="0"/>
      <w:marRight w:val="0"/>
      <w:marTop w:val="0"/>
      <w:marBottom w:val="0"/>
      <w:divBdr>
        <w:top w:val="none" w:sz="0" w:space="0" w:color="auto"/>
        <w:left w:val="none" w:sz="0" w:space="0" w:color="auto"/>
        <w:bottom w:val="none" w:sz="0" w:space="0" w:color="auto"/>
        <w:right w:val="none" w:sz="0" w:space="0" w:color="auto"/>
      </w:divBdr>
    </w:div>
    <w:div w:id="63915206">
      <w:bodyDiv w:val="1"/>
      <w:marLeft w:val="0"/>
      <w:marRight w:val="0"/>
      <w:marTop w:val="0"/>
      <w:marBottom w:val="0"/>
      <w:divBdr>
        <w:top w:val="none" w:sz="0" w:space="0" w:color="auto"/>
        <w:left w:val="none" w:sz="0" w:space="0" w:color="auto"/>
        <w:bottom w:val="none" w:sz="0" w:space="0" w:color="auto"/>
        <w:right w:val="none" w:sz="0" w:space="0" w:color="auto"/>
      </w:divBdr>
    </w:div>
    <w:div w:id="296104061">
      <w:bodyDiv w:val="1"/>
      <w:marLeft w:val="0"/>
      <w:marRight w:val="0"/>
      <w:marTop w:val="0"/>
      <w:marBottom w:val="0"/>
      <w:divBdr>
        <w:top w:val="none" w:sz="0" w:space="0" w:color="auto"/>
        <w:left w:val="none" w:sz="0" w:space="0" w:color="auto"/>
        <w:bottom w:val="none" w:sz="0" w:space="0" w:color="auto"/>
        <w:right w:val="none" w:sz="0" w:space="0" w:color="auto"/>
      </w:divBdr>
    </w:div>
    <w:div w:id="333461071">
      <w:bodyDiv w:val="1"/>
      <w:marLeft w:val="0"/>
      <w:marRight w:val="0"/>
      <w:marTop w:val="0"/>
      <w:marBottom w:val="0"/>
      <w:divBdr>
        <w:top w:val="none" w:sz="0" w:space="0" w:color="auto"/>
        <w:left w:val="none" w:sz="0" w:space="0" w:color="auto"/>
        <w:bottom w:val="none" w:sz="0" w:space="0" w:color="auto"/>
        <w:right w:val="none" w:sz="0" w:space="0" w:color="auto"/>
      </w:divBdr>
    </w:div>
    <w:div w:id="461921215">
      <w:bodyDiv w:val="1"/>
      <w:marLeft w:val="0"/>
      <w:marRight w:val="0"/>
      <w:marTop w:val="0"/>
      <w:marBottom w:val="0"/>
      <w:divBdr>
        <w:top w:val="none" w:sz="0" w:space="0" w:color="auto"/>
        <w:left w:val="none" w:sz="0" w:space="0" w:color="auto"/>
        <w:bottom w:val="none" w:sz="0" w:space="0" w:color="auto"/>
        <w:right w:val="none" w:sz="0" w:space="0" w:color="auto"/>
      </w:divBdr>
    </w:div>
    <w:div w:id="515853787">
      <w:bodyDiv w:val="1"/>
      <w:marLeft w:val="0"/>
      <w:marRight w:val="0"/>
      <w:marTop w:val="0"/>
      <w:marBottom w:val="0"/>
      <w:divBdr>
        <w:top w:val="none" w:sz="0" w:space="0" w:color="auto"/>
        <w:left w:val="none" w:sz="0" w:space="0" w:color="auto"/>
        <w:bottom w:val="none" w:sz="0" w:space="0" w:color="auto"/>
        <w:right w:val="none" w:sz="0" w:space="0" w:color="auto"/>
      </w:divBdr>
    </w:div>
    <w:div w:id="551162941">
      <w:bodyDiv w:val="1"/>
      <w:marLeft w:val="0"/>
      <w:marRight w:val="0"/>
      <w:marTop w:val="0"/>
      <w:marBottom w:val="0"/>
      <w:divBdr>
        <w:top w:val="none" w:sz="0" w:space="0" w:color="auto"/>
        <w:left w:val="none" w:sz="0" w:space="0" w:color="auto"/>
        <w:bottom w:val="none" w:sz="0" w:space="0" w:color="auto"/>
        <w:right w:val="none" w:sz="0" w:space="0" w:color="auto"/>
      </w:divBdr>
    </w:div>
    <w:div w:id="626468806">
      <w:bodyDiv w:val="1"/>
      <w:marLeft w:val="0"/>
      <w:marRight w:val="0"/>
      <w:marTop w:val="0"/>
      <w:marBottom w:val="0"/>
      <w:divBdr>
        <w:top w:val="none" w:sz="0" w:space="0" w:color="auto"/>
        <w:left w:val="none" w:sz="0" w:space="0" w:color="auto"/>
        <w:bottom w:val="none" w:sz="0" w:space="0" w:color="auto"/>
        <w:right w:val="none" w:sz="0" w:space="0" w:color="auto"/>
      </w:divBdr>
    </w:div>
    <w:div w:id="664743342">
      <w:bodyDiv w:val="1"/>
      <w:marLeft w:val="0"/>
      <w:marRight w:val="0"/>
      <w:marTop w:val="0"/>
      <w:marBottom w:val="0"/>
      <w:divBdr>
        <w:top w:val="none" w:sz="0" w:space="0" w:color="auto"/>
        <w:left w:val="none" w:sz="0" w:space="0" w:color="auto"/>
        <w:bottom w:val="none" w:sz="0" w:space="0" w:color="auto"/>
        <w:right w:val="none" w:sz="0" w:space="0" w:color="auto"/>
      </w:divBdr>
    </w:div>
    <w:div w:id="846359634">
      <w:bodyDiv w:val="1"/>
      <w:marLeft w:val="0"/>
      <w:marRight w:val="0"/>
      <w:marTop w:val="0"/>
      <w:marBottom w:val="0"/>
      <w:divBdr>
        <w:top w:val="none" w:sz="0" w:space="0" w:color="auto"/>
        <w:left w:val="none" w:sz="0" w:space="0" w:color="auto"/>
        <w:bottom w:val="none" w:sz="0" w:space="0" w:color="auto"/>
        <w:right w:val="none" w:sz="0" w:space="0" w:color="auto"/>
      </w:divBdr>
    </w:div>
    <w:div w:id="890651673">
      <w:bodyDiv w:val="1"/>
      <w:marLeft w:val="0"/>
      <w:marRight w:val="0"/>
      <w:marTop w:val="0"/>
      <w:marBottom w:val="0"/>
      <w:divBdr>
        <w:top w:val="none" w:sz="0" w:space="0" w:color="auto"/>
        <w:left w:val="none" w:sz="0" w:space="0" w:color="auto"/>
        <w:bottom w:val="none" w:sz="0" w:space="0" w:color="auto"/>
        <w:right w:val="none" w:sz="0" w:space="0" w:color="auto"/>
      </w:divBdr>
    </w:div>
    <w:div w:id="996613148">
      <w:bodyDiv w:val="1"/>
      <w:marLeft w:val="0"/>
      <w:marRight w:val="0"/>
      <w:marTop w:val="0"/>
      <w:marBottom w:val="0"/>
      <w:divBdr>
        <w:top w:val="none" w:sz="0" w:space="0" w:color="auto"/>
        <w:left w:val="none" w:sz="0" w:space="0" w:color="auto"/>
        <w:bottom w:val="none" w:sz="0" w:space="0" w:color="auto"/>
        <w:right w:val="none" w:sz="0" w:space="0" w:color="auto"/>
      </w:divBdr>
    </w:div>
    <w:div w:id="1103496677">
      <w:bodyDiv w:val="1"/>
      <w:marLeft w:val="0"/>
      <w:marRight w:val="0"/>
      <w:marTop w:val="0"/>
      <w:marBottom w:val="0"/>
      <w:divBdr>
        <w:top w:val="none" w:sz="0" w:space="0" w:color="auto"/>
        <w:left w:val="none" w:sz="0" w:space="0" w:color="auto"/>
        <w:bottom w:val="none" w:sz="0" w:space="0" w:color="auto"/>
        <w:right w:val="none" w:sz="0" w:space="0" w:color="auto"/>
      </w:divBdr>
    </w:div>
    <w:div w:id="1125075438">
      <w:bodyDiv w:val="1"/>
      <w:marLeft w:val="0"/>
      <w:marRight w:val="0"/>
      <w:marTop w:val="0"/>
      <w:marBottom w:val="0"/>
      <w:divBdr>
        <w:top w:val="none" w:sz="0" w:space="0" w:color="auto"/>
        <w:left w:val="none" w:sz="0" w:space="0" w:color="auto"/>
        <w:bottom w:val="none" w:sz="0" w:space="0" w:color="auto"/>
        <w:right w:val="none" w:sz="0" w:space="0" w:color="auto"/>
      </w:divBdr>
    </w:div>
    <w:div w:id="1157526682">
      <w:bodyDiv w:val="1"/>
      <w:marLeft w:val="0"/>
      <w:marRight w:val="0"/>
      <w:marTop w:val="0"/>
      <w:marBottom w:val="0"/>
      <w:divBdr>
        <w:top w:val="none" w:sz="0" w:space="0" w:color="auto"/>
        <w:left w:val="none" w:sz="0" w:space="0" w:color="auto"/>
        <w:bottom w:val="none" w:sz="0" w:space="0" w:color="auto"/>
        <w:right w:val="none" w:sz="0" w:space="0" w:color="auto"/>
      </w:divBdr>
    </w:div>
    <w:div w:id="1166362017">
      <w:bodyDiv w:val="1"/>
      <w:marLeft w:val="0"/>
      <w:marRight w:val="0"/>
      <w:marTop w:val="0"/>
      <w:marBottom w:val="0"/>
      <w:divBdr>
        <w:top w:val="none" w:sz="0" w:space="0" w:color="auto"/>
        <w:left w:val="none" w:sz="0" w:space="0" w:color="auto"/>
        <w:bottom w:val="none" w:sz="0" w:space="0" w:color="auto"/>
        <w:right w:val="none" w:sz="0" w:space="0" w:color="auto"/>
      </w:divBdr>
    </w:div>
    <w:div w:id="1292202194">
      <w:bodyDiv w:val="1"/>
      <w:marLeft w:val="0"/>
      <w:marRight w:val="0"/>
      <w:marTop w:val="0"/>
      <w:marBottom w:val="0"/>
      <w:divBdr>
        <w:top w:val="none" w:sz="0" w:space="0" w:color="auto"/>
        <w:left w:val="none" w:sz="0" w:space="0" w:color="auto"/>
        <w:bottom w:val="none" w:sz="0" w:space="0" w:color="auto"/>
        <w:right w:val="none" w:sz="0" w:space="0" w:color="auto"/>
      </w:divBdr>
    </w:div>
    <w:div w:id="1385449819">
      <w:bodyDiv w:val="1"/>
      <w:marLeft w:val="0"/>
      <w:marRight w:val="0"/>
      <w:marTop w:val="0"/>
      <w:marBottom w:val="0"/>
      <w:divBdr>
        <w:top w:val="none" w:sz="0" w:space="0" w:color="auto"/>
        <w:left w:val="none" w:sz="0" w:space="0" w:color="auto"/>
        <w:bottom w:val="none" w:sz="0" w:space="0" w:color="auto"/>
        <w:right w:val="none" w:sz="0" w:space="0" w:color="auto"/>
      </w:divBdr>
    </w:div>
    <w:div w:id="1407266210">
      <w:bodyDiv w:val="1"/>
      <w:marLeft w:val="0"/>
      <w:marRight w:val="0"/>
      <w:marTop w:val="0"/>
      <w:marBottom w:val="0"/>
      <w:divBdr>
        <w:top w:val="none" w:sz="0" w:space="0" w:color="auto"/>
        <w:left w:val="none" w:sz="0" w:space="0" w:color="auto"/>
        <w:bottom w:val="none" w:sz="0" w:space="0" w:color="auto"/>
        <w:right w:val="none" w:sz="0" w:space="0" w:color="auto"/>
      </w:divBdr>
    </w:div>
    <w:div w:id="1436554790">
      <w:bodyDiv w:val="1"/>
      <w:marLeft w:val="0"/>
      <w:marRight w:val="0"/>
      <w:marTop w:val="0"/>
      <w:marBottom w:val="0"/>
      <w:divBdr>
        <w:top w:val="none" w:sz="0" w:space="0" w:color="auto"/>
        <w:left w:val="none" w:sz="0" w:space="0" w:color="auto"/>
        <w:bottom w:val="none" w:sz="0" w:space="0" w:color="auto"/>
        <w:right w:val="none" w:sz="0" w:space="0" w:color="auto"/>
      </w:divBdr>
    </w:div>
    <w:div w:id="1452284181">
      <w:bodyDiv w:val="1"/>
      <w:marLeft w:val="0"/>
      <w:marRight w:val="0"/>
      <w:marTop w:val="0"/>
      <w:marBottom w:val="0"/>
      <w:divBdr>
        <w:top w:val="none" w:sz="0" w:space="0" w:color="auto"/>
        <w:left w:val="none" w:sz="0" w:space="0" w:color="auto"/>
        <w:bottom w:val="none" w:sz="0" w:space="0" w:color="auto"/>
        <w:right w:val="none" w:sz="0" w:space="0" w:color="auto"/>
      </w:divBdr>
    </w:div>
    <w:div w:id="1557626087">
      <w:bodyDiv w:val="1"/>
      <w:marLeft w:val="0"/>
      <w:marRight w:val="0"/>
      <w:marTop w:val="0"/>
      <w:marBottom w:val="0"/>
      <w:divBdr>
        <w:top w:val="none" w:sz="0" w:space="0" w:color="auto"/>
        <w:left w:val="none" w:sz="0" w:space="0" w:color="auto"/>
        <w:bottom w:val="none" w:sz="0" w:space="0" w:color="auto"/>
        <w:right w:val="none" w:sz="0" w:space="0" w:color="auto"/>
      </w:divBdr>
    </w:div>
    <w:div w:id="1623343996">
      <w:bodyDiv w:val="1"/>
      <w:marLeft w:val="0"/>
      <w:marRight w:val="0"/>
      <w:marTop w:val="0"/>
      <w:marBottom w:val="0"/>
      <w:divBdr>
        <w:top w:val="none" w:sz="0" w:space="0" w:color="auto"/>
        <w:left w:val="none" w:sz="0" w:space="0" w:color="auto"/>
        <w:bottom w:val="none" w:sz="0" w:space="0" w:color="auto"/>
        <w:right w:val="none" w:sz="0" w:space="0" w:color="auto"/>
      </w:divBdr>
    </w:div>
    <w:div w:id="1702778917">
      <w:bodyDiv w:val="1"/>
      <w:marLeft w:val="0"/>
      <w:marRight w:val="0"/>
      <w:marTop w:val="0"/>
      <w:marBottom w:val="0"/>
      <w:divBdr>
        <w:top w:val="none" w:sz="0" w:space="0" w:color="auto"/>
        <w:left w:val="none" w:sz="0" w:space="0" w:color="auto"/>
        <w:bottom w:val="none" w:sz="0" w:space="0" w:color="auto"/>
        <w:right w:val="none" w:sz="0" w:space="0" w:color="auto"/>
      </w:divBdr>
    </w:div>
    <w:div w:id="1714957945">
      <w:bodyDiv w:val="1"/>
      <w:marLeft w:val="0"/>
      <w:marRight w:val="0"/>
      <w:marTop w:val="0"/>
      <w:marBottom w:val="0"/>
      <w:divBdr>
        <w:top w:val="none" w:sz="0" w:space="0" w:color="auto"/>
        <w:left w:val="none" w:sz="0" w:space="0" w:color="auto"/>
        <w:bottom w:val="none" w:sz="0" w:space="0" w:color="auto"/>
        <w:right w:val="none" w:sz="0" w:space="0" w:color="auto"/>
      </w:divBdr>
    </w:div>
    <w:div w:id="1750955843">
      <w:bodyDiv w:val="1"/>
      <w:marLeft w:val="0"/>
      <w:marRight w:val="0"/>
      <w:marTop w:val="0"/>
      <w:marBottom w:val="0"/>
      <w:divBdr>
        <w:top w:val="none" w:sz="0" w:space="0" w:color="auto"/>
        <w:left w:val="none" w:sz="0" w:space="0" w:color="auto"/>
        <w:bottom w:val="none" w:sz="0" w:space="0" w:color="auto"/>
        <w:right w:val="none" w:sz="0" w:space="0" w:color="auto"/>
      </w:divBdr>
    </w:div>
    <w:div w:id="1754425565">
      <w:bodyDiv w:val="1"/>
      <w:marLeft w:val="0"/>
      <w:marRight w:val="0"/>
      <w:marTop w:val="0"/>
      <w:marBottom w:val="0"/>
      <w:divBdr>
        <w:top w:val="none" w:sz="0" w:space="0" w:color="auto"/>
        <w:left w:val="none" w:sz="0" w:space="0" w:color="auto"/>
        <w:bottom w:val="none" w:sz="0" w:space="0" w:color="auto"/>
        <w:right w:val="none" w:sz="0" w:space="0" w:color="auto"/>
      </w:divBdr>
    </w:div>
    <w:div w:id="1766878523">
      <w:bodyDiv w:val="1"/>
      <w:marLeft w:val="0"/>
      <w:marRight w:val="0"/>
      <w:marTop w:val="0"/>
      <w:marBottom w:val="0"/>
      <w:divBdr>
        <w:top w:val="none" w:sz="0" w:space="0" w:color="auto"/>
        <w:left w:val="none" w:sz="0" w:space="0" w:color="auto"/>
        <w:bottom w:val="none" w:sz="0" w:space="0" w:color="auto"/>
        <w:right w:val="none" w:sz="0" w:space="0" w:color="auto"/>
      </w:divBdr>
    </w:div>
    <w:div w:id="1783453738">
      <w:bodyDiv w:val="1"/>
      <w:marLeft w:val="0"/>
      <w:marRight w:val="0"/>
      <w:marTop w:val="0"/>
      <w:marBottom w:val="0"/>
      <w:divBdr>
        <w:top w:val="none" w:sz="0" w:space="0" w:color="auto"/>
        <w:left w:val="none" w:sz="0" w:space="0" w:color="auto"/>
        <w:bottom w:val="none" w:sz="0" w:space="0" w:color="auto"/>
        <w:right w:val="none" w:sz="0" w:space="0" w:color="auto"/>
      </w:divBdr>
    </w:div>
    <w:div w:id="1833257124">
      <w:bodyDiv w:val="1"/>
      <w:marLeft w:val="0"/>
      <w:marRight w:val="0"/>
      <w:marTop w:val="0"/>
      <w:marBottom w:val="0"/>
      <w:divBdr>
        <w:top w:val="none" w:sz="0" w:space="0" w:color="auto"/>
        <w:left w:val="none" w:sz="0" w:space="0" w:color="auto"/>
        <w:bottom w:val="none" w:sz="0" w:space="0" w:color="auto"/>
        <w:right w:val="none" w:sz="0" w:space="0" w:color="auto"/>
      </w:divBdr>
    </w:div>
    <w:div w:id="1850675694">
      <w:bodyDiv w:val="1"/>
      <w:marLeft w:val="0"/>
      <w:marRight w:val="0"/>
      <w:marTop w:val="0"/>
      <w:marBottom w:val="0"/>
      <w:divBdr>
        <w:top w:val="none" w:sz="0" w:space="0" w:color="auto"/>
        <w:left w:val="none" w:sz="0" w:space="0" w:color="auto"/>
        <w:bottom w:val="none" w:sz="0" w:space="0" w:color="auto"/>
        <w:right w:val="none" w:sz="0" w:space="0" w:color="auto"/>
      </w:divBdr>
    </w:div>
    <w:div w:id="1928076880">
      <w:bodyDiv w:val="1"/>
      <w:marLeft w:val="0"/>
      <w:marRight w:val="0"/>
      <w:marTop w:val="0"/>
      <w:marBottom w:val="0"/>
      <w:divBdr>
        <w:top w:val="none" w:sz="0" w:space="0" w:color="auto"/>
        <w:left w:val="none" w:sz="0" w:space="0" w:color="auto"/>
        <w:bottom w:val="none" w:sz="0" w:space="0" w:color="auto"/>
        <w:right w:val="none" w:sz="0" w:space="0" w:color="auto"/>
      </w:divBdr>
    </w:div>
    <w:div w:id="2065447537">
      <w:bodyDiv w:val="1"/>
      <w:marLeft w:val="0"/>
      <w:marRight w:val="0"/>
      <w:marTop w:val="0"/>
      <w:marBottom w:val="0"/>
      <w:divBdr>
        <w:top w:val="none" w:sz="0" w:space="0" w:color="auto"/>
        <w:left w:val="none" w:sz="0" w:space="0" w:color="auto"/>
        <w:bottom w:val="none" w:sz="0" w:space="0" w:color="auto"/>
        <w:right w:val="none" w:sz="0" w:space="0" w:color="auto"/>
      </w:divBdr>
    </w:div>
    <w:div w:id="212271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8</Pages>
  <Words>2580</Words>
  <Characters>14712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Александра Владимировна Маллер</cp:lastModifiedBy>
  <cp:revision>79</cp:revision>
  <dcterms:created xsi:type="dcterms:W3CDTF">2022-12-16T15:15:00Z</dcterms:created>
  <dcterms:modified xsi:type="dcterms:W3CDTF">2023-05-15T17:31:00Z</dcterms:modified>
</cp:coreProperties>
</file>