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8DC1" w14:textId="4C5C83A8" w:rsidR="00761994" w:rsidRPr="000A15B3" w:rsidRDefault="00761994" w:rsidP="0056674F">
      <w:pPr>
        <w:spacing w:before="120" w:line="320" w:lineRule="exact"/>
        <w:jc w:val="center"/>
        <w:rPr>
          <w:sz w:val="28"/>
          <w:szCs w:val="28"/>
        </w:rPr>
      </w:pPr>
      <w:r w:rsidRPr="000A15B3">
        <w:rPr>
          <w:sz w:val="28"/>
          <w:szCs w:val="28"/>
        </w:rPr>
        <w:t>РЕШЕНИЕ</w:t>
      </w:r>
    </w:p>
    <w:p w14:paraId="75140624" w14:textId="7D5452E9" w:rsidR="00761994" w:rsidRPr="000A15B3" w:rsidRDefault="00761994" w:rsidP="0056674F">
      <w:pPr>
        <w:spacing w:line="320" w:lineRule="exact"/>
        <w:contextualSpacing/>
        <w:jc w:val="center"/>
        <w:rPr>
          <w:sz w:val="28"/>
          <w:szCs w:val="28"/>
        </w:rPr>
      </w:pPr>
      <w:r w:rsidRPr="000A15B3">
        <w:rPr>
          <w:sz w:val="28"/>
          <w:szCs w:val="28"/>
        </w:rPr>
        <w:t xml:space="preserve">по делу № </w:t>
      </w:r>
      <w:r w:rsidRPr="000A15B3">
        <w:rPr>
          <w:spacing w:val="20"/>
          <w:sz w:val="28"/>
          <w:szCs w:val="28"/>
        </w:rPr>
        <w:t>28/06/105-</w:t>
      </w:r>
      <w:r w:rsidR="00A2386A">
        <w:rPr>
          <w:spacing w:val="20"/>
          <w:sz w:val="28"/>
          <w:szCs w:val="28"/>
        </w:rPr>
        <w:t>1008</w:t>
      </w:r>
      <w:r w:rsidRPr="000A15B3">
        <w:rPr>
          <w:spacing w:val="20"/>
          <w:sz w:val="28"/>
          <w:szCs w:val="28"/>
        </w:rPr>
        <w:t>/202</w:t>
      </w:r>
      <w:r w:rsidR="00FF5770">
        <w:rPr>
          <w:spacing w:val="20"/>
          <w:sz w:val="28"/>
          <w:szCs w:val="28"/>
        </w:rPr>
        <w:t>3</w:t>
      </w:r>
      <w:r w:rsidRPr="000A15B3">
        <w:rPr>
          <w:spacing w:val="20"/>
          <w:sz w:val="28"/>
          <w:szCs w:val="28"/>
        </w:rPr>
        <w:t xml:space="preserve"> </w:t>
      </w:r>
      <w:r w:rsidRPr="000A15B3">
        <w:rPr>
          <w:sz w:val="28"/>
          <w:szCs w:val="28"/>
        </w:rPr>
        <w:t xml:space="preserve">о нарушении </w:t>
      </w:r>
    </w:p>
    <w:p w14:paraId="1C3C9BE6" w14:textId="77777777" w:rsidR="00761994" w:rsidRPr="000A15B3" w:rsidRDefault="00761994" w:rsidP="0056674F">
      <w:pPr>
        <w:spacing w:line="320" w:lineRule="exact"/>
        <w:contextualSpacing/>
        <w:jc w:val="center"/>
        <w:rPr>
          <w:sz w:val="28"/>
          <w:szCs w:val="28"/>
        </w:rPr>
      </w:pPr>
      <w:r w:rsidRPr="000A15B3">
        <w:rPr>
          <w:sz w:val="28"/>
          <w:szCs w:val="28"/>
        </w:rPr>
        <w:t xml:space="preserve">законодательства Российской Федерации </w:t>
      </w:r>
    </w:p>
    <w:p w14:paraId="5C35941B" w14:textId="77777777" w:rsidR="00761994" w:rsidRPr="000A15B3" w:rsidRDefault="00761994" w:rsidP="0056674F">
      <w:pPr>
        <w:spacing w:line="320" w:lineRule="exact"/>
        <w:jc w:val="center"/>
        <w:rPr>
          <w:sz w:val="28"/>
          <w:szCs w:val="28"/>
        </w:rPr>
      </w:pPr>
      <w:r w:rsidRPr="000A15B3">
        <w:rPr>
          <w:sz w:val="28"/>
          <w:szCs w:val="28"/>
        </w:rPr>
        <w:t>о контрактной системе в сфере закупок</w:t>
      </w:r>
    </w:p>
    <w:tbl>
      <w:tblPr>
        <w:tblStyle w:val="3"/>
        <w:tblpPr w:leftFromText="180" w:rightFromText="180" w:vertAnchor="text" w:horzAnchor="margin" w:tblpX="-142" w:tblpY="10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968"/>
      </w:tblGrid>
      <w:tr w:rsidR="00761994" w:rsidRPr="000A15B3" w14:paraId="5AE3E451" w14:textId="77777777" w:rsidTr="00DA79FA">
        <w:tc>
          <w:tcPr>
            <w:tcW w:w="5097" w:type="dxa"/>
          </w:tcPr>
          <w:p w14:paraId="0E7FA993" w14:textId="31A9E9B7" w:rsidR="00761994" w:rsidRPr="000A15B3" w:rsidRDefault="00A2386A" w:rsidP="00A2386A">
            <w:pPr>
              <w:spacing w:before="120" w:line="32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61994" w:rsidRPr="000A15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761994" w:rsidRPr="000A15B3">
              <w:rPr>
                <w:sz w:val="28"/>
                <w:szCs w:val="28"/>
              </w:rPr>
              <w:t>.202</w:t>
            </w:r>
            <w:r w:rsidR="00FF5770">
              <w:rPr>
                <w:sz w:val="28"/>
                <w:szCs w:val="28"/>
              </w:rPr>
              <w:t>3</w:t>
            </w:r>
          </w:p>
        </w:tc>
        <w:tc>
          <w:tcPr>
            <w:tcW w:w="4968" w:type="dxa"/>
          </w:tcPr>
          <w:p w14:paraId="5299371B" w14:textId="77777777" w:rsidR="00761994" w:rsidRPr="000A15B3" w:rsidRDefault="00761994" w:rsidP="0056674F">
            <w:pPr>
              <w:spacing w:before="120" w:line="320" w:lineRule="exact"/>
              <w:ind w:right="34"/>
              <w:jc w:val="right"/>
              <w:rPr>
                <w:sz w:val="28"/>
                <w:szCs w:val="28"/>
              </w:rPr>
            </w:pPr>
            <w:r w:rsidRPr="000A15B3">
              <w:rPr>
                <w:sz w:val="28"/>
                <w:szCs w:val="28"/>
              </w:rPr>
              <w:t>Москва</w:t>
            </w:r>
          </w:p>
        </w:tc>
      </w:tr>
    </w:tbl>
    <w:p w14:paraId="4F6BCAEA" w14:textId="77777777" w:rsidR="00236C72" w:rsidRDefault="00236C72" w:rsidP="0056674F">
      <w:pPr>
        <w:spacing w:line="320" w:lineRule="exact"/>
        <w:jc w:val="both"/>
        <w:rPr>
          <w:sz w:val="28"/>
          <w:szCs w:val="28"/>
        </w:rPr>
      </w:pPr>
    </w:p>
    <w:p w14:paraId="783F2FD4" w14:textId="00A72E39" w:rsidR="00EC6791" w:rsidRPr="000A15B3" w:rsidRDefault="00FF5770" w:rsidP="0056674F">
      <w:pPr>
        <w:spacing w:line="340" w:lineRule="exact"/>
        <w:ind w:firstLine="567"/>
        <w:jc w:val="both"/>
        <w:rPr>
          <w:sz w:val="28"/>
          <w:szCs w:val="28"/>
        </w:rPr>
      </w:pPr>
      <w:r w:rsidRPr="00A2386A">
        <w:rPr>
          <w:sz w:val="28"/>
          <w:szCs w:val="28"/>
        </w:rPr>
        <w:t>р</w:t>
      </w:r>
      <w:r w:rsidR="00EC6791" w:rsidRPr="00A2386A">
        <w:rPr>
          <w:sz w:val="28"/>
          <w:szCs w:val="28"/>
        </w:rPr>
        <w:t>ассмотрев</w:t>
      </w:r>
      <w:r w:rsidR="00EC6791" w:rsidRPr="000A15B3">
        <w:rPr>
          <w:sz w:val="28"/>
          <w:szCs w:val="28"/>
        </w:rPr>
        <w:t xml:space="preserve"> посредством системы видео-конференц-связи жалобу </w:t>
      </w:r>
      <w:r w:rsidR="00A726FB" w:rsidRPr="000A15B3">
        <w:rPr>
          <w:sz w:val="28"/>
          <w:szCs w:val="28"/>
        </w:rPr>
        <w:br/>
      </w:r>
      <w:r w:rsidR="00A2386A" w:rsidRPr="00A2386A">
        <w:rPr>
          <w:sz w:val="28"/>
          <w:szCs w:val="28"/>
        </w:rPr>
        <w:t>ИП Рыбакова Д.Г.</w:t>
      </w:r>
      <w:r w:rsidR="00E5270B" w:rsidRPr="000A15B3">
        <w:rPr>
          <w:sz w:val="28"/>
          <w:szCs w:val="28"/>
        </w:rPr>
        <w:t xml:space="preserve"> </w:t>
      </w:r>
      <w:r w:rsidR="00EC6791" w:rsidRPr="000A15B3">
        <w:rPr>
          <w:sz w:val="28"/>
          <w:szCs w:val="28"/>
        </w:rPr>
        <w:t xml:space="preserve">(далее – Заявитель) на действия </w:t>
      </w:r>
      <w:r w:rsidR="009F56F5" w:rsidRPr="009F56F5">
        <w:rPr>
          <w:rStyle w:val="sectioninfo"/>
          <w:sz w:val="28"/>
          <w:szCs w:val="28"/>
        </w:rPr>
        <w:t>ООО «РТС-тендер»</w:t>
      </w:r>
      <w:r w:rsidR="008C4FD9" w:rsidRPr="000A15B3">
        <w:rPr>
          <w:sz w:val="28"/>
          <w:szCs w:val="28"/>
        </w:rPr>
        <w:t xml:space="preserve"> </w:t>
      </w:r>
      <w:r w:rsidR="007941E7">
        <w:rPr>
          <w:sz w:val="28"/>
          <w:szCs w:val="28"/>
        </w:rPr>
        <w:br/>
      </w:r>
      <w:r w:rsidR="00EC2565" w:rsidRPr="000A15B3">
        <w:rPr>
          <w:sz w:val="28"/>
          <w:szCs w:val="28"/>
        </w:rPr>
        <w:t>(</w:t>
      </w:r>
      <w:r w:rsidR="00EC6791" w:rsidRPr="000A15B3">
        <w:rPr>
          <w:sz w:val="28"/>
          <w:szCs w:val="28"/>
        </w:rPr>
        <w:t>далее – Оператор элект</w:t>
      </w:r>
      <w:r w:rsidR="00E85065" w:rsidRPr="000A15B3">
        <w:rPr>
          <w:sz w:val="28"/>
          <w:szCs w:val="28"/>
        </w:rPr>
        <w:t xml:space="preserve">ронной площадки) при проведении </w:t>
      </w:r>
      <w:r w:rsidR="003B1A99">
        <w:rPr>
          <w:sz w:val="28"/>
          <w:szCs w:val="28"/>
        </w:rPr>
        <w:t>УФНС России</w:t>
      </w:r>
      <w:r w:rsidR="003B1A99">
        <w:rPr>
          <w:sz w:val="28"/>
          <w:szCs w:val="28"/>
        </w:rPr>
        <w:br/>
      </w:r>
      <w:r w:rsidR="003B1A99" w:rsidRPr="003B1A99">
        <w:rPr>
          <w:sz w:val="28"/>
          <w:szCs w:val="28"/>
        </w:rPr>
        <w:t>по Костромской области</w:t>
      </w:r>
      <w:r w:rsidR="009F56F5">
        <w:rPr>
          <w:sz w:val="28"/>
          <w:szCs w:val="28"/>
        </w:rPr>
        <w:t xml:space="preserve"> </w:t>
      </w:r>
      <w:r w:rsidR="00995929" w:rsidRPr="000A15B3">
        <w:rPr>
          <w:sz w:val="28"/>
          <w:szCs w:val="28"/>
        </w:rPr>
        <w:t>(далее – Заказчик)</w:t>
      </w:r>
      <w:r w:rsidR="004B0E1F" w:rsidRPr="000A15B3">
        <w:rPr>
          <w:sz w:val="28"/>
          <w:szCs w:val="28"/>
        </w:rPr>
        <w:t>,</w:t>
      </w:r>
      <w:r w:rsidR="008C6ADB" w:rsidRPr="000A15B3">
        <w:rPr>
          <w:sz w:val="28"/>
          <w:szCs w:val="28"/>
        </w:rPr>
        <w:t xml:space="preserve"> </w:t>
      </w:r>
      <w:r w:rsidR="00EC6791" w:rsidRPr="000A15B3">
        <w:rPr>
          <w:sz w:val="28"/>
          <w:szCs w:val="28"/>
        </w:rPr>
        <w:t>Оператором электронной</w:t>
      </w:r>
      <w:r w:rsidR="00E5270B" w:rsidRPr="000A15B3">
        <w:rPr>
          <w:sz w:val="28"/>
          <w:szCs w:val="28"/>
        </w:rPr>
        <w:t xml:space="preserve"> площадки </w:t>
      </w:r>
      <w:r w:rsidR="00582B45">
        <w:rPr>
          <w:sz w:val="28"/>
          <w:szCs w:val="28"/>
        </w:rPr>
        <w:t xml:space="preserve">электронного аукциона на право заключения </w:t>
      </w:r>
      <w:r w:rsidR="009F56F5">
        <w:rPr>
          <w:sz w:val="28"/>
          <w:szCs w:val="28"/>
        </w:rPr>
        <w:t>государственного контракта</w:t>
      </w:r>
      <w:r w:rsidR="009F56F5">
        <w:rPr>
          <w:sz w:val="28"/>
          <w:szCs w:val="28"/>
        </w:rPr>
        <w:br/>
      </w:r>
      <w:r w:rsidR="00CE364C" w:rsidRPr="000A15B3">
        <w:rPr>
          <w:sz w:val="28"/>
          <w:szCs w:val="28"/>
        </w:rPr>
        <w:t xml:space="preserve">на </w:t>
      </w:r>
      <w:r w:rsidR="00A2386A">
        <w:rPr>
          <w:sz w:val="28"/>
          <w:szCs w:val="28"/>
        </w:rPr>
        <w:t xml:space="preserve">поставку </w:t>
      </w:r>
      <w:r w:rsidR="00A2386A" w:rsidRPr="00A2386A">
        <w:rPr>
          <w:sz w:val="28"/>
          <w:szCs w:val="28"/>
        </w:rPr>
        <w:t>автоматизированных ра</w:t>
      </w:r>
      <w:r w:rsidR="009F56F5">
        <w:rPr>
          <w:sz w:val="28"/>
          <w:szCs w:val="28"/>
        </w:rPr>
        <w:t>бочих мест для нужд УФНС России</w:t>
      </w:r>
      <w:r w:rsidR="009F56F5">
        <w:rPr>
          <w:sz w:val="28"/>
          <w:szCs w:val="28"/>
        </w:rPr>
        <w:br/>
      </w:r>
      <w:r w:rsidR="00A2386A" w:rsidRPr="00A2386A">
        <w:rPr>
          <w:sz w:val="28"/>
          <w:szCs w:val="28"/>
        </w:rPr>
        <w:t>по Костромской области</w:t>
      </w:r>
      <w:r w:rsidR="00A2386A">
        <w:rPr>
          <w:sz w:val="28"/>
          <w:szCs w:val="28"/>
        </w:rPr>
        <w:t xml:space="preserve"> </w:t>
      </w:r>
      <w:r w:rsidR="00E5270B" w:rsidRPr="000A15B3">
        <w:rPr>
          <w:sz w:val="28"/>
          <w:szCs w:val="28"/>
        </w:rPr>
        <w:t xml:space="preserve">(номер извещения </w:t>
      </w:r>
      <w:r w:rsidR="00DE3926">
        <w:rPr>
          <w:sz w:val="28"/>
          <w:szCs w:val="28"/>
        </w:rPr>
        <w:t xml:space="preserve"> </w:t>
      </w:r>
      <w:r w:rsidR="009F56F5">
        <w:rPr>
          <w:sz w:val="28"/>
          <w:szCs w:val="28"/>
        </w:rPr>
        <w:t>в единой информационной системе</w:t>
      </w:r>
      <w:r w:rsidR="009F56F5">
        <w:rPr>
          <w:sz w:val="28"/>
          <w:szCs w:val="28"/>
        </w:rPr>
        <w:br/>
      </w:r>
      <w:r w:rsidR="00E5270B" w:rsidRPr="000A15B3">
        <w:rPr>
          <w:sz w:val="28"/>
          <w:szCs w:val="28"/>
        </w:rPr>
        <w:t xml:space="preserve">в сфере закупок </w:t>
      </w:r>
      <w:hyperlink r:id="rId7" w:history="1">
        <w:r w:rsidR="00E5270B" w:rsidRPr="000A15B3">
          <w:rPr>
            <w:rStyle w:val="a5"/>
            <w:color w:val="auto"/>
            <w:sz w:val="28"/>
            <w:szCs w:val="28"/>
            <w:u w:val="none"/>
          </w:rPr>
          <w:t>www.zakupki.gov.ru</w:t>
        </w:r>
      </w:hyperlink>
      <w:r w:rsidR="00E5270B" w:rsidRPr="000A15B3">
        <w:rPr>
          <w:sz w:val="28"/>
          <w:szCs w:val="28"/>
        </w:rPr>
        <w:t xml:space="preserve"> </w:t>
      </w:r>
      <w:r w:rsidR="00DE3926">
        <w:rPr>
          <w:sz w:val="28"/>
          <w:szCs w:val="28"/>
        </w:rPr>
        <w:t xml:space="preserve"> </w:t>
      </w:r>
      <w:r w:rsidR="00E5270B" w:rsidRPr="000A15B3">
        <w:rPr>
          <w:sz w:val="28"/>
          <w:szCs w:val="28"/>
        </w:rPr>
        <w:t xml:space="preserve">(далее – ЕИС) – </w:t>
      </w:r>
      <w:r w:rsidR="00A2386A">
        <w:rPr>
          <w:sz w:val="28"/>
        </w:rPr>
        <w:t>0141100000423000010</w:t>
      </w:r>
      <w:hyperlink r:id="rId8" w:tgtFrame="_blank" w:history="1"/>
      <w:r w:rsidR="00E5270B" w:rsidRPr="000A15B3">
        <w:rPr>
          <w:sz w:val="28"/>
          <w:szCs w:val="28"/>
        </w:rPr>
        <w:t xml:space="preserve">) </w:t>
      </w:r>
      <w:r w:rsidR="00E5270B" w:rsidRPr="000A15B3">
        <w:rPr>
          <w:sz w:val="28"/>
          <w:szCs w:val="28"/>
        </w:rPr>
        <w:lastRenderedPageBreak/>
        <w:t>(далее – Аукцион)</w:t>
      </w:r>
      <w:r w:rsidR="00DE3926">
        <w:rPr>
          <w:sz w:val="28"/>
          <w:szCs w:val="28"/>
        </w:rPr>
        <w:t>,</w:t>
      </w:r>
      <w:r w:rsidR="009F56F5">
        <w:rPr>
          <w:sz w:val="28"/>
          <w:szCs w:val="28"/>
        </w:rPr>
        <w:t xml:space="preserve"> </w:t>
      </w:r>
      <w:r w:rsidR="00EC6791" w:rsidRPr="000A15B3">
        <w:rPr>
          <w:sz w:val="28"/>
          <w:szCs w:val="28"/>
        </w:rPr>
        <w:t>и в результате осуществления внеплановой проверки в части действий Оператора электронной площадки</w:t>
      </w:r>
      <w:r w:rsidR="00636BCB" w:rsidRPr="000A15B3">
        <w:rPr>
          <w:sz w:val="28"/>
          <w:szCs w:val="28"/>
        </w:rPr>
        <w:t xml:space="preserve">, </w:t>
      </w:r>
      <w:r w:rsidR="00EC6791" w:rsidRPr="000A15B3">
        <w:rPr>
          <w:sz w:val="28"/>
          <w:szCs w:val="28"/>
        </w:rPr>
        <w:t xml:space="preserve">в соответствии с пунктом 1 части 15 статьи 99 Федерального закона от 05.04.2013 № 44-ФЗ </w:t>
      </w:r>
      <w:r w:rsidR="00E9127B" w:rsidRPr="000A15B3">
        <w:rPr>
          <w:sz w:val="28"/>
          <w:szCs w:val="28"/>
        </w:rPr>
        <w:t>«</w:t>
      </w:r>
      <w:r w:rsidR="009F56F5">
        <w:rPr>
          <w:sz w:val="28"/>
          <w:szCs w:val="28"/>
        </w:rPr>
        <w:t>О контрактной системе</w:t>
      </w:r>
      <w:r w:rsidR="009F56F5">
        <w:rPr>
          <w:sz w:val="28"/>
          <w:szCs w:val="28"/>
        </w:rPr>
        <w:br/>
      </w:r>
      <w:r w:rsidR="00EC6791" w:rsidRPr="000A15B3">
        <w:rPr>
          <w:sz w:val="28"/>
          <w:szCs w:val="28"/>
        </w:rPr>
        <w:t>в сфере закупок товаров, работ, услуг для обеспечения государственных</w:t>
      </w:r>
      <w:r w:rsidR="00DE3926">
        <w:rPr>
          <w:sz w:val="28"/>
          <w:szCs w:val="28"/>
        </w:rPr>
        <w:br/>
      </w:r>
      <w:r w:rsidR="00EC6791" w:rsidRPr="000A15B3">
        <w:rPr>
          <w:sz w:val="28"/>
          <w:szCs w:val="28"/>
        </w:rPr>
        <w:t>и муниципальных нужд</w:t>
      </w:r>
      <w:r w:rsidR="00E9127B" w:rsidRPr="000A15B3">
        <w:rPr>
          <w:sz w:val="28"/>
          <w:szCs w:val="28"/>
        </w:rPr>
        <w:t>»</w:t>
      </w:r>
      <w:r w:rsidR="00EC6791" w:rsidRPr="000A15B3">
        <w:rPr>
          <w:sz w:val="28"/>
          <w:szCs w:val="28"/>
        </w:rPr>
        <w:t xml:space="preserve"> (далее –</w:t>
      </w:r>
      <w:r w:rsidR="00CF7E5F" w:rsidRPr="000A15B3">
        <w:rPr>
          <w:sz w:val="28"/>
          <w:szCs w:val="28"/>
        </w:rPr>
        <w:t xml:space="preserve"> Закон о контрактной системе),</w:t>
      </w:r>
    </w:p>
    <w:p w14:paraId="2B1ABD9F" w14:textId="77777777" w:rsidR="00EC6791" w:rsidRPr="000A15B3" w:rsidRDefault="00EC6791" w:rsidP="0056674F">
      <w:pPr>
        <w:spacing w:line="340" w:lineRule="exact"/>
        <w:ind w:firstLine="567"/>
        <w:jc w:val="both"/>
        <w:rPr>
          <w:sz w:val="28"/>
          <w:szCs w:val="28"/>
        </w:rPr>
      </w:pPr>
    </w:p>
    <w:p w14:paraId="3BE93BED" w14:textId="77777777" w:rsidR="00EC6791" w:rsidRPr="000A15B3" w:rsidRDefault="00EC6791" w:rsidP="0056674F">
      <w:pPr>
        <w:spacing w:line="340" w:lineRule="exact"/>
        <w:ind w:firstLine="567"/>
        <w:jc w:val="center"/>
        <w:rPr>
          <w:sz w:val="28"/>
          <w:szCs w:val="28"/>
        </w:rPr>
      </w:pPr>
      <w:r w:rsidRPr="000A15B3">
        <w:rPr>
          <w:sz w:val="28"/>
          <w:szCs w:val="28"/>
        </w:rPr>
        <w:t>УСТАНОВИЛА:</w:t>
      </w:r>
    </w:p>
    <w:p w14:paraId="7DACD1A7" w14:textId="77777777" w:rsidR="00EC6791" w:rsidRPr="000A15B3" w:rsidRDefault="00EC6791" w:rsidP="0056674F">
      <w:pPr>
        <w:spacing w:line="340" w:lineRule="exact"/>
        <w:ind w:firstLine="567"/>
        <w:jc w:val="both"/>
        <w:rPr>
          <w:sz w:val="28"/>
          <w:szCs w:val="28"/>
        </w:rPr>
      </w:pPr>
    </w:p>
    <w:p w14:paraId="163D7979" w14:textId="209F8243" w:rsidR="00B01F8A" w:rsidRPr="000A15B3" w:rsidRDefault="00B01F8A" w:rsidP="003B1A99">
      <w:pPr>
        <w:spacing w:line="340" w:lineRule="exact"/>
        <w:ind w:firstLine="567"/>
        <w:jc w:val="both"/>
        <w:rPr>
          <w:sz w:val="28"/>
          <w:szCs w:val="28"/>
        </w:rPr>
      </w:pPr>
      <w:r w:rsidRPr="000A15B3">
        <w:rPr>
          <w:sz w:val="28"/>
          <w:szCs w:val="28"/>
        </w:rPr>
        <w:t xml:space="preserve">В Федеральную антимонопольную службу поступила жалоба Заявителя </w:t>
      </w:r>
      <w:r w:rsidR="00E9127B" w:rsidRPr="000A15B3">
        <w:rPr>
          <w:sz w:val="28"/>
          <w:szCs w:val="28"/>
        </w:rPr>
        <w:br/>
      </w:r>
      <w:r w:rsidRPr="000A15B3">
        <w:rPr>
          <w:sz w:val="28"/>
          <w:szCs w:val="28"/>
        </w:rPr>
        <w:t>на действия Оператора электронной площадки при проведении За</w:t>
      </w:r>
      <w:r w:rsidR="00FD0570" w:rsidRPr="000A15B3">
        <w:rPr>
          <w:sz w:val="28"/>
          <w:szCs w:val="28"/>
        </w:rPr>
        <w:t>казчиком</w:t>
      </w:r>
      <w:r w:rsidR="00995929" w:rsidRPr="000A15B3">
        <w:rPr>
          <w:sz w:val="28"/>
          <w:szCs w:val="28"/>
        </w:rPr>
        <w:t xml:space="preserve">, </w:t>
      </w:r>
      <w:r w:rsidRPr="000A15B3">
        <w:rPr>
          <w:sz w:val="28"/>
          <w:szCs w:val="28"/>
        </w:rPr>
        <w:t xml:space="preserve">Оператором электронной площадки </w:t>
      </w:r>
      <w:r w:rsidR="00023C10" w:rsidRPr="000A15B3">
        <w:rPr>
          <w:sz w:val="28"/>
          <w:szCs w:val="28"/>
        </w:rPr>
        <w:t>Аукцион</w:t>
      </w:r>
      <w:r w:rsidRPr="000A15B3">
        <w:rPr>
          <w:sz w:val="28"/>
          <w:szCs w:val="28"/>
        </w:rPr>
        <w:t>а.</w:t>
      </w:r>
    </w:p>
    <w:p w14:paraId="3B26EAFF" w14:textId="3891A939" w:rsidR="00966741" w:rsidRPr="000A15B3" w:rsidRDefault="00FF5770" w:rsidP="003B1A99">
      <w:pPr>
        <w:widowControl w:val="0"/>
        <w:spacing w:line="340" w:lineRule="exact"/>
        <w:ind w:firstLine="567"/>
        <w:contextualSpacing/>
        <w:jc w:val="both"/>
        <w:rPr>
          <w:sz w:val="28"/>
          <w:szCs w:val="28"/>
        </w:rPr>
      </w:pPr>
      <w:r w:rsidRPr="00FF5770">
        <w:rPr>
          <w:sz w:val="28"/>
          <w:szCs w:val="28"/>
        </w:rPr>
        <w:t xml:space="preserve">Согласно </w:t>
      </w:r>
      <w:r w:rsidR="00DE3926">
        <w:rPr>
          <w:sz w:val="28"/>
          <w:szCs w:val="28"/>
        </w:rPr>
        <w:t>жалобе</w:t>
      </w:r>
      <w:r w:rsidRPr="00FF5770">
        <w:rPr>
          <w:sz w:val="28"/>
          <w:szCs w:val="28"/>
        </w:rPr>
        <w:t xml:space="preserve"> Заявителя</w:t>
      </w:r>
      <w:r w:rsidR="00C13E99">
        <w:rPr>
          <w:sz w:val="28"/>
          <w:szCs w:val="28"/>
        </w:rPr>
        <w:t>,</w:t>
      </w:r>
      <w:r w:rsidRPr="00FF5770">
        <w:rPr>
          <w:sz w:val="28"/>
          <w:szCs w:val="28"/>
        </w:rPr>
        <w:t xml:space="preserve"> его права и законные интересы нарушены действиями Оператора электронной площадки, </w:t>
      </w:r>
      <w:r w:rsidR="0056674F" w:rsidRPr="0056674F">
        <w:rPr>
          <w:sz w:val="28"/>
          <w:szCs w:val="28"/>
        </w:rPr>
        <w:t xml:space="preserve">неправомерно </w:t>
      </w:r>
      <w:r w:rsidR="0056674F" w:rsidRPr="00481AAC">
        <w:rPr>
          <w:sz w:val="28"/>
          <w:szCs w:val="28"/>
        </w:rPr>
        <w:t>не направившего информацию в банк о реквизитах специального счета Заявителя</w:t>
      </w:r>
      <w:r w:rsidR="0056674F" w:rsidRPr="00481AAC">
        <w:rPr>
          <w:sz w:val="28"/>
          <w:szCs w:val="28"/>
        </w:rPr>
        <w:br/>
        <w:t>для разблокировки денежных средств в размере обеспечения заявки на участие</w:t>
      </w:r>
      <w:r w:rsidR="0056674F" w:rsidRPr="00481AAC">
        <w:rPr>
          <w:sz w:val="28"/>
          <w:szCs w:val="28"/>
        </w:rPr>
        <w:br/>
        <w:t>в Аукционе.</w:t>
      </w:r>
    </w:p>
    <w:p w14:paraId="543060FA" w14:textId="694ACF79" w:rsidR="00E5270B" w:rsidRPr="000A15B3" w:rsidRDefault="00E5270B" w:rsidP="003B1A99">
      <w:pPr>
        <w:spacing w:line="340" w:lineRule="exact"/>
        <w:ind w:firstLine="567"/>
        <w:jc w:val="both"/>
        <w:rPr>
          <w:sz w:val="28"/>
          <w:szCs w:val="28"/>
        </w:rPr>
      </w:pPr>
      <w:r w:rsidRPr="00DE3926">
        <w:rPr>
          <w:sz w:val="28"/>
          <w:szCs w:val="28"/>
        </w:rPr>
        <w:t xml:space="preserve">Представитель Оператора электронной площадки </w:t>
      </w:r>
      <w:r w:rsidR="00DE3926">
        <w:rPr>
          <w:sz w:val="28"/>
          <w:szCs w:val="28"/>
        </w:rPr>
        <w:t>на заседании Комиссии</w:t>
      </w:r>
      <w:r w:rsidRPr="000A15B3">
        <w:rPr>
          <w:sz w:val="28"/>
          <w:szCs w:val="28"/>
        </w:rPr>
        <w:t xml:space="preserve"> </w:t>
      </w:r>
      <w:r w:rsidRPr="000A15B3">
        <w:rPr>
          <w:sz w:val="28"/>
          <w:szCs w:val="28"/>
        </w:rPr>
        <w:br/>
        <w:t>не согласился с доводом Заявителя и сообщил, что при проведении Аукциона Оператор электронной площадки действовал в соответствии с положениями Закона о контрактной системе.</w:t>
      </w:r>
    </w:p>
    <w:p w14:paraId="2459F139" w14:textId="213D8FC9" w:rsidR="00E9127B" w:rsidRPr="000A15B3" w:rsidRDefault="00B01F8A" w:rsidP="003B1A99">
      <w:pPr>
        <w:spacing w:line="340" w:lineRule="exact"/>
        <w:ind w:firstLine="567"/>
        <w:jc w:val="both"/>
        <w:rPr>
          <w:sz w:val="28"/>
          <w:szCs w:val="28"/>
        </w:rPr>
      </w:pPr>
      <w:r w:rsidRPr="000A15B3">
        <w:rPr>
          <w:sz w:val="28"/>
          <w:szCs w:val="28"/>
        </w:rPr>
        <w:t xml:space="preserve">В соответствии с </w:t>
      </w:r>
      <w:r w:rsidR="001A0361">
        <w:rPr>
          <w:sz w:val="28"/>
          <w:szCs w:val="28"/>
        </w:rPr>
        <w:t>извещением</w:t>
      </w:r>
      <w:r w:rsidRPr="000A15B3">
        <w:rPr>
          <w:sz w:val="28"/>
          <w:szCs w:val="28"/>
        </w:rPr>
        <w:t xml:space="preserve"> о проведении</w:t>
      </w:r>
      <w:r w:rsidR="004B6400" w:rsidRPr="000A15B3">
        <w:rPr>
          <w:sz w:val="28"/>
          <w:szCs w:val="28"/>
        </w:rPr>
        <w:t xml:space="preserve"> </w:t>
      </w:r>
      <w:r w:rsidR="00023C10" w:rsidRPr="000A15B3">
        <w:rPr>
          <w:sz w:val="28"/>
          <w:szCs w:val="28"/>
        </w:rPr>
        <w:t>Аукцион</w:t>
      </w:r>
      <w:r w:rsidR="003163F1" w:rsidRPr="000A15B3">
        <w:rPr>
          <w:sz w:val="28"/>
          <w:szCs w:val="28"/>
        </w:rPr>
        <w:t>а</w:t>
      </w:r>
      <w:r w:rsidRPr="000A15B3">
        <w:rPr>
          <w:sz w:val="28"/>
          <w:szCs w:val="28"/>
        </w:rPr>
        <w:t xml:space="preserve">, протоколами, составленными при проведении </w:t>
      </w:r>
      <w:r w:rsidR="00023C10" w:rsidRPr="000A15B3">
        <w:rPr>
          <w:sz w:val="28"/>
          <w:szCs w:val="28"/>
        </w:rPr>
        <w:t>Аукцион</w:t>
      </w:r>
      <w:r w:rsidR="003163F1" w:rsidRPr="000A15B3">
        <w:rPr>
          <w:sz w:val="28"/>
          <w:szCs w:val="28"/>
        </w:rPr>
        <w:t>а</w:t>
      </w:r>
      <w:r w:rsidRPr="000A15B3">
        <w:rPr>
          <w:sz w:val="28"/>
          <w:szCs w:val="28"/>
        </w:rPr>
        <w:t>:</w:t>
      </w:r>
    </w:p>
    <w:p w14:paraId="36BB0934" w14:textId="68CECB28" w:rsidR="00E9127B" w:rsidRPr="000A15B3" w:rsidRDefault="00582B45" w:rsidP="003B1A99">
      <w:pPr>
        <w:pStyle w:val="af2"/>
        <w:numPr>
          <w:ilvl w:val="0"/>
          <w:numId w:val="3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F61155">
        <w:rPr>
          <w:sz w:val="28"/>
          <w:szCs w:val="28"/>
        </w:rPr>
        <w:t xml:space="preserve">извещение о проведении Аукциона размещено </w:t>
      </w:r>
      <w:r w:rsidR="000E6832" w:rsidRPr="000A15B3">
        <w:rPr>
          <w:color w:val="000000"/>
          <w:sz w:val="28"/>
          <w:szCs w:val="28"/>
        </w:rPr>
        <w:t xml:space="preserve">в ЕИС – </w:t>
      </w:r>
      <w:r w:rsidR="009F56F5">
        <w:rPr>
          <w:color w:val="000000"/>
          <w:sz w:val="28"/>
          <w:szCs w:val="28"/>
        </w:rPr>
        <w:t>12</w:t>
      </w:r>
      <w:r w:rsidR="000E6832" w:rsidRPr="000A15B3">
        <w:rPr>
          <w:color w:val="000000"/>
          <w:sz w:val="28"/>
          <w:szCs w:val="28"/>
        </w:rPr>
        <w:t>.</w:t>
      </w:r>
      <w:r w:rsidR="009F56F5">
        <w:rPr>
          <w:color w:val="000000"/>
          <w:sz w:val="28"/>
          <w:szCs w:val="28"/>
        </w:rPr>
        <w:t>04</w:t>
      </w:r>
      <w:r w:rsidR="000E6832" w:rsidRPr="000A15B3">
        <w:rPr>
          <w:color w:val="000000"/>
          <w:sz w:val="28"/>
          <w:szCs w:val="28"/>
        </w:rPr>
        <w:t>.202</w:t>
      </w:r>
      <w:r w:rsidR="00B700B5">
        <w:rPr>
          <w:color w:val="000000"/>
          <w:sz w:val="28"/>
          <w:szCs w:val="28"/>
        </w:rPr>
        <w:t>3</w:t>
      </w:r>
      <w:r w:rsidR="00B01F8A" w:rsidRPr="000A15B3">
        <w:rPr>
          <w:sz w:val="28"/>
          <w:szCs w:val="28"/>
        </w:rPr>
        <w:t>;</w:t>
      </w:r>
    </w:p>
    <w:p w14:paraId="594B755C" w14:textId="681057CC" w:rsidR="00E9127B" w:rsidRPr="000A15B3" w:rsidRDefault="00B01F8A" w:rsidP="003B1A99">
      <w:pPr>
        <w:pStyle w:val="af2"/>
        <w:numPr>
          <w:ilvl w:val="0"/>
          <w:numId w:val="3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0A15B3">
        <w:rPr>
          <w:sz w:val="28"/>
          <w:szCs w:val="28"/>
        </w:rPr>
        <w:t>способ определения поставщика (подрядчика, ис</w:t>
      </w:r>
      <w:r w:rsidR="00E9127B" w:rsidRPr="000A15B3">
        <w:rPr>
          <w:sz w:val="28"/>
          <w:szCs w:val="28"/>
        </w:rPr>
        <w:t xml:space="preserve">полнителя) – </w:t>
      </w:r>
      <w:r w:rsidR="000E6832" w:rsidRPr="000A15B3">
        <w:rPr>
          <w:rStyle w:val="sectioninfo"/>
          <w:sz w:val="28"/>
          <w:szCs w:val="28"/>
        </w:rPr>
        <w:t>электронный аукцион</w:t>
      </w:r>
      <w:r w:rsidR="00EE23A5" w:rsidRPr="000A15B3">
        <w:rPr>
          <w:sz w:val="28"/>
          <w:szCs w:val="28"/>
        </w:rPr>
        <w:t>;</w:t>
      </w:r>
    </w:p>
    <w:p w14:paraId="4AC891AE" w14:textId="1FC5AFAF" w:rsidR="00E9127B" w:rsidRPr="000A15B3" w:rsidRDefault="00B01F8A" w:rsidP="003B1A99">
      <w:pPr>
        <w:pStyle w:val="af2"/>
        <w:numPr>
          <w:ilvl w:val="0"/>
          <w:numId w:val="3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0A15B3">
        <w:rPr>
          <w:sz w:val="28"/>
          <w:szCs w:val="28"/>
        </w:rPr>
        <w:t xml:space="preserve">начальная (максимальная) цена контракта </w:t>
      </w:r>
      <w:r w:rsidRPr="001B345C">
        <w:rPr>
          <w:sz w:val="28"/>
          <w:szCs w:val="28"/>
        </w:rPr>
        <w:t xml:space="preserve">– </w:t>
      </w:r>
      <w:r w:rsidR="009F56F5" w:rsidRPr="009F56F5">
        <w:rPr>
          <w:sz w:val="28"/>
          <w:szCs w:val="28"/>
        </w:rPr>
        <w:t>2 599 456</w:t>
      </w:r>
      <w:r w:rsidR="000E6832" w:rsidRPr="000A15B3">
        <w:rPr>
          <w:rStyle w:val="sectioninfo"/>
          <w:sz w:val="28"/>
          <w:szCs w:val="28"/>
        </w:rPr>
        <w:t xml:space="preserve"> </w:t>
      </w:r>
      <w:r w:rsidRPr="000A15B3">
        <w:rPr>
          <w:sz w:val="28"/>
          <w:szCs w:val="28"/>
        </w:rPr>
        <w:t>руб.;</w:t>
      </w:r>
    </w:p>
    <w:p w14:paraId="574294E2" w14:textId="0CCDD7C1" w:rsidR="00E9127B" w:rsidRPr="000A15B3" w:rsidRDefault="00EE23A5" w:rsidP="003B1A99">
      <w:pPr>
        <w:pStyle w:val="af2"/>
        <w:numPr>
          <w:ilvl w:val="0"/>
          <w:numId w:val="3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0A15B3">
        <w:rPr>
          <w:sz w:val="28"/>
          <w:szCs w:val="28"/>
        </w:rPr>
        <w:t xml:space="preserve">дата окончания срока подачи заявок на участие в Аукционе </w:t>
      </w:r>
      <w:r w:rsidR="00023C10" w:rsidRPr="000A15B3">
        <w:rPr>
          <w:sz w:val="28"/>
          <w:szCs w:val="28"/>
        </w:rPr>
        <w:t xml:space="preserve">– </w:t>
      </w:r>
      <w:r w:rsidR="009F56F5">
        <w:rPr>
          <w:rStyle w:val="sectioninfo"/>
          <w:sz w:val="28"/>
          <w:szCs w:val="28"/>
        </w:rPr>
        <w:t>20</w:t>
      </w:r>
      <w:r w:rsidR="001B345C">
        <w:rPr>
          <w:rStyle w:val="sectioninfo"/>
          <w:sz w:val="28"/>
          <w:szCs w:val="28"/>
        </w:rPr>
        <w:t>.</w:t>
      </w:r>
      <w:r w:rsidR="009F56F5">
        <w:rPr>
          <w:rStyle w:val="sectioninfo"/>
          <w:sz w:val="28"/>
          <w:szCs w:val="28"/>
        </w:rPr>
        <w:t>04</w:t>
      </w:r>
      <w:r w:rsidR="001B345C">
        <w:rPr>
          <w:rStyle w:val="sectioninfo"/>
          <w:sz w:val="28"/>
          <w:szCs w:val="28"/>
        </w:rPr>
        <w:t>.202</w:t>
      </w:r>
      <w:r w:rsidR="00B700B5">
        <w:rPr>
          <w:rStyle w:val="sectioninfo"/>
          <w:sz w:val="28"/>
          <w:szCs w:val="28"/>
        </w:rPr>
        <w:t>3</w:t>
      </w:r>
      <w:r w:rsidR="00B01F8A" w:rsidRPr="000A15B3">
        <w:rPr>
          <w:sz w:val="28"/>
          <w:szCs w:val="28"/>
        </w:rPr>
        <w:t>;</w:t>
      </w:r>
    </w:p>
    <w:p w14:paraId="1218BA77" w14:textId="23F656E3" w:rsidR="000C62A6" w:rsidRPr="000A15B3" w:rsidRDefault="00B01F8A" w:rsidP="003B1A99">
      <w:pPr>
        <w:pStyle w:val="af2"/>
        <w:numPr>
          <w:ilvl w:val="0"/>
          <w:numId w:val="3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0A15B3">
        <w:rPr>
          <w:sz w:val="28"/>
          <w:szCs w:val="28"/>
        </w:rPr>
        <w:t xml:space="preserve">на участие в </w:t>
      </w:r>
      <w:r w:rsidR="00023C10" w:rsidRPr="000A15B3">
        <w:rPr>
          <w:sz w:val="28"/>
          <w:szCs w:val="28"/>
        </w:rPr>
        <w:t>Аукцион</w:t>
      </w:r>
      <w:r w:rsidR="001B345C">
        <w:rPr>
          <w:sz w:val="28"/>
          <w:szCs w:val="28"/>
        </w:rPr>
        <w:t>е подано</w:t>
      </w:r>
      <w:r w:rsidR="00A3213A" w:rsidRPr="000A15B3">
        <w:rPr>
          <w:sz w:val="28"/>
          <w:szCs w:val="28"/>
        </w:rPr>
        <w:t xml:space="preserve"> </w:t>
      </w:r>
      <w:r w:rsidR="009F56F5">
        <w:rPr>
          <w:sz w:val="28"/>
          <w:szCs w:val="28"/>
        </w:rPr>
        <w:t>9</w:t>
      </w:r>
      <w:r w:rsidR="000E6832" w:rsidRPr="000A15B3">
        <w:rPr>
          <w:sz w:val="28"/>
          <w:szCs w:val="28"/>
        </w:rPr>
        <w:t xml:space="preserve"> заявок</w:t>
      </w:r>
      <w:r w:rsidR="00FD0570" w:rsidRPr="000A15B3">
        <w:rPr>
          <w:sz w:val="28"/>
          <w:szCs w:val="28"/>
        </w:rPr>
        <w:t xml:space="preserve"> от </w:t>
      </w:r>
      <w:r w:rsidR="000E6832" w:rsidRPr="000A15B3">
        <w:rPr>
          <w:sz w:val="28"/>
          <w:szCs w:val="28"/>
        </w:rPr>
        <w:t>участников</w:t>
      </w:r>
      <w:r w:rsidRPr="000A15B3">
        <w:rPr>
          <w:sz w:val="28"/>
          <w:szCs w:val="28"/>
        </w:rPr>
        <w:t xml:space="preserve"> закупки;</w:t>
      </w:r>
    </w:p>
    <w:p w14:paraId="2A15EE29" w14:textId="44A75562" w:rsidR="00AF4C18" w:rsidRPr="000A15B3" w:rsidRDefault="00EE23A5" w:rsidP="003B1A99">
      <w:pPr>
        <w:pStyle w:val="af2"/>
        <w:numPr>
          <w:ilvl w:val="0"/>
          <w:numId w:val="3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0A15B3">
        <w:rPr>
          <w:sz w:val="28"/>
          <w:szCs w:val="28"/>
        </w:rPr>
        <w:t xml:space="preserve">дата подачи ценовых предложений </w:t>
      </w:r>
      <w:r w:rsidR="00023C10" w:rsidRPr="000A15B3">
        <w:rPr>
          <w:sz w:val="28"/>
          <w:szCs w:val="28"/>
        </w:rPr>
        <w:t xml:space="preserve">– </w:t>
      </w:r>
      <w:r w:rsidR="009F56F5">
        <w:rPr>
          <w:rStyle w:val="sectioninfo"/>
          <w:sz w:val="28"/>
          <w:szCs w:val="28"/>
        </w:rPr>
        <w:t>20</w:t>
      </w:r>
      <w:r w:rsidRPr="000A15B3">
        <w:rPr>
          <w:rStyle w:val="sectioninfo"/>
          <w:sz w:val="28"/>
          <w:szCs w:val="28"/>
        </w:rPr>
        <w:t>.</w:t>
      </w:r>
      <w:r w:rsidR="009F56F5">
        <w:rPr>
          <w:rStyle w:val="sectioninfo"/>
          <w:sz w:val="28"/>
          <w:szCs w:val="28"/>
        </w:rPr>
        <w:t>04</w:t>
      </w:r>
      <w:r w:rsidRPr="000A15B3">
        <w:rPr>
          <w:rStyle w:val="sectioninfo"/>
          <w:sz w:val="28"/>
          <w:szCs w:val="28"/>
        </w:rPr>
        <w:t>.202</w:t>
      </w:r>
      <w:r w:rsidR="00B700B5">
        <w:rPr>
          <w:rStyle w:val="sectioninfo"/>
          <w:sz w:val="28"/>
          <w:szCs w:val="28"/>
        </w:rPr>
        <w:t>3</w:t>
      </w:r>
      <w:r w:rsidR="000C62A6" w:rsidRPr="000A15B3">
        <w:rPr>
          <w:sz w:val="28"/>
          <w:szCs w:val="28"/>
        </w:rPr>
        <w:t>;</w:t>
      </w:r>
      <w:r w:rsidR="00AF4C18" w:rsidRPr="000A15B3">
        <w:rPr>
          <w:sz w:val="28"/>
          <w:szCs w:val="28"/>
        </w:rPr>
        <w:t xml:space="preserve"> </w:t>
      </w:r>
    </w:p>
    <w:p w14:paraId="42F96C60" w14:textId="2D3DABA9" w:rsidR="00EE23A5" w:rsidRPr="000A15B3" w:rsidRDefault="00EE23A5" w:rsidP="003B1A99">
      <w:pPr>
        <w:pStyle w:val="af2"/>
        <w:numPr>
          <w:ilvl w:val="0"/>
          <w:numId w:val="3"/>
        </w:numPr>
        <w:tabs>
          <w:tab w:val="left" w:pos="993"/>
        </w:tabs>
        <w:spacing w:line="340" w:lineRule="exact"/>
        <w:ind w:left="0" w:firstLine="567"/>
        <w:jc w:val="both"/>
        <w:rPr>
          <w:rStyle w:val="sectioninfo"/>
          <w:sz w:val="28"/>
          <w:szCs w:val="28"/>
        </w:rPr>
      </w:pPr>
      <w:r w:rsidRPr="000A15B3">
        <w:rPr>
          <w:sz w:val="28"/>
          <w:szCs w:val="28"/>
        </w:rPr>
        <w:t>предложения о цене контракта</w:t>
      </w:r>
      <w:r w:rsidR="000E6832" w:rsidRPr="000A15B3">
        <w:rPr>
          <w:sz w:val="28"/>
          <w:szCs w:val="28"/>
        </w:rPr>
        <w:t xml:space="preserve"> пода</w:t>
      </w:r>
      <w:r w:rsidR="00582B45">
        <w:rPr>
          <w:sz w:val="28"/>
          <w:szCs w:val="28"/>
        </w:rPr>
        <w:t>ва</w:t>
      </w:r>
      <w:r w:rsidR="000E6832" w:rsidRPr="000A15B3">
        <w:rPr>
          <w:sz w:val="28"/>
          <w:szCs w:val="28"/>
        </w:rPr>
        <w:t>л</w:t>
      </w:r>
      <w:r w:rsidR="00582B45">
        <w:rPr>
          <w:sz w:val="28"/>
          <w:szCs w:val="28"/>
        </w:rPr>
        <w:t>и</w:t>
      </w:r>
      <w:r w:rsidR="000E6832" w:rsidRPr="000A15B3">
        <w:rPr>
          <w:sz w:val="28"/>
          <w:szCs w:val="28"/>
        </w:rPr>
        <w:t xml:space="preserve"> </w:t>
      </w:r>
      <w:r w:rsidR="00B700B5">
        <w:rPr>
          <w:sz w:val="28"/>
          <w:szCs w:val="28"/>
        </w:rPr>
        <w:t xml:space="preserve">9 </w:t>
      </w:r>
      <w:r w:rsidR="001B345C">
        <w:rPr>
          <w:sz w:val="28"/>
          <w:szCs w:val="28"/>
        </w:rPr>
        <w:t>участников</w:t>
      </w:r>
      <w:r w:rsidR="000E6832" w:rsidRPr="000A15B3">
        <w:rPr>
          <w:sz w:val="28"/>
          <w:szCs w:val="28"/>
        </w:rPr>
        <w:t xml:space="preserve"> закупки</w:t>
      </w:r>
      <w:r w:rsidRPr="000A15B3">
        <w:rPr>
          <w:sz w:val="28"/>
          <w:szCs w:val="28"/>
        </w:rPr>
        <w:t>;</w:t>
      </w:r>
    </w:p>
    <w:p w14:paraId="0CFFA9E6" w14:textId="6E5F1EAF" w:rsidR="00E9127B" w:rsidRPr="000A15B3" w:rsidRDefault="00462241" w:rsidP="003B1A99">
      <w:pPr>
        <w:pStyle w:val="af2"/>
        <w:numPr>
          <w:ilvl w:val="0"/>
          <w:numId w:val="3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0A15B3">
        <w:rPr>
          <w:sz w:val="28"/>
          <w:szCs w:val="28"/>
        </w:rPr>
        <w:t>по результат</w:t>
      </w:r>
      <w:r w:rsidR="00582B45">
        <w:rPr>
          <w:sz w:val="28"/>
          <w:szCs w:val="28"/>
        </w:rPr>
        <w:t xml:space="preserve">ам рассмотрения заявок принято решение о признании </w:t>
      </w:r>
      <w:r w:rsidR="009F56F5">
        <w:rPr>
          <w:sz w:val="28"/>
          <w:szCs w:val="28"/>
        </w:rPr>
        <w:t>5</w:t>
      </w:r>
      <w:r w:rsidR="000E6832" w:rsidRPr="000A15B3">
        <w:rPr>
          <w:sz w:val="28"/>
          <w:szCs w:val="28"/>
        </w:rPr>
        <w:t xml:space="preserve"> </w:t>
      </w:r>
      <w:r w:rsidR="004C15B4">
        <w:rPr>
          <w:sz w:val="28"/>
          <w:szCs w:val="28"/>
        </w:rPr>
        <w:t xml:space="preserve">заявок </w:t>
      </w:r>
      <w:r w:rsidR="000E6832" w:rsidRPr="000A15B3">
        <w:rPr>
          <w:sz w:val="28"/>
          <w:szCs w:val="28"/>
        </w:rPr>
        <w:t xml:space="preserve">участников </w:t>
      </w:r>
      <w:r w:rsidR="00582B45">
        <w:rPr>
          <w:sz w:val="28"/>
          <w:szCs w:val="28"/>
        </w:rPr>
        <w:t>Аукциона</w:t>
      </w:r>
      <w:r w:rsidR="000E6832" w:rsidRPr="000A15B3">
        <w:rPr>
          <w:sz w:val="28"/>
          <w:szCs w:val="28"/>
        </w:rPr>
        <w:t xml:space="preserve"> </w:t>
      </w:r>
      <w:r w:rsidR="00582B45" w:rsidRPr="00582B45">
        <w:rPr>
          <w:sz w:val="28"/>
          <w:szCs w:val="28"/>
        </w:rPr>
        <w:t>соответствующими требованиям извещения</w:t>
      </w:r>
      <w:r w:rsidR="00582B45" w:rsidRPr="00582B45">
        <w:rPr>
          <w:sz w:val="28"/>
          <w:szCs w:val="28"/>
        </w:rPr>
        <w:br/>
        <w:t>о проведении Аукциона и Закона о контрактной системе</w:t>
      </w:r>
      <w:r w:rsidRPr="000A15B3">
        <w:rPr>
          <w:sz w:val="28"/>
          <w:szCs w:val="28"/>
        </w:rPr>
        <w:t>;</w:t>
      </w:r>
    </w:p>
    <w:p w14:paraId="4BB5705E" w14:textId="192F08D1" w:rsidR="001D3294" w:rsidRPr="000A15B3" w:rsidRDefault="000E6832" w:rsidP="003B1A99">
      <w:pPr>
        <w:pStyle w:val="af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A15B3">
        <w:rPr>
          <w:sz w:val="28"/>
          <w:szCs w:val="28"/>
        </w:rPr>
        <w:t xml:space="preserve">победителем Аукциона признан участник с идентификационным номером заявки </w:t>
      </w:r>
      <w:r w:rsidR="00B700B5">
        <w:rPr>
          <w:sz w:val="28"/>
          <w:szCs w:val="28"/>
        </w:rPr>
        <w:t>«</w:t>
      </w:r>
      <w:r w:rsidR="009F56F5" w:rsidRPr="009F56F5">
        <w:rPr>
          <w:sz w:val="28"/>
          <w:szCs w:val="28"/>
        </w:rPr>
        <w:t>114061585</w:t>
      </w:r>
      <w:r w:rsidR="00B700B5">
        <w:rPr>
          <w:sz w:val="28"/>
          <w:szCs w:val="28"/>
        </w:rPr>
        <w:t>»</w:t>
      </w:r>
      <w:r w:rsidR="0065270A" w:rsidRPr="000A15B3">
        <w:rPr>
          <w:rStyle w:val="anyCharacter"/>
          <w:bCs/>
          <w:sz w:val="28"/>
          <w:szCs w:val="28"/>
        </w:rPr>
        <w:t xml:space="preserve"> с </w:t>
      </w:r>
      <w:r w:rsidR="00582B45">
        <w:rPr>
          <w:rStyle w:val="anyCharacter"/>
          <w:bCs/>
          <w:sz w:val="28"/>
          <w:szCs w:val="28"/>
        </w:rPr>
        <w:t xml:space="preserve">минимальным </w:t>
      </w:r>
      <w:r w:rsidR="00481AAC">
        <w:rPr>
          <w:rStyle w:val="anyCharacter"/>
          <w:bCs/>
          <w:sz w:val="28"/>
          <w:szCs w:val="28"/>
        </w:rPr>
        <w:t>предложением о цене контракта</w:t>
      </w:r>
      <w:r w:rsidR="00481AAC">
        <w:rPr>
          <w:rStyle w:val="anyCharacter"/>
          <w:bCs/>
          <w:sz w:val="28"/>
          <w:szCs w:val="28"/>
        </w:rPr>
        <w:br/>
      </w:r>
      <w:r w:rsidR="00582B45">
        <w:rPr>
          <w:rStyle w:val="anyCharacter"/>
          <w:bCs/>
          <w:sz w:val="28"/>
          <w:szCs w:val="28"/>
        </w:rPr>
        <w:t xml:space="preserve">в размере </w:t>
      </w:r>
      <w:r w:rsidR="009F56F5" w:rsidRPr="009F56F5">
        <w:rPr>
          <w:sz w:val="28"/>
        </w:rPr>
        <w:t>1 750 000</w:t>
      </w:r>
      <w:r w:rsidR="001B345C" w:rsidRPr="001B345C">
        <w:rPr>
          <w:sz w:val="28"/>
        </w:rPr>
        <w:t xml:space="preserve"> </w:t>
      </w:r>
      <w:r w:rsidR="0065270A" w:rsidRPr="000A15B3">
        <w:rPr>
          <w:rStyle w:val="anyCharacter"/>
          <w:bCs/>
          <w:sz w:val="28"/>
          <w:szCs w:val="28"/>
        </w:rPr>
        <w:t>руб.</w:t>
      </w:r>
      <w:r w:rsidR="0065270A" w:rsidRPr="000A15B3">
        <w:rPr>
          <w:sz w:val="28"/>
          <w:szCs w:val="28"/>
        </w:rPr>
        <w:t xml:space="preserve"> </w:t>
      </w:r>
    </w:p>
    <w:p w14:paraId="0042F35B" w14:textId="170C78F1" w:rsidR="0065270A" w:rsidRDefault="0065270A" w:rsidP="003B1A99">
      <w:pPr>
        <w:tabs>
          <w:tab w:val="left" w:pos="9498"/>
        </w:tabs>
        <w:spacing w:line="340" w:lineRule="exact"/>
        <w:ind w:firstLine="567"/>
        <w:jc w:val="both"/>
        <w:rPr>
          <w:sz w:val="28"/>
          <w:szCs w:val="28"/>
        </w:rPr>
      </w:pPr>
      <w:r w:rsidRPr="000A15B3">
        <w:rPr>
          <w:sz w:val="28"/>
          <w:szCs w:val="28"/>
        </w:rPr>
        <w:t xml:space="preserve">Согласно части 13 статьи 44 Закона о контрактной системе в случае, если </w:t>
      </w:r>
      <w:r w:rsidR="007941E7">
        <w:rPr>
          <w:sz w:val="28"/>
          <w:szCs w:val="28"/>
        </w:rPr>
        <w:br/>
      </w:r>
      <w:r w:rsidRPr="000A15B3">
        <w:rPr>
          <w:sz w:val="28"/>
          <w:szCs w:val="28"/>
        </w:rPr>
        <w:t>при проведении электронных процедур в течен</w:t>
      </w:r>
      <w:r w:rsidR="007941E7">
        <w:rPr>
          <w:sz w:val="28"/>
          <w:szCs w:val="28"/>
        </w:rPr>
        <w:t xml:space="preserve">ие одного квартала календарного года </w:t>
      </w:r>
      <w:r w:rsidRPr="000A15B3">
        <w:rPr>
          <w:sz w:val="28"/>
          <w:szCs w:val="28"/>
        </w:rPr>
        <w:t xml:space="preserve">на одной электронной площадке в отношении трех и более заявок одного участника закупки комиссиями по осуществлению закупок приняты решения </w:t>
      </w:r>
      <w:r w:rsidR="000A15B3" w:rsidRPr="000A15B3">
        <w:rPr>
          <w:sz w:val="28"/>
          <w:szCs w:val="28"/>
        </w:rPr>
        <w:br/>
      </w:r>
      <w:r w:rsidRPr="000A15B3">
        <w:rPr>
          <w:sz w:val="28"/>
          <w:szCs w:val="28"/>
        </w:rPr>
        <w:t xml:space="preserve">о несоответствии указанных заявок требованиям, предусмотренным извещением об осуществлении закупки, по основаниям, установленным пунктами 1 - 3, 5 - 9 части 12 статьи 48 Закона о контрактной системе, в порядке, предусмотренном частью 14 статьи 48 Закона о контрактной системе, осуществляется перечисление </w:t>
      </w:r>
      <w:r w:rsidRPr="000A15B3">
        <w:rPr>
          <w:sz w:val="28"/>
          <w:szCs w:val="28"/>
        </w:rPr>
        <w:lastRenderedPageBreak/>
        <w:t xml:space="preserve">в соответствующий бюджет бюджетной системы Российской Федерации заблокированных на специальном счете участника закупки денежных средств </w:t>
      </w:r>
      <w:r w:rsidR="000A15B3" w:rsidRPr="000A15B3">
        <w:rPr>
          <w:sz w:val="28"/>
          <w:szCs w:val="28"/>
        </w:rPr>
        <w:br/>
      </w:r>
      <w:r w:rsidRPr="000A15B3">
        <w:rPr>
          <w:sz w:val="28"/>
          <w:szCs w:val="28"/>
        </w:rPr>
        <w:t xml:space="preserve">в размере обеспечения каждой третьей такой заявки или в порядке, предусмотренном частью 15 статьи 48 Закона о контрактной системе, предъявляется требование об уплате денежной суммы по независимой гарантии, предоставленной для обеспечения каждой третьей такой заявки. </w:t>
      </w:r>
    </w:p>
    <w:p w14:paraId="4C957E0D" w14:textId="77777777" w:rsidR="0056674F" w:rsidRPr="0056674F" w:rsidRDefault="0056674F" w:rsidP="003B1A99">
      <w:pPr>
        <w:tabs>
          <w:tab w:val="left" w:pos="9498"/>
        </w:tabs>
        <w:spacing w:line="340" w:lineRule="exact"/>
        <w:ind w:firstLine="567"/>
        <w:jc w:val="both"/>
        <w:rPr>
          <w:sz w:val="28"/>
          <w:szCs w:val="28"/>
        </w:rPr>
      </w:pPr>
      <w:r w:rsidRPr="0056674F">
        <w:rPr>
          <w:sz w:val="28"/>
          <w:szCs w:val="28"/>
        </w:rPr>
        <w:t xml:space="preserve">В соответствии с частью 14 статьи 44 Закона о контрактной системе если </w:t>
      </w:r>
      <w:r w:rsidRPr="0056674F">
        <w:rPr>
          <w:sz w:val="28"/>
          <w:szCs w:val="28"/>
        </w:rPr>
        <w:br/>
        <w:t>в случае, предусмотренном частью 13 статьи 44 Закона о контрактной системе, обеспечение заявки на участие в закупке, являющейся третьей заявкой, предоставлено в виде денежных средств:</w:t>
      </w:r>
    </w:p>
    <w:p w14:paraId="1E11A90B" w14:textId="5D85AB63" w:rsidR="0056674F" w:rsidRPr="0056674F" w:rsidRDefault="0056674F" w:rsidP="003B1A99">
      <w:pPr>
        <w:tabs>
          <w:tab w:val="left" w:pos="9498"/>
        </w:tabs>
        <w:spacing w:line="360" w:lineRule="exact"/>
        <w:ind w:firstLine="567"/>
        <w:jc w:val="both"/>
        <w:rPr>
          <w:sz w:val="28"/>
          <w:szCs w:val="28"/>
        </w:rPr>
      </w:pPr>
      <w:r w:rsidRPr="0056674F">
        <w:rPr>
          <w:sz w:val="28"/>
          <w:szCs w:val="28"/>
        </w:rPr>
        <w:t>1) оператор электронной площадки через пятнадцать рабочих дней со дня, следующего за днем размещения на электронной площадке в отношении такой заявки протокола, указанного в части 17 статьи 48, пункте 2 части 5 статьи 49, пункте 2 части 3 статьи 50 Закона о контрактной системе</w:t>
      </w:r>
      <w:r>
        <w:rPr>
          <w:sz w:val="28"/>
          <w:szCs w:val="28"/>
        </w:rPr>
        <w:t>, направляет</w:t>
      </w:r>
      <w:r>
        <w:rPr>
          <w:sz w:val="28"/>
          <w:szCs w:val="28"/>
        </w:rPr>
        <w:br/>
      </w:r>
      <w:r w:rsidRPr="0056674F">
        <w:rPr>
          <w:sz w:val="28"/>
          <w:szCs w:val="28"/>
        </w:rPr>
        <w:t>(за исключением случая получения оператором электронной площадки решения суда, контрольного органа в сфере закупок</w:t>
      </w:r>
      <w:r>
        <w:rPr>
          <w:sz w:val="28"/>
          <w:szCs w:val="28"/>
        </w:rPr>
        <w:t xml:space="preserve"> о признании решения, принятого</w:t>
      </w:r>
      <w:r>
        <w:rPr>
          <w:sz w:val="28"/>
          <w:szCs w:val="28"/>
        </w:rPr>
        <w:br/>
      </w:r>
      <w:r w:rsidRPr="0056674F">
        <w:rPr>
          <w:sz w:val="28"/>
          <w:szCs w:val="28"/>
        </w:rPr>
        <w:t xml:space="preserve">в отношении такой заявки, не соответствующим требованиям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br/>
      </w:r>
      <w:r w:rsidRPr="0056674F">
        <w:rPr>
          <w:sz w:val="28"/>
          <w:szCs w:val="28"/>
        </w:rPr>
        <w:t>о контрактной системе) в банк информацию о реквизитах специального счета участника закупки, подавшего такую заявку;</w:t>
      </w:r>
    </w:p>
    <w:p w14:paraId="268EC930" w14:textId="55EEF239" w:rsidR="0056674F" w:rsidRPr="0056674F" w:rsidRDefault="0056674F" w:rsidP="003B1A99">
      <w:pPr>
        <w:tabs>
          <w:tab w:val="left" w:pos="9498"/>
        </w:tabs>
        <w:spacing w:line="360" w:lineRule="exact"/>
        <w:ind w:firstLine="567"/>
        <w:jc w:val="both"/>
        <w:rPr>
          <w:sz w:val="28"/>
          <w:szCs w:val="28"/>
        </w:rPr>
      </w:pPr>
      <w:r w:rsidRPr="0056674F">
        <w:rPr>
          <w:sz w:val="28"/>
          <w:szCs w:val="28"/>
        </w:rPr>
        <w:t>2) банк не позднее одного часа с момента получения информации, предусмотренной пунктом 1 части 14 статьи 44 Закона о контрактной системе,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</w:t>
      </w:r>
      <w:r>
        <w:rPr>
          <w:sz w:val="28"/>
          <w:szCs w:val="28"/>
        </w:rPr>
        <w:t>дерации и направляет информацию</w:t>
      </w:r>
      <w:r>
        <w:rPr>
          <w:sz w:val="28"/>
          <w:szCs w:val="28"/>
        </w:rPr>
        <w:br/>
      </w:r>
      <w:r w:rsidRPr="0056674F">
        <w:rPr>
          <w:sz w:val="28"/>
          <w:szCs w:val="28"/>
        </w:rPr>
        <w:t>о таком переводе оператору электронной площадки;</w:t>
      </w:r>
    </w:p>
    <w:p w14:paraId="4EC90722" w14:textId="77777777" w:rsidR="0056674F" w:rsidRPr="0056674F" w:rsidRDefault="0056674F" w:rsidP="003B1A99">
      <w:pPr>
        <w:tabs>
          <w:tab w:val="left" w:pos="9498"/>
        </w:tabs>
        <w:spacing w:line="360" w:lineRule="exact"/>
        <w:ind w:firstLine="567"/>
        <w:jc w:val="both"/>
        <w:rPr>
          <w:sz w:val="28"/>
          <w:szCs w:val="28"/>
        </w:rPr>
      </w:pPr>
      <w:r w:rsidRPr="0056674F">
        <w:rPr>
          <w:sz w:val="28"/>
          <w:szCs w:val="28"/>
        </w:rPr>
        <w:t>3) оператор электронной площадки не позднее одного часа с момента получения от банка информации о перечислении, предусмотренной пунктом 2 части 14 статьи 44 Закона о контрактной системе, направляет участнику закупки информацию о таком перечислении.</w:t>
      </w:r>
    </w:p>
    <w:p w14:paraId="0BBED71A" w14:textId="7A035133" w:rsidR="0056674F" w:rsidRPr="000A15B3" w:rsidRDefault="0056674F" w:rsidP="003B1A99">
      <w:pPr>
        <w:tabs>
          <w:tab w:val="left" w:pos="9498"/>
        </w:tabs>
        <w:spacing w:line="360" w:lineRule="exact"/>
        <w:ind w:firstLine="567"/>
        <w:jc w:val="both"/>
        <w:rPr>
          <w:sz w:val="28"/>
          <w:szCs w:val="28"/>
        </w:rPr>
      </w:pPr>
      <w:r w:rsidRPr="0056674F">
        <w:rPr>
          <w:sz w:val="28"/>
          <w:szCs w:val="28"/>
        </w:rPr>
        <w:t xml:space="preserve">В силу пункта 1 части 12 статьи 48 Закона о контрактной системе </w:t>
      </w:r>
      <w:r w:rsidRPr="0056674F">
        <w:rPr>
          <w:sz w:val="28"/>
          <w:szCs w:val="28"/>
        </w:rPr>
        <w:br/>
        <w:t xml:space="preserve">при рассмотрении вторых частей заявок на участие в закупке соответствующая заявка подлежит отклонению в случае непредставления (за исключением случаев, предусмотренных Законом о контрактной системе) участником закупки оператору электронной площадки в заявке </w:t>
      </w:r>
      <w:r>
        <w:rPr>
          <w:sz w:val="28"/>
          <w:szCs w:val="28"/>
        </w:rPr>
        <w:t>на участие в закупке информации</w:t>
      </w:r>
      <w:r>
        <w:rPr>
          <w:sz w:val="28"/>
          <w:szCs w:val="28"/>
        </w:rPr>
        <w:br/>
      </w:r>
      <w:r w:rsidRPr="0056674F">
        <w:rPr>
          <w:sz w:val="28"/>
          <w:szCs w:val="28"/>
        </w:rPr>
        <w:t>и документов, предусмотренных изве</w:t>
      </w:r>
      <w:r>
        <w:rPr>
          <w:sz w:val="28"/>
          <w:szCs w:val="28"/>
        </w:rPr>
        <w:t>щением об осуществлении закупки</w:t>
      </w:r>
      <w:r>
        <w:rPr>
          <w:sz w:val="28"/>
          <w:szCs w:val="28"/>
        </w:rPr>
        <w:br/>
        <w:t xml:space="preserve">в соответствии </w:t>
      </w:r>
      <w:r w:rsidRPr="0056674F">
        <w:rPr>
          <w:sz w:val="28"/>
          <w:szCs w:val="28"/>
        </w:rPr>
        <w:t>с Законом о контрактной сис</w:t>
      </w:r>
      <w:r>
        <w:rPr>
          <w:sz w:val="28"/>
          <w:szCs w:val="28"/>
        </w:rPr>
        <w:t>теме (за исключением информации</w:t>
      </w:r>
      <w:r>
        <w:rPr>
          <w:sz w:val="28"/>
          <w:szCs w:val="28"/>
        </w:rPr>
        <w:br/>
      </w:r>
      <w:r w:rsidRPr="0056674F">
        <w:rPr>
          <w:sz w:val="28"/>
          <w:szCs w:val="28"/>
        </w:rPr>
        <w:t>и документов, предусмотренных пунктами 2 и 3 части 6 статьи 43</w:t>
      </w:r>
      <w:r>
        <w:rPr>
          <w:sz w:val="28"/>
          <w:szCs w:val="28"/>
        </w:rPr>
        <w:t xml:space="preserve"> Закона</w:t>
      </w:r>
      <w:r>
        <w:rPr>
          <w:sz w:val="28"/>
          <w:szCs w:val="28"/>
        </w:rPr>
        <w:br/>
      </w:r>
      <w:r w:rsidRPr="0056674F">
        <w:rPr>
          <w:sz w:val="28"/>
          <w:szCs w:val="28"/>
        </w:rPr>
        <w:t>о контрактной системе), несоответствия таких информации и докумен</w:t>
      </w:r>
      <w:r>
        <w:rPr>
          <w:sz w:val="28"/>
          <w:szCs w:val="28"/>
        </w:rPr>
        <w:t xml:space="preserve">тов требованиям, установленным </w:t>
      </w:r>
      <w:r w:rsidRPr="0056674F">
        <w:rPr>
          <w:sz w:val="28"/>
          <w:szCs w:val="28"/>
        </w:rPr>
        <w:t>в извещении об осуществлении закупки.</w:t>
      </w:r>
    </w:p>
    <w:p w14:paraId="5F590F7E" w14:textId="27A7BA5A" w:rsidR="0065270A" w:rsidRPr="000A15B3" w:rsidRDefault="0065270A" w:rsidP="003B1A99">
      <w:pPr>
        <w:tabs>
          <w:tab w:val="left" w:pos="9498"/>
        </w:tabs>
        <w:spacing w:line="360" w:lineRule="exact"/>
        <w:ind w:firstLine="567"/>
        <w:jc w:val="both"/>
        <w:rPr>
          <w:sz w:val="28"/>
          <w:szCs w:val="28"/>
        </w:rPr>
      </w:pPr>
      <w:r w:rsidRPr="000A15B3">
        <w:rPr>
          <w:sz w:val="28"/>
          <w:szCs w:val="28"/>
        </w:rPr>
        <w:t>В соответствии с подпунктом «а» пун</w:t>
      </w:r>
      <w:r w:rsidR="003B1A99">
        <w:rPr>
          <w:sz w:val="28"/>
          <w:szCs w:val="28"/>
        </w:rPr>
        <w:t>кта 1 части 5 статьи 49</w:t>
      </w:r>
      <w:r w:rsidR="003B1A99">
        <w:rPr>
          <w:sz w:val="28"/>
          <w:szCs w:val="28"/>
        </w:rPr>
        <w:br/>
        <w:t xml:space="preserve">Закона </w:t>
      </w:r>
      <w:r w:rsidRPr="000A15B3">
        <w:rPr>
          <w:sz w:val="28"/>
          <w:szCs w:val="28"/>
        </w:rPr>
        <w:t>о контрактной системе члены комиссии по осуществлению закупок рассматривают заявки на участие в закупке, информацию и документы, направленные оператором электронной площ</w:t>
      </w:r>
      <w:r w:rsidR="003B1A99">
        <w:rPr>
          <w:sz w:val="28"/>
          <w:szCs w:val="28"/>
        </w:rPr>
        <w:t>адки в соответствии с пунктом 4</w:t>
      </w:r>
      <w:r w:rsidR="003B1A99">
        <w:rPr>
          <w:sz w:val="28"/>
          <w:szCs w:val="28"/>
        </w:rPr>
        <w:br/>
      </w:r>
      <w:r w:rsidRPr="000A15B3">
        <w:rPr>
          <w:sz w:val="28"/>
          <w:szCs w:val="28"/>
        </w:rPr>
        <w:t xml:space="preserve">части 4 статьи 49 Закона о контрактной системе, и принимают решение </w:t>
      </w:r>
      <w:r w:rsidR="000A15B3" w:rsidRPr="000A15B3">
        <w:rPr>
          <w:sz w:val="28"/>
          <w:szCs w:val="28"/>
        </w:rPr>
        <w:br/>
      </w:r>
      <w:r w:rsidRPr="000A15B3">
        <w:rPr>
          <w:sz w:val="28"/>
          <w:szCs w:val="28"/>
        </w:rPr>
        <w:t xml:space="preserve">о признании заявки на участие в закупке соответствующей извещению </w:t>
      </w:r>
      <w:r w:rsidR="000A15B3" w:rsidRPr="000A15B3">
        <w:rPr>
          <w:sz w:val="28"/>
          <w:szCs w:val="28"/>
        </w:rPr>
        <w:br/>
      </w:r>
      <w:r w:rsidRPr="000A15B3">
        <w:rPr>
          <w:sz w:val="28"/>
          <w:szCs w:val="28"/>
        </w:rPr>
        <w:t xml:space="preserve">об осуществлении закупки или об отклонении заявки на участие в закупке </w:t>
      </w:r>
      <w:r w:rsidR="000A15B3" w:rsidRPr="000A15B3">
        <w:rPr>
          <w:sz w:val="28"/>
          <w:szCs w:val="28"/>
        </w:rPr>
        <w:br/>
      </w:r>
      <w:r w:rsidRPr="000A15B3">
        <w:rPr>
          <w:sz w:val="28"/>
          <w:szCs w:val="28"/>
        </w:rPr>
        <w:t xml:space="preserve">по основаниям, предусмотренным пунктами 1 - 8 части 12 статьи 48 </w:t>
      </w:r>
      <w:r w:rsidR="000A15B3" w:rsidRPr="000A15B3">
        <w:rPr>
          <w:sz w:val="28"/>
          <w:szCs w:val="28"/>
        </w:rPr>
        <w:br/>
      </w:r>
      <w:r w:rsidRPr="000A15B3">
        <w:rPr>
          <w:sz w:val="28"/>
          <w:szCs w:val="28"/>
        </w:rPr>
        <w:t>Закона о контрактной системе.</w:t>
      </w:r>
    </w:p>
    <w:p w14:paraId="7A81024A" w14:textId="601CE7F2" w:rsidR="0065270A" w:rsidRPr="000A15B3" w:rsidRDefault="00382E46" w:rsidP="003B1A99">
      <w:pPr>
        <w:tabs>
          <w:tab w:val="left" w:pos="9498"/>
        </w:tabs>
        <w:spacing w:line="360" w:lineRule="exact"/>
        <w:ind w:firstLine="567"/>
        <w:jc w:val="both"/>
        <w:rPr>
          <w:sz w:val="28"/>
          <w:szCs w:val="28"/>
        </w:rPr>
      </w:pPr>
      <w:r w:rsidRPr="000A15B3">
        <w:rPr>
          <w:sz w:val="28"/>
          <w:szCs w:val="28"/>
        </w:rPr>
        <w:t>На заседании Комиссии представите</w:t>
      </w:r>
      <w:r w:rsidR="009F56F5">
        <w:rPr>
          <w:sz w:val="28"/>
          <w:szCs w:val="28"/>
        </w:rPr>
        <w:t xml:space="preserve">ль Заявителя </w:t>
      </w:r>
      <w:proofErr w:type="gramStart"/>
      <w:r w:rsidR="009F56F5">
        <w:rPr>
          <w:sz w:val="28"/>
          <w:szCs w:val="28"/>
        </w:rPr>
        <w:t>пояснил,</w:t>
      </w:r>
      <w:r w:rsidR="009F56F5">
        <w:rPr>
          <w:sz w:val="28"/>
          <w:szCs w:val="28"/>
        </w:rPr>
        <w:br/>
      </w:r>
      <w:r w:rsidRPr="000A15B3">
        <w:rPr>
          <w:sz w:val="28"/>
          <w:szCs w:val="28"/>
        </w:rPr>
        <w:t>что</w:t>
      </w:r>
      <w:proofErr w:type="gramEnd"/>
      <w:r w:rsidRPr="000A15B3">
        <w:rPr>
          <w:sz w:val="28"/>
          <w:szCs w:val="28"/>
        </w:rPr>
        <w:t xml:space="preserve"> Оператором электронной площадки неправомерно заблокированы денежные средства Заявителя в размере обеспечения заявки на участие в Аукционе.</w:t>
      </w:r>
    </w:p>
    <w:p w14:paraId="7626B64D" w14:textId="20785157" w:rsidR="00382E46" w:rsidRPr="000A15B3" w:rsidRDefault="00382E46" w:rsidP="003B1A99">
      <w:pPr>
        <w:tabs>
          <w:tab w:val="left" w:pos="9498"/>
        </w:tabs>
        <w:spacing w:line="360" w:lineRule="exact"/>
        <w:ind w:firstLine="567"/>
        <w:jc w:val="both"/>
        <w:rPr>
          <w:sz w:val="28"/>
          <w:szCs w:val="28"/>
        </w:rPr>
      </w:pPr>
      <w:r w:rsidRPr="000A15B3">
        <w:rPr>
          <w:sz w:val="28"/>
          <w:szCs w:val="28"/>
        </w:rPr>
        <w:t xml:space="preserve">Представитель Оператора электронной площадки </w:t>
      </w:r>
      <w:r w:rsidR="00DE3926">
        <w:rPr>
          <w:sz w:val="28"/>
          <w:szCs w:val="28"/>
        </w:rPr>
        <w:t>н</w:t>
      </w:r>
      <w:r w:rsidR="00DE3926" w:rsidRPr="00DE3926">
        <w:rPr>
          <w:sz w:val="28"/>
          <w:szCs w:val="28"/>
        </w:rPr>
        <w:t xml:space="preserve">а заседании Комиссии </w:t>
      </w:r>
      <w:r w:rsidRPr="000A15B3">
        <w:rPr>
          <w:sz w:val="28"/>
          <w:szCs w:val="28"/>
        </w:rPr>
        <w:t>представил сведения, согласно которым в течение одного квартала 202</w:t>
      </w:r>
      <w:r w:rsidR="00B700B5">
        <w:rPr>
          <w:sz w:val="28"/>
          <w:szCs w:val="28"/>
        </w:rPr>
        <w:t>3</w:t>
      </w:r>
      <w:r w:rsidRPr="000A15B3">
        <w:rPr>
          <w:sz w:val="28"/>
          <w:szCs w:val="28"/>
        </w:rPr>
        <w:t xml:space="preserve"> года </w:t>
      </w:r>
      <w:r w:rsidRPr="000A15B3">
        <w:rPr>
          <w:sz w:val="28"/>
          <w:szCs w:val="28"/>
        </w:rPr>
        <w:br/>
        <w:t xml:space="preserve">на </w:t>
      </w:r>
      <w:r w:rsidR="00582B45">
        <w:rPr>
          <w:sz w:val="28"/>
          <w:szCs w:val="28"/>
        </w:rPr>
        <w:t>сайте Оператора электронной площадки</w:t>
      </w:r>
      <w:r w:rsidRPr="000A15B3">
        <w:rPr>
          <w:sz w:val="28"/>
          <w:szCs w:val="28"/>
        </w:rPr>
        <w:t xml:space="preserve"> заявки Заявителя на участие </w:t>
      </w:r>
      <w:r w:rsidRPr="000A15B3">
        <w:rPr>
          <w:sz w:val="28"/>
          <w:szCs w:val="28"/>
        </w:rPr>
        <w:br/>
        <w:t>в соответствующих закупочных процедурах признаны не соответствующими требованиям Закона о контрактной системе и извещениям о проведении соответствующих закупок по основаниям, предусмотренным пункт</w:t>
      </w:r>
      <w:r w:rsidR="009F56F5">
        <w:rPr>
          <w:sz w:val="28"/>
          <w:szCs w:val="28"/>
        </w:rPr>
        <w:t>ами</w:t>
      </w:r>
      <w:r w:rsidRPr="000A15B3">
        <w:rPr>
          <w:sz w:val="28"/>
          <w:szCs w:val="28"/>
        </w:rPr>
        <w:t xml:space="preserve"> </w:t>
      </w:r>
      <w:r w:rsidR="009F56F5">
        <w:rPr>
          <w:sz w:val="28"/>
          <w:szCs w:val="28"/>
        </w:rPr>
        <w:t>3, 5</w:t>
      </w:r>
      <w:r w:rsidR="00582B45">
        <w:rPr>
          <w:sz w:val="28"/>
          <w:szCs w:val="28"/>
        </w:rPr>
        <w:br/>
      </w:r>
      <w:r w:rsidRPr="000A15B3">
        <w:rPr>
          <w:sz w:val="28"/>
          <w:szCs w:val="28"/>
        </w:rPr>
        <w:t xml:space="preserve">части 12 статьи 48 Закона о контрактной системе, а именно: </w:t>
      </w:r>
    </w:p>
    <w:p w14:paraId="274FE94C" w14:textId="40C63775" w:rsidR="00B700B5" w:rsidRPr="000A15B3" w:rsidRDefault="00B700B5" w:rsidP="003B1A99">
      <w:pPr>
        <w:tabs>
          <w:tab w:val="left" w:pos="9498"/>
        </w:tabs>
        <w:spacing w:line="360" w:lineRule="exact"/>
        <w:ind w:firstLine="567"/>
        <w:jc w:val="both"/>
        <w:rPr>
          <w:sz w:val="28"/>
          <w:szCs w:val="28"/>
        </w:rPr>
      </w:pPr>
      <w:proofErr w:type="gramStart"/>
      <w:r w:rsidRPr="000A15B3">
        <w:rPr>
          <w:sz w:val="28"/>
          <w:szCs w:val="28"/>
        </w:rPr>
        <w:t xml:space="preserve">– </w:t>
      </w:r>
      <w:r w:rsidR="00481AAC">
        <w:rPr>
          <w:sz w:val="28"/>
          <w:szCs w:val="28"/>
        </w:rPr>
        <w:t xml:space="preserve"> </w:t>
      </w:r>
      <w:r w:rsidRPr="000A15B3">
        <w:rPr>
          <w:sz w:val="28"/>
          <w:szCs w:val="28"/>
        </w:rPr>
        <w:t>по</w:t>
      </w:r>
      <w:proofErr w:type="gramEnd"/>
      <w:r w:rsidRPr="000A15B3">
        <w:rPr>
          <w:sz w:val="28"/>
          <w:szCs w:val="28"/>
        </w:rPr>
        <w:t xml:space="preserve"> электронному аукц</w:t>
      </w:r>
      <w:r w:rsidR="00582B45">
        <w:rPr>
          <w:sz w:val="28"/>
          <w:szCs w:val="28"/>
        </w:rPr>
        <w:t>иону с номером извещения</w:t>
      </w:r>
      <w:r w:rsidRPr="000A15B3">
        <w:rPr>
          <w:sz w:val="28"/>
          <w:szCs w:val="28"/>
        </w:rPr>
        <w:t xml:space="preserve"> </w:t>
      </w:r>
      <w:r w:rsidR="00481AAC">
        <w:rPr>
          <w:color w:val="000000"/>
          <w:sz w:val="28"/>
          <w:szCs w:val="28"/>
        </w:rPr>
        <w:t>0320200006123000011</w:t>
      </w:r>
      <w:r w:rsidR="00481AAC">
        <w:rPr>
          <w:color w:val="000000"/>
          <w:sz w:val="28"/>
          <w:szCs w:val="28"/>
        </w:rPr>
        <w:br/>
        <w:t>от 13.04.2023</w:t>
      </w:r>
      <w:r w:rsidRPr="00B700B5">
        <w:rPr>
          <w:sz w:val="28"/>
          <w:szCs w:val="28"/>
        </w:rPr>
        <w:t>;</w:t>
      </w:r>
    </w:p>
    <w:p w14:paraId="3FB5C454" w14:textId="5AC913C8" w:rsidR="00B700B5" w:rsidRPr="000A15B3" w:rsidRDefault="00481AAC" w:rsidP="003B1A99">
      <w:pPr>
        <w:tabs>
          <w:tab w:val="left" w:pos="567"/>
          <w:tab w:val="left" w:pos="9498"/>
        </w:tabs>
        <w:spacing w:line="360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 </w:t>
      </w:r>
      <w:r w:rsidR="00B700B5" w:rsidRPr="000A15B3">
        <w:rPr>
          <w:sz w:val="28"/>
          <w:szCs w:val="28"/>
        </w:rPr>
        <w:t>по</w:t>
      </w:r>
      <w:proofErr w:type="gramEnd"/>
      <w:r w:rsidR="00B700B5" w:rsidRPr="000A15B3">
        <w:rPr>
          <w:sz w:val="28"/>
          <w:szCs w:val="28"/>
        </w:rPr>
        <w:t xml:space="preserve"> электронному</w:t>
      </w:r>
      <w:r w:rsidR="00582B45">
        <w:rPr>
          <w:sz w:val="28"/>
          <w:szCs w:val="28"/>
        </w:rPr>
        <w:t xml:space="preserve"> аукциону с номером извещения </w:t>
      </w:r>
      <w:r>
        <w:rPr>
          <w:color w:val="000000"/>
          <w:sz w:val="28"/>
          <w:szCs w:val="28"/>
        </w:rPr>
        <w:t>2048400000323000013</w:t>
      </w:r>
      <w:r w:rsidR="00B700B5" w:rsidRPr="000A15B3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21</w:t>
      </w:r>
      <w:r w:rsidR="00B700B5" w:rsidRPr="00B700B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B700B5" w:rsidRPr="00B700B5">
        <w:rPr>
          <w:sz w:val="28"/>
          <w:szCs w:val="28"/>
        </w:rPr>
        <w:t>.2023;</w:t>
      </w:r>
    </w:p>
    <w:p w14:paraId="462C97B1" w14:textId="6F08CD46" w:rsidR="00382E46" w:rsidRPr="000A15B3" w:rsidRDefault="00382E46" w:rsidP="003B1A99">
      <w:pPr>
        <w:tabs>
          <w:tab w:val="left" w:pos="9498"/>
        </w:tabs>
        <w:spacing w:line="360" w:lineRule="exact"/>
        <w:ind w:firstLine="567"/>
        <w:jc w:val="both"/>
        <w:rPr>
          <w:sz w:val="28"/>
          <w:szCs w:val="28"/>
        </w:rPr>
      </w:pPr>
      <w:r w:rsidRPr="000A15B3">
        <w:rPr>
          <w:sz w:val="28"/>
          <w:szCs w:val="28"/>
        </w:rPr>
        <w:t xml:space="preserve">– </w:t>
      </w:r>
      <w:r w:rsidR="00481AAC">
        <w:rPr>
          <w:sz w:val="28"/>
          <w:szCs w:val="28"/>
        </w:rPr>
        <w:t xml:space="preserve">  </w:t>
      </w:r>
      <w:r w:rsidRPr="000A15B3">
        <w:rPr>
          <w:sz w:val="28"/>
          <w:szCs w:val="28"/>
        </w:rPr>
        <w:t xml:space="preserve">по </w:t>
      </w:r>
      <w:r w:rsidR="004C15B4">
        <w:rPr>
          <w:sz w:val="28"/>
          <w:szCs w:val="28"/>
        </w:rPr>
        <w:t xml:space="preserve">Аукциону </w:t>
      </w:r>
      <w:r w:rsidRPr="000A15B3">
        <w:rPr>
          <w:sz w:val="28"/>
          <w:szCs w:val="28"/>
        </w:rPr>
        <w:t xml:space="preserve">от </w:t>
      </w:r>
      <w:r w:rsidR="00481AAC">
        <w:rPr>
          <w:sz w:val="28"/>
          <w:szCs w:val="28"/>
        </w:rPr>
        <w:t>24</w:t>
      </w:r>
      <w:r w:rsidRPr="000A15B3">
        <w:rPr>
          <w:sz w:val="28"/>
          <w:szCs w:val="28"/>
        </w:rPr>
        <w:t>.</w:t>
      </w:r>
      <w:r w:rsidR="00481AAC">
        <w:rPr>
          <w:sz w:val="28"/>
          <w:szCs w:val="28"/>
        </w:rPr>
        <w:t>04</w:t>
      </w:r>
      <w:r w:rsidRPr="000A15B3">
        <w:rPr>
          <w:sz w:val="28"/>
          <w:szCs w:val="28"/>
        </w:rPr>
        <w:t>.202</w:t>
      </w:r>
      <w:r w:rsidR="00B700B5">
        <w:rPr>
          <w:sz w:val="28"/>
          <w:szCs w:val="28"/>
        </w:rPr>
        <w:t>3.</w:t>
      </w:r>
    </w:p>
    <w:p w14:paraId="25A1FA90" w14:textId="1BFFB18E" w:rsidR="00FF5770" w:rsidRPr="00FF5770" w:rsidRDefault="0056674F" w:rsidP="003B1A99">
      <w:pPr>
        <w:tabs>
          <w:tab w:val="left" w:pos="9498"/>
        </w:tabs>
        <w:spacing w:line="340" w:lineRule="exact"/>
        <w:ind w:firstLine="567"/>
        <w:jc w:val="both"/>
        <w:rPr>
          <w:sz w:val="28"/>
          <w:szCs w:val="28"/>
        </w:rPr>
      </w:pPr>
      <w:r w:rsidRPr="0056674F">
        <w:rPr>
          <w:sz w:val="28"/>
          <w:szCs w:val="28"/>
        </w:rPr>
        <w:t>С учетом того, что в течение одного квартала 202</w:t>
      </w:r>
      <w:r w:rsidR="00874679" w:rsidRPr="00874679">
        <w:rPr>
          <w:sz w:val="28"/>
          <w:szCs w:val="28"/>
        </w:rPr>
        <w:t>3</w:t>
      </w:r>
      <w:r w:rsidRPr="0056674F">
        <w:rPr>
          <w:sz w:val="28"/>
          <w:szCs w:val="28"/>
        </w:rPr>
        <w:t xml:space="preserve"> года на одной электронной площадке в отношении трех заявок Заявителя комиссиями по осуществлению закупок приняты решения о несоответствии указанных заявок требованиям, предусмотренным извещением об осуществлении закупки, а также Закона </w:t>
      </w:r>
      <w:r w:rsidRPr="0056674F">
        <w:rPr>
          <w:sz w:val="28"/>
          <w:szCs w:val="28"/>
        </w:rPr>
        <w:br/>
        <w:t>о контрактной системе по основаниям, у</w:t>
      </w:r>
      <w:r w:rsidR="00264B3F">
        <w:rPr>
          <w:sz w:val="28"/>
          <w:szCs w:val="28"/>
        </w:rPr>
        <w:t xml:space="preserve">становленным </w:t>
      </w:r>
      <w:r w:rsidR="00252BFA" w:rsidRPr="00252BFA">
        <w:rPr>
          <w:sz w:val="28"/>
          <w:szCs w:val="28"/>
        </w:rPr>
        <w:t>пунктами 3, 5</w:t>
      </w:r>
      <w:r w:rsidR="00264B3F">
        <w:rPr>
          <w:sz w:val="28"/>
          <w:szCs w:val="28"/>
        </w:rPr>
        <w:t xml:space="preserve"> части 12</w:t>
      </w:r>
      <w:r w:rsidR="00264B3F">
        <w:rPr>
          <w:sz w:val="28"/>
          <w:szCs w:val="28"/>
        </w:rPr>
        <w:br/>
      </w:r>
      <w:r w:rsidRPr="0056674F">
        <w:rPr>
          <w:sz w:val="28"/>
          <w:szCs w:val="28"/>
        </w:rPr>
        <w:t>статьи 48 Закона о контрактной систе</w:t>
      </w:r>
      <w:r w:rsidR="003B1A99">
        <w:rPr>
          <w:sz w:val="28"/>
          <w:szCs w:val="28"/>
        </w:rPr>
        <w:t>ме, Комиссия приходит к выводу,</w:t>
      </w:r>
      <w:r w:rsidR="003B1A99">
        <w:rPr>
          <w:sz w:val="28"/>
          <w:szCs w:val="28"/>
        </w:rPr>
        <w:br/>
      </w:r>
      <w:r w:rsidRPr="0056674F">
        <w:rPr>
          <w:sz w:val="28"/>
          <w:szCs w:val="28"/>
        </w:rPr>
        <w:t>что действия Оператора электронной площадки, выразившиеся в блокировании денежных средств Заявителя в размер</w:t>
      </w:r>
      <w:r w:rsidR="00874679">
        <w:rPr>
          <w:sz w:val="28"/>
          <w:szCs w:val="28"/>
        </w:rPr>
        <w:t>е обеспечения заявки на участие</w:t>
      </w:r>
      <w:r w:rsidR="00874679">
        <w:rPr>
          <w:sz w:val="28"/>
          <w:szCs w:val="28"/>
        </w:rPr>
        <w:br/>
      </w:r>
      <w:r w:rsidRPr="0056674F">
        <w:rPr>
          <w:sz w:val="28"/>
          <w:szCs w:val="28"/>
        </w:rPr>
        <w:t>в Аукционе, соответствуют Закону о контрактной системе.</w:t>
      </w:r>
    </w:p>
    <w:p w14:paraId="52163E81" w14:textId="0D759207" w:rsidR="00FF5770" w:rsidRPr="00FF5770" w:rsidRDefault="00FF5770" w:rsidP="003B1A99">
      <w:pPr>
        <w:tabs>
          <w:tab w:val="left" w:pos="9498"/>
        </w:tabs>
        <w:spacing w:line="340" w:lineRule="exact"/>
        <w:ind w:firstLine="567"/>
        <w:jc w:val="both"/>
        <w:rPr>
          <w:sz w:val="28"/>
          <w:szCs w:val="28"/>
        </w:rPr>
      </w:pPr>
      <w:r w:rsidRPr="00FF5770">
        <w:rPr>
          <w:sz w:val="28"/>
          <w:szCs w:val="28"/>
        </w:rPr>
        <w:t>При этом согласно положениям Закона о контрактной системе Оператор электронной площадки не дает оценку правомерности оснований отклонения заявок Заявителя на участие в закупках, а лишь констатирует с использованием пр</w:t>
      </w:r>
      <w:r w:rsidR="00582B45">
        <w:rPr>
          <w:sz w:val="28"/>
          <w:szCs w:val="28"/>
        </w:rPr>
        <w:t>ограммных и технических средств</w:t>
      </w:r>
      <w:r w:rsidRPr="00FF5770">
        <w:rPr>
          <w:sz w:val="28"/>
          <w:szCs w:val="28"/>
        </w:rPr>
        <w:t xml:space="preserve"> наличие троекратного отклонения заявок </w:t>
      </w:r>
      <w:r w:rsidRPr="00FF5770">
        <w:rPr>
          <w:sz w:val="28"/>
          <w:szCs w:val="28"/>
        </w:rPr>
        <w:br/>
        <w:t>на участие в закупках</w:t>
      </w:r>
      <w:r w:rsidR="00264B3F">
        <w:rPr>
          <w:sz w:val="28"/>
          <w:szCs w:val="28"/>
        </w:rPr>
        <w:t>, в том числе</w:t>
      </w:r>
      <w:r w:rsidRPr="00FF5770">
        <w:rPr>
          <w:sz w:val="28"/>
          <w:szCs w:val="28"/>
        </w:rPr>
        <w:t xml:space="preserve"> в соответствии с </w:t>
      </w:r>
      <w:r w:rsidR="00252BFA" w:rsidRPr="00252BFA">
        <w:rPr>
          <w:sz w:val="28"/>
          <w:szCs w:val="28"/>
        </w:rPr>
        <w:t>пунктами 3, 5</w:t>
      </w:r>
      <w:r w:rsidR="00874679" w:rsidRPr="00874679">
        <w:rPr>
          <w:sz w:val="28"/>
          <w:szCs w:val="28"/>
        </w:rPr>
        <w:t xml:space="preserve"> </w:t>
      </w:r>
      <w:r w:rsidR="00252BFA">
        <w:rPr>
          <w:sz w:val="28"/>
          <w:szCs w:val="28"/>
        </w:rPr>
        <w:t>части 12</w:t>
      </w:r>
      <w:r w:rsidR="00252BFA">
        <w:rPr>
          <w:sz w:val="28"/>
          <w:szCs w:val="28"/>
        </w:rPr>
        <w:br/>
      </w:r>
      <w:r w:rsidR="00582B45">
        <w:rPr>
          <w:sz w:val="28"/>
          <w:szCs w:val="28"/>
        </w:rPr>
        <w:t xml:space="preserve">статьи 48 </w:t>
      </w:r>
      <w:r w:rsidRPr="00FF5770">
        <w:rPr>
          <w:sz w:val="28"/>
          <w:szCs w:val="28"/>
        </w:rPr>
        <w:t>Закона о контрактной системе.</w:t>
      </w:r>
    </w:p>
    <w:p w14:paraId="3A68ACB0" w14:textId="1D952AE5" w:rsidR="00FF5770" w:rsidRPr="00FF5770" w:rsidRDefault="00FF5770" w:rsidP="003B1A99">
      <w:pPr>
        <w:tabs>
          <w:tab w:val="left" w:pos="9498"/>
        </w:tabs>
        <w:spacing w:line="340" w:lineRule="exact"/>
        <w:ind w:firstLine="567"/>
        <w:jc w:val="both"/>
        <w:rPr>
          <w:sz w:val="28"/>
          <w:szCs w:val="28"/>
        </w:rPr>
      </w:pPr>
      <w:r w:rsidRPr="00FF5770">
        <w:rPr>
          <w:sz w:val="28"/>
          <w:szCs w:val="28"/>
        </w:rPr>
        <w:t>Таким образом, Комиссия приходит к выводу, что действия Оператора электронной площадки, выразившиеся в блокировании денежных средств Заявителя в размере обеспечения заявки на участие в Аукционе, не противоречат требованиям части 13 статьи 44 Закона о контрактной системе,</w:t>
      </w:r>
      <w:r w:rsidR="00582B45">
        <w:rPr>
          <w:sz w:val="28"/>
          <w:szCs w:val="28"/>
        </w:rPr>
        <w:t xml:space="preserve"> в связи с чем довод Заявителя </w:t>
      </w:r>
      <w:r w:rsidRPr="00FF5770">
        <w:rPr>
          <w:sz w:val="28"/>
          <w:szCs w:val="28"/>
        </w:rPr>
        <w:t>не нашел своего подтверждения.</w:t>
      </w:r>
    </w:p>
    <w:p w14:paraId="42F1CFCD" w14:textId="7013ED34" w:rsidR="006C126B" w:rsidRDefault="00FC6974" w:rsidP="003B1A99">
      <w:pPr>
        <w:tabs>
          <w:tab w:val="left" w:pos="9781"/>
        </w:tabs>
        <w:spacing w:line="340" w:lineRule="exact"/>
        <w:ind w:firstLine="567"/>
        <w:contextualSpacing/>
        <w:jc w:val="both"/>
        <w:rPr>
          <w:sz w:val="28"/>
          <w:szCs w:val="28"/>
        </w:rPr>
      </w:pPr>
      <w:r w:rsidRPr="000A15B3">
        <w:rPr>
          <w:sz w:val="28"/>
          <w:szCs w:val="28"/>
        </w:rPr>
        <w:t>На основании изложенного и руководствуясь частью 1 статьи 2, пунктом 1 части 15 статьи 99, части 8 статьи 106 Закона о контрактной системе, Комиссия</w:t>
      </w:r>
    </w:p>
    <w:p w14:paraId="35251B51" w14:textId="77777777" w:rsidR="00784BF5" w:rsidRDefault="00784BF5" w:rsidP="000A15B3">
      <w:pPr>
        <w:spacing w:line="312" w:lineRule="auto"/>
        <w:jc w:val="center"/>
        <w:rPr>
          <w:sz w:val="28"/>
          <w:szCs w:val="28"/>
        </w:rPr>
      </w:pPr>
    </w:p>
    <w:p w14:paraId="3C15BCE3" w14:textId="77777777" w:rsidR="00B01F8A" w:rsidRPr="000A15B3" w:rsidRDefault="00B01F8A" w:rsidP="000A15B3">
      <w:pPr>
        <w:spacing w:line="312" w:lineRule="auto"/>
        <w:jc w:val="center"/>
        <w:rPr>
          <w:sz w:val="28"/>
          <w:szCs w:val="28"/>
        </w:rPr>
      </w:pPr>
      <w:bookmarkStart w:id="0" w:name="_GoBack"/>
      <w:bookmarkEnd w:id="0"/>
      <w:r w:rsidRPr="000A15B3">
        <w:rPr>
          <w:sz w:val="28"/>
          <w:szCs w:val="28"/>
        </w:rPr>
        <w:t>РЕШИЛА:</w:t>
      </w:r>
    </w:p>
    <w:p w14:paraId="72F4EA3D" w14:textId="77777777" w:rsidR="003D4F97" w:rsidRPr="000A15B3" w:rsidRDefault="003D4F97" w:rsidP="000A15B3">
      <w:pPr>
        <w:spacing w:line="312" w:lineRule="auto"/>
        <w:ind w:firstLine="567"/>
        <w:jc w:val="both"/>
        <w:rPr>
          <w:sz w:val="28"/>
          <w:szCs w:val="28"/>
        </w:rPr>
      </w:pPr>
    </w:p>
    <w:p w14:paraId="6BFE4EDE" w14:textId="701B7059" w:rsidR="00B01F8A" w:rsidRPr="000A15B3" w:rsidRDefault="001C67CF" w:rsidP="000A15B3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 w:rsidRPr="000A15B3">
        <w:rPr>
          <w:sz w:val="28"/>
          <w:szCs w:val="28"/>
        </w:rPr>
        <w:tab/>
      </w:r>
      <w:r w:rsidR="003D083A">
        <w:rPr>
          <w:sz w:val="28"/>
          <w:szCs w:val="28"/>
        </w:rPr>
        <w:t xml:space="preserve">Признать жалобу </w:t>
      </w:r>
      <w:r w:rsidR="00481AAC" w:rsidRPr="00481AAC">
        <w:rPr>
          <w:sz w:val="28"/>
          <w:szCs w:val="28"/>
        </w:rPr>
        <w:t>ИП Рыбаков</w:t>
      </w:r>
      <w:r w:rsidR="00481AAC">
        <w:rPr>
          <w:sz w:val="28"/>
          <w:szCs w:val="28"/>
        </w:rPr>
        <w:t>а</w:t>
      </w:r>
      <w:r w:rsidR="00481AAC" w:rsidRPr="00481AAC">
        <w:rPr>
          <w:sz w:val="28"/>
          <w:szCs w:val="28"/>
        </w:rPr>
        <w:t xml:space="preserve"> Д.Г.</w:t>
      </w:r>
      <w:r w:rsidR="006C126B">
        <w:rPr>
          <w:sz w:val="28"/>
          <w:szCs w:val="28"/>
        </w:rPr>
        <w:t xml:space="preserve"> </w:t>
      </w:r>
      <w:r w:rsidR="00C81756" w:rsidRPr="000A15B3">
        <w:rPr>
          <w:sz w:val="28"/>
          <w:szCs w:val="28"/>
        </w:rPr>
        <w:t>необоснованной</w:t>
      </w:r>
      <w:r w:rsidR="00B01F8A" w:rsidRPr="000A15B3">
        <w:rPr>
          <w:sz w:val="28"/>
          <w:szCs w:val="28"/>
        </w:rPr>
        <w:t>.</w:t>
      </w:r>
    </w:p>
    <w:p w14:paraId="20201E58" w14:textId="77777777" w:rsidR="00073794" w:rsidRPr="000A15B3" w:rsidRDefault="00073794" w:rsidP="000A15B3">
      <w:pPr>
        <w:tabs>
          <w:tab w:val="left" w:pos="567"/>
          <w:tab w:val="left" w:pos="709"/>
          <w:tab w:val="left" w:pos="851"/>
        </w:tabs>
        <w:spacing w:line="312" w:lineRule="auto"/>
        <w:jc w:val="both"/>
        <w:rPr>
          <w:sz w:val="28"/>
          <w:szCs w:val="28"/>
        </w:rPr>
      </w:pPr>
    </w:p>
    <w:p w14:paraId="1698EC67" w14:textId="761FB36E" w:rsidR="00A726FB" w:rsidRPr="000A15B3" w:rsidRDefault="00023C10" w:rsidP="000A15B3">
      <w:pPr>
        <w:tabs>
          <w:tab w:val="left" w:pos="567"/>
          <w:tab w:val="left" w:pos="709"/>
          <w:tab w:val="left" w:pos="851"/>
        </w:tabs>
        <w:spacing w:line="312" w:lineRule="auto"/>
        <w:jc w:val="both"/>
        <w:rPr>
          <w:sz w:val="28"/>
          <w:szCs w:val="28"/>
        </w:rPr>
      </w:pPr>
      <w:r w:rsidRPr="000A15B3">
        <w:rPr>
          <w:sz w:val="28"/>
          <w:szCs w:val="28"/>
        </w:rPr>
        <w:tab/>
      </w:r>
      <w:r w:rsidR="005D4FF0" w:rsidRPr="000A15B3">
        <w:rPr>
          <w:sz w:val="28"/>
          <w:szCs w:val="28"/>
        </w:rPr>
        <w:t xml:space="preserve">Настоящее решение может быть обжаловано </w:t>
      </w:r>
      <w:r w:rsidR="00582B45" w:rsidRPr="00582B45">
        <w:rPr>
          <w:sz w:val="28"/>
          <w:szCs w:val="28"/>
        </w:rPr>
        <w:t>в суде, арбитражном суде</w:t>
      </w:r>
      <w:r w:rsidR="00582B45">
        <w:rPr>
          <w:sz w:val="28"/>
          <w:szCs w:val="28"/>
        </w:rPr>
        <w:br/>
      </w:r>
      <w:r w:rsidR="005D4FF0" w:rsidRPr="000A15B3">
        <w:rPr>
          <w:sz w:val="28"/>
          <w:szCs w:val="28"/>
        </w:rPr>
        <w:t>в течение трех месяцев в установленном законом порядке</w:t>
      </w:r>
      <w:r w:rsidR="00EC6791" w:rsidRPr="000A15B3">
        <w:rPr>
          <w:sz w:val="28"/>
          <w:szCs w:val="28"/>
        </w:rPr>
        <w:t>.</w:t>
      </w:r>
    </w:p>
    <w:p w14:paraId="6B3FE30A" w14:textId="77777777" w:rsidR="00023C10" w:rsidRDefault="00023C10" w:rsidP="00C81756">
      <w:pPr>
        <w:rPr>
          <w:color w:val="000000" w:themeColor="text1"/>
        </w:rPr>
      </w:pPr>
    </w:p>
    <w:p w14:paraId="5EBEA598" w14:textId="587C5711" w:rsidR="00FF5770" w:rsidRPr="00DE3926" w:rsidRDefault="00FF5770" w:rsidP="00C81756">
      <w:pPr>
        <w:rPr>
          <w:rFonts w:eastAsiaTheme="minorHAnsi"/>
          <w:sz w:val="16"/>
          <w:szCs w:val="16"/>
          <w:lang w:eastAsia="en-US"/>
        </w:rPr>
      </w:pPr>
    </w:p>
    <w:sectPr w:rsidR="00FF5770" w:rsidRPr="00DE3926" w:rsidSect="003D083A">
      <w:headerReference w:type="default" r:id="rId9"/>
      <w:pgSz w:w="11906" w:h="16838"/>
      <w:pgMar w:top="851" w:right="992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1FA1" w14:textId="77777777" w:rsidR="00177B8D" w:rsidRDefault="00177B8D" w:rsidP="00711C7D">
      <w:r>
        <w:separator/>
      </w:r>
    </w:p>
  </w:endnote>
  <w:endnote w:type="continuationSeparator" w:id="0">
    <w:p w14:paraId="5FB215D7" w14:textId="77777777" w:rsidR="00177B8D" w:rsidRDefault="00177B8D" w:rsidP="0071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DC2AF" w14:textId="77777777" w:rsidR="00177B8D" w:rsidRDefault="00177B8D" w:rsidP="00711C7D">
      <w:r>
        <w:separator/>
      </w:r>
    </w:p>
  </w:footnote>
  <w:footnote w:type="continuationSeparator" w:id="0">
    <w:p w14:paraId="531D0B2F" w14:textId="77777777" w:rsidR="00177B8D" w:rsidRDefault="00177B8D" w:rsidP="0071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301009"/>
      <w:docPartObj>
        <w:docPartGallery w:val="Page Numbers (Top of Page)"/>
        <w:docPartUnique/>
      </w:docPartObj>
    </w:sdtPr>
    <w:sdtEndPr/>
    <w:sdtContent>
      <w:p w14:paraId="156C3CCB" w14:textId="5D534A61" w:rsidR="00765B4F" w:rsidRDefault="00765B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BF5">
          <w:rPr>
            <w:noProof/>
          </w:rPr>
          <w:t>3</w:t>
        </w:r>
        <w:r>
          <w:fldChar w:fldCharType="end"/>
        </w:r>
      </w:p>
    </w:sdtContent>
  </w:sdt>
  <w:p w14:paraId="70A499CF" w14:textId="77777777" w:rsidR="00363B4A" w:rsidRDefault="00363B4A" w:rsidP="00363B4A">
    <w:pPr>
      <w:pStyle w:val="a6"/>
      <w:tabs>
        <w:tab w:val="clear" w:pos="4677"/>
        <w:tab w:val="clear" w:pos="9355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335A"/>
    <w:multiLevelType w:val="hybridMultilevel"/>
    <w:tmpl w:val="21C28A36"/>
    <w:lvl w:ilvl="0" w:tplc="64FC9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8F32EC"/>
    <w:multiLevelType w:val="hybridMultilevel"/>
    <w:tmpl w:val="C49AD68C"/>
    <w:lvl w:ilvl="0" w:tplc="07129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CE12CF"/>
    <w:multiLevelType w:val="hybridMultilevel"/>
    <w:tmpl w:val="8460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810CD"/>
    <w:multiLevelType w:val="hybridMultilevel"/>
    <w:tmpl w:val="74FC605A"/>
    <w:lvl w:ilvl="0" w:tplc="0CF20D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939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6099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  <w:color w:val="000000"/>
      </w:rPr>
    </w:lvl>
  </w:abstractNum>
  <w:abstractNum w:abstractNumId="5">
    <w:nsid w:val="689F5641"/>
    <w:multiLevelType w:val="hybridMultilevel"/>
    <w:tmpl w:val="6B62EF52"/>
    <w:lvl w:ilvl="0" w:tplc="64FC94B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901B55"/>
    <w:multiLevelType w:val="hybridMultilevel"/>
    <w:tmpl w:val="692E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A19E4"/>
    <w:multiLevelType w:val="multilevel"/>
    <w:tmpl w:val="CF5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FC"/>
    <w:rsid w:val="00017088"/>
    <w:rsid w:val="00023C10"/>
    <w:rsid w:val="00026F8B"/>
    <w:rsid w:val="00042C57"/>
    <w:rsid w:val="00043DBB"/>
    <w:rsid w:val="00073794"/>
    <w:rsid w:val="00081ECA"/>
    <w:rsid w:val="00084A8B"/>
    <w:rsid w:val="00094CC4"/>
    <w:rsid w:val="000A15B3"/>
    <w:rsid w:val="000A5B01"/>
    <w:rsid w:val="000A63E2"/>
    <w:rsid w:val="000A6823"/>
    <w:rsid w:val="000B4F74"/>
    <w:rsid w:val="000C1967"/>
    <w:rsid w:val="000C36D8"/>
    <w:rsid w:val="000C62A6"/>
    <w:rsid w:val="000D056A"/>
    <w:rsid w:val="000D08B3"/>
    <w:rsid w:val="000D2E8D"/>
    <w:rsid w:val="000D3A03"/>
    <w:rsid w:val="000D66CC"/>
    <w:rsid w:val="000E6832"/>
    <w:rsid w:val="000F268E"/>
    <w:rsid w:val="00114E0B"/>
    <w:rsid w:val="00114EFB"/>
    <w:rsid w:val="001159F9"/>
    <w:rsid w:val="00123D4C"/>
    <w:rsid w:val="001244FF"/>
    <w:rsid w:val="00142456"/>
    <w:rsid w:val="0014741A"/>
    <w:rsid w:val="0015390E"/>
    <w:rsid w:val="00155919"/>
    <w:rsid w:val="00175939"/>
    <w:rsid w:val="00176175"/>
    <w:rsid w:val="00177B8D"/>
    <w:rsid w:val="001801BD"/>
    <w:rsid w:val="00180516"/>
    <w:rsid w:val="001A0361"/>
    <w:rsid w:val="001A1EA1"/>
    <w:rsid w:val="001A2DDB"/>
    <w:rsid w:val="001B16B1"/>
    <w:rsid w:val="001B345C"/>
    <w:rsid w:val="001B79CE"/>
    <w:rsid w:val="001C06DD"/>
    <w:rsid w:val="001C67CF"/>
    <w:rsid w:val="001C7014"/>
    <w:rsid w:val="001D1A6E"/>
    <w:rsid w:val="001D3294"/>
    <w:rsid w:val="001D5DE0"/>
    <w:rsid w:val="001D6AFF"/>
    <w:rsid w:val="001F2674"/>
    <w:rsid w:val="00200E5A"/>
    <w:rsid w:val="00207A11"/>
    <w:rsid w:val="00210CA9"/>
    <w:rsid w:val="00212299"/>
    <w:rsid w:val="00217EA3"/>
    <w:rsid w:val="00220F95"/>
    <w:rsid w:val="0022281D"/>
    <w:rsid w:val="00222B44"/>
    <w:rsid w:val="00232013"/>
    <w:rsid w:val="00235285"/>
    <w:rsid w:val="00236C72"/>
    <w:rsid w:val="00243E92"/>
    <w:rsid w:val="00245191"/>
    <w:rsid w:val="00247519"/>
    <w:rsid w:val="00251F69"/>
    <w:rsid w:val="00252BFA"/>
    <w:rsid w:val="00264B3F"/>
    <w:rsid w:val="00270D1E"/>
    <w:rsid w:val="002713D6"/>
    <w:rsid w:val="00281016"/>
    <w:rsid w:val="00285AB8"/>
    <w:rsid w:val="00286FAC"/>
    <w:rsid w:val="002A6533"/>
    <w:rsid w:val="002B179A"/>
    <w:rsid w:val="002B7CFA"/>
    <w:rsid w:val="002C590F"/>
    <w:rsid w:val="002D0CF3"/>
    <w:rsid w:val="002E4C98"/>
    <w:rsid w:val="002F0A5C"/>
    <w:rsid w:val="002F0C0C"/>
    <w:rsid w:val="002F112B"/>
    <w:rsid w:val="002F6659"/>
    <w:rsid w:val="003163F1"/>
    <w:rsid w:val="003205CE"/>
    <w:rsid w:val="0033116C"/>
    <w:rsid w:val="00331A13"/>
    <w:rsid w:val="00331D3D"/>
    <w:rsid w:val="00332DBC"/>
    <w:rsid w:val="00337969"/>
    <w:rsid w:val="00351F29"/>
    <w:rsid w:val="003527D9"/>
    <w:rsid w:val="00363B4A"/>
    <w:rsid w:val="00364701"/>
    <w:rsid w:val="00376B3B"/>
    <w:rsid w:val="0038233B"/>
    <w:rsid w:val="00382E46"/>
    <w:rsid w:val="00383513"/>
    <w:rsid w:val="00383DD7"/>
    <w:rsid w:val="00385E2F"/>
    <w:rsid w:val="00387C8E"/>
    <w:rsid w:val="00392D89"/>
    <w:rsid w:val="00395A5E"/>
    <w:rsid w:val="003966B5"/>
    <w:rsid w:val="003B1A99"/>
    <w:rsid w:val="003B2A3D"/>
    <w:rsid w:val="003B6CA8"/>
    <w:rsid w:val="003C0F37"/>
    <w:rsid w:val="003C77C0"/>
    <w:rsid w:val="003D083A"/>
    <w:rsid w:val="003D4F97"/>
    <w:rsid w:val="003F3AA0"/>
    <w:rsid w:val="003F3F56"/>
    <w:rsid w:val="003F643D"/>
    <w:rsid w:val="0041383C"/>
    <w:rsid w:val="00427F29"/>
    <w:rsid w:val="00431754"/>
    <w:rsid w:val="0044288D"/>
    <w:rsid w:val="0045093D"/>
    <w:rsid w:val="0045150C"/>
    <w:rsid w:val="00461F03"/>
    <w:rsid w:val="004620A6"/>
    <w:rsid w:val="00462241"/>
    <w:rsid w:val="004725C1"/>
    <w:rsid w:val="0047419E"/>
    <w:rsid w:val="00481AAC"/>
    <w:rsid w:val="00491E10"/>
    <w:rsid w:val="004A22DC"/>
    <w:rsid w:val="004B0E1F"/>
    <w:rsid w:val="004B18CE"/>
    <w:rsid w:val="004B1BCE"/>
    <w:rsid w:val="004B5457"/>
    <w:rsid w:val="004B6400"/>
    <w:rsid w:val="004B7018"/>
    <w:rsid w:val="004C15B4"/>
    <w:rsid w:val="004D3FEF"/>
    <w:rsid w:val="004D4B84"/>
    <w:rsid w:val="004F0C2F"/>
    <w:rsid w:val="004F19EC"/>
    <w:rsid w:val="004F6618"/>
    <w:rsid w:val="004F7FF7"/>
    <w:rsid w:val="00505905"/>
    <w:rsid w:val="00512940"/>
    <w:rsid w:val="00541069"/>
    <w:rsid w:val="00544F53"/>
    <w:rsid w:val="005510B9"/>
    <w:rsid w:val="00552F9E"/>
    <w:rsid w:val="00563503"/>
    <w:rsid w:val="0056674F"/>
    <w:rsid w:val="00582B45"/>
    <w:rsid w:val="005A715D"/>
    <w:rsid w:val="005B72A0"/>
    <w:rsid w:val="005C057A"/>
    <w:rsid w:val="005C12BB"/>
    <w:rsid w:val="005C2174"/>
    <w:rsid w:val="005C2AF1"/>
    <w:rsid w:val="005C41B7"/>
    <w:rsid w:val="005D2B95"/>
    <w:rsid w:val="005D4FF0"/>
    <w:rsid w:val="005E11A3"/>
    <w:rsid w:val="005E1A32"/>
    <w:rsid w:val="005F56C5"/>
    <w:rsid w:val="00601EBE"/>
    <w:rsid w:val="00612045"/>
    <w:rsid w:val="00622DF6"/>
    <w:rsid w:val="00626FEE"/>
    <w:rsid w:val="00633476"/>
    <w:rsid w:val="00633D53"/>
    <w:rsid w:val="00636BCB"/>
    <w:rsid w:val="00637722"/>
    <w:rsid w:val="00651A14"/>
    <w:rsid w:val="0065270A"/>
    <w:rsid w:val="00664856"/>
    <w:rsid w:val="00666390"/>
    <w:rsid w:val="00671D07"/>
    <w:rsid w:val="00673BEF"/>
    <w:rsid w:val="006A1993"/>
    <w:rsid w:val="006A1C7E"/>
    <w:rsid w:val="006A4259"/>
    <w:rsid w:val="006B384F"/>
    <w:rsid w:val="006C126B"/>
    <w:rsid w:val="006C2D23"/>
    <w:rsid w:val="006C58B0"/>
    <w:rsid w:val="006C6267"/>
    <w:rsid w:val="006D6BE0"/>
    <w:rsid w:val="006E1FF3"/>
    <w:rsid w:val="006E2CC2"/>
    <w:rsid w:val="006F2684"/>
    <w:rsid w:val="006F4937"/>
    <w:rsid w:val="007004C5"/>
    <w:rsid w:val="00711B5D"/>
    <w:rsid w:val="00711C7D"/>
    <w:rsid w:val="00736734"/>
    <w:rsid w:val="0074004E"/>
    <w:rsid w:val="007454CA"/>
    <w:rsid w:val="00750172"/>
    <w:rsid w:val="00755ED8"/>
    <w:rsid w:val="00761994"/>
    <w:rsid w:val="00765B4F"/>
    <w:rsid w:val="00772928"/>
    <w:rsid w:val="00776647"/>
    <w:rsid w:val="00777C5E"/>
    <w:rsid w:val="00784BF5"/>
    <w:rsid w:val="00787196"/>
    <w:rsid w:val="007941E7"/>
    <w:rsid w:val="00797531"/>
    <w:rsid w:val="007A3330"/>
    <w:rsid w:val="007B1EB8"/>
    <w:rsid w:val="007B227D"/>
    <w:rsid w:val="007B710C"/>
    <w:rsid w:val="007B753F"/>
    <w:rsid w:val="007C0CA9"/>
    <w:rsid w:val="007D1B54"/>
    <w:rsid w:val="007D628B"/>
    <w:rsid w:val="007E61DD"/>
    <w:rsid w:val="007E7F33"/>
    <w:rsid w:val="007F61A9"/>
    <w:rsid w:val="007F6BD0"/>
    <w:rsid w:val="0082293B"/>
    <w:rsid w:val="00823FCF"/>
    <w:rsid w:val="00824268"/>
    <w:rsid w:val="00824EEE"/>
    <w:rsid w:val="0083146F"/>
    <w:rsid w:val="008341B1"/>
    <w:rsid w:val="00841938"/>
    <w:rsid w:val="00841980"/>
    <w:rsid w:val="008506D2"/>
    <w:rsid w:val="00862C59"/>
    <w:rsid w:val="0086412D"/>
    <w:rsid w:val="00870921"/>
    <w:rsid w:val="00873AC4"/>
    <w:rsid w:val="00874679"/>
    <w:rsid w:val="00875E16"/>
    <w:rsid w:val="00893DE2"/>
    <w:rsid w:val="008A11D9"/>
    <w:rsid w:val="008B16AE"/>
    <w:rsid w:val="008C4FD9"/>
    <w:rsid w:val="008C6ADB"/>
    <w:rsid w:val="008D7CB3"/>
    <w:rsid w:val="008F2BA7"/>
    <w:rsid w:val="008F7E15"/>
    <w:rsid w:val="0090165C"/>
    <w:rsid w:val="009031CE"/>
    <w:rsid w:val="00922501"/>
    <w:rsid w:val="009264AC"/>
    <w:rsid w:val="00936A09"/>
    <w:rsid w:val="00936EF3"/>
    <w:rsid w:val="009421F9"/>
    <w:rsid w:val="0094429F"/>
    <w:rsid w:val="00961841"/>
    <w:rsid w:val="0096521D"/>
    <w:rsid w:val="00966741"/>
    <w:rsid w:val="00970916"/>
    <w:rsid w:val="0097643F"/>
    <w:rsid w:val="009814B9"/>
    <w:rsid w:val="00992ABD"/>
    <w:rsid w:val="00995929"/>
    <w:rsid w:val="00995ECC"/>
    <w:rsid w:val="009A157A"/>
    <w:rsid w:val="009A31BC"/>
    <w:rsid w:val="009A42A1"/>
    <w:rsid w:val="009B251E"/>
    <w:rsid w:val="009E0E34"/>
    <w:rsid w:val="009E48D0"/>
    <w:rsid w:val="009F56F5"/>
    <w:rsid w:val="00A10965"/>
    <w:rsid w:val="00A153BA"/>
    <w:rsid w:val="00A23367"/>
    <w:rsid w:val="00A2386A"/>
    <w:rsid w:val="00A25121"/>
    <w:rsid w:val="00A2754E"/>
    <w:rsid w:val="00A3213A"/>
    <w:rsid w:val="00A5168E"/>
    <w:rsid w:val="00A6589A"/>
    <w:rsid w:val="00A67497"/>
    <w:rsid w:val="00A726FB"/>
    <w:rsid w:val="00A738FA"/>
    <w:rsid w:val="00A74AA6"/>
    <w:rsid w:val="00A84A55"/>
    <w:rsid w:val="00A86616"/>
    <w:rsid w:val="00AA09D4"/>
    <w:rsid w:val="00AB6385"/>
    <w:rsid w:val="00AC3570"/>
    <w:rsid w:val="00AD2B95"/>
    <w:rsid w:val="00AE0467"/>
    <w:rsid w:val="00AF1D8B"/>
    <w:rsid w:val="00AF2908"/>
    <w:rsid w:val="00AF4C18"/>
    <w:rsid w:val="00B01F8A"/>
    <w:rsid w:val="00B045D2"/>
    <w:rsid w:val="00B0774A"/>
    <w:rsid w:val="00B07E03"/>
    <w:rsid w:val="00B143B4"/>
    <w:rsid w:val="00B17481"/>
    <w:rsid w:val="00B17DAB"/>
    <w:rsid w:val="00B44011"/>
    <w:rsid w:val="00B52DC6"/>
    <w:rsid w:val="00B543CD"/>
    <w:rsid w:val="00B55007"/>
    <w:rsid w:val="00B55A29"/>
    <w:rsid w:val="00B700B5"/>
    <w:rsid w:val="00B71496"/>
    <w:rsid w:val="00B86B63"/>
    <w:rsid w:val="00BA0A28"/>
    <w:rsid w:val="00BA1365"/>
    <w:rsid w:val="00BA268F"/>
    <w:rsid w:val="00BA3EC1"/>
    <w:rsid w:val="00BA4452"/>
    <w:rsid w:val="00BB1073"/>
    <w:rsid w:val="00BC27A5"/>
    <w:rsid w:val="00BC42E7"/>
    <w:rsid w:val="00BD310E"/>
    <w:rsid w:val="00BE00F8"/>
    <w:rsid w:val="00BE4498"/>
    <w:rsid w:val="00BE4EA4"/>
    <w:rsid w:val="00BE7610"/>
    <w:rsid w:val="00C01ECE"/>
    <w:rsid w:val="00C04565"/>
    <w:rsid w:val="00C04E08"/>
    <w:rsid w:val="00C1263C"/>
    <w:rsid w:val="00C13E99"/>
    <w:rsid w:val="00C307AE"/>
    <w:rsid w:val="00C33FDE"/>
    <w:rsid w:val="00C3408A"/>
    <w:rsid w:val="00C349E2"/>
    <w:rsid w:val="00C34F91"/>
    <w:rsid w:val="00C53124"/>
    <w:rsid w:val="00C603EB"/>
    <w:rsid w:val="00C60445"/>
    <w:rsid w:val="00C621AF"/>
    <w:rsid w:val="00C7144E"/>
    <w:rsid w:val="00C750D7"/>
    <w:rsid w:val="00C81756"/>
    <w:rsid w:val="00C831B7"/>
    <w:rsid w:val="00C87566"/>
    <w:rsid w:val="00C91BE8"/>
    <w:rsid w:val="00C93003"/>
    <w:rsid w:val="00C955E3"/>
    <w:rsid w:val="00C976F2"/>
    <w:rsid w:val="00C97C54"/>
    <w:rsid w:val="00CB05FC"/>
    <w:rsid w:val="00CC35BB"/>
    <w:rsid w:val="00CE364C"/>
    <w:rsid w:val="00CE542F"/>
    <w:rsid w:val="00CF13A9"/>
    <w:rsid w:val="00CF1AC5"/>
    <w:rsid w:val="00CF7E5F"/>
    <w:rsid w:val="00D127C1"/>
    <w:rsid w:val="00D16FB5"/>
    <w:rsid w:val="00D237D5"/>
    <w:rsid w:val="00D31C31"/>
    <w:rsid w:val="00D35ADF"/>
    <w:rsid w:val="00D405C4"/>
    <w:rsid w:val="00D5355E"/>
    <w:rsid w:val="00D77E80"/>
    <w:rsid w:val="00D80EAA"/>
    <w:rsid w:val="00D842E1"/>
    <w:rsid w:val="00D85EFB"/>
    <w:rsid w:val="00D91F41"/>
    <w:rsid w:val="00DA0DF1"/>
    <w:rsid w:val="00DA105B"/>
    <w:rsid w:val="00DB32EE"/>
    <w:rsid w:val="00DB5462"/>
    <w:rsid w:val="00DC25F4"/>
    <w:rsid w:val="00DC4619"/>
    <w:rsid w:val="00DE08BC"/>
    <w:rsid w:val="00DE3926"/>
    <w:rsid w:val="00DF32D1"/>
    <w:rsid w:val="00DF614C"/>
    <w:rsid w:val="00E0401D"/>
    <w:rsid w:val="00E124C3"/>
    <w:rsid w:val="00E1400B"/>
    <w:rsid w:val="00E378ED"/>
    <w:rsid w:val="00E5270B"/>
    <w:rsid w:val="00E629F4"/>
    <w:rsid w:val="00E709E8"/>
    <w:rsid w:val="00E71178"/>
    <w:rsid w:val="00E71B01"/>
    <w:rsid w:val="00E85065"/>
    <w:rsid w:val="00E87E92"/>
    <w:rsid w:val="00E90896"/>
    <w:rsid w:val="00E9127B"/>
    <w:rsid w:val="00EC2565"/>
    <w:rsid w:val="00EC311F"/>
    <w:rsid w:val="00EC6791"/>
    <w:rsid w:val="00ED73E6"/>
    <w:rsid w:val="00EE23A5"/>
    <w:rsid w:val="00EF0C19"/>
    <w:rsid w:val="00EF3ADE"/>
    <w:rsid w:val="00F01E3D"/>
    <w:rsid w:val="00F201D3"/>
    <w:rsid w:val="00F22D0B"/>
    <w:rsid w:val="00F262DC"/>
    <w:rsid w:val="00F3577C"/>
    <w:rsid w:val="00F42397"/>
    <w:rsid w:val="00F446F8"/>
    <w:rsid w:val="00F44E82"/>
    <w:rsid w:val="00F44F2A"/>
    <w:rsid w:val="00F511F5"/>
    <w:rsid w:val="00F56BCF"/>
    <w:rsid w:val="00F604C3"/>
    <w:rsid w:val="00F607FA"/>
    <w:rsid w:val="00F87FB4"/>
    <w:rsid w:val="00F92EC2"/>
    <w:rsid w:val="00FA7095"/>
    <w:rsid w:val="00FB0628"/>
    <w:rsid w:val="00FC6974"/>
    <w:rsid w:val="00FD0570"/>
    <w:rsid w:val="00FD56D5"/>
    <w:rsid w:val="00FF1EF6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D476AF"/>
  <w15:chartTrackingRefBased/>
  <w15:docId w15:val="{728431F9-D9E4-43E2-B801-5C320ADD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20F95"/>
    <w:rPr>
      <w:color w:val="808080"/>
    </w:rPr>
  </w:style>
  <w:style w:type="character" w:styleId="a5">
    <w:name w:val="Hyperlink"/>
    <w:basedOn w:val="a0"/>
    <w:unhideWhenUsed/>
    <w:rsid w:val="00220F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1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E00F8"/>
    <w:pPr>
      <w:spacing w:before="100" w:beforeAutospacing="1" w:after="119"/>
    </w:pPr>
  </w:style>
  <w:style w:type="paragraph" w:customStyle="1" w:styleId="ab">
    <w:name w:val="Содержимое таблицы"/>
    <w:basedOn w:val="a"/>
    <w:rsid w:val="004D3FE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Standard">
    <w:name w:val="Standard"/>
    <w:rsid w:val="004D3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4D3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3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F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FEF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C750D7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39"/>
    <w:rsid w:val="007C0CA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39"/>
    <w:rsid w:val="00B143B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E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68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bformattributevalue">
    <w:name w:val="wbform_attributevalue"/>
    <w:basedOn w:val="a0"/>
    <w:rsid w:val="004B5457"/>
  </w:style>
  <w:style w:type="character" w:customStyle="1" w:styleId="sectiontitle">
    <w:name w:val="section__title"/>
    <w:basedOn w:val="a0"/>
    <w:rsid w:val="00462241"/>
  </w:style>
  <w:style w:type="paragraph" w:styleId="af2">
    <w:name w:val="List Paragraph"/>
    <w:basedOn w:val="a"/>
    <w:uiPriority w:val="34"/>
    <w:qFormat/>
    <w:rsid w:val="00462241"/>
    <w:pPr>
      <w:ind w:left="720"/>
      <w:contextualSpacing/>
    </w:pPr>
  </w:style>
  <w:style w:type="character" w:customStyle="1" w:styleId="sectioninfo">
    <w:name w:val="section__info"/>
    <w:basedOn w:val="a0"/>
    <w:qFormat/>
    <w:rsid w:val="003163F1"/>
  </w:style>
  <w:style w:type="character" w:customStyle="1" w:styleId="upper">
    <w:name w:val="upper"/>
    <w:basedOn w:val="a0"/>
    <w:rsid w:val="00D405C4"/>
  </w:style>
  <w:style w:type="character" w:customStyle="1" w:styleId="cardmaininfocontent">
    <w:name w:val="cardmaininfo__content"/>
    <w:basedOn w:val="a0"/>
    <w:rsid w:val="002D0CF3"/>
  </w:style>
  <w:style w:type="character" w:customStyle="1" w:styleId="lrzxr">
    <w:name w:val="lrzxr"/>
    <w:basedOn w:val="a0"/>
    <w:rsid w:val="00F42397"/>
  </w:style>
  <w:style w:type="character" w:customStyle="1" w:styleId="cardmaininfopurchaselink">
    <w:name w:val="cardmaininfo__purchaselink"/>
    <w:basedOn w:val="a0"/>
    <w:rsid w:val="00BA0A28"/>
  </w:style>
  <w:style w:type="character" w:customStyle="1" w:styleId="timezonename">
    <w:name w:val="timezonename"/>
    <w:basedOn w:val="a0"/>
    <w:rsid w:val="000E6832"/>
  </w:style>
  <w:style w:type="character" w:customStyle="1" w:styleId="anyCharacter">
    <w:name w:val="any Character"/>
    <w:basedOn w:val="a0"/>
    <w:rsid w:val="000E6832"/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332DBC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common-info.html?regNumber=01403000408220013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Валерьевич Трущин</dc:creator>
  <cp:keywords/>
  <dc:description/>
  <cp:lastModifiedBy>Ползикова Мария Александровна</cp:lastModifiedBy>
  <cp:revision>14</cp:revision>
  <cp:lastPrinted>2023-05-10T15:39:00Z</cp:lastPrinted>
  <dcterms:created xsi:type="dcterms:W3CDTF">2023-02-15T16:32:00Z</dcterms:created>
  <dcterms:modified xsi:type="dcterms:W3CDTF">2023-05-11T13:55:00Z</dcterms:modified>
</cp:coreProperties>
</file>