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8E9" w:rsidRDefault="00BC6124" w:rsidP="00FB38E9">
      <w:pPr>
        <w:widowControl w:val="0"/>
        <w:rPr>
          <w:sz w:val="16"/>
        </w:rPr>
      </w:pPr>
      <w:r>
        <w:fldChar w:fldCharType="begin"/>
      </w:r>
      <w:r w:rsidR="00FB38E9">
        <w:instrText xml:space="preserve"> SEQ CHAPTER \h \r 1</w:instrText>
      </w:r>
      <w:r>
        <w:fldChar w:fldCharType="end"/>
      </w:r>
      <w:r w:rsidR="00FB38E9">
        <w:t xml:space="preserve">                             </w:t>
      </w:r>
      <w:r w:rsidR="00FB38E9">
        <w:rPr>
          <w:noProof/>
        </w:rPr>
        <w:drawing>
          <wp:inline distT="0" distB="0" distL="0" distR="0">
            <wp:extent cx="698500" cy="798195"/>
            <wp:effectExtent l="19050" t="0" r="6350" b="0"/>
            <wp:docPr id="4" name="Рисунок 1" descr="пм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мпа"/>
                    <pic:cNvPicPr>
                      <a:picLocks noChangeAspect="1" noChangeArrowheads="1"/>
                    </pic:cNvPicPr>
                  </pic:nvPicPr>
                  <pic:blipFill>
                    <a:blip r:embed="rId8" cstate="print"/>
                    <a:srcRect/>
                    <a:stretch>
                      <a:fillRect/>
                    </a:stretch>
                  </pic:blipFill>
                  <pic:spPr bwMode="auto">
                    <a:xfrm>
                      <a:off x="0" y="0"/>
                      <a:ext cx="698500" cy="798195"/>
                    </a:xfrm>
                    <a:prstGeom prst="rect">
                      <a:avLst/>
                    </a:prstGeom>
                    <a:noFill/>
                    <a:ln w="9525">
                      <a:noFill/>
                      <a:miter lim="800000"/>
                      <a:headEnd/>
                      <a:tailEnd/>
                    </a:ln>
                  </pic:spPr>
                </pic:pic>
              </a:graphicData>
            </a:graphic>
          </wp:inline>
        </w:drawing>
      </w:r>
      <w:r>
        <w:rPr>
          <w:sz w:val="16"/>
        </w:rPr>
        <w:fldChar w:fldCharType="begin"/>
      </w:r>
      <w:r w:rsidR="00FB38E9">
        <w:rPr>
          <w:sz w:val="16"/>
        </w:rPr>
        <w:instrText xml:space="preserve"> SEQ CHAPTER \h \r 1</w:instrText>
      </w:r>
      <w:r>
        <w:rPr>
          <w:sz w:val="16"/>
        </w:rPr>
        <w:fldChar w:fldCharType="end"/>
      </w:r>
      <w:bookmarkStart w:id="0" w:name="OLE_LINK1"/>
    </w:p>
    <w:tbl>
      <w:tblPr>
        <w:tblpPr w:leftFromText="180" w:rightFromText="180" w:vertAnchor="text" w:tblpY="1"/>
        <w:tblOverlap w:val="never"/>
        <w:tblW w:w="0" w:type="auto"/>
        <w:tblLayout w:type="fixed"/>
        <w:tblLook w:val="0000"/>
      </w:tblPr>
      <w:tblGrid>
        <w:gridCol w:w="4786"/>
        <w:gridCol w:w="4786"/>
      </w:tblGrid>
      <w:tr w:rsidR="00FB38E9" w:rsidTr="00FB38E9">
        <w:trPr>
          <w:trHeight w:val="3235"/>
        </w:trPr>
        <w:tc>
          <w:tcPr>
            <w:tcW w:w="4786" w:type="dxa"/>
          </w:tcPr>
          <w:p w:rsidR="00FB38E9" w:rsidRPr="00237E80" w:rsidRDefault="00FB38E9" w:rsidP="00FB38E9">
            <w:pPr>
              <w:pStyle w:val="af3"/>
              <w:jc w:val="center"/>
              <w:rPr>
                <w:sz w:val="26"/>
                <w:szCs w:val="26"/>
              </w:rPr>
            </w:pPr>
            <w:r w:rsidRPr="00237E80">
              <w:rPr>
                <w:sz w:val="26"/>
                <w:szCs w:val="26"/>
              </w:rPr>
              <w:t>ФЕДЕРАЛЬНАЯ</w:t>
            </w:r>
            <w:r w:rsidRPr="00237E80">
              <w:rPr>
                <w:sz w:val="26"/>
                <w:szCs w:val="26"/>
              </w:rPr>
              <w:br/>
              <w:t>АНТИМОНОПОЛЬНАЯ СЛУЖБА</w:t>
            </w:r>
          </w:p>
          <w:p w:rsidR="00FB38E9" w:rsidRDefault="00FB38E9" w:rsidP="00FB38E9">
            <w:pPr>
              <w:jc w:val="center"/>
              <w:rPr>
                <w:b/>
                <w:sz w:val="22"/>
                <w:szCs w:val="22"/>
              </w:rPr>
            </w:pPr>
          </w:p>
          <w:p w:rsidR="00FB38E9" w:rsidRPr="00DD01B8" w:rsidRDefault="00FB38E9" w:rsidP="00FB38E9">
            <w:pPr>
              <w:jc w:val="center"/>
              <w:rPr>
                <w:b/>
              </w:rPr>
            </w:pPr>
            <w:r w:rsidRPr="00DD01B8">
              <w:rPr>
                <w:b/>
              </w:rPr>
              <w:t>УПРАВЛЕНИЕ</w:t>
            </w:r>
          </w:p>
          <w:p w:rsidR="00FB38E9" w:rsidRPr="00DD01B8" w:rsidRDefault="00FB38E9" w:rsidP="00FB38E9">
            <w:pPr>
              <w:jc w:val="center"/>
              <w:rPr>
                <w:b/>
              </w:rPr>
            </w:pPr>
            <w:r w:rsidRPr="00DD01B8">
              <w:rPr>
                <w:b/>
              </w:rPr>
              <w:t>Федеральной антимонопольной службы</w:t>
            </w:r>
          </w:p>
          <w:p w:rsidR="00FB38E9" w:rsidRPr="00DD01B8" w:rsidRDefault="00FB38E9" w:rsidP="00FB38E9">
            <w:pPr>
              <w:jc w:val="center"/>
              <w:rPr>
                <w:b/>
              </w:rPr>
            </w:pPr>
            <w:r w:rsidRPr="00DD01B8">
              <w:rPr>
                <w:b/>
              </w:rPr>
              <w:t xml:space="preserve">по </w:t>
            </w:r>
            <w:r>
              <w:rPr>
                <w:b/>
              </w:rPr>
              <w:t>Сахалинской области</w:t>
            </w:r>
          </w:p>
          <w:p w:rsidR="00FB38E9" w:rsidRDefault="00FB38E9" w:rsidP="00FB38E9">
            <w:pPr>
              <w:jc w:val="center"/>
              <w:rPr>
                <w:b/>
                <w:sz w:val="16"/>
              </w:rPr>
            </w:pPr>
          </w:p>
          <w:p w:rsidR="00FB38E9" w:rsidRPr="00E42CAE" w:rsidRDefault="00FB38E9" w:rsidP="00FB38E9">
            <w:pPr>
              <w:jc w:val="center"/>
              <w:rPr>
                <w:sz w:val="18"/>
                <w:szCs w:val="18"/>
              </w:rPr>
            </w:pPr>
            <w:r w:rsidRPr="00E42CAE">
              <w:rPr>
                <w:sz w:val="18"/>
                <w:szCs w:val="18"/>
              </w:rPr>
              <w:t>проспект Победы, д. 24,  г. Южно-Сахалинск , 693000</w:t>
            </w:r>
          </w:p>
          <w:p w:rsidR="00FB38E9" w:rsidRDefault="00FB38E9" w:rsidP="00FB38E9">
            <w:pPr>
              <w:jc w:val="center"/>
              <w:rPr>
                <w:sz w:val="18"/>
              </w:rPr>
            </w:pPr>
            <w:r w:rsidRPr="00E42CAE">
              <w:rPr>
                <w:sz w:val="18"/>
                <w:szCs w:val="18"/>
              </w:rPr>
              <w:t>тел</w:t>
            </w:r>
            <w:r>
              <w:rPr>
                <w:sz w:val="18"/>
                <w:szCs w:val="18"/>
              </w:rPr>
              <w:t xml:space="preserve">ефон/факс </w:t>
            </w:r>
            <w:r w:rsidRPr="00E42CAE">
              <w:rPr>
                <w:sz w:val="18"/>
                <w:szCs w:val="18"/>
              </w:rPr>
              <w:t>(</w:t>
            </w:r>
            <w:r>
              <w:rPr>
                <w:sz w:val="18"/>
                <w:szCs w:val="18"/>
              </w:rPr>
              <w:t>4242</w:t>
            </w:r>
            <w:r w:rsidRPr="00E42CAE">
              <w:rPr>
                <w:sz w:val="18"/>
                <w:szCs w:val="18"/>
              </w:rPr>
              <w:t xml:space="preserve">) </w:t>
            </w:r>
            <w:r>
              <w:rPr>
                <w:sz w:val="18"/>
                <w:szCs w:val="18"/>
              </w:rPr>
              <w:t>46</w:t>
            </w:r>
            <w:r w:rsidRPr="00E42CAE">
              <w:rPr>
                <w:sz w:val="18"/>
                <w:szCs w:val="18"/>
              </w:rPr>
              <w:t>-</w:t>
            </w:r>
            <w:r>
              <w:rPr>
                <w:sz w:val="18"/>
                <w:szCs w:val="18"/>
              </w:rPr>
              <w:t>55</w:t>
            </w:r>
            <w:r w:rsidRPr="00E42CAE">
              <w:rPr>
                <w:sz w:val="18"/>
                <w:szCs w:val="18"/>
              </w:rPr>
              <w:t>-</w:t>
            </w:r>
            <w:r>
              <w:rPr>
                <w:sz w:val="18"/>
                <w:szCs w:val="18"/>
              </w:rPr>
              <w:t>66</w:t>
            </w:r>
          </w:p>
          <w:p w:rsidR="00FB38E9" w:rsidRPr="00553177" w:rsidRDefault="00FB38E9" w:rsidP="00FB38E9">
            <w:pPr>
              <w:jc w:val="center"/>
              <w:rPr>
                <w:sz w:val="18"/>
              </w:rPr>
            </w:pPr>
            <w:r>
              <w:rPr>
                <w:sz w:val="18"/>
                <w:lang w:val="en-US"/>
              </w:rPr>
              <w:t>e</w:t>
            </w:r>
            <w:r w:rsidRPr="00553177">
              <w:rPr>
                <w:sz w:val="18"/>
              </w:rPr>
              <w:t>-</w:t>
            </w:r>
            <w:r>
              <w:rPr>
                <w:sz w:val="18"/>
                <w:lang w:val="en-US"/>
              </w:rPr>
              <w:t>mail</w:t>
            </w:r>
            <w:r w:rsidRPr="00553177">
              <w:rPr>
                <w:sz w:val="18"/>
              </w:rPr>
              <w:t xml:space="preserve">: </w:t>
            </w:r>
            <w:hyperlink r:id="rId9" w:history="1">
              <w:r w:rsidRPr="00F70E7E">
                <w:rPr>
                  <w:rStyle w:val="a6"/>
                  <w:sz w:val="18"/>
                  <w:lang w:val="en-US"/>
                </w:rPr>
                <w:t>to</w:t>
              </w:r>
              <w:r w:rsidRPr="00553177">
                <w:rPr>
                  <w:rStyle w:val="a6"/>
                  <w:sz w:val="18"/>
                </w:rPr>
                <w:t>65@</w:t>
              </w:r>
              <w:proofErr w:type="spellStart"/>
              <w:r w:rsidRPr="00F70E7E">
                <w:rPr>
                  <w:rStyle w:val="a6"/>
                  <w:sz w:val="18"/>
                  <w:lang w:val="en-US"/>
                </w:rPr>
                <w:t>fas</w:t>
              </w:r>
              <w:proofErr w:type="spellEnd"/>
              <w:r w:rsidRPr="00553177">
                <w:rPr>
                  <w:rStyle w:val="a6"/>
                  <w:sz w:val="18"/>
                </w:rPr>
                <w:t>.</w:t>
              </w:r>
              <w:proofErr w:type="spellStart"/>
              <w:r w:rsidRPr="00F70E7E">
                <w:rPr>
                  <w:rStyle w:val="a6"/>
                  <w:sz w:val="18"/>
                  <w:lang w:val="en-US"/>
                </w:rPr>
                <w:t>gov</w:t>
              </w:r>
              <w:proofErr w:type="spellEnd"/>
              <w:r w:rsidRPr="00553177">
                <w:rPr>
                  <w:rStyle w:val="a6"/>
                  <w:sz w:val="18"/>
                </w:rPr>
                <w:t>.</w:t>
              </w:r>
              <w:proofErr w:type="spellStart"/>
              <w:r w:rsidRPr="00F70E7E">
                <w:rPr>
                  <w:rStyle w:val="a6"/>
                  <w:sz w:val="18"/>
                  <w:lang w:val="en-US"/>
                </w:rPr>
                <w:t>ru</w:t>
              </w:r>
              <w:proofErr w:type="spellEnd"/>
            </w:hyperlink>
          </w:p>
          <w:p w:rsidR="00FB38E9" w:rsidRPr="00553177" w:rsidRDefault="00FB38E9" w:rsidP="00FB38E9">
            <w:pPr>
              <w:rPr>
                <w:sz w:val="22"/>
              </w:rPr>
            </w:pPr>
            <w:r w:rsidRPr="00553177">
              <w:rPr>
                <w:sz w:val="22"/>
              </w:rPr>
              <w:t xml:space="preserve">     </w:t>
            </w:r>
          </w:p>
          <w:p w:rsidR="00FB38E9" w:rsidRPr="00237E80" w:rsidRDefault="00FB38E9" w:rsidP="00FB38E9">
            <w:pPr>
              <w:jc w:val="center"/>
              <w:rPr>
                <w:sz w:val="26"/>
                <w:szCs w:val="26"/>
              </w:rPr>
            </w:pPr>
            <w:r>
              <w:rPr>
                <w:sz w:val="26"/>
                <w:szCs w:val="26"/>
              </w:rPr>
              <w:t>______________</w:t>
            </w:r>
            <w:r w:rsidRPr="00237E80">
              <w:rPr>
                <w:sz w:val="26"/>
                <w:szCs w:val="26"/>
              </w:rPr>
              <w:t xml:space="preserve">  №  ______________</w:t>
            </w:r>
          </w:p>
          <w:p w:rsidR="00FB38E9" w:rsidRPr="00237E80" w:rsidRDefault="00FB38E9" w:rsidP="00FB38E9">
            <w:pPr>
              <w:jc w:val="center"/>
              <w:rPr>
                <w:sz w:val="26"/>
                <w:szCs w:val="26"/>
              </w:rPr>
            </w:pPr>
          </w:p>
          <w:p w:rsidR="00FB38E9" w:rsidRDefault="00FB38E9" w:rsidP="00FB38E9">
            <w:pPr>
              <w:jc w:val="center"/>
              <w:rPr>
                <w:sz w:val="26"/>
                <w:szCs w:val="26"/>
              </w:rPr>
            </w:pPr>
            <w:r w:rsidRPr="00237E80">
              <w:rPr>
                <w:sz w:val="26"/>
                <w:szCs w:val="26"/>
              </w:rPr>
              <w:t>На №  ________  от  ______________</w:t>
            </w:r>
          </w:p>
          <w:p w:rsidR="00FB38E9" w:rsidRDefault="00FB38E9" w:rsidP="00FB38E9">
            <w:pPr>
              <w:jc w:val="center"/>
            </w:pPr>
          </w:p>
        </w:tc>
        <w:tc>
          <w:tcPr>
            <w:tcW w:w="4786" w:type="dxa"/>
          </w:tcPr>
          <w:p w:rsidR="00455C09" w:rsidRPr="00455C09" w:rsidRDefault="00455C09" w:rsidP="00455C09">
            <w:pPr>
              <w:pStyle w:val="af3"/>
              <w:spacing w:after="0"/>
              <w:jc w:val="both"/>
              <w:rPr>
                <w:b/>
                <w:sz w:val="26"/>
                <w:szCs w:val="26"/>
              </w:rPr>
            </w:pPr>
            <w:r w:rsidRPr="00455C09">
              <w:rPr>
                <w:b/>
                <w:sz w:val="26"/>
                <w:szCs w:val="26"/>
              </w:rPr>
              <w:t>Заявитель:</w:t>
            </w:r>
          </w:p>
          <w:p w:rsidR="00455C09" w:rsidRPr="00455C09" w:rsidRDefault="00455C09" w:rsidP="00455C09">
            <w:pPr>
              <w:pStyle w:val="af3"/>
              <w:spacing w:after="0"/>
              <w:jc w:val="both"/>
              <w:rPr>
                <w:sz w:val="26"/>
                <w:szCs w:val="26"/>
              </w:rPr>
            </w:pPr>
            <w:r w:rsidRPr="00455C09">
              <w:rPr>
                <w:sz w:val="26"/>
                <w:szCs w:val="26"/>
              </w:rPr>
              <w:t>Общество с ограниченной ответственностью «</w:t>
            </w:r>
            <w:proofErr w:type="spellStart"/>
            <w:r w:rsidRPr="00455C09">
              <w:rPr>
                <w:sz w:val="26"/>
                <w:szCs w:val="26"/>
              </w:rPr>
              <w:t>Ангиотрэк</w:t>
            </w:r>
            <w:proofErr w:type="spellEnd"/>
            <w:r w:rsidRPr="00455C09">
              <w:rPr>
                <w:sz w:val="26"/>
                <w:szCs w:val="26"/>
              </w:rPr>
              <w:t xml:space="preserve">» </w:t>
            </w:r>
          </w:p>
          <w:p w:rsidR="00455C09" w:rsidRPr="00455C09" w:rsidRDefault="00455C09" w:rsidP="00455C09">
            <w:pPr>
              <w:pStyle w:val="af3"/>
              <w:spacing w:after="0"/>
              <w:jc w:val="both"/>
              <w:rPr>
                <w:sz w:val="26"/>
                <w:szCs w:val="26"/>
              </w:rPr>
            </w:pPr>
            <w:r w:rsidRPr="00455C09">
              <w:rPr>
                <w:sz w:val="26"/>
                <w:szCs w:val="26"/>
              </w:rPr>
              <w:t xml:space="preserve">196247, г. Санкт-Петербург, пл. Конституции, д.2, лит. А, эт.2, </w:t>
            </w:r>
            <w:proofErr w:type="spellStart"/>
            <w:r w:rsidRPr="00455C09">
              <w:rPr>
                <w:sz w:val="26"/>
                <w:szCs w:val="26"/>
              </w:rPr>
              <w:t>пом</w:t>
            </w:r>
            <w:proofErr w:type="spellEnd"/>
            <w:r w:rsidRPr="00455C09">
              <w:rPr>
                <w:sz w:val="26"/>
                <w:szCs w:val="26"/>
              </w:rPr>
              <w:t>. 27Н (Ч.П. 49)</w:t>
            </w:r>
          </w:p>
          <w:p w:rsidR="00455C09" w:rsidRPr="00455C09" w:rsidRDefault="00BC6124" w:rsidP="00455C09">
            <w:pPr>
              <w:pStyle w:val="af3"/>
              <w:spacing w:after="0"/>
              <w:jc w:val="both"/>
              <w:rPr>
                <w:sz w:val="26"/>
                <w:szCs w:val="26"/>
              </w:rPr>
            </w:pPr>
            <w:hyperlink r:id="rId10" w:history="1">
              <w:r w:rsidR="00455C09" w:rsidRPr="00F5666E">
                <w:rPr>
                  <w:rStyle w:val="a6"/>
                  <w:sz w:val="26"/>
                  <w:szCs w:val="26"/>
                </w:rPr>
                <w:t>oooangiotrek@gmail.com</w:t>
              </w:r>
            </w:hyperlink>
            <w:r w:rsidR="00455C09">
              <w:rPr>
                <w:sz w:val="26"/>
                <w:szCs w:val="26"/>
              </w:rPr>
              <w:t xml:space="preserve"> </w:t>
            </w:r>
          </w:p>
          <w:p w:rsidR="00455C09" w:rsidRPr="00455C09" w:rsidRDefault="00455C09" w:rsidP="00455C09">
            <w:pPr>
              <w:pStyle w:val="af3"/>
              <w:spacing w:after="0"/>
              <w:jc w:val="both"/>
              <w:rPr>
                <w:sz w:val="26"/>
                <w:szCs w:val="26"/>
              </w:rPr>
            </w:pPr>
          </w:p>
          <w:p w:rsidR="00455C09" w:rsidRPr="00455C09" w:rsidRDefault="00455C09" w:rsidP="00455C09">
            <w:pPr>
              <w:pStyle w:val="af3"/>
              <w:spacing w:after="0"/>
              <w:jc w:val="both"/>
              <w:rPr>
                <w:b/>
                <w:sz w:val="26"/>
                <w:szCs w:val="26"/>
              </w:rPr>
            </w:pPr>
            <w:r w:rsidRPr="00455C09">
              <w:rPr>
                <w:b/>
                <w:sz w:val="26"/>
                <w:szCs w:val="26"/>
              </w:rPr>
              <w:t>Заказчик:</w:t>
            </w:r>
          </w:p>
          <w:p w:rsidR="00455C09" w:rsidRPr="00455C09" w:rsidRDefault="00455C09" w:rsidP="00455C09">
            <w:pPr>
              <w:pStyle w:val="af3"/>
              <w:spacing w:after="0"/>
              <w:jc w:val="both"/>
              <w:rPr>
                <w:sz w:val="26"/>
                <w:szCs w:val="26"/>
              </w:rPr>
            </w:pPr>
            <w:r w:rsidRPr="00455C09">
              <w:rPr>
                <w:sz w:val="26"/>
                <w:szCs w:val="26"/>
              </w:rPr>
              <w:t>Государственное бюджетное учреждение здравоохранения ''Сахалинская областная клиническая больница''</w:t>
            </w:r>
          </w:p>
          <w:p w:rsidR="00455C09" w:rsidRPr="00455C09" w:rsidRDefault="00455C09" w:rsidP="00455C09">
            <w:pPr>
              <w:pStyle w:val="af3"/>
              <w:spacing w:after="0"/>
              <w:jc w:val="both"/>
              <w:rPr>
                <w:sz w:val="26"/>
                <w:szCs w:val="26"/>
              </w:rPr>
            </w:pPr>
            <w:r w:rsidRPr="00455C09">
              <w:rPr>
                <w:sz w:val="26"/>
                <w:szCs w:val="26"/>
              </w:rPr>
              <w:t xml:space="preserve">693004, Сахалинская </w:t>
            </w:r>
            <w:proofErr w:type="spellStart"/>
            <w:proofErr w:type="gramStart"/>
            <w:r w:rsidRPr="00455C09">
              <w:rPr>
                <w:sz w:val="26"/>
                <w:szCs w:val="26"/>
              </w:rPr>
              <w:t>обл</w:t>
            </w:r>
            <w:proofErr w:type="spellEnd"/>
            <w:proofErr w:type="gramEnd"/>
            <w:r w:rsidRPr="00455C09">
              <w:rPr>
                <w:sz w:val="26"/>
                <w:szCs w:val="26"/>
              </w:rPr>
              <w:t>, Южно-Сахалинск г, Мира, 430</w:t>
            </w:r>
          </w:p>
          <w:p w:rsidR="00455C09" w:rsidRPr="00455C09" w:rsidRDefault="00BC6124" w:rsidP="00455C09">
            <w:pPr>
              <w:pStyle w:val="af3"/>
              <w:spacing w:after="0"/>
              <w:jc w:val="both"/>
              <w:rPr>
                <w:sz w:val="26"/>
                <w:szCs w:val="26"/>
              </w:rPr>
            </w:pPr>
            <w:hyperlink r:id="rId11" w:history="1">
              <w:r w:rsidR="00455C09" w:rsidRPr="00F5666E">
                <w:rPr>
                  <w:rStyle w:val="a6"/>
                  <w:sz w:val="26"/>
                  <w:szCs w:val="26"/>
                </w:rPr>
                <w:t>sokb.ks@sakhalin.gov.ru</w:t>
              </w:r>
            </w:hyperlink>
            <w:r w:rsidR="00455C09">
              <w:rPr>
                <w:sz w:val="26"/>
                <w:szCs w:val="26"/>
              </w:rPr>
              <w:t xml:space="preserve"> </w:t>
            </w:r>
          </w:p>
          <w:p w:rsidR="00455C09" w:rsidRPr="00455C09" w:rsidRDefault="00455C09" w:rsidP="00455C09">
            <w:pPr>
              <w:pStyle w:val="af3"/>
              <w:spacing w:after="0"/>
              <w:jc w:val="both"/>
              <w:rPr>
                <w:sz w:val="26"/>
                <w:szCs w:val="26"/>
              </w:rPr>
            </w:pPr>
          </w:p>
          <w:p w:rsidR="00455C09" w:rsidRPr="00455C09" w:rsidRDefault="00455C09" w:rsidP="00455C09">
            <w:pPr>
              <w:pStyle w:val="af3"/>
              <w:spacing w:after="0"/>
              <w:jc w:val="both"/>
              <w:rPr>
                <w:b/>
                <w:sz w:val="26"/>
                <w:szCs w:val="26"/>
              </w:rPr>
            </w:pPr>
            <w:r w:rsidRPr="00455C09">
              <w:rPr>
                <w:b/>
                <w:sz w:val="26"/>
                <w:szCs w:val="26"/>
              </w:rPr>
              <w:t xml:space="preserve">Уполномоченный орган: </w:t>
            </w:r>
          </w:p>
          <w:p w:rsidR="00455C09" w:rsidRPr="00455C09" w:rsidRDefault="00455C09" w:rsidP="00455C09">
            <w:pPr>
              <w:pStyle w:val="af3"/>
              <w:spacing w:after="0"/>
              <w:jc w:val="both"/>
              <w:rPr>
                <w:sz w:val="26"/>
                <w:szCs w:val="26"/>
              </w:rPr>
            </w:pPr>
            <w:r w:rsidRPr="00455C09">
              <w:rPr>
                <w:sz w:val="26"/>
                <w:szCs w:val="26"/>
              </w:rPr>
              <w:t xml:space="preserve">Государственное казенное учреждение «Центр государственных закупок Сахалинской области» </w:t>
            </w:r>
          </w:p>
          <w:p w:rsidR="00455C09" w:rsidRPr="00455C09" w:rsidRDefault="00455C09" w:rsidP="00455C09">
            <w:pPr>
              <w:pStyle w:val="af3"/>
              <w:spacing w:after="0"/>
              <w:jc w:val="both"/>
              <w:rPr>
                <w:sz w:val="26"/>
                <w:szCs w:val="26"/>
              </w:rPr>
            </w:pPr>
            <w:r w:rsidRPr="00455C09">
              <w:rPr>
                <w:sz w:val="26"/>
                <w:szCs w:val="26"/>
              </w:rPr>
              <w:t xml:space="preserve">693007, г. Южно-Сахалинск, ул. </w:t>
            </w:r>
            <w:proofErr w:type="gramStart"/>
            <w:r w:rsidRPr="00455C09">
              <w:rPr>
                <w:sz w:val="26"/>
                <w:szCs w:val="26"/>
              </w:rPr>
              <w:t>Комсомольская</w:t>
            </w:r>
            <w:proofErr w:type="gramEnd"/>
            <w:r w:rsidRPr="00455C09">
              <w:rPr>
                <w:sz w:val="26"/>
                <w:szCs w:val="26"/>
              </w:rPr>
              <w:t>, д.192Б</w:t>
            </w:r>
          </w:p>
          <w:p w:rsidR="00455C09" w:rsidRPr="00455C09" w:rsidRDefault="00BC6124" w:rsidP="00455C09">
            <w:pPr>
              <w:pStyle w:val="af3"/>
              <w:spacing w:after="0"/>
              <w:jc w:val="both"/>
              <w:rPr>
                <w:sz w:val="26"/>
                <w:szCs w:val="26"/>
              </w:rPr>
            </w:pPr>
            <w:hyperlink r:id="rId12" w:history="1">
              <w:r w:rsidR="00455C09" w:rsidRPr="00F5666E">
                <w:rPr>
                  <w:rStyle w:val="a6"/>
                  <w:sz w:val="26"/>
                  <w:szCs w:val="26"/>
                </w:rPr>
                <w:t>cgz@sakhalin.gov.ru</w:t>
              </w:r>
            </w:hyperlink>
            <w:r w:rsidR="00455C09">
              <w:rPr>
                <w:sz w:val="26"/>
                <w:szCs w:val="26"/>
              </w:rPr>
              <w:t xml:space="preserve"> </w:t>
            </w:r>
          </w:p>
          <w:p w:rsidR="00455C09" w:rsidRPr="00455C09" w:rsidRDefault="00455C09" w:rsidP="00455C09">
            <w:pPr>
              <w:pStyle w:val="af3"/>
              <w:spacing w:after="0"/>
              <w:jc w:val="both"/>
              <w:rPr>
                <w:sz w:val="26"/>
                <w:szCs w:val="26"/>
              </w:rPr>
            </w:pPr>
          </w:p>
          <w:p w:rsidR="00455C09" w:rsidRPr="00455C09" w:rsidRDefault="00455C09" w:rsidP="00455C09">
            <w:pPr>
              <w:pStyle w:val="af3"/>
              <w:spacing w:after="0"/>
              <w:jc w:val="both"/>
              <w:rPr>
                <w:b/>
                <w:sz w:val="26"/>
                <w:szCs w:val="26"/>
              </w:rPr>
            </w:pPr>
            <w:r w:rsidRPr="00455C09">
              <w:rPr>
                <w:b/>
                <w:sz w:val="26"/>
                <w:szCs w:val="26"/>
              </w:rPr>
              <w:t>Оператор электронной площадки:</w:t>
            </w:r>
          </w:p>
          <w:p w:rsidR="00455C09" w:rsidRPr="00455C09" w:rsidRDefault="00455C09" w:rsidP="00455C09">
            <w:pPr>
              <w:pStyle w:val="af3"/>
              <w:spacing w:after="0"/>
              <w:jc w:val="both"/>
              <w:rPr>
                <w:sz w:val="26"/>
                <w:szCs w:val="26"/>
              </w:rPr>
            </w:pPr>
            <w:r w:rsidRPr="00455C09">
              <w:rPr>
                <w:sz w:val="26"/>
                <w:szCs w:val="26"/>
              </w:rPr>
              <w:t>ООО «РТС – тендер»</w:t>
            </w:r>
          </w:p>
          <w:p w:rsidR="00FB38E9" w:rsidRPr="00434D3B" w:rsidRDefault="00BC6124" w:rsidP="00455C09">
            <w:pPr>
              <w:pStyle w:val="af3"/>
              <w:spacing w:after="0"/>
              <w:jc w:val="both"/>
              <w:rPr>
                <w:sz w:val="26"/>
                <w:szCs w:val="26"/>
              </w:rPr>
            </w:pPr>
            <w:hyperlink r:id="rId13" w:history="1">
              <w:r w:rsidR="00455C09" w:rsidRPr="00F5666E">
                <w:rPr>
                  <w:rStyle w:val="a6"/>
                  <w:sz w:val="26"/>
                  <w:szCs w:val="26"/>
                </w:rPr>
                <w:t>ko@rts-tender.ru</w:t>
              </w:r>
            </w:hyperlink>
            <w:r w:rsidR="00455C09">
              <w:rPr>
                <w:sz w:val="26"/>
                <w:szCs w:val="26"/>
              </w:rPr>
              <w:t xml:space="preserve"> </w:t>
            </w:r>
          </w:p>
        </w:tc>
      </w:tr>
      <w:bookmarkEnd w:id="0"/>
    </w:tbl>
    <w:p w:rsidR="00A25195" w:rsidRPr="008332C8" w:rsidRDefault="00A25195" w:rsidP="00F55616">
      <w:pPr>
        <w:tabs>
          <w:tab w:val="left" w:pos="4746"/>
          <w:tab w:val="left" w:pos="5585"/>
        </w:tabs>
        <w:rPr>
          <w:b/>
          <w:sz w:val="26"/>
          <w:szCs w:val="26"/>
        </w:rPr>
      </w:pPr>
    </w:p>
    <w:p w:rsidR="005B39D9" w:rsidRPr="00B84E52" w:rsidRDefault="005B39D9" w:rsidP="005B39D9">
      <w:pPr>
        <w:widowControl w:val="0"/>
        <w:jc w:val="center"/>
        <w:rPr>
          <w:b/>
          <w:bCs/>
          <w:sz w:val="27"/>
          <w:szCs w:val="27"/>
        </w:rPr>
      </w:pPr>
      <w:r w:rsidRPr="00B84E52">
        <w:rPr>
          <w:b/>
          <w:bCs/>
          <w:sz w:val="27"/>
          <w:szCs w:val="27"/>
        </w:rPr>
        <w:t>РЕШЕНИЕ</w:t>
      </w:r>
    </w:p>
    <w:p w:rsidR="005B39D9" w:rsidRPr="00B84E52" w:rsidRDefault="005B39D9" w:rsidP="005B39D9">
      <w:pPr>
        <w:tabs>
          <w:tab w:val="center" w:pos="4818"/>
        </w:tabs>
        <w:jc w:val="center"/>
        <w:rPr>
          <w:b/>
          <w:bCs/>
          <w:sz w:val="27"/>
          <w:szCs w:val="27"/>
        </w:rPr>
      </w:pPr>
      <w:r w:rsidRPr="00B84E52">
        <w:rPr>
          <w:b/>
          <w:bCs/>
          <w:sz w:val="27"/>
          <w:szCs w:val="27"/>
        </w:rPr>
        <w:t>по делу № 065/06/106-</w:t>
      </w:r>
      <w:r w:rsidR="00455C09" w:rsidRPr="00B84E52">
        <w:rPr>
          <w:b/>
          <w:bCs/>
          <w:sz w:val="27"/>
          <w:szCs w:val="27"/>
        </w:rPr>
        <w:t>770</w:t>
      </w:r>
      <w:r w:rsidRPr="00B84E52">
        <w:rPr>
          <w:b/>
          <w:bCs/>
          <w:sz w:val="27"/>
          <w:szCs w:val="27"/>
        </w:rPr>
        <w:t>/202</w:t>
      </w:r>
      <w:r w:rsidR="0040447C" w:rsidRPr="00B84E52">
        <w:rPr>
          <w:b/>
          <w:bCs/>
          <w:sz w:val="27"/>
          <w:szCs w:val="27"/>
        </w:rPr>
        <w:t>2</w:t>
      </w:r>
      <w:r w:rsidRPr="00B84E52">
        <w:rPr>
          <w:b/>
          <w:bCs/>
          <w:sz w:val="27"/>
          <w:szCs w:val="27"/>
        </w:rPr>
        <w:t xml:space="preserve"> о нарушении законодательства </w:t>
      </w:r>
    </w:p>
    <w:p w:rsidR="005B39D9" w:rsidRPr="00B84E52" w:rsidRDefault="005B39D9" w:rsidP="005B39D9">
      <w:pPr>
        <w:tabs>
          <w:tab w:val="center" w:pos="4818"/>
        </w:tabs>
        <w:jc w:val="center"/>
        <w:rPr>
          <w:b/>
          <w:bCs/>
          <w:sz w:val="27"/>
          <w:szCs w:val="27"/>
        </w:rPr>
      </w:pPr>
      <w:r w:rsidRPr="00B84E52">
        <w:rPr>
          <w:b/>
          <w:bCs/>
          <w:sz w:val="27"/>
          <w:szCs w:val="27"/>
        </w:rPr>
        <w:t>Российской Федерации о контрактной системе в сфере закупок</w:t>
      </w:r>
    </w:p>
    <w:p w:rsidR="005B39D9" w:rsidRPr="00B84E52" w:rsidRDefault="005B39D9" w:rsidP="005B39D9">
      <w:pPr>
        <w:tabs>
          <w:tab w:val="center" w:pos="4818"/>
        </w:tabs>
        <w:jc w:val="center"/>
        <w:rPr>
          <w:sz w:val="27"/>
          <w:szCs w:val="27"/>
        </w:rPr>
      </w:pPr>
    </w:p>
    <w:p w:rsidR="005B39D9" w:rsidRPr="00B84E52" w:rsidRDefault="00455C09" w:rsidP="00F94F3F">
      <w:pPr>
        <w:pStyle w:val="2"/>
        <w:tabs>
          <w:tab w:val="right" w:pos="9639"/>
        </w:tabs>
        <w:jc w:val="both"/>
        <w:rPr>
          <w:sz w:val="27"/>
          <w:szCs w:val="27"/>
        </w:rPr>
      </w:pPr>
      <w:r w:rsidRPr="00B84E52">
        <w:rPr>
          <w:sz w:val="27"/>
          <w:szCs w:val="27"/>
        </w:rPr>
        <w:t>27</w:t>
      </w:r>
      <w:r w:rsidR="00193280" w:rsidRPr="00B84E52">
        <w:rPr>
          <w:sz w:val="27"/>
          <w:szCs w:val="27"/>
        </w:rPr>
        <w:t xml:space="preserve"> декабря</w:t>
      </w:r>
      <w:r w:rsidR="0040447C" w:rsidRPr="00B84E52">
        <w:rPr>
          <w:sz w:val="27"/>
          <w:szCs w:val="27"/>
        </w:rPr>
        <w:t xml:space="preserve"> 2022</w:t>
      </w:r>
      <w:r w:rsidR="005B39D9" w:rsidRPr="00B84E52">
        <w:rPr>
          <w:sz w:val="27"/>
          <w:szCs w:val="27"/>
        </w:rPr>
        <w:t xml:space="preserve"> года </w:t>
      </w:r>
      <w:r w:rsidR="00F94F3F" w:rsidRPr="00B84E52">
        <w:rPr>
          <w:sz w:val="27"/>
          <w:szCs w:val="27"/>
        </w:rPr>
        <w:tab/>
      </w:r>
      <w:proofErr w:type="gramStart"/>
      <w:r w:rsidR="005B39D9" w:rsidRPr="00B84E52">
        <w:rPr>
          <w:sz w:val="27"/>
          <w:szCs w:val="27"/>
        </w:rPr>
        <w:t>г</w:t>
      </w:r>
      <w:proofErr w:type="gramEnd"/>
      <w:r w:rsidR="005B39D9" w:rsidRPr="00B84E52">
        <w:rPr>
          <w:sz w:val="27"/>
          <w:szCs w:val="27"/>
        </w:rPr>
        <w:t>. Южно-Сахалинск</w:t>
      </w:r>
    </w:p>
    <w:p w:rsidR="005B39D9" w:rsidRPr="00B84E52" w:rsidRDefault="005B39D9" w:rsidP="005B39D9">
      <w:pPr>
        <w:pStyle w:val="2"/>
        <w:jc w:val="both"/>
        <w:rPr>
          <w:sz w:val="27"/>
          <w:szCs w:val="27"/>
        </w:rPr>
      </w:pPr>
    </w:p>
    <w:p w:rsidR="005B39D9" w:rsidRPr="00B84E52" w:rsidRDefault="005B39D9" w:rsidP="005B39D9">
      <w:pPr>
        <w:ind w:firstLine="709"/>
        <w:jc w:val="both"/>
        <w:rPr>
          <w:sz w:val="27"/>
          <w:szCs w:val="27"/>
        </w:rPr>
      </w:pPr>
      <w:r w:rsidRPr="00B84E52">
        <w:rPr>
          <w:sz w:val="27"/>
          <w:szCs w:val="27"/>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5B39D9" w:rsidRPr="00B84E52" w:rsidRDefault="005B39D9" w:rsidP="005C401E">
      <w:pPr>
        <w:ind w:right="-55" w:firstLine="709"/>
        <w:jc w:val="both"/>
        <w:rPr>
          <w:sz w:val="27"/>
          <w:szCs w:val="27"/>
        </w:rPr>
      </w:pPr>
      <w:r w:rsidRPr="00B84E52">
        <w:rPr>
          <w:sz w:val="27"/>
          <w:szCs w:val="27"/>
        </w:rPr>
        <w:t xml:space="preserve">Председателя Комиссии: </w:t>
      </w:r>
      <w:r w:rsidR="00065A49" w:rsidRPr="00B84E52">
        <w:rPr>
          <w:sz w:val="27"/>
          <w:szCs w:val="27"/>
        </w:rPr>
        <w:t>Солонин</w:t>
      </w:r>
      <w:r w:rsidR="00AE42A4" w:rsidRPr="00B84E52">
        <w:rPr>
          <w:sz w:val="27"/>
          <w:szCs w:val="27"/>
        </w:rPr>
        <w:t>а</w:t>
      </w:r>
      <w:r w:rsidR="00033618" w:rsidRPr="00B84E52">
        <w:rPr>
          <w:sz w:val="27"/>
          <w:szCs w:val="27"/>
        </w:rPr>
        <w:t xml:space="preserve"> К.В. – </w:t>
      </w:r>
      <w:proofErr w:type="spellStart"/>
      <w:r w:rsidR="00033618" w:rsidRPr="00B84E52">
        <w:rPr>
          <w:sz w:val="27"/>
          <w:szCs w:val="27"/>
        </w:rPr>
        <w:t>врио</w:t>
      </w:r>
      <w:proofErr w:type="spellEnd"/>
      <w:r w:rsidR="00065A49" w:rsidRPr="00B84E52">
        <w:rPr>
          <w:sz w:val="27"/>
          <w:szCs w:val="27"/>
        </w:rPr>
        <w:t xml:space="preserve"> руководителя</w:t>
      </w:r>
      <w:r w:rsidR="005C401E" w:rsidRPr="00B84E52">
        <w:rPr>
          <w:sz w:val="27"/>
          <w:szCs w:val="27"/>
        </w:rPr>
        <w:t xml:space="preserve"> Управления Федеральной антимонопольной службы по Сахалинской области;</w:t>
      </w:r>
    </w:p>
    <w:p w:rsidR="009427F6" w:rsidRPr="00B84E52" w:rsidRDefault="00193280" w:rsidP="009427F6">
      <w:pPr>
        <w:shd w:val="clear" w:color="auto" w:fill="FFFFFF"/>
        <w:tabs>
          <w:tab w:val="left" w:pos="720"/>
          <w:tab w:val="left" w:pos="4320"/>
        </w:tabs>
        <w:ind w:right="2" w:firstLine="709"/>
        <w:contextualSpacing/>
        <w:jc w:val="both"/>
        <w:rPr>
          <w:sz w:val="27"/>
          <w:szCs w:val="27"/>
        </w:rPr>
      </w:pPr>
      <w:r w:rsidRPr="00B84E52">
        <w:rPr>
          <w:sz w:val="27"/>
          <w:szCs w:val="27"/>
        </w:rPr>
        <w:t>Членов</w:t>
      </w:r>
      <w:r w:rsidR="005B39D9" w:rsidRPr="00B84E52">
        <w:rPr>
          <w:sz w:val="27"/>
          <w:szCs w:val="27"/>
        </w:rPr>
        <w:t xml:space="preserve"> Комиссии: </w:t>
      </w:r>
      <w:proofErr w:type="spellStart"/>
      <w:r w:rsidRPr="00B84E52">
        <w:rPr>
          <w:sz w:val="27"/>
          <w:szCs w:val="27"/>
        </w:rPr>
        <w:t>Осташовой</w:t>
      </w:r>
      <w:proofErr w:type="spellEnd"/>
      <w:r w:rsidRPr="00B84E52">
        <w:rPr>
          <w:sz w:val="27"/>
          <w:szCs w:val="27"/>
        </w:rPr>
        <w:t xml:space="preserve"> Е.Э.</w:t>
      </w:r>
      <w:r w:rsidR="009427F6" w:rsidRPr="00B84E52">
        <w:rPr>
          <w:sz w:val="27"/>
          <w:szCs w:val="27"/>
        </w:rPr>
        <w:t xml:space="preserve"> – </w:t>
      </w:r>
      <w:r w:rsidRPr="00B84E52">
        <w:rPr>
          <w:sz w:val="27"/>
          <w:szCs w:val="27"/>
        </w:rPr>
        <w:t>начальника</w:t>
      </w:r>
      <w:r w:rsidR="009427F6" w:rsidRPr="00B84E52">
        <w:rPr>
          <w:sz w:val="27"/>
          <w:szCs w:val="27"/>
        </w:rPr>
        <w:t xml:space="preserve"> </w:t>
      </w:r>
      <w:proofErr w:type="gramStart"/>
      <w:r w:rsidR="009427F6" w:rsidRPr="00B84E52">
        <w:rPr>
          <w:sz w:val="27"/>
          <w:szCs w:val="27"/>
        </w:rPr>
        <w:t>отдела контроля государственных закупок Управления Федеральной антимонопольной службы</w:t>
      </w:r>
      <w:proofErr w:type="gramEnd"/>
      <w:r w:rsidR="009427F6" w:rsidRPr="00B84E52">
        <w:rPr>
          <w:sz w:val="27"/>
          <w:szCs w:val="27"/>
        </w:rPr>
        <w:t xml:space="preserve"> по Сахалинской области;</w:t>
      </w:r>
    </w:p>
    <w:p w:rsidR="009427F6" w:rsidRPr="00B84E52" w:rsidRDefault="009427F6" w:rsidP="009427F6">
      <w:pPr>
        <w:ind w:firstLine="709"/>
        <w:jc w:val="both"/>
        <w:rPr>
          <w:sz w:val="27"/>
          <w:szCs w:val="27"/>
        </w:rPr>
      </w:pPr>
      <w:proofErr w:type="spellStart"/>
      <w:r w:rsidRPr="00B84E52">
        <w:rPr>
          <w:sz w:val="27"/>
          <w:szCs w:val="27"/>
        </w:rPr>
        <w:lastRenderedPageBreak/>
        <w:t>Рашидханова</w:t>
      </w:r>
      <w:proofErr w:type="spellEnd"/>
      <w:r w:rsidRPr="00B84E52">
        <w:rPr>
          <w:sz w:val="27"/>
          <w:szCs w:val="27"/>
        </w:rPr>
        <w:t xml:space="preserve"> К.Л.</w:t>
      </w:r>
      <w:r w:rsidR="005B39D9" w:rsidRPr="00B84E52">
        <w:rPr>
          <w:sz w:val="27"/>
          <w:szCs w:val="27"/>
        </w:rPr>
        <w:t xml:space="preserve"> – </w:t>
      </w:r>
      <w:r w:rsidRPr="00B84E52">
        <w:rPr>
          <w:sz w:val="27"/>
          <w:szCs w:val="27"/>
        </w:rPr>
        <w:t xml:space="preserve">старшего государственного инспектора </w:t>
      </w:r>
      <w:proofErr w:type="gramStart"/>
      <w:r w:rsidRPr="00B84E52">
        <w:rPr>
          <w:sz w:val="27"/>
          <w:szCs w:val="27"/>
        </w:rPr>
        <w:t>отдела контроля государственных закупок Управления Федеральной антимонопольной службы</w:t>
      </w:r>
      <w:proofErr w:type="gramEnd"/>
      <w:r w:rsidRPr="00B84E52">
        <w:rPr>
          <w:sz w:val="27"/>
          <w:szCs w:val="27"/>
        </w:rPr>
        <w:t xml:space="preserve"> по Сахалинской области;</w:t>
      </w:r>
    </w:p>
    <w:p w:rsidR="005B39D9" w:rsidRPr="00B84E52" w:rsidRDefault="005B39D9" w:rsidP="00315C3E">
      <w:pPr>
        <w:shd w:val="clear" w:color="auto" w:fill="FFFFFF"/>
        <w:tabs>
          <w:tab w:val="left" w:pos="720"/>
          <w:tab w:val="left" w:pos="4320"/>
        </w:tabs>
        <w:ind w:right="2" w:firstLine="709"/>
        <w:contextualSpacing/>
        <w:jc w:val="both"/>
        <w:rPr>
          <w:sz w:val="27"/>
          <w:szCs w:val="27"/>
        </w:rPr>
      </w:pPr>
      <w:r w:rsidRPr="00B84E52">
        <w:rPr>
          <w:sz w:val="27"/>
          <w:szCs w:val="27"/>
        </w:rPr>
        <w:t>рассмотрев жалоб</w:t>
      </w:r>
      <w:r w:rsidR="00894B16" w:rsidRPr="00B84E52">
        <w:rPr>
          <w:sz w:val="27"/>
          <w:szCs w:val="27"/>
        </w:rPr>
        <w:t>у</w:t>
      </w:r>
      <w:r w:rsidRPr="00B84E52">
        <w:rPr>
          <w:sz w:val="27"/>
          <w:szCs w:val="27"/>
        </w:rPr>
        <w:t xml:space="preserve"> </w:t>
      </w:r>
      <w:r w:rsidR="00455C09" w:rsidRPr="00B84E52">
        <w:rPr>
          <w:sz w:val="27"/>
          <w:szCs w:val="27"/>
        </w:rPr>
        <w:t>общества с ограниченной ответственностью «</w:t>
      </w:r>
      <w:proofErr w:type="spellStart"/>
      <w:r w:rsidR="00455C09" w:rsidRPr="00B84E52">
        <w:rPr>
          <w:sz w:val="27"/>
          <w:szCs w:val="27"/>
        </w:rPr>
        <w:t>Ангиотрэк</w:t>
      </w:r>
      <w:proofErr w:type="spellEnd"/>
      <w:r w:rsidR="00455C09" w:rsidRPr="00B84E52">
        <w:rPr>
          <w:sz w:val="27"/>
          <w:szCs w:val="27"/>
        </w:rPr>
        <w:t xml:space="preserve">» (ИНН 7819042888) на действия аукционной комиссии - Государственное казенное учреждение «Центр государственных закупок Сахалинской области» (ИНН 6501220230) при проведении электронного аукциона по объекту: «Поставка расходных материалов для </w:t>
      </w:r>
      <w:proofErr w:type="spellStart"/>
      <w:r w:rsidR="00455C09" w:rsidRPr="00B84E52">
        <w:rPr>
          <w:sz w:val="27"/>
          <w:szCs w:val="27"/>
        </w:rPr>
        <w:t>ОРХМДиЛ</w:t>
      </w:r>
      <w:proofErr w:type="spellEnd"/>
      <w:r w:rsidR="00455C09" w:rsidRPr="00B84E52">
        <w:rPr>
          <w:sz w:val="27"/>
          <w:szCs w:val="27"/>
        </w:rPr>
        <w:t>» (извещение № 0361200015022006867)</w:t>
      </w:r>
      <w:r w:rsidR="00F42616" w:rsidRPr="00B84E52">
        <w:rPr>
          <w:sz w:val="27"/>
          <w:szCs w:val="27"/>
        </w:rPr>
        <w:t xml:space="preserve"> (далее – </w:t>
      </w:r>
      <w:r w:rsidR="00455C09" w:rsidRPr="00B84E52">
        <w:rPr>
          <w:sz w:val="27"/>
          <w:szCs w:val="27"/>
        </w:rPr>
        <w:t>аукцион</w:t>
      </w:r>
      <w:r w:rsidR="00F42616" w:rsidRPr="00B84E52">
        <w:rPr>
          <w:sz w:val="27"/>
          <w:szCs w:val="27"/>
        </w:rPr>
        <w:t>)</w:t>
      </w:r>
      <w:r w:rsidR="00033618" w:rsidRPr="00B84E52">
        <w:rPr>
          <w:sz w:val="27"/>
          <w:szCs w:val="27"/>
        </w:rPr>
        <w:t>,</w:t>
      </w:r>
    </w:p>
    <w:p w:rsidR="00594E27" w:rsidRPr="00B84E52" w:rsidRDefault="00594E27" w:rsidP="00315C3E">
      <w:pPr>
        <w:shd w:val="clear" w:color="auto" w:fill="FFFFFF"/>
        <w:tabs>
          <w:tab w:val="left" w:pos="720"/>
          <w:tab w:val="left" w:pos="4320"/>
        </w:tabs>
        <w:ind w:right="2" w:firstLine="709"/>
        <w:contextualSpacing/>
        <w:jc w:val="both"/>
        <w:rPr>
          <w:sz w:val="27"/>
          <w:szCs w:val="27"/>
        </w:rPr>
      </w:pPr>
    </w:p>
    <w:p w:rsidR="005B39D9" w:rsidRPr="00B84E52" w:rsidRDefault="005B39D9" w:rsidP="004328EF">
      <w:pPr>
        <w:contextualSpacing/>
        <w:jc w:val="center"/>
        <w:rPr>
          <w:b/>
          <w:bCs/>
          <w:sz w:val="27"/>
          <w:szCs w:val="27"/>
        </w:rPr>
      </w:pPr>
      <w:r w:rsidRPr="00B84E52">
        <w:rPr>
          <w:b/>
          <w:bCs/>
          <w:sz w:val="27"/>
          <w:szCs w:val="27"/>
        </w:rPr>
        <w:t>УСТАНОВИЛА:</w:t>
      </w:r>
    </w:p>
    <w:p w:rsidR="005B39D9" w:rsidRPr="00B84E52" w:rsidRDefault="005B39D9" w:rsidP="004328EF">
      <w:pPr>
        <w:contextualSpacing/>
        <w:jc w:val="center"/>
        <w:rPr>
          <w:b/>
          <w:bCs/>
          <w:sz w:val="27"/>
          <w:szCs w:val="27"/>
        </w:rPr>
      </w:pPr>
    </w:p>
    <w:p w:rsidR="005B39D9" w:rsidRPr="00B84E52" w:rsidRDefault="008332C8" w:rsidP="004328EF">
      <w:pPr>
        <w:pStyle w:val="2"/>
        <w:ind w:firstLine="709"/>
        <w:contextualSpacing/>
        <w:jc w:val="both"/>
        <w:rPr>
          <w:sz w:val="27"/>
          <w:szCs w:val="27"/>
        </w:rPr>
      </w:pPr>
      <w:r w:rsidRPr="00B84E52">
        <w:rPr>
          <w:sz w:val="27"/>
          <w:szCs w:val="27"/>
        </w:rPr>
        <w:t>20.12.</w:t>
      </w:r>
      <w:r w:rsidR="0036156C" w:rsidRPr="00B84E52">
        <w:rPr>
          <w:sz w:val="27"/>
          <w:szCs w:val="27"/>
        </w:rPr>
        <w:t>2022</w:t>
      </w:r>
      <w:r w:rsidR="005B39D9" w:rsidRPr="00B84E52">
        <w:rPr>
          <w:sz w:val="27"/>
          <w:szCs w:val="27"/>
        </w:rPr>
        <w:t xml:space="preserve"> в Управление Федеральной антимонопольной службы по Сахалинской област</w:t>
      </w:r>
      <w:r w:rsidR="0036156C" w:rsidRPr="00B84E52">
        <w:rPr>
          <w:sz w:val="27"/>
          <w:szCs w:val="27"/>
        </w:rPr>
        <w:t>и поступил</w:t>
      </w:r>
      <w:r w:rsidR="004B4E4F" w:rsidRPr="00B84E52">
        <w:rPr>
          <w:sz w:val="27"/>
          <w:szCs w:val="27"/>
        </w:rPr>
        <w:t>а</w:t>
      </w:r>
      <w:r w:rsidR="000318AB" w:rsidRPr="00B84E52">
        <w:rPr>
          <w:sz w:val="27"/>
          <w:szCs w:val="27"/>
        </w:rPr>
        <w:t xml:space="preserve"> жалоб</w:t>
      </w:r>
      <w:r w:rsidR="0081608D" w:rsidRPr="00B84E52">
        <w:rPr>
          <w:sz w:val="27"/>
          <w:szCs w:val="27"/>
        </w:rPr>
        <w:t>а</w:t>
      </w:r>
      <w:r w:rsidR="000318AB" w:rsidRPr="00B84E52">
        <w:rPr>
          <w:sz w:val="27"/>
          <w:szCs w:val="27"/>
        </w:rPr>
        <w:t xml:space="preserve"> </w:t>
      </w:r>
      <w:r w:rsidR="00557DCF" w:rsidRPr="00B84E52">
        <w:rPr>
          <w:sz w:val="27"/>
          <w:szCs w:val="27"/>
        </w:rPr>
        <w:t>Заявителя</w:t>
      </w:r>
      <w:r w:rsidR="000318AB" w:rsidRPr="00B84E52">
        <w:rPr>
          <w:sz w:val="27"/>
          <w:szCs w:val="27"/>
        </w:rPr>
        <w:t xml:space="preserve"> </w:t>
      </w:r>
      <w:r w:rsidR="001B5B35" w:rsidRPr="00B84E52">
        <w:rPr>
          <w:sz w:val="27"/>
          <w:szCs w:val="27"/>
        </w:rPr>
        <w:t xml:space="preserve">на </w:t>
      </w:r>
      <w:r w:rsidR="008C3C0C" w:rsidRPr="00B84E52">
        <w:rPr>
          <w:sz w:val="27"/>
          <w:szCs w:val="27"/>
        </w:rPr>
        <w:t>действия аукционной комисси</w:t>
      </w:r>
      <w:r w:rsidR="00F94F3F" w:rsidRPr="00B84E52">
        <w:rPr>
          <w:sz w:val="27"/>
          <w:szCs w:val="27"/>
        </w:rPr>
        <w:t>и</w:t>
      </w:r>
      <w:r w:rsidR="00464EEE" w:rsidRPr="00B84E52">
        <w:rPr>
          <w:sz w:val="27"/>
          <w:szCs w:val="27"/>
        </w:rPr>
        <w:t xml:space="preserve">, </w:t>
      </w:r>
      <w:r w:rsidR="008C3C0C" w:rsidRPr="00B84E52">
        <w:rPr>
          <w:sz w:val="27"/>
          <w:szCs w:val="27"/>
        </w:rPr>
        <w:t>которая допустила</w:t>
      </w:r>
      <w:r w:rsidR="009D484E" w:rsidRPr="00B84E52">
        <w:rPr>
          <w:sz w:val="27"/>
          <w:szCs w:val="27"/>
        </w:rPr>
        <w:t xml:space="preserve"> </w:t>
      </w:r>
      <w:r w:rsidR="0063482D" w:rsidRPr="00B84E52">
        <w:rPr>
          <w:sz w:val="27"/>
          <w:szCs w:val="27"/>
        </w:rPr>
        <w:t>наруш</w:t>
      </w:r>
      <w:r w:rsidR="00464EEE" w:rsidRPr="00B84E52">
        <w:rPr>
          <w:sz w:val="27"/>
          <w:szCs w:val="27"/>
        </w:rPr>
        <w:t>ения</w:t>
      </w:r>
      <w:r w:rsidR="00FC7634" w:rsidRPr="00B84E52">
        <w:rPr>
          <w:sz w:val="27"/>
          <w:szCs w:val="27"/>
        </w:rPr>
        <w:t xml:space="preserve"> Федеральн</w:t>
      </w:r>
      <w:r w:rsidR="00F94F3F" w:rsidRPr="00B84E52">
        <w:rPr>
          <w:sz w:val="27"/>
          <w:szCs w:val="27"/>
        </w:rPr>
        <w:t>ого</w:t>
      </w:r>
      <w:r w:rsidR="00FC7634" w:rsidRPr="00B84E52">
        <w:rPr>
          <w:sz w:val="27"/>
          <w:szCs w:val="27"/>
        </w:rPr>
        <w:t xml:space="preserve"> </w:t>
      </w:r>
      <w:r w:rsidR="005B39D9" w:rsidRPr="00B84E52">
        <w:rPr>
          <w:sz w:val="27"/>
          <w:szCs w:val="27"/>
        </w:rPr>
        <w:t>закон</w:t>
      </w:r>
      <w:r w:rsidR="00F94F3F" w:rsidRPr="00B84E52">
        <w:rPr>
          <w:sz w:val="27"/>
          <w:szCs w:val="27"/>
        </w:rPr>
        <w:t>а</w:t>
      </w:r>
      <w:r w:rsidR="005B39D9" w:rsidRPr="00B84E52">
        <w:rPr>
          <w:sz w:val="27"/>
          <w:szCs w:val="27"/>
        </w:rPr>
        <w:t xml:space="preserve"> от 05.04.2013 № 44</w:t>
      </w:r>
      <w:r w:rsidR="00FC7634" w:rsidRPr="00B84E52">
        <w:rPr>
          <w:sz w:val="27"/>
          <w:szCs w:val="27"/>
        </w:rPr>
        <w:t xml:space="preserve">-ФЗ </w:t>
      </w:r>
      <w:r w:rsidR="005B39D9" w:rsidRPr="00B84E52">
        <w:rPr>
          <w:sz w:val="27"/>
          <w:szCs w:val="27"/>
        </w:rPr>
        <w:t>«О контрактной системе в сфере закупок товаров, работ, услуг для обеспечения госуда</w:t>
      </w:r>
      <w:r w:rsidR="000A51E3" w:rsidRPr="00B84E52">
        <w:rPr>
          <w:sz w:val="27"/>
          <w:szCs w:val="27"/>
        </w:rPr>
        <w:t>рственных и муниципальных нужд»</w:t>
      </w:r>
      <w:r w:rsidR="00464EEE" w:rsidRPr="00B84E52">
        <w:rPr>
          <w:sz w:val="27"/>
          <w:szCs w:val="27"/>
        </w:rPr>
        <w:t xml:space="preserve"> (далее</w:t>
      </w:r>
      <w:r w:rsidR="009D484E" w:rsidRPr="00B84E52">
        <w:rPr>
          <w:sz w:val="27"/>
          <w:szCs w:val="27"/>
        </w:rPr>
        <w:t xml:space="preserve"> – Закон о</w:t>
      </w:r>
      <w:r w:rsidR="00B75EDB" w:rsidRPr="00B84E52">
        <w:rPr>
          <w:sz w:val="27"/>
          <w:szCs w:val="27"/>
        </w:rPr>
        <w:t xml:space="preserve"> </w:t>
      </w:r>
      <w:r w:rsidR="009362EC" w:rsidRPr="00B84E52">
        <w:rPr>
          <w:sz w:val="27"/>
          <w:szCs w:val="27"/>
        </w:rPr>
        <w:t>контрактной системе)</w:t>
      </w:r>
      <w:r w:rsidR="005264D3" w:rsidRPr="00B84E52">
        <w:rPr>
          <w:sz w:val="27"/>
          <w:szCs w:val="27"/>
        </w:rPr>
        <w:t>.</w:t>
      </w:r>
      <w:r w:rsidR="00D66FF0" w:rsidRPr="00D66FF0">
        <w:t xml:space="preserve"> </w:t>
      </w:r>
      <w:r w:rsidR="00D66FF0" w:rsidRPr="00D66FF0">
        <w:rPr>
          <w:sz w:val="27"/>
          <w:szCs w:val="27"/>
        </w:rPr>
        <w:t>По мнению Заявителя, его права и законные интересы нарушены действиями комиссии по осуществлению закупок, отклонившей заявку Заявителя за несоответствие техническому заданию.</w:t>
      </w:r>
    </w:p>
    <w:p w:rsidR="005B39D9" w:rsidRDefault="004130CF" w:rsidP="00F639CA">
      <w:pPr>
        <w:pStyle w:val="2"/>
        <w:ind w:firstLine="709"/>
        <w:contextualSpacing/>
        <w:jc w:val="both"/>
        <w:rPr>
          <w:sz w:val="27"/>
          <w:szCs w:val="27"/>
        </w:rPr>
      </w:pPr>
      <w:r w:rsidRPr="00B84E52">
        <w:rPr>
          <w:sz w:val="27"/>
          <w:szCs w:val="27"/>
        </w:rPr>
        <w:t>Р</w:t>
      </w:r>
      <w:r w:rsidR="005B39D9" w:rsidRPr="00B84E52">
        <w:rPr>
          <w:sz w:val="27"/>
          <w:szCs w:val="27"/>
        </w:rPr>
        <w:t>ассмотрение выш</w:t>
      </w:r>
      <w:r w:rsidR="00B97534" w:rsidRPr="00B84E52">
        <w:rPr>
          <w:sz w:val="27"/>
          <w:szCs w:val="27"/>
        </w:rPr>
        <w:t>е</w:t>
      </w:r>
      <w:r w:rsidR="000A51E3" w:rsidRPr="00B84E52">
        <w:rPr>
          <w:sz w:val="27"/>
          <w:szCs w:val="27"/>
        </w:rPr>
        <w:t>указанной жалобы</w:t>
      </w:r>
      <w:r w:rsidR="009427F6" w:rsidRPr="00B84E52">
        <w:rPr>
          <w:sz w:val="27"/>
          <w:szCs w:val="27"/>
        </w:rPr>
        <w:t xml:space="preserve"> уведомлением №</w:t>
      </w:r>
      <w:r w:rsidR="00121900" w:rsidRPr="00B84E52">
        <w:rPr>
          <w:sz w:val="27"/>
          <w:szCs w:val="27"/>
        </w:rPr>
        <w:t xml:space="preserve"> </w:t>
      </w:r>
      <w:r w:rsidR="00455C09" w:rsidRPr="00B84E52">
        <w:rPr>
          <w:sz w:val="27"/>
          <w:szCs w:val="27"/>
        </w:rPr>
        <w:t>05-1915</w:t>
      </w:r>
      <w:r w:rsidR="004328EF" w:rsidRPr="00B84E52">
        <w:rPr>
          <w:sz w:val="27"/>
          <w:szCs w:val="27"/>
        </w:rPr>
        <w:t xml:space="preserve"> </w:t>
      </w:r>
      <w:proofErr w:type="spellStart"/>
      <w:r w:rsidR="004328EF" w:rsidRPr="00B84E52">
        <w:rPr>
          <w:sz w:val="27"/>
          <w:szCs w:val="27"/>
        </w:rPr>
        <w:t>эл</w:t>
      </w:r>
      <w:proofErr w:type="spellEnd"/>
      <w:r w:rsidR="009427F6" w:rsidRPr="00B84E52">
        <w:rPr>
          <w:sz w:val="27"/>
          <w:szCs w:val="27"/>
        </w:rPr>
        <w:t xml:space="preserve"> от </w:t>
      </w:r>
      <w:r w:rsidR="00455C09" w:rsidRPr="00B84E52">
        <w:rPr>
          <w:sz w:val="27"/>
          <w:szCs w:val="27"/>
        </w:rPr>
        <w:t>20</w:t>
      </w:r>
      <w:r w:rsidR="008332C8" w:rsidRPr="00B84E52">
        <w:rPr>
          <w:sz w:val="27"/>
          <w:szCs w:val="27"/>
        </w:rPr>
        <w:t>.12</w:t>
      </w:r>
      <w:r w:rsidR="009427F6" w:rsidRPr="00B84E52">
        <w:rPr>
          <w:sz w:val="27"/>
          <w:szCs w:val="27"/>
        </w:rPr>
        <w:t>.2022</w:t>
      </w:r>
      <w:r w:rsidR="000A51E3" w:rsidRPr="00B84E52">
        <w:rPr>
          <w:sz w:val="27"/>
          <w:szCs w:val="27"/>
        </w:rPr>
        <w:t xml:space="preserve"> назначено на </w:t>
      </w:r>
      <w:r w:rsidR="008332C8" w:rsidRPr="00B84E52">
        <w:rPr>
          <w:sz w:val="27"/>
          <w:szCs w:val="27"/>
        </w:rPr>
        <w:t>26.12</w:t>
      </w:r>
      <w:r w:rsidR="00307932" w:rsidRPr="00B84E52">
        <w:rPr>
          <w:sz w:val="27"/>
          <w:szCs w:val="27"/>
        </w:rPr>
        <w:t>.2022</w:t>
      </w:r>
      <w:r w:rsidR="005B39D9" w:rsidRPr="00B84E52">
        <w:rPr>
          <w:sz w:val="27"/>
          <w:szCs w:val="27"/>
        </w:rPr>
        <w:t xml:space="preserve"> в 1</w:t>
      </w:r>
      <w:r w:rsidR="008332C8" w:rsidRPr="00B84E52">
        <w:rPr>
          <w:sz w:val="27"/>
          <w:szCs w:val="27"/>
        </w:rPr>
        <w:t>5</w:t>
      </w:r>
      <w:r w:rsidR="005B39D9" w:rsidRPr="00B84E52">
        <w:rPr>
          <w:sz w:val="27"/>
          <w:szCs w:val="27"/>
        </w:rPr>
        <w:t xml:space="preserve"> часов </w:t>
      </w:r>
      <w:r w:rsidR="00455C09" w:rsidRPr="00B84E52">
        <w:rPr>
          <w:sz w:val="27"/>
          <w:szCs w:val="27"/>
        </w:rPr>
        <w:t>3</w:t>
      </w:r>
      <w:r w:rsidR="00033618" w:rsidRPr="00B84E52">
        <w:rPr>
          <w:sz w:val="27"/>
          <w:szCs w:val="27"/>
        </w:rPr>
        <w:t>0</w:t>
      </w:r>
      <w:r w:rsidR="005B39D9" w:rsidRPr="00B84E52">
        <w:rPr>
          <w:sz w:val="27"/>
          <w:szCs w:val="27"/>
        </w:rPr>
        <w:t xml:space="preserve"> минут.</w:t>
      </w:r>
    </w:p>
    <w:p w:rsidR="00D66FF0" w:rsidRPr="00B84E52" w:rsidRDefault="00D66FF0" w:rsidP="00F639CA">
      <w:pPr>
        <w:pStyle w:val="2"/>
        <w:ind w:firstLine="709"/>
        <w:contextualSpacing/>
        <w:jc w:val="both"/>
        <w:rPr>
          <w:sz w:val="27"/>
          <w:szCs w:val="27"/>
        </w:rPr>
      </w:pPr>
      <w:r w:rsidRPr="00D66FF0">
        <w:rPr>
          <w:sz w:val="27"/>
          <w:szCs w:val="27"/>
        </w:rPr>
        <w:t>Комиссия Сахалинского УФАС России, заслушав представител</w:t>
      </w:r>
      <w:r>
        <w:rPr>
          <w:sz w:val="27"/>
          <w:szCs w:val="27"/>
        </w:rPr>
        <w:t>ей</w:t>
      </w:r>
      <w:r w:rsidR="00DE3273">
        <w:rPr>
          <w:sz w:val="27"/>
          <w:szCs w:val="27"/>
        </w:rPr>
        <w:t xml:space="preserve"> сторон</w:t>
      </w:r>
      <w:r w:rsidRPr="00D66FF0">
        <w:rPr>
          <w:sz w:val="27"/>
          <w:szCs w:val="27"/>
        </w:rPr>
        <w:t>, проанализировав имеющиеся в деле документы, а также информацию, размещенную на сайте Единой информационной системы в сфере закупок, руководствуясь статьей 99 Закона о контрактной системе, установила следующее.</w:t>
      </w:r>
    </w:p>
    <w:p w:rsidR="00AB148B" w:rsidRPr="00B84E52" w:rsidRDefault="000A5267" w:rsidP="000A5267">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 xml:space="preserve">5 декабря 2022 года государственным казенным учреждением «Центр государственных закупок Сахалинской области» (далее – Учреждение) размещено извещение о проведении электронного аукциона на поставку расходных материалов для </w:t>
      </w:r>
      <w:proofErr w:type="spellStart"/>
      <w:r w:rsidRPr="00B84E52">
        <w:rPr>
          <w:rFonts w:ascii="Times New Roman" w:hAnsi="Times New Roman"/>
          <w:sz w:val="27"/>
          <w:szCs w:val="27"/>
          <w:lang w:eastAsia="ru-RU"/>
        </w:rPr>
        <w:t>ОРХМДиЛ</w:t>
      </w:r>
      <w:proofErr w:type="spellEnd"/>
      <w:r w:rsidRPr="00B84E52">
        <w:rPr>
          <w:rFonts w:ascii="Times New Roman" w:hAnsi="Times New Roman"/>
          <w:sz w:val="27"/>
          <w:szCs w:val="27"/>
          <w:lang w:eastAsia="ru-RU"/>
        </w:rPr>
        <w:t xml:space="preserve">, извещение № 0361200015022006867. </w:t>
      </w:r>
    </w:p>
    <w:p w:rsidR="00AB148B" w:rsidRPr="00B84E52" w:rsidRDefault="000A5267" w:rsidP="000A5267">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 xml:space="preserve">Начальная (максимальная) цена контракта 11 014 620 рублей 00 копеек. </w:t>
      </w:r>
    </w:p>
    <w:p w:rsidR="00AB148B" w:rsidRPr="00B84E52" w:rsidRDefault="000A5267" w:rsidP="000A5267">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 xml:space="preserve">До даты окончания срока подачи заявок на участие в аукционе 14 декабря 2022 года было подано 4 заявки с идентификационными номерами 113247272, 113226145, 113242581 и 113244994. Согласно протоколу подачи ценовых предложений от 14.12.2022 года в процедуре проведения электронного аукциона приняли участие заявки с идентификационными номерами 113247272, 113226145, 113242581 и 113244994, наименьшее ценовое предложение 8 701 549 рублей 80 копеек сделано участником с идентификационным номером заявки 113247272 (ИП </w:t>
      </w:r>
      <w:proofErr w:type="spellStart"/>
      <w:r w:rsidRPr="00B84E52">
        <w:rPr>
          <w:rFonts w:ascii="Times New Roman" w:hAnsi="Times New Roman"/>
          <w:sz w:val="27"/>
          <w:szCs w:val="27"/>
          <w:lang w:eastAsia="ru-RU"/>
        </w:rPr>
        <w:t>Лучко</w:t>
      </w:r>
      <w:proofErr w:type="spellEnd"/>
      <w:r w:rsidRPr="00B84E52">
        <w:rPr>
          <w:rFonts w:ascii="Times New Roman" w:hAnsi="Times New Roman"/>
          <w:sz w:val="27"/>
          <w:szCs w:val="27"/>
          <w:lang w:eastAsia="ru-RU"/>
        </w:rPr>
        <w:t xml:space="preserve"> </w:t>
      </w:r>
      <w:r w:rsidR="00AB148B" w:rsidRPr="00B84E52">
        <w:rPr>
          <w:rFonts w:ascii="Times New Roman" w:hAnsi="Times New Roman"/>
          <w:sz w:val="27"/>
          <w:szCs w:val="27"/>
          <w:lang w:eastAsia="ru-RU"/>
        </w:rPr>
        <w:t>Светлана Васильевна</w:t>
      </w:r>
      <w:r w:rsidRPr="00B84E52">
        <w:rPr>
          <w:rFonts w:ascii="Times New Roman" w:hAnsi="Times New Roman"/>
          <w:sz w:val="27"/>
          <w:szCs w:val="27"/>
          <w:lang w:eastAsia="ru-RU"/>
        </w:rPr>
        <w:t xml:space="preserve">). Понижение начальной (максимальной) цены составило 21,00 %. </w:t>
      </w:r>
    </w:p>
    <w:p w:rsidR="00AB148B" w:rsidRPr="00B84E52" w:rsidRDefault="000A5267" w:rsidP="000A5267">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16 декабря 2022 года комиссия по осуществлению закупок подвела итоги электронного аукциона, и в соответ</w:t>
      </w:r>
      <w:r w:rsidR="00AB148B" w:rsidRPr="00B84E52">
        <w:rPr>
          <w:rFonts w:ascii="Times New Roman" w:hAnsi="Times New Roman"/>
          <w:sz w:val="27"/>
          <w:szCs w:val="27"/>
          <w:lang w:eastAsia="ru-RU"/>
        </w:rPr>
        <w:t>ствии со статьей 49 Закона о контрактной системе</w:t>
      </w:r>
      <w:r w:rsidRPr="00B84E52">
        <w:rPr>
          <w:rFonts w:ascii="Times New Roman" w:hAnsi="Times New Roman"/>
          <w:sz w:val="27"/>
          <w:szCs w:val="27"/>
          <w:lang w:eastAsia="ru-RU"/>
        </w:rPr>
        <w:t xml:space="preserve">, рассмотрела заявки на участие в аукционе, а также информацию и электронные документы участников аукциона на соответствие извещению об осуществлении закупки. </w:t>
      </w:r>
    </w:p>
    <w:p w:rsidR="000A5267" w:rsidRDefault="000A5267" w:rsidP="000A5267">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lastRenderedPageBreak/>
        <w:t xml:space="preserve">По результатам рассмотрения заявок на участие в электронном аукционе, в соответствии с частью 5 статьи 49 </w:t>
      </w:r>
      <w:r w:rsidR="00AB148B" w:rsidRPr="00B84E52">
        <w:rPr>
          <w:rFonts w:ascii="Times New Roman" w:hAnsi="Times New Roman"/>
          <w:sz w:val="27"/>
          <w:szCs w:val="27"/>
          <w:lang w:eastAsia="ru-RU"/>
        </w:rPr>
        <w:t>Закона о контрактной системе</w:t>
      </w:r>
      <w:r w:rsidRPr="00B84E52">
        <w:rPr>
          <w:rFonts w:ascii="Times New Roman" w:hAnsi="Times New Roman"/>
          <w:sz w:val="27"/>
          <w:szCs w:val="27"/>
          <w:lang w:eastAsia="ru-RU"/>
        </w:rPr>
        <w:t xml:space="preserve">, комиссия приняла решение о соответствии требованиям участников и поданных ими заявок с идентификационными номерами 113242581 и 113244994 требованиям </w:t>
      </w:r>
      <w:r w:rsidR="00AB148B" w:rsidRPr="00B84E52">
        <w:rPr>
          <w:rFonts w:ascii="Times New Roman" w:hAnsi="Times New Roman"/>
          <w:sz w:val="27"/>
          <w:szCs w:val="27"/>
          <w:lang w:eastAsia="ru-RU"/>
        </w:rPr>
        <w:t xml:space="preserve">Закона о контрактной системе </w:t>
      </w:r>
      <w:r w:rsidRPr="00B84E52">
        <w:rPr>
          <w:rFonts w:ascii="Times New Roman" w:hAnsi="Times New Roman"/>
          <w:sz w:val="27"/>
          <w:szCs w:val="27"/>
          <w:lang w:eastAsia="ru-RU"/>
        </w:rPr>
        <w:t xml:space="preserve">и извещению об осуществлении закупки. Заявки участников с идентификационными номерами 113247272 (ИП </w:t>
      </w:r>
      <w:proofErr w:type="spellStart"/>
      <w:r w:rsidRPr="00B84E52">
        <w:rPr>
          <w:rFonts w:ascii="Times New Roman" w:hAnsi="Times New Roman"/>
          <w:sz w:val="27"/>
          <w:szCs w:val="27"/>
          <w:lang w:eastAsia="ru-RU"/>
        </w:rPr>
        <w:t>Лучко</w:t>
      </w:r>
      <w:proofErr w:type="spellEnd"/>
      <w:r w:rsidRPr="00B84E52">
        <w:rPr>
          <w:rFonts w:ascii="Times New Roman" w:hAnsi="Times New Roman"/>
          <w:sz w:val="27"/>
          <w:szCs w:val="27"/>
          <w:lang w:eastAsia="ru-RU"/>
        </w:rPr>
        <w:t xml:space="preserve"> Светлана Васильевна) и 113226145 (ООО «</w:t>
      </w:r>
      <w:proofErr w:type="spellStart"/>
      <w:r w:rsidRPr="00B84E52">
        <w:rPr>
          <w:rFonts w:ascii="Times New Roman" w:hAnsi="Times New Roman"/>
          <w:sz w:val="27"/>
          <w:szCs w:val="27"/>
          <w:lang w:eastAsia="ru-RU"/>
        </w:rPr>
        <w:t>Ангиотрек</w:t>
      </w:r>
      <w:proofErr w:type="spellEnd"/>
      <w:r w:rsidRPr="00B84E52">
        <w:rPr>
          <w:rFonts w:ascii="Times New Roman" w:hAnsi="Times New Roman"/>
          <w:sz w:val="27"/>
          <w:szCs w:val="27"/>
          <w:lang w:eastAsia="ru-RU"/>
        </w:rPr>
        <w:t xml:space="preserve">») были признаны несоответствующими требованиям </w:t>
      </w:r>
      <w:r w:rsidR="00AB148B" w:rsidRPr="00B84E52">
        <w:rPr>
          <w:rFonts w:ascii="Times New Roman" w:hAnsi="Times New Roman"/>
          <w:sz w:val="27"/>
          <w:szCs w:val="27"/>
          <w:lang w:eastAsia="ru-RU"/>
        </w:rPr>
        <w:t>Закона о контрактной системе</w:t>
      </w:r>
      <w:r w:rsidRPr="00B84E52">
        <w:rPr>
          <w:rFonts w:ascii="Times New Roman" w:hAnsi="Times New Roman"/>
          <w:sz w:val="27"/>
          <w:szCs w:val="27"/>
          <w:lang w:eastAsia="ru-RU"/>
        </w:rPr>
        <w:t xml:space="preserve"> и извещению об осуществлении закупки по следующим основаниям.</w:t>
      </w:r>
    </w:p>
    <w:p w:rsidR="00D66FF0" w:rsidRPr="00B84E52" w:rsidRDefault="00D66FF0" w:rsidP="00D66FF0">
      <w:pPr>
        <w:pStyle w:val="af1"/>
        <w:ind w:firstLine="708"/>
        <w:jc w:val="both"/>
        <w:rPr>
          <w:rFonts w:ascii="Times New Roman" w:hAnsi="Times New Roman"/>
          <w:sz w:val="27"/>
          <w:szCs w:val="27"/>
          <w:lang w:eastAsia="ru-RU"/>
        </w:rPr>
      </w:pPr>
      <w:proofErr w:type="gramStart"/>
      <w:r w:rsidRPr="00B84E52">
        <w:rPr>
          <w:rFonts w:ascii="Times New Roman" w:hAnsi="Times New Roman"/>
          <w:sz w:val="27"/>
          <w:szCs w:val="27"/>
          <w:lang w:eastAsia="ru-RU"/>
        </w:rPr>
        <w:t>В соответствии с п. 1 ч. 1</w:t>
      </w:r>
      <w:r>
        <w:rPr>
          <w:rFonts w:ascii="Times New Roman" w:hAnsi="Times New Roman"/>
          <w:sz w:val="27"/>
          <w:szCs w:val="27"/>
          <w:lang w:eastAsia="ru-RU"/>
        </w:rPr>
        <w:t>2 ст. 48</w:t>
      </w:r>
      <w:r w:rsidRPr="00B84E52">
        <w:rPr>
          <w:rFonts w:ascii="Times New Roman" w:hAnsi="Times New Roman"/>
          <w:sz w:val="27"/>
          <w:szCs w:val="27"/>
          <w:lang w:eastAsia="ru-RU"/>
        </w:rPr>
        <w:t xml:space="preserve">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w:t>
      </w:r>
      <w:proofErr w:type="gramEnd"/>
      <w:r w:rsidRPr="00B84E52">
        <w:rPr>
          <w:rFonts w:ascii="Times New Roman" w:hAnsi="Times New Roman"/>
          <w:sz w:val="27"/>
          <w:szCs w:val="27"/>
          <w:lang w:eastAsia="ru-RU"/>
        </w:rPr>
        <w:t xml:space="preserve">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D66FF0" w:rsidRPr="00B84E52" w:rsidRDefault="00D66FF0" w:rsidP="00D66FF0">
      <w:pPr>
        <w:pStyle w:val="af1"/>
        <w:ind w:firstLine="708"/>
        <w:jc w:val="both"/>
        <w:rPr>
          <w:rFonts w:ascii="Times New Roman" w:hAnsi="Times New Roman"/>
          <w:sz w:val="27"/>
          <w:szCs w:val="27"/>
          <w:lang w:eastAsia="ru-RU"/>
        </w:rPr>
      </w:pPr>
      <w:proofErr w:type="gramStart"/>
      <w:r w:rsidRPr="00B84E52">
        <w:rPr>
          <w:rFonts w:ascii="Times New Roman" w:hAnsi="Times New Roman"/>
          <w:sz w:val="27"/>
          <w:szCs w:val="27"/>
          <w:lang w:eastAsia="ru-RU"/>
        </w:rPr>
        <w:t>В соответствии с п. 2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w:t>
      </w:r>
      <w:proofErr w:type="gramEnd"/>
      <w:r w:rsidRPr="00B84E52">
        <w:rPr>
          <w:rFonts w:ascii="Times New Roman" w:hAnsi="Times New Roman"/>
          <w:sz w:val="27"/>
          <w:szCs w:val="27"/>
          <w:lang w:eastAsia="ru-RU"/>
        </w:rPr>
        <w:t>),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95120" w:rsidRPr="00B84E52" w:rsidRDefault="00995120" w:rsidP="00995120">
      <w:pPr>
        <w:pStyle w:val="af1"/>
        <w:ind w:firstLine="708"/>
        <w:jc w:val="both"/>
        <w:rPr>
          <w:rFonts w:ascii="Times New Roman" w:hAnsi="Times New Roman"/>
          <w:sz w:val="27"/>
          <w:szCs w:val="27"/>
          <w:lang w:eastAsia="ru-RU"/>
        </w:rPr>
      </w:pPr>
      <w:proofErr w:type="gramStart"/>
      <w:r w:rsidRPr="00B84E52">
        <w:rPr>
          <w:rFonts w:ascii="Times New Roman" w:hAnsi="Times New Roman"/>
          <w:sz w:val="27"/>
          <w:szCs w:val="27"/>
          <w:lang w:eastAsia="ru-RU"/>
        </w:rPr>
        <w:t>В соответствии с подпунктом «а»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w:t>
      </w:r>
      <w:proofErr w:type="gramEnd"/>
      <w:r w:rsidRPr="00B84E52">
        <w:rPr>
          <w:rFonts w:ascii="Times New Roman" w:hAnsi="Times New Roman"/>
          <w:sz w:val="27"/>
          <w:szCs w:val="27"/>
          <w:lang w:eastAsia="ru-RU"/>
        </w:rPr>
        <w:t xml:space="preserve"> в соответствии с частью 2 статьи 33 настоящего Федерального закона, товарный знак (при наличии у товара товарного знака).</w:t>
      </w:r>
    </w:p>
    <w:p w:rsidR="00B30A12" w:rsidRDefault="000A5267" w:rsidP="00B30A12">
      <w:pPr>
        <w:pStyle w:val="af1"/>
        <w:ind w:firstLine="708"/>
        <w:jc w:val="both"/>
        <w:rPr>
          <w:rFonts w:ascii="Times New Roman" w:hAnsi="Times New Roman"/>
          <w:sz w:val="27"/>
          <w:szCs w:val="27"/>
          <w:lang w:eastAsia="ru-RU"/>
        </w:rPr>
      </w:pPr>
      <w:proofErr w:type="gramStart"/>
      <w:r w:rsidRPr="00B84E52">
        <w:rPr>
          <w:rFonts w:ascii="Times New Roman" w:hAnsi="Times New Roman"/>
          <w:sz w:val="27"/>
          <w:szCs w:val="27"/>
          <w:lang w:eastAsia="ru-RU"/>
        </w:rPr>
        <w:t xml:space="preserve">В соответствии с подпунктом «а» пункта 2 части 1 статьи 43 </w:t>
      </w:r>
      <w:r w:rsidR="00AB148B" w:rsidRPr="00B84E52">
        <w:rPr>
          <w:rFonts w:ascii="Times New Roman" w:hAnsi="Times New Roman"/>
          <w:sz w:val="27"/>
          <w:szCs w:val="27"/>
          <w:lang w:eastAsia="ru-RU"/>
        </w:rPr>
        <w:t xml:space="preserve">Закона о контрактной системе </w:t>
      </w:r>
      <w:r w:rsidRPr="00B84E52">
        <w:rPr>
          <w:rFonts w:ascii="Times New Roman" w:hAnsi="Times New Roman"/>
          <w:sz w:val="27"/>
          <w:szCs w:val="27"/>
          <w:lang w:eastAsia="ru-RU"/>
        </w:rPr>
        <w:t xml:space="preserve">и требований к содержанию и составу заявки (пункт 18 дополнительной информации к Извещению об осуществлении закупки), для участия в конкурентном способе, заявка на участие в закупке, если иное не предусмотрено </w:t>
      </w:r>
      <w:r w:rsidR="00AB148B" w:rsidRPr="00B84E52">
        <w:rPr>
          <w:rFonts w:ascii="Times New Roman" w:hAnsi="Times New Roman"/>
          <w:sz w:val="27"/>
          <w:szCs w:val="27"/>
          <w:lang w:eastAsia="ru-RU"/>
        </w:rPr>
        <w:t>Закон</w:t>
      </w:r>
      <w:r w:rsidR="00B30A12" w:rsidRPr="00B84E52">
        <w:rPr>
          <w:rFonts w:ascii="Times New Roman" w:hAnsi="Times New Roman"/>
          <w:sz w:val="27"/>
          <w:szCs w:val="27"/>
          <w:lang w:eastAsia="ru-RU"/>
        </w:rPr>
        <w:t>ом</w:t>
      </w:r>
      <w:r w:rsidR="00AB148B" w:rsidRPr="00B84E52">
        <w:rPr>
          <w:rFonts w:ascii="Times New Roman" w:hAnsi="Times New Roman"/>
          <w:sz w:val="27"/>
          <w:szCs w:val="27"/>
          <w:lang w:eastAsia="ru-RU"/>
        </w:rPr>
        <w:t xml:space="preserve"> о контрактной системе</w:t>
      </w:r>
      <w:r w:rsidRPr="00B84E52">
        <w:rPr>
          <w:rFonts w:ascii="Times New Roman" w:hAnsi="Times New Roman"/>
          <w:sz w:val="27"/>
          <w:szCs w:val="27"/>
          <w:lang w:eastAsia="ru-RU"/>
        </w:rPr>
        <w:t xml:space="preserve">, должна содержать: а) характеристики предлагаемого участником закупки товара, соответствующие </w:t>
      </w:r>
      <w:r w:rsidRPr="00B84E52">
        <w:rPr>
          <w:rFonts w:ascii="Times New Roman" w:hAnsi="Times New Roman"/>
          <w:sz w:val="27"/>
          <w:szCs w:val="27"/>
          <w:lang w:eastAsia="ru-RU"/>
        </w:rPr>
        <w:lastRenderedPageBreak/>
        <w:t>показателям, установленным</w:t>
      </w:r>
      <w:proofErr w:type="gramEnd"/>
      <w:r w:rsidRPr="00B84E52">
        <w:rPr>
          <w:rFonts w:ascii="Times New Roman" w:hAnsi="Times New Roman"/>
          <w:sz w:val="27"/>
          <w:szCs w:val="27"/>
          <w:lang w:eastAsia="ru-RU"/>
        </w:rPr>
        <w:t xml:space="preserve"> в описании объекта закупки, товарный знак (при нал</w:t>
      </w:r>
      <w:r w:rsidR="00B30A12" w:rsidRPr="00B84E52">
        <w:rPr>
          <w:rFonts w:ascii="Times New Roman" w:hAnsi="Times New Roman"/>
          <w:sz w:val="27"/>
          <w:szCs w:val="27"/>
          <w:lang w:eastAsia="ru-RU"/>
        </w:rPr>
        <w:t>ичии у товара товарного знака).</w:t>
      </w:r>
    </w:p>
    <w:p w:rsidR="00DE3273" w:rsidRDefault="00DE3273" w:rsidP="00B30A12">
      <w:pPr>
        <w:pStyle w:val="af1"/>
        <w:ind w:firstLine="708"/>
        <w:jc w:val="both"/>
        <w:rPr>
          <w:rFonts w:ascii="Times New Roman" w:hAnsi="Times New Roman"/>
          <w:sz w:val="27"/>
          <w:szCs w:val="27"/>
          <w:lang w:eastAsia="ru-RU"/>
        </w:rPr>
      </w:pPr>
      <w:r>
        <w:rPr>
          <w:rFonts w:ascii="Times New Roman" w:hAnsi="Times New Roman"/>
          <w:sz w:val="27"/>
          <w:szCs w:val="27"/>
          <w:lang w:eastAsia="ru-RU"/>
        </w:rPr>
        <w:t>Описание объекта закупки:</w:t>
      </w:r>
    </w:p>
    <w:tbl>
      <w:tblPr>
        <w:tblW w:w="9782" w:type="dxa"/>
        <w:tblInd w:w="108" w:type="dxa"/>
        <w:tblLayout w:type="fixed"/>
        <w:tblLook w:val="04A0"/>
      </w:tblPr>
      <w:tblGrid>
        <w:gridCol w:w="568"/>
        <w:gridCol w:w="2126"/>
        <w:gridCol w:w="5245"/>
        <w:gridCol w:w="851"/>
        <w:gridCol w:w="992"/>
      </w:tblGrid>
      <w:tr w:rsidR="00D66FF0" w:rsidRPr="00C376F1" w:rsidTr="00D66FF0">
        <w:trPr>
          <w:cantSplit/>
          <w:trHeight w:val="67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6FF0" w:rsidRPr="00C376F1" w:rsidRDefault="00D66FF0" w:rsidP="00D66FF0">
            <w:pPr>
              <w:jc w:val="center"/>
              <w:rPr>
                <w:sz w:val="20"/>
              </w:rPr>
            </w:pPr>
            <w:r w:rsidRPr="00C376F1">
              <w:rPr>
                <w:sz w:val="20"/>
              </w:rPr>
              <w:t xml:space="preserve">№ </w:t>
            </w:r>
            <w:proofErr w:type="spellStart"/>
            <w:r w:rsidRPr="00C376F1">
              <w:rPr>
                <w:sz w:val="20"/>
              </w:rPr>
              <w:t>п</w:t>
            </w:r>
            <w:proofErr w:type="gramStart"/>
            <w:r w:rsidRPr="00C376F1">
              <w:rPr>
                <w:sz w:val="20"/>
              </w:rPr>
              <w:t>.п</w:t>
            </w:r>
            <w:proofErr w:type="spellEnd"/>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6FF0" w:rsidRPr="00C376F1" w:rsidRDefault="00D66FF0" w:rsidP="00D66FF0">
            <w:pPr>
              <w:jc w:val="center"/>
              <w:rPr>
                <w:sz w:val="20"/>
              </w:rPr>
            </w:pPr>
            <w:r w:rsidRPr="00C376F1">
              <w:rPr>
                <w:sz w:val="20"/>
              </w:rPr>
              <w:t>Наименование товара. Информация о КТРУ</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66FF0" w:rsidRPr="00C376F1" w:rsidRDefault="00D66FF0" w:rsidP="00D66FF0">
            <w:pPr>
              <w:jc w:val="center"/>
              <w:rPr>
                <w:sz w:val="20"/>
              </w:rPr>
            </w:pPr>
            <w:r w:rsidRPr="00C376F1">
              <w:rPr>
                <w:sz w:val="20"/>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6FF0" w:rsidRPr="00C376F1" w:rsidRDefault="00D66FF0" w:rsidP="00D66FF0">
            <w:pPr>
              <w:jc w:val="center"/>
              <w:rPr>
                <w:sz w:val="20"/>
              </w:rPr>
            </w:pPr>
            <w:r w:rsidRPr="00C376F1">
              <w:rPr>
                <w:sz w:val="20"/>
              </w:rPr>
              <w:t>Ед.</w:t>
            </w:r>
          </w:p>
          <w:p w:rsidR="00D66FF0" w:rsidRPr="00C376F1" w:rsidRDefault="00D66FF0" w:rsidP="00D66FF0">
            <w:pPr>
              <w:jc w:val="center"/>
              <w:rPr>
                <w:sz w:val="20"/>
              </w:rPr>
            </w:pPr>
            <w:proofErr w:type="spellStart"/>
            <w:r w:rsidRPr="00C376F1">
              <w:rPr>
                <w:sz w:val="20"/>
              </w:rPr>
              <w:t>изм</w:t>
            </w:r>
            <w:proofErr w:type="spellEnd"/>
            <w:r w:rsidRPr="00C376F1">
              <w:rPr>
                <w:sz w:val="20"/>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66FF0" w:rsidRPr="00C376F1" w:rsidRDefault="00D66FF0" w:rsidP="00D66FF0">
            <w:pPr>
              <w:jc w:val="center"/>
              <w:rPr>
                <w:sz w:val="20"/>
              </w:rPr>
            </w:pPr>
            <w:r w:rsidRPr="00C376F1">
              <w:rPr>
                <w:sz w:val="20"/>
              </w:rPr>
              <w:t>Кол-во</w:t>
            </w:r>
          </w:p>
        </w:tc>
      </w:tr>
      <w:tr w:rsidR="00D66FF0" w:rsidRPr="00C376F1" w:rsidTr="00D66FF0">
        <w:trPr>
          <w:trHeight w:val="987"/>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6FF0" w:rsidRPr="00C376F1" w:rsidRDefault="00D66FF0" w:rsidP="00D66FF0">
            <w:pPr>
              <w:jc w:val="center"/>
              <w:rPr>
                <w:sz w:val="20"/>
              </w:rPr>
            </w:pPr>
            <w:r w:rsidRPr="00C376F1">
              <w:rPr>
                <w:noProof/>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66FF0" w:rsidRPr="00C376F1" w:rsidRDefault="00D66FF0" w:rsidP="00D66FF0">
            <w:pPr>
              <w:autoSpaceDE w:val="0"/>
              <w:autoSpaceDN w:val="0"/>
              <w:adjustRightInd w:val="0"/>
              <w:jc w:val="center"/>
              <w:rPr>
                <w:sz w:val="20"/>
              </w:rPr>
            </w:pPr>
            <w:r w:rsidRPr="00C376F1">
              <w:rPr>
                <w:noProof/>
                <w:sz w:val="20"/>
              </w:rPr>
              <w:t>Набор катетеров диагностических с принадлежностями</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66FF0" w:rsidRPr="00C376F1" w:rsidRDefault="00D66FF0" w:rsidP="00D66FF0">
            <w:pPr>
              <w:spacing w:line="276" w:lineRule="auto"/>
              <w:rPr>
                <w:sz w:val="20"/>
                <w:lang w:eastAsia="en-US"/>
              </w:rPr>
            </w:pPr>
            <w:r w:rsidRPr="00C376F1">
              <w:rPr>
                <w:noProof/>
                <w:sz w:val="20"/>
                <w:lang w:eastAsia="en-US"/>
              </w:rPr>
              <w:t>Исследуемые сосуды</w:t>
            </w:r>
            <w:r w:rsidRPr="00C376F1">
              <w:rPr>
                <w:sz w:val="20"/>
                <w:lang w:eastAsia="en-US"/>
              </w:rPr>
              <w:t xml:space="preserve">: </w:t>
            </w:r>
            <w:r w:rsidRPr="00C376F1">
              <w:rPr>
                <w:noProof/>
                <w:sz w:val="20"/>
                <w:lang w:eastAsia="en-US"/>
              </w:rPr>
              <w:t>Коронарные</w:t>
            </w:r>
            <w:r>
              <w:rPr>
                <w:noProof/>
                <w:sz w:val="20"/>
                <w:lang w:eastAsia="en-US"/>
              </w:rPr>
              <w:t>;</w:t>
            </w:r>
          </w:p>
          <w:p w:rsidR="00D66FF0" w:rsidRPr="00C376F1" w:rsidRDefault="00D66FF0" w:rsidP="00D66FF0">
            <w:pPr>
              <w:spacing w:line="276" w:lineRule="auto"/>
              <w:rPr>
                <w:sz w:val="20"/>
                <w:lang w:eastAsia="en-US"/>
              </w:rPr>
            </w:pPr>
            <w:r w:rsidRPr="00C376F1">
              <w:rPr>
                <w:noProof/>
                <w:sz w:val="20"/>
                <w:lang w:eastAsia="en-US"/>
              </w:rPr>
              <w:t>Диаметр катетер</w:t>
            </w:r>
            <w:r>
              <w:rPr>
                <w:noProof/>
                <w:sz w:val="20"/>
                <w:lang w:eastAsia="en-US"/>
              </w:rPr>
              <w:t>ов</w:t>
            </w:r>
            <w:r w:rsidRPr="00C376F1">
              <w:rPr>
                <w:sz w:val="20"/>
                <w:lang w:eastAsia="en-US"/>
              </w:rPr>
              <w:t xml:space="preserve">: </w:t>
            </w:r>
            <w:r w:rsidRPr="00C376F1">
              <w:rPr>
                <w:noProof/>
                <w:sz w:val="20"/>
                <w:lang w:eastAsia="en-US"/>
              </w:rPr>
              <w:t>6</w:t>
            </w:r>
            <w:r>
              <w:t xml:space="preserve"> </w:t>
            </w:r>
            <w:r w:rsidRPr="0022100B">
              <w:rPr>
                <w:noProof/>
                <w:sz w:val="20"/>
                <w:lang w:eastAsia="en-US"/>
              </w:rPr>
              <w:t>Fr</w:t>
            </w:r>
            <w:r>
              <w:rPr>
                <w:noProof/>
                <w:sz w:val="20"/>
                <w:lang w:eastAsia="en-US"/>
              </w:rPr>
              <w:t>;</w:t>
            </w:r>
          </w:p>
          <w:p w:rsidR="00D66FF0" w:rsidRPr="0022100B" w:rsidRDefault="00D66FF0" w:rsidP="00D66FF0">
            <w:pPr>
              <w:spacing w:line="276" w:lineRule="auto"/>
              <w:rPr>
                <w:noProof/>
                <w:sz w:val="20"/>
                <w:lang w:eastAsia="en-US"/>
              </w:rPr>
            </w:pPr>
            <w:r w:rsidRPr="0022100B">
              <w:rPr>
                <w:noProof/>
                <w:sz w:val="20"/>
                <w:lang w:eastAsia="en-US"/>
              </w:rPr>
              <w:t>Длина катетер</w:t>
            </w:r>
            <w:r>
              <w:rPr>
                <w:noProof/>
                <w:sz w:val="20"/>
                <w:lang w:eastAsia="en-US"/>
              </w:rPr>
              <w:t>ов</w:t>
            </w:r>
            <w:r w:rsidRPr="00C376F1">
              <w:rPr>
                <w:sz w:val="20"/>
                <w:lang w:eastAsia="en-US"/>
              </w:rPr>
              <w:t xml:space="preserve">: </w:t>
            </w:r>
            <w:r>
              <w:rPr>
                <w:sz w:val="20"/>
                <w:lang w:eastAsia="en-US"/>
              </w:rPr>
              <w:t xml:space="preserve">не менее </w:t>
            </w:r>
            <w:r w:rsidRPr="00A361E8">
              <w:rPr>
                <w:noProof/>
                <w:sz w:val="20"/>
                <w:lang w:eastAsia="en-US"/>
              </w:rPr>
              <w:t>100</w:t>
            </w:r>
            <w:r w:rsidRPr="00A361E8">
              <w:rPr>
                <w:sz w:val="20"/>
                <w:lang w:eastAsia="en-US"/>
              </w:rPr>
              <w:t xml:space="preserve"> </w:t>
            </w:r>
            <w:r w:rsidRPr="00A361E8">
              <w:rPr>
                <w:noProof/>
                <w:sz w:val="20"/>
                <w:lang w:eastAsia="en-US"/>
              </w:rPr>
              <w:t>СМ и не более 110 СМ</w:t>
            </w:r>
            <w:r>
              <w:rPr>
                <w:noProof/>
                <w:sz w:val="20"/>
                <w:lang w:eastAsia="en-US"/>
              </w:rPr>
              <w:t>;</w:t>
            </w:r>
          </w:p>
          <w:p w:rsidR="00D66FF0" w:rsidRPr="00C376F1" w:rsidRDefault="00D66FF0" w:rsidP="00D66FF0">
            <w:pPr>
              <w:spacing w:line="276" w:lineRule="auto"/>
              <w:rPr>
                <w:noProof/>
                <w:sz w:val="20"/>
                <w:lang w:eastAsia="en-US"/>
              </w:rPr>
            </w:pPr>
            <w:r w:rsidRPr="00C376F1">
              <w:rPr>
                <w:noProof/>
                <w:sz w:val="20"/>
                <w:lang w:eastAsia="en-US"/>
              </w:rPr>
              <w:t>Максимальное давление 1200 psi</w:t>
            </w:r>
            <w:r>
              <w:rPr>
                <w:noProof/>
                <w:sz w:val="20"/>
                <w:lang w:eastAsia="en-US"/>
              </w:rPr>
              <w:t>;</w:t>
            </w:r>
          </w:p>
          <w:p w:rsidR="00D66FF0" w:rsidRPr="00C376F1" w:rsidRDefault="00D66FF0" w:rsidP="00D66FF0">
            <w:pPr>
              <w:spacing w:line="276" w:lineRule="auto"/>
              <w:rPr>
                <w:noProof/>
                <w:sz w:val="20"/>
                <w:lang w:eastAsia="en-US"/>
              </w:rPr>
            </w:pPr>
            <w:r w:rsidRPr="00C376F1">
              <w:rPr>
                <w:noProof/>
                <w:sz w:val="20"/>
                <w:lang w:eastAsia="en-US"/>
              </w:rPr>
              <w:t>Состав набора:</w:t>
            </w:r>
          </w:p>
          <w:p w:rsidR="00D66FF0" w:rsidRPr="00C376F1" w:rsidRDefault="00D66FF0" w:rsidP="00D66FF0">
            <w:pPr>
              <w:spacing w:line="276" w:lineRule="auto"/>
              <w:rPr>
                <w:noProof/>
                <w:sz w:val="20"/>
                <w:lang w:eastAsia="en-US"/>
              </w:rPr>
            </w:pPr>
            <w:r w:rsidRPr="00C376F1">
              <w:rPr>
                <w:noProof/>
                <w:sz w:val="20"/>
                <w:lang w:eastAsia="en-US"/>
              </w:rPr>
              <w:t>3 катетера с дизайном кончиков –JL, JR, PigTail</w:t>
            </w:r>
            <w:r>
              <w:rPr>
                <w:noProof/>
                <w:sz w:val="20"/>
                <w:lang w:eastAsia="en-US"/>
              </w:rPr>
              <w:t>;</w:t>
            </w:r>
          </w:p>
          <w:p w:rsidR="00D66FF0" w:rsidRPr="00C376F1" w:rsidRDefault="00D66FF0" w:rsidP="00D66FF0">
            <w:pPr>
              <w:spacing w:line="276" w:lineRule="auto"/>
              <w:rPr>
                <w:noProof/>
                <w:sz w:val="20"/>
                <w:lang w:eastAsia="en-US"/>
              </w:rPr>
            </w:pPr>
            <w:r w:rsidRPr="00C376F1">
              <w:rPr>
                <w:noProof/>
                <w:sz w:val="20"/>
                <w:lang w:eastAsia="en-US"/>
              </w:rPr>
              <w:t>Интродьюсер трансрадиальный</w:t>
            </w:r>
            <w:r>
              <w:rPr>
                <w:noProof/>
                <w:sz w:val="20"/>
                <w:lang w:eastAsia="en-US"/>
              </w:rPr>
              <w:t xml:space="preserve"> – не менее 1 ШТ;</w:t>
            </w:r>
          </w:p>
          <w:p w:rsidR="00D66FF0" w:rsidRDefault="00D66FF0" w:rsidP="00D66FF0">
            <w:pPr>
              <w:spacing w:line="276" w:lineRule="auto"/>
              <w:rPr>
                <w:noProof/>
                <w:sz w:val="20"/>
                <w:lang w:eastAsia="en-US"/>
              </w:rPr>
            </w:pPr>
            <w:r>
              <w:rPr>
                <w:noProof/>
                <w:sz w:val="20"/>
                <w:lang w:eastAsia="en-US"/>
              </w:rPr>
              <w:t xml:space="preserve">Проводник диагностический </w:t>
            </w:r>
            <w:r w:rsidRPr="00394842">
              <w:rPr>
                <w:noProof/>
                <w:sz w:val="20"/>
                <w:lang w:eastAsia="en-US"/>
              </w:rPr>
              <w:t>– не менее 1 ШТ</w:t>
            </w:r>
            <w:r>
              <w:rPr>
                <w:noProof/>
                <w:sz w:val="20"/>
                <w:lang w:eastAsia="en-US"/>
              </w:rPr>
              <w:t>;</w:t>
            </w:r>
          </w:p>
          <w:p w:rsidR="00D66FF0" w:rsidRPr="00C376F1" w:rsidRDefault="00D66FF0" w:rsidP="00D66FF0">
            <w:pPr>
              <w:spacing w:line="276" w:lineRule="auto"/>
              <w:rPr>
                <w:sz w:val="20"/>
                <w:lang w:eastAsia="en-US"/>
              </w:rPr>
            </w:pPr>
            <w:r>
              <w:rPr>
                <w:noProof/>
                <w:sz w:val="20"/>
                <w:lang w:eastAsia="en-US"/>
              </w:rPr>
              <w:t>Стерильно.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6FF0" w:rsidRPr="00C376F1" w:rsidRDefault="00D66FF0" w:rsidP="00D66FF0">
            <w:pPr>
              <w:jc w:val="center"/>
              <w:rPr>
                <w:sz w:val="20"/>
              </w:rPr>
            </w:pPr>
            <w:r w:rsidRPr="00C376F1">
              <w:rPr>
                <w:noProof/>
                <w:sz w:val="20"/>
              </w:rPr>
              <w:t>набор</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6FF0" w:rsidRPr="00C376F1" w:rsidRDefault="00D66FF0" w:rsidP="00D66FF0">
            <w:pPr>
              <w:jc w:val="center"/>
              <w:rPr>
                <w:sz w:val="20"/>
              </w:rPr>
            </w:pPr>
            <w:r w:rsidRPr="00C376F1">
              <w:rPr>
                <w:noProof/>
                <w:sz w:val="20"/>
              </w:rPr>
              <w:t>2000,00</w:t>
            </w:r>
          </w:p>
        </w:tc>
      </w:tr>
    </w:tbl>
    <w:p w:rsidR="00D66FF0" w:rsidRPr="00B84E52" w:rsidRDefault="00D66FF0" w:rsidP="00B30A12">
      <w:pPr>
        <w:pStyle w:val="af1"/>
        <w:ind w:firstLine="708"/>
        <w:jc w:val="both"/>
        <w:rPr>
          <w:rFonts w:ascii="Times New Roman" w:hAnsi="Times New Roman"/>
          <w:sz w:val="27"/>
          <w:szCs w:val="27"/>
          <w:lang w:eastAsia="ru-RU"/>
        </w:rPr>
      </w:pPr>
    </w:p>
    <w:p w:rsidR="007F291B" w:rsidRPr="00B84E52" w:rsidRDefault="007F291B" w:rsidP="007F291B">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В соответствии с п.18 Требований к содержанию и составу заявки на участие в электронном аукционе, заявка должна содержать документы, подтверждающие соответствие товара требованиям, установленным в соответствии с законодательством Российской Федерации, а именно копию регистрационного удостоверения.</w:t>
      </w:r>
    </w:p>
    <w:p w:rsidR="007F291B" w:rsidRPr="00B84E52" w:rsidRDefault="007F291B" w:rsidP="007F291B">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 xml:space="preserve">Согласно Письму </w:t>
      </w:r>
      <w:proofErr w:type="spellStart"/>
      <w:r w:rsidRPr="00B84E52">
        <w:rPr>
          <w:rFonts w:ascii="Times New Roman" w:hAnsi="Times New Roman"/>
          <w:sz w:val="27"/>
          <w:szCs w:val="27"/>
          <w:lang w:eastAsia="ru-RU"/>
        </w:rPr>
        <w:t>Росздравнадзора</w:t>
      </w:r>
      <w:proofErr w:type="spellEnd"/>
      <w:r w:rsidRPr="00B84E52">
        <w:rPr>
          <w:rFonts w:ascii="Times New Roman" w:hAnsi="Times New Roman"/>
          <w:sz w:val="27"/>
          <w:szCs w:val="27"/>
          <w:lang w:eastAsia="ru-RU"/>
        </w:rPr>
        <w:t xml:space="preserve"> N 10-46443/16 от 10.10.2016 "О предоставлении информации", обращение медицинских изделий возможно только в соответствии со сведениями регистрационного удостоверения и материалами регистрационного удостоверения. Приложение к регистрационному удостоверению, где указываются принадлежности к медицинскому изделию, является неотъемлемой частью регистрационного удостоверения.</w:t>
      </w:r>
    </w:p>
    <w:p w:rsidR="007F291B" w:rsidRPr="00B84E52" w:rsidRDefault="007F291B" w:rsidP="007F291B">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В соответствии со ст. 38 Федерального закона от 21.11.2011 N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7F291B" w:rsidRPr="00B84E52" w:rsidRDefault="007F291B" w:rsidP="007F291B">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Действие регистрационного удостоверения распространяется, как на медицинское изделие, так и на его составляющие и принадлежности.</w:t>
      </w:r>
    </w:p>
    <w:p w:rsidR="007F291B" w:rsidRPr="00B84E52" w:rsidRDefault="00DE3273" w:rsidP="000C3D6E">
      <w:pPr>
        <w:pStyle w:val="af1"/>
        <w:ind w:firstLine="708"/>
        <w:jc w:val="both"/>
        <w:rPr>
          <w:rFonts w:ascii="Times New Roman" w:hAnsi="Times New Roman"/>
          <w:sz w:val="27"/>
          <w:szCs w:val="27"/>
          <w:lang w:eastAsia="ru-RU"/>
        </w:rPr>
      </w:pPr>
      <w:r>
        <w:rPr>
          <w:rFonts w:ascii="Times New Roman" w:hAnsi="Times New Roman"/>
          <w:sz w:val="27"/>
          <w:szCs w:val="27"/>
          <w:lang w:eastAsia="ru-RU"/>
        </w:rPr>
        <w:t xml:space="preserve">Заказчик под </w:t>
      </w:r>
      <w:r w:rsidR="007F291B" w:rsidRPr="00B84E52">
        <w:rPr>
          <w:rFonts w:ascii="Times New Roman" w:hAnsi="Times New Roman"/>
          <w:sz w:val="27"/>
          <w:szCs w:val="27"/>
          <w:lang w:eastAsia="ru-RU"/>
        </w:rPr>
        <w:t>Набор</w:t>
      </w:r>
      <w:r>
        <w:rPr>
          <w:rFonts w:ascii="Times New Roman" w:hAnsi="Times New Roman"/>
          <w:sz w:val="27"/>
          <w:szCs w:val="27"/>
          <w:lang w:eastAsia="ru-RU"/>
        </w:rPr>
        <w:t>ом</w:t>
      </w:r>
      <w:r w:rsidR="007F291B" w:rsidRPr="00B84E52">
        <w:rPr>
          <w:rFonts w:ascii="Times New Roman" w:hAnsi="Times New Roman"/>
          <w:sz w:val="27"/>
          <w:szCs w:val="27"/>
          <w:lang w:eastAsia="ru-RU"/>
        </w:rPr>
        <w:t xml:space="preserve"> подразумевает совокупность изделий, имеющих единое целевое медицинское назначение, упаковку и маркировку.</w:t>
      </w:r>
      <w:r w:rsidR="000C3D6E">
        <w:rPr>
          <w:rFonts w:ascii="Times New Roman" w:hAnsi="Times New Roman"/>
          <w:sz w:val="27"/>
          <w:szCs w:val="27"/>
          <w:lang w:eastAsia="ru-RU"/>
        </w:rPr>
        <w:t xml:space="preserve"> </w:t>
      </w:r>
      <w:r w:rsidR="007F291B" w:rsidRPr="00B84E52">
        <w:rPr>
          <w:rFonts w:ascii="Times New Roman" w:hAnsi="Times New Roman"/>
          <w:sz w:val="27"/>
          <w:szCs w:val="27"/>
          <w:lang w:eastAsia="ru-RU"/>
        </w:rPr>
        <w:t>Медицинские изделия, имеющие разные регистрационные удостоверения, не могут составлять набор (комплект), иметь групповую упаковку и маркировку.</w:t>
      </w:r>
    </w:p>
    <w:p w:rsidR="007F291B" w:rsidRPr="00B84E52" w:rsidRDefault="007F291B" w:rsidP="007F291B">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t>Участниками № 2, 3 предлагаются к поставке медицинские изделия, имеющие одно регистрационное удостоверение, упаковку и маркировку.</w:t>
      </w:r>
    </w:p>
    <w:p w:rsidR="00EC068F" w:rsidRPr="009557DB" w:rsidRDefault="00EC068F" w:rsidP="00EC068F">
      <w:pPr>
        <w:pStyle w:val="af1"/>
        <w:ind w:firstLine="708"/>
        <w:jc w:val="both"/>
        <w:rPr>
          <w:rFonts w:ascii="Times New Roman" w:hAnsi="Times New Roman"/>
          <w:sz w:val="27"/>
          <w:szCs w:val="27"/>
          <w:lang w:eastAsia="ru-RU"/>
        </w:rPr>
      </w:pPr>
      <w:r w:rsidRPr="009557DB">
        <w:rPr>
          <w:rFonts w:ascii="Times New Roman" w:hAnsi="Times New Roman"/>
          <w:sz w:val="27"/>
          <w:szCs w:val="27"/>
          <w:lang w:eastAsia="ru-RU"/>
        </w:rPr>
        <w:t xml:space="preserve">Участником закупки </w:t>
      </w:r>
      <w:r>
        <w:rPr>
          <w:rFonts w:ascii="Times New Roman" w:hAnsi="Times New Roman"/>
          <w:sz w:val="27"/>
          <w:szCs w:val="27"/>
          <w:lang w:eastAsia="ru-RU"/>
        </w:rPr>
        <w:t>(ООО «Ангеотрек»)</w:t>
      </w:r>
      <w:r w:rsidRPr="009557DB">
        <w:rPr>
          <w:rFonts w:ascii="Times New Roman" w:hAnsi="Times New Roman"/>
          <w:sz w:val="27"/>
          <w:szCs w:val="27"/>
          <w:lang w:eastAsia="ru-RU"/>
        </w:rPr>
        <w:t xml:space="preserve"> были предложены отдельные виды медицинских изделий: Катетеры внутрисосудистые одноразовые стерильные по ТУ 9436-004-83540797-2014 варианты исполнения: Катетер внутрисосудистый диагностический "Лоцман", Россия, Проводник ангиографический одноразовый, Варианты исполнения: MMNJF, Китай, </w:t>
      </w:r>
      <w:proofErr w:type="spellStart"/>
      <w:r w:rsidRPr="009557DB">
        <w:rPr>
          <w:rFonts w:ascii="Times New Roman" w:hAnsi="Times New Roman"/>
          <w:sz w:val="27"/>
          <w:szCs w:val="27"/>
          <w:lang w:eastAsia="ru-RU"/>
        </w:rPr>
        <w:t>Интродьюсер</w:t>
      </w:r>
      <w:proofErr w:type="spellEnd"/>
      <w:r w:rsidRPr="009557DB">
        <w:rPr>
          <w:rFonts w:ascii="Times New Roman" w:hAnsi="Times New Roman"/>
          <w:sz w:val="27"/>
          <w:szCs w:val="27"/>
          <w:lang w:eastAsia="ru-RU"/>
        </w:rPr>
        <w:t xml:space="preserve"> внутрисосудистый в наборе: </w:t>
      </w:r>
      <w:proofErr w:type="spellStart"/>
      <w:r w:rsidRPr="009557DB">
        <w:rPr>
          <w:rFonts w:ascii="Times New Roman" w:hAnsi="Times New Roman"/>
          <w:sz w:val="27"/>
          <w:szCs w:val="27"/>
          <w:lang w:eastAsia="ru-RU"/>
        </w:rPr>
        <w:t>интродьюсер</w:t>
      </w:r>
      <w:proofErr w:type="spellEnd"/>
      <w:r w:rsidRPr="009557DB">
        <w:rPr>
          <w:rFonts w:ascii="Times New Roman" w:hAnsi="Times New Roman"/>
          <w:sz w:val="27"/>
          <w:szCs w:val="27"/>
          <w:lang w:eastAsia="ru-RU"/>
        </w:rPr>
        <w:t xml:space="preserve"> с клапаном, проводник, дилататор, игла, Китай. На основании вышеизложенного заявка участника подлежала отклонению, участник предлагает собрать набор из предлагаемого товара.</w:t>
      </w:r>
    </w:p>
    <w:p w:rsidR="00995120" w:rsidRPr="00B84E52" w:rsidRDefault="00AB3986" w:rsidP="00B30A12">
      <w:pPr>
        <w:pStyle w:val="af1"/>
        <w:ind w:firstLine="708"/>
        <w:jc w:val="both"/>
        <w:rPr>
          <w:rFonts w:ascii="Times New Roman" w:hAnsi="Times New Roman"/>
          <w:sz w:val="27"/>
          <w:szCs w:val="27"/>
          <w:lang w:eastAsia="ru-RU"/>
        </w:rPr>
      </w:pPr>
      <w:r w:rsidRPr="00B84E52">
        <w:rPr>
          <w:rFonts w:ascii="Times New Roman" w:hAnsi="Times New Roman"/>
          <w:sz w:val="27"/>
          <w:szCs w:val="27"/>
          <w:lang w:eastAsia="ru-RU"/>
        </w:rPr>
        <w:lastRenderedPageBreak/>
        <w:t xml:space="preserve">Таким образом, </w:t>
      </w:r>
      <w:proofErr w:type="gramStart"/>
      <w:r w:rsidRPr="00B84E52">
        <w:rPr>
          <w:rFonts w:ascii="Times New Roman" w:hAnsi="Times New Roman"/>
          <w:sz w:val="27"/>
          <w:szCs w:val="27"/>
          <w:lang w:eastAsia="ru-RU"/>
        </w:rPr>
        <w:t>Комиссия</w:t>
      </w:r>
      <w:proofErr w:type="gramEnd"/>
      <w:r w:rsidRPr="00B84E52">
        <w:rPr>
          <w:rFonts w:ascii="Times New Roman" w:hAnsi="Times New Roman"/>
          <w:sz w:val="27"/>
          <w:szCs w:val="27"/>
          <w:lang w:eastAsia="ru-RU"/>
        </w:rPr>
        <w:t xml:space="preserve"> </w:t>
      </w:r>
      <w:r w:rsidR="00BC5CBD" w:rsidRPr="00B84E52">
        <w:rPr>
          <w:rFonts w:ascii="Times New Roman" w:hAnsi="Times New Roman"/>
          <w:sz w:val="27"/>
          <w:szCs w:val="27"/>
          <w:lang w:eastAsia="ru-RU"/>
        </w:rPr>
        <w:t xml:space="preserve">проанализировав </w:t>
      </w:r>
      <w:r w:rsidR="00E71C7D" w:rsidRPr="00E71C7D">
        <w:rPr>
          <w:rFonts w:ascii="Times New Roman" w:hAnsi="Times New Roman"/>
          <w:sz w:val="27"/>
          <w:szCs w:val="27"/>
          <w:lang w:eastAsia="ru-RU"/>
        </w:rPr>
        <w:t>информацию представленную на заседание</w:t>
      </w:r>
      <w:r w:rsidR="003629A3" w:rsidRPr="00B84E52">
        <w:rPr>
          <w:rFonts w:ascii="Times New Roman" w:hAnsi="Times New Roman"/>
          <w:sz w:val="27"/>
          <w:szCs w:val="27"/>
          <w:lang w:eastAsia="ru-RU"/>
        </w:rPr>
        <w:t xml:space="preserve">, пришла к выводу, что набор сформированный Обществом не будет соответствовать потребности Заказчика, так как в соответствии с техническим заданием набор – это единица товара с принадлежностями, имеющая одно регистрационное удостоверение, маркировку, упаковку. </w:t>
      </w:r>
      <w:r w:rsidR="004A65C9">
        <w:rPr>
          <w:rFonts w:ascii="Times New Roman" w:hAnsi="Times New Roman"/>
          <w:sz w:val="27"/>
          <w:szCs w:val="27"/>
          <w:lang w:eastAsia="ru-RU"/>
        </w:rPr>
        <w:t xml:space="preserve">Однако </w:t>
      </w:r>
      <w:r w:rsidR="004B0C31" w:rsidRPr="00B84E52">
        <w:rPr>
          <w:rFonts w:ascii="Times New Roman" w:hAnsi="Times New Roman"/>
          <w:sz w:val="27"/>
          <w:szCs w:val="27"/>
          <w:lang w:eastAsia="ru-RU"/>
        </w:rPr>
        <w:t xml:space="preserve">Заявителем будет предоставляться </w:t>
      </w:r>
      <w:r w:rsidR="004A65C9">
        <w:rPr>
          <w:rFonts w:ascii="Times New Roman" w:hAnsi="Times New Roman"/>
          <w:sz w:val="27"/>
          <w:szCs w:val="27"/>
          <w:lang w:eastAsia="ru-RU"/>
        </w:rPr>
        <w:t>несколько единиц</w:t>
      </w:r>
      <w:r w:rsidR="004B0C31" w:rsidRPr="00B84E52">
        <w:rPr>
          <w:rFonts w:ascii="Times New Roman" w:hAnsi="Times New Roman"/>
          <w:sz w:val="27"/>
          <w:szCs w:val="27"/>
          <w:lang w:eastAsia="ru-RU"/>
        </w:rPr>
        <w:t xml:space="preserve"> товара, с разными маркировками, отдельными упаковками, имеющие свои регистрационные удостоверения, что приведет к невозможности принятия товара и удовлетворения потребности Заказчика в необходимом т</w:t>
      </w:r>
      <w:r w:rsidR="00986298" w:rsidRPr="00B84E52">
        <w:rPr>
          <w:rFonts w:ascii="Times New Roman" w:hAnsi="Times New Roman"/>
          <w:sz w:val="27"/>
          <w:szCs w:val="27"/>
          <w:lang w:eastAsia="ru-RU"/>
        </w:rPr>
        <w:t>оваре.</w:t>
      </w:r>
    </w:p>
    <w:p w:rsidR="00B53FC6" w:rsidRPr="00B84E52" w:rsidRDefault="00B53FC6" w:rsidP="00A774CF">
      <w:pPr>
        <w:ind w:firstLine="709"/>
        <w:jc w:val="both"/>
        <w:rPr>
          <w:sz w:val="27"/>
          <w:szCs w:val="27"/>
        </w:rPr>
      </w:pPr>
      <w:r w:rsidRPr="00B84E52">
        <w:rPr>
          <w:sz w:val="27"/>
          <w:szCs w:val="27"/>
        </w:rPr>
        <w:t xml:space="preserve">На основании изложенного, Комиссия, руководствуясь статьями </w:t>
      </w:r>
      <w:r w:rsidR="003F2647" w:rsidRPr="00B84E52">
        <w:rPr>
          <w:sz w:val="27"/>
          <w:szCs w:val="27"/>
        </w:rPr>
        <w:t>99</w:t>
      </w:r>
      <w:r w:rsidRPr="00B84E52">
        <w:rPr>
          <w:sz w:val="27"/>
          <w:szCs w:val="27"/>
        </w:rPr>
        <w:t>, 106 Федерального закона от 05.04.2013 № 44-ФЗ «О контрактной системе в сфере закупок товаров, работ, услуг для обеспечения государственных и муниципальных нужд», Административного регламента, утвержденного приказом ФАС России от 19.11.2014 № 727/14,</w:t>
      </w:r>
    </w:p>
    <w:p w:rsidR="00522B0A" w:rsidRPr="00B84E52" w:rsidRDefault="00522B0A" w:rsidP="006C1FB5">
      <w:pPr>
        <w:autoSpaceDE w:val="0"/>
        <w:autoSpaceDN w:val="0"/>
        <w:adjustRightInd w:val="0"/>
        <w:ind w:firstLine="540"/>
        <w:jc w:val="both"/>
        <w:rPr>
          <w:sz w:val="27"/>
          <w:szCs w:val="27"/>
        </w:rPr>
      </w:pPr>
    </w:p>
    <w:p w:rsidR="00522B0A" w:rsidRPr="00B84E52" w:rsidRDefault="00522B0A" w:rsidP="00522B0A">
      <w:pPr>
        <w:autoSpaceDE w:val="0"/>
        <w:autoSpaceDN w:val="0"/>
        <w:adjustRightInd w:val="0"/>
        <w:ind w:firstLine="540"/>
        <w:jc w:val="center"/>
        <w:rPr>
          <w:b/>
          <w:sz w:val="27"/>
          <w:szCs w:val="27"/>
        </w:rPr>
      </w:pPr>
      <w:r w:rsidRPr="00B84E52">
        <w:rPr>
          <w:b/>
          <w:sz w:val="27"/>
          <w:szCs w:val="27"/>
        </w:rPr>
        <w:t>РЕШИЛА:</w:t>
      </w:r>
    </w:p>
    <w:p w:rsidR="00522B0A" w:rsidRPr="00B84E52" w:rsidRDefault="00522B0A" w:rsidP="00522B0A">
      <w:pPr>
        <w:autoSpaceDE w:val="0"/>
        <w:autoSpaceDN w:val="0"/>
        <w:adjustRightInd w:val="0"/>
        <w:jc w:val="both"/>
        <w:rPr>
          <w:sz w:val="27"/>
          <w:szCs w:val="27"/>
        </w:rPr>
      </w:pPr>
    </w:p>
    <w:p w:rsidR="005B39D9" w:rsidRPr="00B84E52" w:rsidRDefault="002F134A" w:rsidP="002F134A">
      <w:pPr>
        <w:autoSpaceDE w:val="0"/>
        <w:autoSpaceDN w:val="0"/>
        <w:adjustRightInd w:val="0"/>
        <w:ind w:firstLine="708"/>
        <w:jc w:val="both"/>
        <w:rPr>
          <w:sz w:val="27"/>
          <w:szCs w:val="27"/>
        </w:rPr>
      </w:pPr>
      <w:r w:rsidRPr="00B84E52">
        <w:rPr>
          <w:sz w:val="27"/>
          <w:szCs w:val="27"/>
        </w:rPr>
        <w:t>Ж</w:t>
      </w:r>
      <w:r w:rsidR="005B39D9" w:rsidRPr="00B84E52">
        <w:rPr>
          <w:sz w:val="27"/>
          <w:szCs w:val="27"/>
        </w:rPr>
        <w:t>алоб</w:t>
      </w:r>
      <w:r w:rsidR="00AB3986" w:rsidRPr="00B84E52">
        <w:rPr>
          <w:sz w:val="27"/>
          <w:szCs w:val="27"/>
        </w:rPr>
        <w:t>а</w:t>
      </w:r>
      <w:r w:rsidR="005B39D9" w:rsidRPr="00B84E52">
        <w:rPr>
          <w:sz w:val="27"/>
          <w:szCs w:val="27"/>
        </w:rPr>
        <w:t xml:space="preserve"> </w:t>
      </w:r>
      <w:r w:rsidR="00AB3986" w:rsidRPr="00B84E52">
        <w:rPr>
          <w:sz w:val="27"/>
          <w:szCs w:val="27"/>
        </w:rPr>
        <w:t>общества с ограниченной ответственностью «</w:t>
      </w:r>
      <w:proofErr w:type="spellStart"/>
      <w:r w:rsidR="00AB3986" w:rsidRPr="00B84E52">
        <w:rPr>
          <w:sz w:val="27"/>
          <w:szCs w:val="27"/>
        </w:rPr>
        <w:t>Ангиотрэк</w:t>
      </w:r>
      <w:proofErr w:type="spellEnd"/>
      <w:r w:rsidR="00AB3986" w:rsidRPr="00B84E52">
        <w:rPr>
          <w:sz w:val="27"/>
          <w:szCs w:val="27"/>
        </w:rPr>
        <w:t xml:space="preserve">» (ИНН 7819042888) на действия аукционной комиссии - Государственное казенное учреждение «Центр государственных закупок Сахалинской области» (ИНН 6501220230) при проведении электронного аукциона по объекту: «Поставка расходных материалов для </w:t>
      </w:r>
      <w:proofErr w:type="spellStart"/>
      <w:r w:rsidR="00AB3986" w:rsidRPr="00B84E52">
        <w:rPr>
          <w:sz w:val="27"/>
          <w:szCs w:val="27"/>
        </w:rPr>
        <w:t>ОРХМДиЛ</w:t>
      </w:r>
      <w:proofErr w:type="spellEnd"/>
      <w:r w:rsidR="00AB3986" w:rsidRPr="00B84E52">
        <w:rPr>
          <w:sz w:val="27"/>
          <w:szCs w:val="27"/>
        </w:rPr>
        <w:t xml:space="preserve">» (извещение № 0361200015022006867) </w:t>
      </w:r>
      <w:r w:rsidR="005B39D9" w:rsidRPr="00B84E52">
        <w:rPr>
          <w:sz w:val="27"/>
          <w:szCs w:val="27"/>
        </w:rPr>
        <w:t>–</w:t>
      </w:r>
      <w:r w:rsidR="00EB0B94" w:rsidRPr="00B84E52">
        <w:rPr>
          <w:sz w:val="27"/>
          <w:szCs w:val="27"/>
        </w:rPr>
        <w:t xml:space="preserve"> </w:t>
      </w:r>
      <w:r w:rsidR="00AB3986" w:rsidRPr="00B84E52">
        <w:rPr>
          <w:sz w:val="27"/>
          <w:szCs w:val="27"/>
        </w:rPr>
        <w:t>необоснованная</w:t>
      </w:r>
      <w:r w:rsidRPr="00B84E52">
        <w:rPr>
          <w:sz w:val="27"/>
          <w:szCs w:val="27"/>
        </w:rPr>
        <w:t>.</w:t>
      </w:r>
    </w:p>
    <w:p w:rsidR="005B39D9" w:rsidRPr="00B84E52" w:rsidRDefault="005B39D9" w:rsidP="005B39D9">
      <w:pPr>
        <w:widowControl w:val="0"/>
        <w:autoSpaceDE w:val="0"/>
        <w:autoSpaceDN w:val="0"/>
        <w:adjustRightInd w:val="0"/>
        <w:ind w:firstLine="709"/>
        <w:jc w:val="both"/>
        <w:rPr>
          <w:color w:val="FF0000"/>
          <w:sz w:val="27"/>
          <w:szCs w:val="27"/>
        </w:rPr>
      </w:pPr>
    </w:p>
    <w:p w:rsidR="00EA7046" w:rsidRPr="00B84E52" w:rsidRDefault="00EA7046" w:rsidP="00F55616">
      <w:pPr>
        <w:tabs>
          <w:tab w:val="left" w:pos="4746"/>
          <w:tab w:val="left" w:pos="5585"/>
        </w:tabs>
        <w:rPr>
          <w:b/>
          <w:sz w:val="27"/>
          <w:szCs w:val="27"/>
        </w:rPr>
      </w:pPr>
    </w:p>
    <w:p w:rsidR="00132EC0" w:rsidRPr="00B84E52" w:rsidRDefault="00132EC0" w:rsidP="00132EC0">
      <w:pPr>
        <w:tabs>
          <w:tab w:val="right" w:pos="9639"/>
        </w:tabs>
        <w:rPr>
          <w:sz w:val="27"/>
          <w:szCs w:val="27"/>
        </w:rPr>
      </w:pPr>
      <w:r w:rsidRPr="00B84E52">
        <w:rPr>
          <w:sz w:val="27"/>
          <w:szCs w:val="27"/>
        </w:rPr>
        <w:t xml:space="preserve">Председатель комиссии: </w:t>
      </w:r>
      <w:r w:rsidRPr="00B84E52">
        <w:rPr>
          <w:sz w:val="27"/>
          <w:szCs w:val="27"/>
        </w:rPr>
        <w:tab/>
        <w:t>К.В. Солонин</w:t>
      </w:r>
    </w:p>
    <w:p w:rsidR="00132EC0" w:rsidRPr="00B84E52" w:rsidRDefault="00132EC0" w:rsidP="00132EC0">
      <w:pPr>
        <w:tabs>
          <w:tab w:val="right" w:pos="9639"/>
        </w:tabs>
        <w:rPr>
          <w:sz w:val="27"/>
          <w:szCs w:val="27"/>
        </w:rPr>
      </w:pPr>
    </w:p>
    <w:p w:rsidR="00132EC0" w:rsidRPr="00B84E52" w:rsidRDefault="00132EC0" w:rsidP="00132EC0">
      <w:pPr>
        <w:tabs>
          <w:tab w:val="right" w:pos="9639"/>
        </w:tabs>
        <w:rPr>
          <w:sz w:val="27"/>
          <w:szCs w:val="27"/>
        </w:rPr>
      </w:pPr>
      <w:r w:rsidRPr="00B84E52">
        <w:rPr>
          <w:sz w:val="27"/>
          <w:szCs w:val="27"/>
        </w:rPr>
        <w:t>Члены комиссии:</w:t>
      </w:r>
      <w:r w:rsidRPr="00B84E52">
        <w:rPr>
          <w:sz w:val="27"/>
          <w:szCs w:val="27"/>
        </w:rPr>
        <w:tab/>
      </w:r>
      <w:r w:rsidR="008332C8" w:rsidRPr="00B84E52">
        <w:rPr>
          <w:sz w:val="27"/>
          <w:szCs w:val="27"/>
        </w:rPr>
        <w:t>Е.Э. Осташова</w:t>
      </w:r>
    </w:p>
    <w:p w:rsidR="00132EC0" w:rsidRPr="00B84E52" w:rsidRDefault="00132EC0" w:rsidP="00132EC0">
      <w:pPr>
        <w:tabs>
          <w:tab w:val="right" w:pos="9639"/>
        </w:tabs>
        <w:rPr>
          <w:sz w:val="27"/>
          <w:szCs w:val="27"/>
        </w:rPr>
      </w:pPr>
    </w:p>
    <w:p w:rsidR="00132EC0" w:rsidRPr="00B84E52" w:rsidRDefault="00132EC0" w:rsidP="00132EC0">
      <w:pPr>
        <w:tabs>
          <w:tab w:val="right" w:pos="9639"/>
        </w:tabs>
        <w:rPr>
          <w:sz w:val="27"/>
          <w:szCs w:val="27"/>
        </w:rPr>
      </w:pPr>
      <w:r w:rsidRPr="00B84E52">
        <w:rPr>
          <w:sz w:val="27"/>
          <w:szCs w:val="27"/>
        </w:rPr>
        <w:t xml:space="preserve"> </w:t>
      </w:r>
      <w:r w:rsidRPr="00B84E52">
        <w:rPr>
          <w:sz w:val="27"/>
          <w:szCs w:val="27"/>
        </w:rPr>
        <w:tab/>
        <w:t xml:space="preserve">К.Л. </w:t>
      </w:r>
      <w:proofErr w:type="spellStart"/>
      <w:r w:rsidRPr="00B84E52">
        <w:rPr>
          <w:sz w:val="27"/>
          <w:szCs w:val="27"/>
        </w:rPr>
        <w:t>Рашидханов</w:t>
      </w:r>
      <w:proofErr w:type="spellEnd"/>
    </w:p>
    <w:p w:rsidR="008332C8" w:rsidRPr="008332C8" w:rsidRDefault="008332C8">
      <w:pPr>
        <w:tabs>
          <w:tab w:val="right" w:pos="9639"/>
        </w:tabs>
        <w:rPr>
          <w:sz w:val="26"/>
          <w:szCs w:val="26"/>
        </w:rPr>
      </w:pPr>
    </w:p>
    <w:sectPr w:rsidR="008332C8" w:rsidRPr="008332C8" w:rsidSect="006F16D7">
      <w:footerReference w:type="default" r:id="rId14"/>
      <w:pgSz w:w="11905" w:h="16837"/>
      <w:pgMar w:top="1134" w:right="851" w:bottom="1134" w:left="1418" w:header="720" w:footer="39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5C9" w:rsidRDefault="004A65C9" w:rsidP="003B7350">
      <w:r>
        <w:separator/>
      </w:r>
    </w:p>
  </w:endnote>
  <w:endnote w:type="continuationSeparator" w:id="0">
    <w:p w:rsidR="004A65C9" w:rsidRDefault="004A65C9" w:rsidP="003B73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5C9" w:rsidRDefault="004A65C9">
    <w:pPr>
      <w:pStyle w:val="ad"/>
      <w:jc w:val="right"/>
    </w:pPr>
    <w:fldSimple w:instr=" PAGE   \* MERGEFORMAT ">
      <w:r w:rsidR="00EC068F">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5C9" w:rsidRDefault="004A65C9" w:rsidP="003B7350">
      <w:r>
        <w:separator/>
      </w:r>
    </w:p>
  </w:footnote>
  <w:footnote w:type="continuationSeparator" w:id="0">
    <w:p w:rsidR="004A65C9" w:rsidRDefault="004A65C9" w:rsidP="003B73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7"/>
    <w:lvl w:ilvl="0">
      <w:start w:val="1"/>
      <w:numFmt w:val="decimal"/>
      <w:lvlText w:val="%1."/>
      <w:lvlJc w:val="left"/>
      <w:pPr>
        <w:tabs>
          <w:tab w:val="num" w:pos="1070"/>
        </w:tabs>
        <w:ind w:left="1070" w:hanging="360"/>
      </w:pPr>
      <w:rPr>
        <w:color w:val="000000"/>
        <w:sz w:val="25"/>
        <w:szCs w:val="25"/>
      </w:rPr>
    </w:lvl>
  </w:abstractNum>
  <w:abstractNum w:abstractNumId="1">
    <w:nsid w:val="041016CA"/>
    <w:multiLevelType w:val="hybridMultilevel"/>
    <w:tmpl w:val="96A4B608"/>
    <w:lvl w:ilvl="0" w:tplc="E82EBB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BD15EE8"/>
    <w:multiLevelType w:val="hybridMultilevel"/>
    <w:tmpl w:val="D3C830DA"/>
    <w:lvl w:ilvl="0" w:tplc="2256A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8976C66"/>
    <w:multiLevelType w:val="hybridMultilevel"/>
    <w:tmpl w:val="9B187AFC"/>
    <w:lvl w:ilvl="0" w:tplc="8D045D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9"/>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C74355"/>
    <w:rsid w:val="0000040C"/>
    <w:rsid w:val="000017DA"/>
    <w:rsid w:val="00004E75"/>
    <w:rsid w:val="00004ECF"/>
    <w:rsid w:val="0000726E"/>
    <w:rsid w:val="00007EEE"/>
    <w:rsid w:val="00013C13"/>
    <w:rsid w:val="000318AB"/>
    <w:rsid w:val="00033371"/>
    <w:rsid w:val="00033618"/>
    <w:rsid w:val="000347AF"/>
    <w:rsid w:val="00036B22"/>
    <w:rsid w:val="00041123"/>
    <w:rsid w:val="00045B8C"/>
    <w:rsid w:val="00046951"/>
    <w:rsid w:val="0004740D"/>
    <w:rsid w:val="00047A46"/>
    <w:rsid w:val="00050796"/>
    <w:rsid w:val="00050ABD"/>
    <w:rsid w:val="00050D3E"/>
    <w:rsid w:val="000542B8"/>
    <w:rsid w:val="00055192"/>
    <w:rsid w:val="0005663B"/>
    <w:rsid w:val="0005767B"/>
    <w:rsid w:val="00057EAC"/>
    <w:rsid w:val="000630E3"/>
    <w:rsid w:val="00065A49"/>
    <w:rsid w:val="000708A7"/>
    <w:rsid w:val="00070949"/>
    <w:rsid w:val="00071D34"/>
    <w:rsid w:val="0008053F"/>
    <w:rsid w:val="00081F0F"/>
    <w:rsid w:val="00087145"/>
    <w:rsid w:val="00091D44"/>
    <w:rsid w:val="00091F74"/>
    <w:rsid w:val="000959BC"/>
    <w:rsid w:val="000A08BF"/>
    <w:rsid w:val="000A51E3"/>
    <w:rsid w:val="000A5267"/>
    <w:rsid w:val="000A589C"/>
    <w:rsid w:val="000A6B10"/>
    <w:rsid w:val="000B2A72"/>
    <w:rsid w:val="000B7B93"/>
    <w:rsid w:val="000C3D6E"/>
    <w:rsid w:val="000C714C"/>
    <w:rsid w:val="000D1FE4"/>
    <w:rsid w:val="000D7C56"/>
    <w:rsid w:val="000E1264"/>
    <w:rsid w:val="000E2859"/>
    <w:rsid w:val="000E3660"/>
    <w:rsid w:val="000E3DED"/>
    <w:rsid w:val="000E5478"/>
    <w:rsid w:val="000F1707"/>
    <w:rsid w:val="000F1EF6"/>
    <w:rsid w:val="000F31DF"/>
    <w:rsid w:val="000F4B62"/>
    <w:rsid w:val="00101D76"/>
    <w:rsid w:val="00104E2F"/>
    <w:rsid w:val="00107EE9"/>
    <w:rsid w:val="00111B9C"/>
    <w:rsid w:val="001127AA"/>
    <w:rsid w:val="00114D72"/>
    <w:rsid w:val="00114EE8"/>
    <w:rsid w:val="00117AA5"/>
    <w:rsid w:val="00121900"/>
    <w:rsid w:val="00121EF7"/>
    <w:rsid w:val="001225E9"/>
    <w:rsid w:val="00123ACC"/>
    <w:rsid w:val="00127FE0"/>
    <w:rsid w:val="0013067B"/>
    <w:rsid w:val="00132EC0"/>
    <w:rsid w:val="00133762"/>
    <w:rsid w:val="001353D2"/>
    <w:rsid w:val="00135585"/>
    <w:rsid w:val="001355DB"/>
    <w:rsid w:val="00137E3B"/>
    <w:rsid w:val="00141342"/>
    <w:rsid w:val="00142496"/>
    <w:rsid w:val="00142B22"/>
    <w:rsid w:val="00142DF7"/>
    <w:rsid w:val="00145155"/>
    <w:rsid w:val="00145341"/>
    <w:rsid w:val="00145B1B"/>
    <w:rsid w:val="00147F31"/>
    <w:rsid w:val="001506AD"/>
    <w:rsid w:val="001561A8"/>
    <w:rsid w:val="001568E2"/>
    <w:rsid w:val="001571B3"/>
    <w:rsid w:val="0015765A"/>
    <w:rsid w:val="00161D89"/>
    <w:rsid w:val="00164C96"/>
    <w:rsid w:val="001659F7"/>
    <w:rsid w:val="00171D6F"/>
    <w:rsid w:val="00172829"/>
    <w:rsid w:val="00174F8F"/>
    <w:rsid w:val="0017609F"/>
    <w:rsid w:val="00176152"/>
    <w:rsid w:val="00177506"/>
    <w:rsid w:val="0017793E"/>
    <w:rsid w:val="00180016"/>
    <w:rsid w:val="00180A7F"/>
    <w:rsid w:val="00183D5D"/>
    <w:rsid w:val="001865E6"/>
    <w:rsid w:val="0018705C"/>
    <w:rsid w:val="001909E7"/>
    <w:rsid w:val="00191407"/>
    <w:rsid w:val="00193280"/>
    <w:rsid w:val="001B11A3"/>
    <w:rsid w:val="001B2C68"/>
    <w:rsid w:val="001B5280"/>
    <w:rsid w:val="001B5B35"/>
    <w:rsid w:val="001B66D5"/>
    <w:rsid w:val="001B73C5"/>
    <w:rsid w:val="001C1988"/>
    <w:rsid w:val="001C2CB6"/>
    <w:rsid w:val="001C4D11"/>
    <w:rsid w:val="001D4574"/>
    <w:rsid w:val="001D6DCC"/>
    <w:rsid w:val="001E1672"/>
    <w:rsid w:val="001E6328"/>
    <w:rsid w:val="001E7D40"/>
    <w:rsid w:val="001F3FDA"/>
    <w:rsid w:val="001F5BA4"/>
    <w:rsid w:val="001F6D16"/>
    <w:rsid w:val="00201561"/>
    <w:rsid w:val="00203CC0"/>
    <w:rsid w:val="0021201D"/>
    <w:rsid w:val="0021229E"/>
    <w:rsid w:val="0021252E"/>
    <w:rsid w:val="002130FD"/>
    <w:rsid w:val="00213DAF"/>
    <w:rsid w:val="00221565"/>
    <w:rsid w:val="00231B6B"/>
    <w:rsid w:val="002324CA"/>
    <w:rsid w:val="00235CC4"/>
    <w:rsid w:val="00236E5B"/>
    <w:rsid w:val="0024099D"/>
    <w:rsid w:val="00240AB4"/>
    <w:rsid w:val="00241AF9"/>
    <w:rsid w:val="00243A54"/>
    <w:rsid w:val="002458AE"/>
    <w:rsid w:val="00245CCE"/>
    <w:rsid w:val="0025080B"/>
    <w:rsid w:val="00254386"/>
    <w:rsid w:val="00261E2F"/>
    <w:rsid w:val="002639DF"/>
    <w:rsid w:val="00266B16"/>
    <w:rsid w:val="002716D2"/>
    <w:rsid w:val="0027454D"/>
    <w:rsid w:val="00274639"/>
    <w:rsid w:val="002774C9"/>
    <w:rsid w:val="002811C8"/>
    <w:rsid w:val="002840DC"/>
    <w:rsid w:val="002854B6"/>
    <w:rsid w:val="00286C35"/>
    <w:rsid w:val="0029227A"/>
    <w:rsid w:val="00292658"/>
    <w:rsid w:val="002A64F0"/>
    <w:rsid w:val="002B012F"/>
    <w:rsid w:val="002B135F"/>
    <w:rsid w:val="002B54F1"/>
    <w:rsid w:val="002C0469"/>
    <w:rsid w:val="002C6701"/>
    <w:rsid w:val="002D10B5"/>
    <w:rsid w:val="002D1F4D"/>
    <w:rsid w:val="002D48C4"/>
    <w:rsid w:val="002D7394"/>
    <w:rsid w:val="002E1111"/>
    <w:rsid w:val="002E26ED"/>
    <w:rsid w:val="002E55C3"/>
    <w:rsid w:val="002F134A"/>
    <w:rsid w:val="002F3A2E"/>
    <w:rsid w:val="002F3BF6"/>
    <w:rsid w:val="002F3EE2"/>
    <w:rsid w:val="002F6C1F"/>
    <w:rsid w:val="00302946"/>
    <w:rsid w:val="00303757"/>
    <w:rsid w:val="00307932"/>
    <w:rsid w:val="00307B50"/>
    <w:rsid w:val="00312A8F"/>
    <w:rsid w:val="00315C3E"/>
    <w:rsid w:val="00320820"/>
    <w:rsid w:val="00321B87"/>
    <w:rsid w:val="003250FE"/>
    <w:rsid w:val="0032771E"/>
    <w:rsid w:val="00330FEC"/>
    <w:rsid w:val="00332711"/>
    <w:rsid w:val="00337366"/>
    <w:rsid w:val="00341BB5"/>
    <w:rsid w:val="00343355"/>
    <w:rsid w:val="00346953"/>
    <w:rsid w:val="00352309"/>
    <w:rsid w:val="0036156C"/>
    <w:rsid w:val="003629A3"/>
    <w:rsid w:val="00365770"/>
    <w:rsid w:val="00365FE0"/>
    <w:rsid w:val="00367797"/>
    <w:rsid w:val="0037359D"/>
    <w:rsid w:val="0037448C"/>
    <w:rsid w:val="00382B08"/>
    <w:rsid w:val="00382D40"/>
    <w:rsid w:val="00386CB8"/>
    <w:rsid w:val="003A4ABD"/>
    <w:rsid w:val="003A4B18"/>
    <w:rsid w:val="003A5AAC"/>
    <w:rsid w:val="003B0456"/>
    <w:rsid w:val="003B0D00"/>
    <w:rsid w:val="003B28D4"/>
    <w:rsid w:val="003B34A2"/>
    <w:rsid w:val="003B4A2E"/>
    <w:rsid w:val="003B5D17"/>
    <w:rsid w:val="003B7350"/>
    <w:rsid w:val="003B795F"/>
    <w:rsid w:val="003C5119"/>
    <w:rsid w:val="003C5F19"/>
    <w:rsid w:val="003C6BB1"/>
    <w:rsid w:val="003C7E95"/>
    <w:rsid w:val="003D1D1F"/>
    <w:rsid w:val="003D4446"/>
    <w:rsid w:val="003D58AA"/>
    <w:rsid w:val="003D5AFB"/>
    <w:rsid w:val="003D60A8"/>
    <w:rsid w:val="003D6657"/>
    <w:rsid w:val="003D6B65"/>
    <w:rsid w:val="003D721A"/>
    <w:rsid w:val="003E5E7C"/>
    <w:rsid w:val="003E7EA9"/>
    <w:rsid w:val="003F0229"/>
    <w:rsid w:val="003F2647"/>
    <w:rsid w:val="003F42F2"/>
    <w:rsid w:val="003F59EA"/>
    <w:rsid w:val="003F74F5"/>
    <w:rsid w:val="003F75F7"/>
    <w:rsid w:val="00403262"/>
    <w:rsid w:val="0040447C"/>
    <w:rsid w:val="00406801"/>
    <w:rsid w:val="004075ED"/>
    <w:rsid w:val="0041095B"/>
    <w:rsid w:val="00412003"/>
    <w:rsid w:val="00412B93"/>
    <w:rsid w:val="004130CF"/>
    <w:rsid w:val="004147DF"/>
    <w:rsid w:val="00416FA2"/>
    <w:rsid w:val="00423CE9"/>
    <w:rsid w:val="0042458D"/>
    <w:rsid w:val="00424C23"/>
    <w:rsid w:val="00426355"/>
    <w:rsid w:val="004279D8"/>
    <w:rsid w:val="004328EF"/>
    <w:rsid w:val="004403C6"/>
    <w:rsid w:val="00440F01"/>
    <w:rsid w:val="00441991"/>
    <w:rsid w:val="0044543A"/>
    <w:rsid w:val="00450340"/>
    <w:rsid w:val="00450D94"/>
    <w:rsid w:val="00451653"/>
    <w:rsid w:val="00455C09"/>
    <w:rsid w:val="004602E0"/>
    <w:rsid w:val="0046247E"/>
    <w:rsid w:val="004649FA"/>
    <w:rsid w:val="00464EEE"/>
    <w:rsid w:val="00466CE5"/>
    <w:rsid w:val="00467FA2"/>
    <w:rsid w:val="00472810"/>
    <w:rsid w:val="00472BBC"/>
    <w:rsid w:val="004731EF"/>
    <w:rsid w:val="00474C96"/>
    <w:rsid w:val="004812EB"/>
    <w:rsid w:val="004818A6"/>
    <w:rsid w:val="00481CA0"/>
    <w:rsid w:val="004842D1"/>
    <w:rsid w:val="0048444D"/>
    <w:rsid w:val="00491CAC"/>
    <w:rsid w:val="00492009"/>
    <w:rsid w:val="004931F9"/>
    <w:rsid w:val="004940DA"/>
    <w:rsid w:val="004955E3"/>
    <w:rsid w:val="0049654B"/>
    <w:rsid w:val="004A177F"/>
    <w:rsid w:val="004A2370"/>
    <w:rsid w:val="004A249C"/>
    <w:rsid w:val="004A4DF6"/>
    <w:rsid w:val="004A5610"/>
    <w:rsid w:val="004A65C9"/>
    <w:rsid w:val="004A799A"/>
    <w:rsid w:val="004B0C31"/>
    <w:rsid w:val="004B1152"/>
    <w:rsid w:val="004B3773"/>
    <w:rsid w:val="004B41D4"/>
    <w:rsid w:val="004B4E4F"/>
    <w:rsid w:val="004B7F47"/>
    <w:rsid w:val="004C01CE"/>
    <w:rsid w:val="004C1330"/>
    <w:rsid w:val="004C503F"/>
    <w:rsid w:val="004D095E"/>
    <w:rsid w:val="004D20C7"/>
    <w:rsid w:val="004D3DB1"/>
    <w:rsid w:val="004D3F56"/>
    <w:rsid w:val="004D6276"/>
    <w:rsid w:val="004D7C19"/>
    <w:rsid w:val="004F3192"/>
    <w:rsid w:val="004F3F80"/>
    <w:rsid w:val="004F4991"/>
    <w:rsid w:val="004F5B47"/>
    <w:rsid w:val="00501A31"/>
    <w:rsid w:val="00506B8C"/>
    <w:rsid w:val="005111BC"/>
    <w:rsid w:val="00514D49"/>
    <w:rsid w:val="005160DA"/>
    <w:rsid w:val="00521B48"/>
    <w:rsid w:val="00522B0A"/>
    <w:rsid w:val="0052348D"/>
    <w:rsid w:val="005264D3"/>
    <w:rsid w:val="005265C0"/>
    <w:rsid w:val="00526A74"/>
    <w:rsid w:val="00530D45"/>
    <w:rsid w:val="005317A0"/>
    <w:rsid w:val="005321E5"/>
    <w:rsid w:val="00532F1E"/>
    <w:rsid w:val="005408D5"/>
    <w:rsid w:val="0054516A"/>
    <w:rsid w:val="0054642A"/>
    <w:rsid w:val="00550A2B"/>
    <w:rsid w:val="00553146"/>
    <w:rsid w:val="00553F89"/>
    <w:rsid w:val="00554594"/>
    <w:rsid w:val="00554DF5"/>
    <w:rsid w:val="0055540D"/>
    <w:rsid w:val="00557DCF"/>
    <w:rsid w:val="00560EB8"/>
    <w:rsid w:val="00560F4E"/>
    <w:rsid w:val="005630C0"/>
    <w:rsid w:val="0056448D"/>
    <w:rsid w:val="00566AF9"/>
    <w:rsid w:val="00571A36"/>
    <w:rsid w:val="00572BD9"/>
    <w:rsid w:val="00572F90"/>
    <w:rsid w:val="0058078F"/>
    <w:rsid w:val="00582315"/>
    <w:rsid w:val="00583701"/>
    <w:rsid w:val="0058534B"/>
    <w:rsid w:val="00594E27"/>
    <w:rsid w:val="00596B0A"/>
    <w:rsid w:val="005A1520"/>
    <w:rsid w:val="005A2C83"/>
    <w:rsid w:val="005A5C9A"/>
    <w:rsid w:val="005B3487"/>
    <w:rsid w:val="005B39D9"/>
    <w:rsid w:val="005B4578"/>
    <w:rsid w:val="005B70AB"/>
    <w:rsid w:val="005C36CF"/>
    <w:rsid w:val="005C401E"/>
    <w:rsid w:val="005C4C9E"/>
    <w:rsid w:val="005D1422"/>
    <w:rsid w:val="005D2B81"/>
    <w:rsid w:val="005D475B"/>
    <w:rsid w:val="005D6389"/>
    <w:rsid w:val="005E17FC"/>
    <w:rsid w:val="005E3AFF"/>
    <w:rsid w:val="005E7851"/>
    <w:rsid w:val="005F27EF"/>
    <w:rsid w:val="005F2BD1"/>
    <w:rsid w:val="005F5FEB"/>
    <w:rsid w:val="005F69BA"/>
    <w:rsid w:val="00600D96"/>
    <w:rsid w:val="0060414B"/>
    <w:rsid w:val="00605B5A"/>
    <w:rsid w:val="006073C8"/>
    <w:rsid w:val="00613570"/>
    <w:rsid w:val="00613D95"/>
    <w:rsid w:val="00620484"/>
    <w:rsid w:val="00622304"/>
    <w:rsid w:val="00623F8F"/>
    <w:rsid w:val="0062783C"/>
    <w:rsid w:val="00632169"/>
    <w:rsid w:val="0063482D"/>
    <w:rsid w:val="006348FF"/>
    <w:rsid w:val="00642789"/>
    <w:rsid w:val="0064316C"/>
    <w:rsid w:val="006479B9"/>
    <w:rsid w:val="00654D75"/>
    <w:rsid w:val="00657DEC"/>
    <w:rsid w:val="00662095"/>
    <w:rsid w:val="00663831"/>
    <w:rsid w:val="00666538"/>
    <w:rsid w:val="00667FD1"/>
    <w:rsid w:val="00672037"/>
    <w:rsid w:val="00674E70"/>
    <w:rsid w:val="00675EDA"/>
    <w:rsid w:val="006762D7"/>
    <w:rsid w:val="00682F8A"/>
    <w:rsid w:val="006830E7"/>
    <w:rsid w:val="00684142"/>
    <w:rsid w:val="00690C68"/>
    <w:rsid w:val="00691B44"/>
    <w:rsid w:val="00695B82"/>
    <w:rsid w:val="0069773D"/>
    <w:rsid w:val="006A0021"/>
    <w:rsid w:val="006A055A"/>
    <w:rsid w:val="006A1C7F"/>
    <w:rsid w:val="006A31F0"/>
    <w:rsid w:val="006A4F86"/>
    <w:rsid w:val="006A559D"/>
    <w:rsid w:val="006A5D8E"/>
    <w:rsid w:val="006A7EA3"/>
    <w:rsid w:val="006B1C8F"/>
    <w:rsid w:val="006B1F21"/>
    <w:rsid w:val="006B5D1B"/>
    <w:rsid w:val="006B75B1"/>
    <w:rsid w:val="006C1093"/>
    <w:rsid w:val="006C1760"/>
    <w:rsid w:val="006C1FB5"/>
    <w:rsid w:val="006C58E8"/>
    <w:rsid w:val="006C6732"/>
    <w:rsid w:val="006C7284"/>
    <w:rsid w:val="006C74B1"/>
    <w:rsid w:val="006D39CD"/>
    <w:rsid w:val="006D3F38"/>
    <w:rsid w:val="006D53EC"/>
    <w:rsid w:val="006D5AEC"/>
    <w:rsid w:val="006D5C6A"/>
    <w:rsid w:val="006D6D26"/>
    <w:rsid w:val="006E0441"/>
    <w:rsid w:val="006E176A"/>
    <w:rsid w:val="006F16D7"/>
    <w:rsid w:val="006F29D5"/>
    <w:rsid w:val="006F300F"/>
    <w:rsid w:val="006F5EF0"/>
    <w:rsid w:val="006F7317"/>
    <w:rsid w:val="00700865"/>
    <w:rsid w:val="007023DD"/>
    <w:rsid w:val="00704F85"/>
    <w:rsid w:val="00713C58"/>
    <w:rsid w:val="007151C9"/>
    <w:rsid w:val="007156EF"/>
    <w:rsid w:val="00716AAE"/>
    <w:rsid w:val="00727A86"/>
    <w:rsid w:val="00727F73"/>
    <w:rsid w:val="00733D59"/>
    <w:rsid w:val="00735288"/>
    <w:rsid w:val="00735427"/>
    <w:rsid w:val="00736900"/>
    <w:rsid w:val="00736EFF"/>
    <w:rsid w:val="00737649"/>
    <w:rsid w:val="00742246"/>
    <w:rsid w:val="007422A3"/>
    <w:rsid w:val="00743AA9"/>
    <w:rsid w:val="00750736"/>
    <w:rsid w:val="0075603F"/>
    <w:rsid w:val="00756A40"/>
    <w:rsid w:val="0075732C"/>
    <w:rsid w:val="00762B11"/>
    <w:rsid w:val="00764030"/>
    <w:rsid w:val="00764989"/>
    <w:rsid w:val="007649CC"/>
    <w:rsid w:val="007670B5"/>
    <w:rsid w:val="00771618"/>
    <w:rsid w:val="007738E6"/>
    <w:rsid w:val="00780B82"/>
    <w:rsid w:val="00782EE3"/>
    <w:rsid w:val="007843A4"/>
    <w:rsid w:val="00784728"/>
    <w:rsid w:val="007850CF"/>
    <w:rsid w:val="00785BD7"/>
    <w:rsid w:val="0079232F"/>
    <w:rsid w:val="007952B9"/>
    <w:rsid w:val="007953AB"/>
    <w:rsid w:val="00796804"/>
    <w:rsid w:val="007A3A83"/>
    <w:rsid w:val="007B3D02"/>
    <w:rsid w:val="007B59B0"/>
    <w:rsid w:val="007C0809"/>
    <w:rsid w:val="007C173C"/>
    <w:rsid w:val="007C42BA"/>
    <w:rsid w:val="007C4463"/>
    <w:rsid w:val="007C4DFD"/>
    <w:rsid w:val="007C5B8F"/>
    <w:rsid w:val="007C61E7"/>
    <w:rsid w:val="007C6F52"/>
    <w:rsid w:val="007D0872"/>
    <w:rsid w:val="007D3500"/>
    <w:rsid w:val="007D463F"/>
    <w:rsid w:val="007D53F6"/>
    <w:rsid w:val="007E11A7"/>
    <w:rsid w:val="007E23F5"/>
    <w:rsid w:val="007E37D9"/>
    <w:rsid w:val="007F05BB"/>
    <w:rsid w:val="007F291B"/>
    <w:rsid w:val="007F2D4E"/>
    <w:rsid w:val="007F6F75"/>
    <w:rsid w:val="007F70C7"/>
    <w:rsid w:val="007F731B"/>
    <w:rsid w:val="0080104B"/>
    <w:rsid w:val="00801832"/>
    <w:rsid w:val="0080216E"/>
    <w:rsid w:val="00802E8E"/>
    <w:rsid w:val="00803062"/>
    <w:rsid w:val="00805F0F"/>
    <w:rsid w:val="00810854"/>
    <w:rsid w:val="00811A2C"/>
    <w:rsid w:val="00813141"/>
    <w:rsid w:val="0081326A"/>
    <w:rsid w:val="0081608D"/>
    <w:rsid w:val="0081639A"/>
    <w:rsid w:val="00816ACB"/>
    <w:rsid w:val="008171AE"/>
    <w:rsid w:val="00817D41"/>
    <w:rsid w:val="0082112C"/>
    <w:rsid w:val="00824250"/>
    <w:rsid w:val="00826DC4"/>
    <w:rsid w:val="008332C8"/>
    <w:rsid w:val="00835DB8"/>
    <w:rsid w:val="00842185"/>
    <w:rsid w:val="00847589"/>
    <w:rsid w:val="0085243B"/>
    <w:rsid w:val="0085318E"/>
    <w:rsid w:val="00854F11"/>
    <w:rsid w:val="00857614"/>
    <w:rsid w:val="00862250"/>
    <w:rsid w:val="008632D6"/>
    <w:rsid w:val="00864791"/>
    <w:rsid w:val="008719C6"/>
    <w:rsid w:val="00873D43"/>
    <w:rsid w:val="00875C16"/>
    <w:rsid w:val="00881831"/>
    <w:rsid w:val="00881EDF"/>
    <w:rsid w:val="00886FAC"/>
    <w:rsid w:val="00894B16"/>
    <w:rsid w:val="008A1297"/>
    <w:rsid w:val="008A3374"/>
    <w:rsid w:val="008A451B"/>
    <w:rsid w:val="008B29BD"/>
    <w:rsid w:val="008B471E"/>
    <w:rsid w:val="008B5743"/>
    <w:rsid w:val="008C35AB"/>
    <w:rsid w:val="008C3C0C"/>
    <w:rsid w:val="008C4660"/>
    <w:rsid w:val="008C4FDA"/>
    <w:rsid w:val="008C7E2F"/>
    <w:rsid w:val="008E0CA1"/>
    <w:rsid w:val="008E57F9"/>
    <w:rsid w:val="008E75E4"/>
    <w:rsid w:val="008F1BAC"/>
    <w:rsid w:val="00902648"/>
    <w:rsid w:val="009028FD"/>
    <w:rsid w:val="00906FDF"/>
    <w:rsid w:val="009106D6"/>
    <w:rsid w:val="00921447"/>
    <w:rsid w:val="00922283"/>
    <w:rsid w:val="00924536"/>
    <w:rsid w:val="0093014B"/>
    <w:rsid w:val="00931805"/>
    <w:rsid w:val="0093352B"/>
    <w:rsid w:val="0093618F"/>
    <w:rsid w:val="009361BC"/>
    <w:rsid w:val="009362EC"/>
    <w:rsid w:val="009427F6"/>
    <w:rsid w:val="009442A5"/>
    <w:rsid w:val="00953185"/>
    <w:rsid w:val="00955E28"/>
    <w:rsid w:val="00966BF3"/>
    <w:rsid w:val="00967BDC"/>
    <w:rsid w:val="00970438"/>
    <w:rsid w:val="00970DC7"/>
    <w:rsid w:val="009725DA"/>
    <w:rsid w:val="00973E55"/>
    <w:rsid w:val="0097447B"/>
    <w:rsid w:val="00974C21"/>
    <w:rsid w:val="0098308A"/>
    <w:rsid w:val="00986154"/>
    <w:rsid w:val="00986298"/>
    <w:rsid w:val="009907C1"/>
    <w:rsid w:val="009931A8"/>
    <w:rsid w:val="00995120"/>
    <w:rsid w:val="009A0E74"/>
    <w:rsid w:val="009A46BB"/>
    <w:rsid w:val="009A4D26"/>
    <w:rsid w:val="009B088B"/>
    <w:rsid w:val="009B245C"/>
    <w:rsid w:val="009B2B52"/>
    <w:rsid w:val="009B619B"/>
    <w:rsid w:val="009B76DC"/>
    <w:rsid w:val="009C2F86"/>
    <w:rsid w:val="009C45F4"/>
    <w:rsid w:val="009D3CED"/>
    <w:rsid w:val="009D3E2D"/>
    <w:rsid w:val="009D4567"/>
    <w:rsid w:val="009D484E"/>
    <w:rsid w:val="009D5E58"/>
    <w:rsid w:val="009D7712"/>
    <w:rsid w:val="009E1751"/>
    <w:rsid w:val="009E196F"/>
    <w:rsid w:val="009E5C3D"/>
    <w:rsid w:val="009F240D"/>
    <w:rsid w:val="009F7859"/>
    <w:rsid w:val="00A00AF3"/>
    <w:rsid w:val="00A02314"/>
    <w:rsid w:val="00A05165"/>
    <w:rsid w:val="00A126B4"/>
    <w:rsid w:val="00A16321"/>
    <w:rsid w:val="00A17C9E"/>
    <w:rsid w:val="00A228CC"/>
    <w:rsid w:val="00A23A68"/>
    <w:rsid w:val="00A24E6A"/>
    <w:rsid w:val="00A25195"/>
    <w:rsid w:val="00A30BEE"/>
    <w:rsid w:val="00A32163"/>
    <w:rsid w:val="00A32511"/>
    <w:rsid w:val="00A35B4F"/>
    <w:rsid w:val="00A37DDA"/>
    <w:rsid w:val="00A41CA3"/>
    <w:rsid w:val="00A43F49"/>
    <w:rsid w:val="00A44445"/>
    <w:rsid w:val="00A44ED0"/>
    <w:rsid w:val="00A478D5"/>
    <w:rsid w:val="00A52D89"/>
    <w:rsid w:val="00A574DA"/>
    <w:rsid w:val="00A616B5"/>
    <w:rsid w:val="00A6619F"/>
    <w:rsid w:val="00A7354F"/>
    <w:rsid w:val="00A75F01"/>
    <w:rsid w:val="00A774CF"/>
    <w:rsid w:val="00A80D23"/>
    <w:rsid w:val="00A82F91"/>
    <w:rsid w:val="00A831C7"/>
    <w:rsid w:val="00A87387"/>
    <w:rsid w:val="00A93AB4"/>
    <w:rsid w:val="00A948C8"/>
    <w:rsid w:val="00A9794A"/>
    <w:rsid w:val="00AA0478"/>
    <w:rsid w:val="00AA73E3"/>
    <w:rsid w:val="00AB148B"/>
    <w:rsid w:val="00AB3986"/>
    <w:rsid w:val="00AB3E8E"/>
    <w:rsid w:val="00AC094D"/>
    <w:rsid w:val="00AC5109"/>
    <w:rsid w:val="00AC6788"/>
    <w:rsid w:val="00AC7355"/>
    <w:rsid w:val="00AD05B8"/>
    <w:rsid w:val="00AD3F8C"/>
    <w:rsid w:val="00AD542D"/>
    <w:rsid w:val="00AD5517"/>
    <w:rsid w:val="00AD6D67"/>
    <w:rsid w:val="00AE08B6"/>
    <w:rsid w:val="00AE42A4"/>
    <w:rsid w:val="00AE4317"/>
    <w:rsid w:val="00AE5FDF"/>
    <w:rsid w:val="00AE7861"/>
    <w:rsid w:val="00AF001E"/>
    <w:rsid w:val="00AF0980"/>
    <w:rsid w:val="00AF0981"/>
    <w:rsid w:val="00AF6CDA"/>
    <w:rsid w:val="00AF7C7F"/>
    <w:rsid w:val="00B01E14"/>
    <w:rsid w:val="00B027FB"/>
    <w:rsid w:val="00B029CA"/>
    <w:rsid w:val="00B04BE5"/>
    <w:rsid w:val="00B0543D"/>
    <w:rsid w:val="00B0609F"/>
    <w:rsid w:val="00B11D19"/>
    <w:rsid w:val="00B1361F"/>
    <w:rsid w:val="00B147BF"/>
    <w:rsid w:val="00B176F0"/>
    <w:rsid w:val="00B17AF9"/>
    <w:rsid w:val="00B24974"/>
    <w:rsid w:val="00B27AB9"/>
    <w:rsid w:val="00B27DA2"/>
    <w:rsid w:val="00B30343"/>
    <w:rsid w:val="00B30A12"/>
    <w:rsid w:val="00B30DC2"/>
    <w:rsid w:val="00B3147C"/>
    <w:rsid w:val="00B31664"/>
    <w:rsid w:val="00B34936"/>
    <w:rsid w:val="00B35098"/>
    <w:rsid w:val="00B36D34"/>
    <w:rsid w:val="00B37ECD"/>
    <w:rsid w:val="00B4175A"/>
    <w:rsid w:val="00B423C7"/>
    <w:rsid w:val="00B461D5"/>
    <w:rsid w:val="00B472CA"/>
    <w:rsid w:val="00B47C55"/>
    <w:rsid w:val="00B47CD5"/>
    <w:rsid w:val="00B50DD1"/>
    <w:rsid w:val="00B50ED1"/>
    <w:rsid w:val="00B511CC"/>
    <w:rsid w:val="00B53FC6"/>
    <w:rsid w:val="00B55BA6"/>
    <w:rsid w:val="00B622C2"/>
    <w:rsid w:val="00B6445B"/>
    <w:rsid w:val="00B673DB"/>
    <w:rsid w:val="00B674EE"/>
    <w:rsid w:val="00B703BC"/>
    <w:rsid w:val="00B73D1C"/>
    <w:rsid w:val="00B7571C"/>
    <w:rsid w:val="00B75EDB"/>
    <w:rsid w:val="00B76A5D"/>
    <w:rsid w:val="00B77956"/>
    <w:rsid w:val="00B77D0E"/>
    <w:rsid w:val="00B81495"/>
    <w:rsid w:val="00B83A22"/>
    <w:rsid w:val="00B84E52"/>
    <w:rsid w:val="00B87BE0"/>
    <w:rsid w:val="00B91C1F"/>
    <w:rsid w:val="00B949D0"/>
    <w:rsid w:val="00B94E00"/>
    <w:rsid w:val="00B97534"/>
    <w:rsid w:val="00BA1E51"/>
    <w:rsid w:val="00BA3A9E"/>
    <w:rsid w:val="00BA6257"/>
    <w:rsid w:val="00BB0182"/>
    <w:rsid w:val="00BB1995"/>
    <w:rsid w:val="00BB2922"/>
    <w:rsid w:val="00BB3EA2"/>
    <w:rsid w:val="00BC0ED5"/>
    <w:rsid w:val="00BC528C"/>
    <w:rsid w:val="00BC5CBD"/>
    <w:rsid w:val="00BC6124"/>
    <w:rsid w:val="00BC7913"/>
    <w:rsid w:val="00BD0111"/>
    <w:rsid w:val="00BD425C"/>
    <w:rsid w:val="00BD64D3"/>
    <w:rsid w:val="00BD7EA6"/>
    <w:rsid w:val="00BE432E"/>
    <w:rsid w:val="00BE564B"/>
    <w:rsid w:val="00BE794F"/>
    <w:rsid w:val="00BF3EFB"/>
    <w:rsid w:val="00BF7C6D"/>
    <w:rsid w:val="00C002F5"/>
    <w:rsid w:val="00C00ADB"/>
    <w:rsid w:val="00C014F8"/>
    <w:rsid w:val="00C027B0"/>
    <w:rsid w:val="00C0614D"/>
    <w:rsid w:val="00C07964"/>
    <w:rsid w:val="00C07FC9"/>
    <w:rsid w:val="00C10CB6"/>
    <w:rsid w:val="00C10F28"/>
    <w:rsid w:val="00C22BCD"/>
    <w:rsid w:val="00C24809"/>
    <w:rsid w:val="00C24CAC"/>
    <w:rsid w:val="00C258F7"/>
    <w:rsid w:val="00C32812"/>
    <w:rsid w:val="00C32978"/>
    <w:rsid w:val="00C406FB"/>
    <w:rsid w:val="00C45015"/>
    <w:rsid w:val="00C45BB5"/>
    <w:rsid w:val="00C47272"/>
    <w:rsid w:val="00C47766"/>
    <w:rsid w:val="00C50118"/>
    <w:rsid w:val="00C512D3"/>
    <w:rsid w:val="00C52546"/>
    <w:rsid w:val="00C540DA"/>
    <w:rsid w:val="00C60D99"/>
    <w:rsid w:val="00C65C07"/>
    <w:rsid w:val="00C67509"/>
    <w:rsid w:val="00C706FE"/>
    <w:rsid w:val="00C734B8"/>
    <w:rsid w:val="00C74355"/>
    <w:rsid w:val="00C830B6"/>
    <w:rsid w:val="00C8417F"/>
    <w:rsid w:val="00C871B5"/>
    <w:rsid w:val="00C929BF"/>
    <w:rsid w:val="00C96105"/>
    <w:rsid w:val="00CA573C"/>
    <w:rsid w:val="00CA659D"/>
    <w:rsid w:val="00CB1AF7"/>
    <w:rsid w:val="00CB296B"/>
    <w:rsid w:val="00CB7C62"/>
    <w:rsid w:val="00CC177A"/>
    <w:rsid w:val="00CC2AF8"/>
    <w:rsid w:val="00CC7098"/>
    <w:rsid w:val="00CD036C"/>
    <w:rsid w:val="00CD29BD"/>
    <w:rsid w:val="00CD652F"/>
    <w:rsid w:val="00CD70F5"/>
    <w:rsid w:val="00CD7D81"/>
    <w:rsid w:val="00CE0852"/>
    <w:rsid w:val="00CE08BA"/>
    <w:rsid w:val="00CE5E20"/>
    <w:rsid w:val="00CE63DC"/>
    <w:rsid w:val="00CF35DB"/>
    <w:rsid w:val="00CF46A6"/>
    <w:rsid w:val="00CF52A2"/>
    <w:rsid w:val="00CF5FA1"/>
    <w:rsid w:val="00D01E19"/>
    <w:rsid w:val="00D02630"/>
    <w:rsid w:val="00D043CD"/>
    <w:rsid w:val="00D064EC"/>
    <w:rsid w:val="00D118DD"/>
    <w:rsid w:val="00D125BF"/>
    <w:rsid w:val="00D20982"/>
    <w:rsid w:val="00D21BC3"/>
    <w:rsid w:val="00D223C6"/>
    <w:rsid w:val="00D248D5"/>
    <w:rsid w:val="00D2707A"/>
    <w:rsid w:val="00D277A1"/>
    <w:rsid w:val="00D30B0F"/>
    <w:rsid w:val="00D3322B"/>
    <w:rsid w:val="00D3659F"/>
    <w:rsid w:val="00D41EC0"/>
    <w:rsid w:val="00D42622"/>
    <w:rsid w:val="00D46D8C"/>
    <w:rsid w:val="00D51CA4"/>
    <w:rsid w:val="00D51D49"/>
    <w:rsid w:val="00D612A2"/>
    <w:rsid w:val="00D63079"/>
    <w:rsid w:val="00D6327C"/>
    <w:rsid w:val="00D64680"/>
    <w:rsid w:val="00D662BD"/>
    <w:rsid w:val="00D66FF0"/>
    <w:rsid w:val="00D75D91"/>
    <w:rsid w:val="00D769D0"/>
    <w:rsid w:val="00D8190C"/>
    <w:rsid w:val="00D8249D"/>
    <w:rsid w:val="00D86204"/>
    <w:rsid w:val="00D91A52"/>
    <w:rsid w:val="00D94C72"/>
    <w:rsid w:val="00D968AF"/>
    <w:rsid w:val="00D97D68"/>
    <w:rsid w:val="00D97DDC"/>
    <w:rsid w:val="00DA5418"/>
    <w:rsid w:val="00DA5733"/>
    <w:rsid w:val="00DA5A30"/>
    <w:rsid w:val="00DB0DE8"/>
    <w:rsid w:val="00DB148D"/>
    <w:rsid w:val="00DB5C1F"/>
    <w:rsid w:val="00DB7837"/>
    <w:rsid w:val="00DC59A0"/>
    <w:rsid w:val="00DC5A3C"/>
    <w:rsid w:val="00DD0582"/>
    <w:rsid w:val="00DD19A9"/>
    <w:rsid w:val="00DD370F"/>
    <w:rsid w:val="00DE0095"/>
    <w:rsid w:val="00DE08E2"/>
    <w:rsid w:val="00DE3273"/>
    <w:rsid w:val="00DE515B"/>
    <w:rsid w:val="00DF1D48"/>
    <w:rsid w:val="00DF39D2"/>
    <w:rsid w:val="00DF496A"/>
    <w:rsid w:val="00DF7DA8"/>
    <w:rsid w:val="00E02027"/>
    <w:rsid w:val="00E048B6"/>
    <w:rsid w:val="00E07BF1"/>
    <w:rsid w:val="00E07FE1"/>
    <w:rsid w:val="00E10791"/>
    <w:rsid w:val="00E11448"/>
    <w:rsid w:val="00E119B7"/>
    <w:rsid w:val="00E16846"/>
    <w:rsid w:val="00E17463"/>
    <w:rsid w:val="00E21802"/>
    <w:rsid w:val="00E25492"/>
    <w:rsid w:val="00E31411"/>
    <w:rsid w:val="00E31B7E"/>
    <w:rsid w:val="00E3296E"/>
    <w:rsid w:val="00E36CB7"/>
    <w:rsid w:val="00E40F9F"/>
    <w:rsid w:val="00E439D7"/>
    <w:rsid w:val="00E44459"/>
    <w:rsid w:val="00E51DD9"/>
    <w:rsid w:val="00E622B7"/>
    <w:rsid w:val="00E62A76"/>
    <w:rsid w:val="00E64741"/>
    <w:rsid w:val="00E7052D"/>
    <w:rsid w:val="00E71514"/>
    <w:rsid w:val="00E71C7D"/>
    <w:rsid w:val="00E727FC"/>
    <w:rsid w:val="00E72EA0"/>
    <w:rsid w:val="00E72EAF"/>
    <w:rsid w:val="00E72ED0"/>
    <w:rsid w:val="00E7576D"/>
    <w:rsid w:val="00E774CE"/>
    <w:rsid w:val="00E81E9C"/>
    <w:rsid w:val="00E82FFA"/>
    <w:rsid w:val="00E836C4"/>
    <w:rsid w:val="00E83A9C"/>
    <w:rsid w:val="00E83FD6"/>
    <w:rsid w:val="00E84E7F"/>
    <w:rsid w:val="00E8730D"/>
    <w:rsid w:val="00E94F49"/>
    <w:rsid w:val="00E95F9C"/>
    <w:rsid w:val="00E96BC4"/>
    <w:rsid w:val="00E97985"/>
    <w:rsid w:val="00EA3A79"/>
    <w:rsid w:val="00EA4961"/>
    <w:rsid w:val="00EA5C00"/>
    <w:rsid w:val="00EA6BAD"/>
    <w:rsid w:val="00EA7046"/>
    <w:rsid w:val="00EA7B38"/>
    <w:rsid w:val="00EB04CF"/>
    <w:rsid w:val="00EB0B94"/>
    <w:rsid w:val="00EB17FC"/>
    <w:rsid w:val="00EB382F"/>
    <w:rsid w:val="00EC068F"/>
    <w:rsid w:val="00EC085B"/>
    <w:rsid w:val="00EC16F5"/>
    <w:rsid w:val="00EC256A"/>
    <w:rsid w:val="00EC350B"/>
    <w:rsid w:val="00EC3532"/>
    <w:rsid w:val="00EC40E2"/>
    <w:rsid w:val="00EC6A9F"/>
    <w:rsid w:val="00ED1AAA"/>
    <w:rsid w:val="00ED2769"/>
    <w:rsid w:val="00ED485D"/>
    <w:rsid w:val="00ED7CE4"/>
    <w:rsid w:val="00EE22A4"/>
    <w:rsid w:val="00EE67C5"/>
    <w:rsid w:val="00EF2202"/>
    <w:rsid w:val="00EF38E1"/>
    <w:rsid w:val="00F01932"/>
    <w:rsid w:val="00F06A4C"/>
    <w:rsid w:val="00F06F01"/>
    <w:rsid w:val="00F10E34"/>
    <w:rsid w:val="00F126E2"/>
    <w:rsid w:val="00F12932"/>
    <w:rsid w:val="00F15519"/>
    <w:rsid w:val="00F15591"/>
    <w:rsid w:val="00F21CB6"/>
    <w:rsid w:val="00F226EA"/>
    <w:rsid w:val="00F2553E"/>
    <w:rsid w:val="00F255E0"/>
    <w:rsid w:val="00F2706D"/>
    <w:rsid w:val="00F32834"/>
    <w:rsid w:val="00F37957"/>
    <w:rsid w:val="00F37985"/>
    <w:rsid w:val="00F41502"/>
    <w:rsid w:val="00F41DB6"/>
    <w:rsid w:val="00F42616"/>
    <w:rsid w:val="00F42823"/>
    <w:rsid w:val="00F452B1"/>
    <w:rsid w:val="00F45A5F"/>
    <w:rsid w:val="00F46B23"/>
    <w:rsid w:val="00F474F4"/>
    <w:rsid w:val="00F502F0"/>
    <w:rsid w:val="00F52588"/>
    <w:rsid w:val="00F55616"/>
    <w:rsid w:val="00F55C71"/>
    <w:rsid w:val="00F639CA"/>
    <w:rsid w:val="00F64BA2"/>
    <w:rsid w:val="00F7018E"/>
    <w:rsid w:val="00F701BA"/>
    <w:rsid w:val="00F70585"/>
    <w:rsid w:val="00F71CBF"/>
    <w:rsid w:val="00F75DD9"/>
    <w:rsid w:val="00F76A44"/>
    <w:rsid w:val="00F829F1"/>
    <w:rsid w:val="00F85AF4"/>
    <w:rsid w:val="00F86332"/>
    <w:rsid w:val="00F86B1C"/>
    <w:rsid w:val="00F87D88"/>
    <w:rsid w:val="00F914B4"/>
    <w:rsid w:val="00F93F68"/>
    <w:rsid w:val="00F94F3F"/>
    <w:rsid w:val="00F969C7"/>
    <w:rsid w:val="00FA0269"/>
    <w:rsid w:val="00FA0DEB"/>
    <w:rsid w:val="00FA15B5"/>
    <w:rsid w:val="00FA193D"/>
    <w:rsid w:val="00FA267E"/>
    <w:rsid w:val="00FA6726"/>
    <w:rsid w:val="00FA7778"/>
    <w:rsid w:val="00FB24C8"/>
    <w:rsid w:val="00FB38E9"/>
    <w:rsid w:val="00FB5D2B"/>
    <w:rsid w:val="00FC31B7"/>
    <w:rsid w:val="00FC498F"/>
    <w:rsid w:val="00FC6947"/>
    <w:rsid w:val="00FC7634"/>
    <w:rsid w:val="00FD005F"/>
    <w:rsid w:val="00FD15E8"/>
    <w:rsid w:val="00FD2BAD"/>
    <w:rsid w:val="00FD6739"/>
    <w:rsid w:val="00FD6E12"/>
    <w:rsid w:val="00FD76A6"/>
    <w:rsid w:val="00FE21F4"/>
    <w:rsid w:val="00FE25AA"/>
    <w:rsid w:val="00FE4251"/>
    <w:rsid w:val="00FE6328"/>
    <w:rsid w:val="00FF21C4"/>
    <w:rsid w:val="00FF34C8"/>
    <w:rsid w:val="00FF48B4"/>
    <w:rsid w:val="00FF4D8E"/>
    <w:rsid w:val="00FF5392"/>
    <w:rsid w:val="00FF75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31F0"/>
    <w:rPr>
      <w:sz w:val="24"/>
      <w:szCs w:val="24"/>
    </w:rPr>
  </w:style>
  <w:style w:type="paragraph" w:styleId="4">
    <w:name w:val="heading 4"/>
    <w:basedOn w:val="a"/>
    <w:next w:val="a"/>
    <w:link w:val="40"/>
    <w:unhideWhenUsed/>
    <w:qFormat/>
    <w:rsid w:val="00BD7EA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26A74"/>
    <w:rPr>
      <w:sz w:val="26"/>
      <w:szCs w:val="20"/>
    </w:rPr>
  </w:style>
  <w:style w:type="paragraph" w:styleId="a3">
    <w:name w:val="Body Text Indent"/>
    <w:basedOn w:val="a"/>
    <w:rsid w:val="00E84E7F"/>
    <w:pPr>
      <w:spacing w:after="120"/>
      <w:ind w:left="283"/>
    </w:pPr>
  </w:style>
  <w:style w:type="paragraph" w:styleId="21">
    <w:name w:val="Body Text Indent 2"/>
    <w:basedOn w:val="a"/>
    <w:rsid w:val="00622304"/>
    <w:pPr>
      <w:spacing w:after="120" w:line="480" w:lineRule="auto"/>
      <w:ind w:left="283"/>
    </w:pPr>
  </w:style>
  <w:style w:type="paragraph" w:customStyle="1" w:styleId="a4">
    <w:name w:val="Знак Знак Знак Знак Знак Знак Знак Знак Знак Знак"/>
    <w:basedOn w:val="a"/>
    <w:rsid w:val="0062783C"/>
    <w:pPr>
      <w:spacing w:before="100" w:beforeAutospacing="1" w:after="100" w:afterAutospacing="1"/>
    </w:pPr>
    <w:rPr>
      <w:rFonts w:ascii="Tahoma" w:hAnsi="Tahoma"/>
      <w:sz w:val="20"/>
      <w:szCs w:val="20"/>
      <w:lang w:val="en-US" w:eastAsia="en-US"/>
    </w:rPr>
  </w:style>
  <w:style w:type="paragraph" w:styleId="a5">
    <w:name w:val="Block Text"/>
    <w:basedOn w:val="a"/>
    <w:rsid w:val="00D3659F"/>
    <w:pPr>
      <w:ind w:left="3828" w:right="43" w:hanging="3261"/>
      <w:jc w:val="both"/>
    </w:pPr>
    <w:rPr>
      <w:sz w:val="28"/>
      <w:szCs w:val="20"/>
    </w:rPr>
  </w:style>
  <w:style w:type="character" w:styleId="a6">
    <w:name w:val="Hyperlink"/>
    <w:rsid w:val="003D58AA"/>
    <w:rPr>
      <w:color w:val="0000FF"/>
      <w:u w:val="single"/>
    </w:rPr>
  </w:style>
  <w:style w:type="paragraph" w:customStyle="1" w:styleId="a7">
    <w:name w:val="Знак Знак Знак Знак"/>
    <w:basedOn w:val="a"/>
    <w:rsid w:val="00E97985"/>
    <w:pPr>
      <w:spacing w:before="100" w:beforeAutospacing="1" w:after="100" w:afterAutospacing="1"/>
    </w:pPr>
    <w:rPr>
      <w:rFonts w:ascii="Tahoma" w:hAnsi="Tahoma"/>
      <w:sz w:val="20"/>
      <w:szCs w:val="20"/>
      <w:lang w:val="en-US" w:eastAsia="en-US"/>
    </w:rPr>
  </w:style>
  <w:style w:type="paragraph" w:styleId="a8">
    <w:name w:val="Balloon Text"/>
    <w:basedOn w:val="a"/>
    <w:semiHidden/>
    <w:rsid w:val="00DA5A30"/>
    <w:rPr>
      <w:rFonts w:ascii="Tahoma" w:hAnsi="Tahoma" w:cs="Tahoma"/>
      <w:sz w:val="16"/>
      <w:szCs w:val="16"/>
    </w:rPr>
  </w:style>
  <w:style w:type="paragraph" w:customStyle="1" w:styleId="a9">
    <w:name w:val="Знак Знак Знак Знак Знак Знак Знак Знак Знак Знак"/>
    <w:basedOn w:val="a"/>
    <w:rsid w:val="00FD6E12"/>
    <w:pPr>
      <w:spacing w:before="100" w:beforeAutospacing="1" w:after="100" w:afterAutospacing="1"/>
    </w:pPr>
    <w:rPr>
      <w:rFonts w:ascii="Tahoma" w:hAnsi="Tahoma"/>
      <w:sz w:val="20"/>
      <w:szCs w:val="20"/>
      <w:lang w:val="en-US" w:eastAsia="en-US"/>
    </w:rPr>
  </w:style>
  <w:style w:type="character" w:customStyle="1" w:styleId="20">
    <w:name w:val="Основной текст 2 Знак"/>
    <w:link w:val="2"/>
    <w:rsid w:val="00CE63DC"/>
    <w:rPr>
      <w:sz w:val="26"/>
    </w:rPr>
  </w:style>
  <w:style w:type="paragraph" w:customStyle="1" w:styleId="aa">
    <w:name w:val="Знак Знак Знак Знак Знак Знак Знак"/>
    <w:basedOn w:val="a"/>
    <w:rsid w:val="0005663B"/>
    <w:pPr>
      <w:spacing w:before="100" w:beforeAutospacing="1" w:after="100" w:afterAutospacing="1"/>
    </w:pPr>
    <w:rPr>
      <w:rFonts w:ascii="Tahoma" w:hAnsi="Tahoma"/>
      <w:sz w:val="20"/>
      <w:szCs w:val="20"/>
      <w:lang w:val="en-US" w:eastAsia="en-US"/>
    </w:rPr>
  </w:style>
  <w:style w:type="paragraph" w:styleId="ab">
    <w:name w:val="header"/>
    <w:basedOn w:val="a"/>
    <w:link w:val="ac"/>
    <w:uiPriority w:val="99"/>
    <w:rsid w:val="003B7350"/>
    <w:pPr>
      <w:tabs>
        <w:tab w:val="center" w:pos="4677"/>
        <w:tab w:val="right" w:pos="9355"/>
      </w:tabs>
    </w:pPr>
  </w:style>
  <w:style w:type="character" w:customStyle="1" w:styleId="ac">
    <w:name w:val="Верхний колонтитул Знак"/>
    <w:link w:val="ab"/>
    <w:uiPriority w:val="99"/>
    <w:rsid w:val="003B7350"/>
    <w:rPr>
      <w:sz w:val="24"/>
      <w:szCs w:val="24"/>
    </w:rPr>
  </w:style>
  <w:style w:type="paragraph" w:styleId="ad">
    <w:name w:val="footer"/>
    <w:basedOn w:val="a"/>
    <w:link w:val="ae"/>
    <w:uiPriority w:val="99"/>
    <w:rsid w:val="003B7350"/>
    <w:pPr>
      <w:tabs>
        <w:tab w:val="center" w:pos="4677"/>
        <w:tab w:val="right" w:pos="9355"/>
      </w:tabs>
    </w:pPr>
  </w:style>
  <w:style w:type="character" w:customStyle="1" w:styleId="ae">
    <w:name w:val="Нижний колонтитул Знак"/>
    <w:link w:val="ad"/>
    <w:uiPriority w:val="99"/>
    <w:rsid w:val="003B7350"/>
    <w:rPr>
      <w:sz w:val="24"/>
      <w:szCs w:val="24"/>
    </w:rPr>
  </w:style>
  <w:style w:type="character" w:customStyle="1" w:styleId="22">
    <w:name w:val="Основной текст (2)_"/>
    <w:link w:val="23"/>
    <w:rsid w:val="00986154"/>
    <w:rPr>
      <w:sz w:val="26"/>
      <w:szCs w:val="26"/>
      <w:shd w:val="clear" w:color="auto" w:fill="FFFFFF"/>
    </w:rPr>
  </w:style>
  <w:style w:type="paragraph" w:customStyle="1" w:styleId="23">
    <w:name w:val="Основной текст (2)"/>
    <w:basedOn w:val="a"/>
    <w:link w:val="22"/>
    <w:rsid w:val="00986154"/>
    <w:pPr>
      <w:widowControl w:val="0"/>
      <w:shd w:val="clear" w:color="auto" w:fill="FFFFFF"/>
      <w:spacing w:before="600" w:after="180" w:line="0" w:lineRule="atLeast"/>
      <w:ind w:firstLine="709"/>
      <w:jc w:val="both"/>
    </w:pPr>
    <w:rPr>
      <w:sz w:val="26"/>
      <w:szCs w:val="26"/>
    </w:rPr>
  </w:style>
  <w:style w:type="table" w:styleId="af">
    <w:name w:val="Table Grid"/>
    <w:basedOn w:val="a1"/>
    <w:uiPriority w:val="59"/>
    <w:rsid w:val="00B47C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142496"/>
  </w:style>
  <w:style w:type="character" w:customStyle="1" w:styleId="cardmaininfocontent">
    <w:name w:val="cardmaininfo__content"/>
    <w:basedOn w:val="a0"/>
    <w:rsid w:val="004649FA"/>
  </w:style>
  <w:style w:type="paragraph" w:styleId="af0">
    <w:name w:val="List Paragraph"/>
    <w:basedOn w:val="a"/>
    <w:uiPriority w:val="34"/>
    <w:qFormat/>
    <w:rsid w:val="00B83A22"/>
    <w:pPr>
      <w:ind w:left="720"/>
      <w:contextualSpacing/>
    </w:pPr>
  </w:style>
  <w:style w:type="paragraph" w:customStyle="1" w:styleId="parametervalue">
    <w:name w:val="parametervalue"/>
    <w:basedOn w:val="a"/>
    <w:rsid w:val="00862250"/>
    <w:pPr>
      <w:spacing w:before="100" w:beforeAutospacing="1" w:after="100" w:afterAutospacing="1"/>
    </w:pPr>
  </w:style>
  <w:style w:type="paragraph" w:styleId="af1">
    <w:name w:val="No Spacing"/>
    <w:basedOn w:val="a"/>
    <w:link w:val="af2"/>
    <w:uiPriority w:val="1"/>
    <w:qFormat/>
    <w:rsid w:val="004D3DB1"/>
    <w:rPr>
      <w:rFonts w:ascii="Calibri" w:hAnsi="Calibri"/>
      <w:sz w:val="23"/>
      <w:szCs w:val="23"/>
      <w:lang w:eastAsia="ja-JP"/>
    </w:rPr>
  </w:style>
  <w:style w:type="character" w:customStyle="1" w:styleId="af2">
    <w:name w:val="Без интервала Знак"/>
    <w:link w:val="af1"/>
    <w:uiPriority w:val="1"/>
    <w:locked/>
    <w:rsid w:val="004D3DB1"/>
    <w:rPr>
      <w:rFonts w:ascii="Calibri" w:hAnsi="Calibri"/>
      <w:sz w:val="23"/>
      <w:szCs w:val="23"/>
      <w:lang w:eastAsia="ja-JP"/>
    </w:rPr>
  </w:style>
  <w:style w:type="character" w:customStyle="1" w:styleId="cardmaininfocontent2">
    <w:name w:val="cardmaininfo__content2"/>
    <w:basedOn w:val="a0"/>
    <w:rsid w:val="00881EDF"/>
    <w:rPr>
      <w:vanish w:val="0"/>
      <w:webHidden w:val="0"/>
      <w:specVanish w:val="0"/>
    </w:rPr>
  </w:style>
  <w:style w:type="character" w:customStyle="1" w:styleId="cardmaininfostate2">
    <w:name w:val="cardmaininfo__state2"/>
    <w:basedOn w:val="a0"/>
    <w:rsid w:val="005B39D9"/>
    <w:rPr>
      <w:b/>
      <w:bCs/>
      <w:sz w:val="16"/>
      <w:szCs w:val="16"/>
    </w:rPr>
  </w:style>
  <w:style w:type="character" w:customStyle="1" w:styleId="sectioninfo2">
    <w:name w:val="section__info2"/>
    <w:basedOn w:val="a0"/>
    <w:rsid w:val="00241AF9"/>
    <w:rPr>
      <w:vanish w:val="0"/>
      <w:webHidden w:val="0"/>
      <w:sz w:val="20"/>
      <w:szCs w:val="20"/>
      <w:specVanish w:val="0"/>
    </w:rPr>
  </w:style>
  <w:style w:type="character" w:customStyle="1" w:styleId="cardmaininfotitle2">
    <w:name w:val="cardmaininfo__title2"/>
    <w:basedOn w:val="a0"/>
    <w:rsid w:val="008C4660"/>
    <w:rPr>
      <w:color w:val="909EBB"/>
    </w:rPr>
  </w:style>
  <w:style w:type="character" w:customStyle="1" w:styleId="sectiontitle2">
    <w:name w:val="section__title2"/>
    <w:basedOn w:val="a0"/>
    <w:rsid w:val="00E31411"/>
    <w:rPr>
      <w:vanish w:val="0"/>
      <w:webHidden w:val="0"/>
      <w:color w:val="909EBB"/>
      <w:sz w:val="16"/>
      <w:szCs w:val="16"/>
      <w:specVanish w:val="0"/>
    </w:rPr>
  </w:style>
  <w:style w:type="character" w:customStyle="1" w:styleId="timezonename">
    <w:name w:val="timezonename"/>
    <w:basedOn w:val="a0"/>
    <w:rsid w:val="00E31411"/>
  </w:style>
  <w:style w:type="character" w:customStyle="1" w:styleId="highlightcolor">
    <w:name w:val="highlightcolor"/>
    <w:basedOn w:val="a0"/>
    <w:rsid w:val="0036156C"/>
  </w:style>
  <w:style w:type="character" w:customStyle="1" w:styleId="WW8Num1z0">
    <w:name w:val="WW8Num1z0"/>
    <w:rsid w:val="00307B50"/>
  </w:style>
  <w:style w:type="character" w:customStyle="1" w:styleId="40">
    <w:name w:val="Заголовок 4 Знак"/>
    <w:basedOn w:val="a0"/>
    <w:link w:val="4"/>
    <w:rsid w:val="00BD7EA6"/>
    <w:rPr>
      <w:b/>
      <w:bCs/>
      <w:sz w:val="28"/>
      <w:szCs w:val="28"/>
    </w:rPr>
  </w:style>
  <w:style w:type="character" w:customStyle="1" w:styleId="6">
    <w:name w:val="Основной текст (6)_"/>
    <w:basedOn w:val="a0"/>
    <w:link w:val="60"/>
    <w:rsid w:val="0018705C"/>
    <w:rPr>
      <w:rFonts w:ascii="Arial" w:eastAsia="Arial" w:hAnsi="Arial" w:cs="Arial"/>
      <w:sz w:val="15"/>
      <w:szCs w:val="15"/>
      <w:shd w:val="clear" w:color="auto" w:fill="FFFFFF"/>
    </w:rPr>
  </w:style>
  <w:style w:type="paragraph" w:customStyle="1" w:styleId="60">
    <w:name w:val="Основной текст (6)"/>
    <w:basedOn w:val="a"/>
    <w:link w:val="6"/>
    <w:rsid w:val="0018705C"/>
    <w:pPr>
      <w:widowControl w:val="0"/>
      <w:shd w:val="clear" w:color="auto" w:fill="FFFFFF"/>
      <w:spacing w:before="6420" w:line="194" w:lineRule="exact"/>
    </w:pPr>
    <w:rPr>
      <w:rFonts w:ascii="Arial" w:eastAsia="Arial" w:hAnsi="Arial" w:cs="Arial"/>
      <w:sz w:val="15"/>
      <w:szCs w:val="15"/>
    </w:rPr>
  </w:style>
  <w:style w:type="paragraph" w:styleId="af3">
    <w:name w:val="Body Text"/>
    <w:basedOn w:val="a"/>
    <w:link w:val="af4"/>
    <w:rsid w:val="006A5D8E"/>
    <w:pPr>
      <w:spacing w:after="120"/>
    </w:pPr>
  </w:style>
  <w:style w:type="character" w:customStyle="1" w:styleId="af4">
    <w:name w:val="Основной текст Знак"/>
    <w:basedOn w:val="a0"/>
    <w:link w:val="af3"/>
    <w:rsid w:val="006A5D8E"/>
    <w:rPr>
      <w:sz w:val="24"/>
      <w:szCs w:val="24"/>
    </w:rPr>
  </w:style>
  <w:style w:type="character" w:customStyle="1" w:styleId="24">
    <w:name w:val="Основной текст (2) + Полужирный"/>
    <w:basedOn w:val="22"/>
    <w:rsid w:val="004B4E4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5">
    <w:name w:val="Основной текст (5)"/>
    <w:basedOn w:val="a0"/>
    <w:rsid w:val="004B4E4F"/>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95446922">
      <w:bodyDiv w:val="1"/>
      <w:marLeft w:val="0"/>
      <w:marRight w:val="0"/>
      <w:marTop w:val="0"/>
      <w:marBottom w:val="0"/>
      <w:divBdr>
        <w:top w:val="none" w:sz="0" w:space="0" w:color="auto"/>
        <w:left w:val="none" w:sz="0" w:space="0" w:color="auto"/>
        <w:bottom w:val="none" w:sz="0" w:space="0" w:color="auto"/>
        <w:right w:val="none" w:sz="0" w:space="0" w:color="auto"/>
      </w:divBdr>
    </w:div>
    <w:div w:id="206768848">
      <w:bodyDiv w:val="1"/>
      <w:marLeft w:val="0"/>
      <w:marRight w:val="0"/>
      <w:marTop w:val="0"/>
      <w:marBottom w:val="0"/>
      <w:divBdr>
        <w:top w:val="none" w:sz="0" w:space="0" w:color="auto"/>
        <w:left w:val="none" w:sz="0" w:space="0" w:color="auto"/>
        <w:bottom w:val="none" w:sz="0" w:space="0" w:color="auto"/>
        <w:right w:val="none" w:sz="0" w:space="0" w:color="auto"/>
      </w:divBdr>
    </w:div>
    <w:div w:id="258487678">
      <w:bodyDiv w:val="1"/>
      <w:marLeft w:val="0"/>
      <w:marRight w:val="0"/>
      <w:marTop w:val="0"/>
      <w:marBottom w:val="0"/>
      <w:divBdr>
        <w:top w:val="none" w:sz="0" w:space="0" w:color="auto"/>
        <w:left w:val="none" w:sz="0" w:space="0" w:color="auto"/>
        <w:bottom w:val="none" w:sz="0" w:space="0" w:color="auto"/>
        <w:right w:val="none" w:sz="0" w:space="0" w:color="auto"/>
      </w:divBdr>
    </w:div>
    <w:div w:id="281502850">
      <w:bodyDiv w:val="1"/>
      <w:marLeft w:val="0"/>
      <w:marRight w:val="0"/>
      <w:marTop w:val="0"/>
      <w:marBottom w:val="0"/>
      <w:divBdr>
        <w:top w:val="none" w:sz="0" w:space="0" w:color="auto"/>
        <w:left w:val="none" w:sz="0" w:space="0" w:color="auto"/>
        <w:bottom w:val="none" w:sz="0" w:space="0" w:color="auto"/>
        <w:right w:val="none" w:sz="0" w:space="0" w:color="auto"/>
      </w:divBdr>
    </w:div>
    <w:div w:id="470952007">
      <w:bodyDiv w:val="1"/>
      <w:marLeft w:val="0"/>
      <w:marRight w:val="0"/>
      <w:marTop w:val="0"/>
      <w:marBottom w:val="0"/>
      <w:divBdr>
        <w:top w:val="none" w:sz="0" w:space="0" w:color="auto"/>
        <w:left w:val="none" w:sz="0" w:space="0" w:color="auto"/>
        <w:bottom w:val="none" w:sz="0" w:space="0" w:color="auto"/>
        <w:right w:val="none" w:sz="0" w:space="0" w:color="auto"/>
      </w:divBdr>
    </w:div>
    <w:div w:id="543097470">
      <w:bodyDiv w:val="1"/>
      <w:marLeft w:val="0"/>
      <w:marRight w:val="0"/>
      <w:marTop w:val="0"/>
      <w:marBottom w:val="0"/>
      <w:divBdr>
        <w:top w:val="none" w:sz="0" w:space="0" w:color="auto"/>
        <w:left w:val="none" w:sz="0" w:space="0" w:color="auto"/>
        <w:bottom w:val="none" w:sz="0" w:space="0" w:color="auto"/>
        <w:right w:val="none" w:sz="0" w:space="0" w:color="auto"/>
      </w:divBdr>
    </w:div>
    <w:div w:id="580066302">
      <w:bodyDiv w:val="1"/>
      <w:marLeft w:val="0"/>
      <w:marRight w:val="0"/>
      <w:marTop w:val="0"/>
      <w:marBottom w:val="0"/>
      <w:divBdr>
        <w:top w:val="none" w:sz="0" w:space="0" w:color="auto"/>
        <w:left w:val="none" w:sz="0" w:space="0" w:color="auto"/>
        <w:bottom w:val="none" w:sz="0" w:space="0" w:color="auto"/>
        <w:right w:val="none" w:sz="0" w:space="0" w:color="auto"/>
      </w:divBdr>
    </w:div>
    <w:div w:id="686641130">
      <w:bodyDiv w:val="1"/>
      <w:marLeft w:val="0"/>
      <w:marRight w:val="0"/>
      <w:marTop w:val="0"/>
      <w:marBottom w:val="0"/>
      <w:divBdr>
        <w:top w:val="none" w:sz="0" w:space="0" w:color="auto"/>
        <w:left w:val="none" w:sz="0" w:space="0" w:color="auto"/>
        <w:bottom w:val="none" w:sz="0" w:space="0" w:color="auto"/>
        <w:right w:val="none" w:sz="0" w:space="0" w:color="auto"/>
      </w:divBdr>
    </w:div>
    <w:div w:id="709499078">
      <w:bodyDiv w:val="1"/>
      <w:marLeft w:val="0"/>
      <w:marRight w:val="0"/>
      <w:marTop w:val="0"/>
      <w:marBottom w:val="0"/>
      <w:divBdr>
        <w:top w:val="none" w:sz="0" w:space="0" w:color="auto"/>
        <w:left w:val="none" w:sz="0" w:space="0" w:color="auto"/>
        <w:bottom w:val="none" w:sz="0" w:space="0" w:color="auto"/>
        <w:right w:val="none" w:sz="0" w:space="0" w:color="auto"/>
      </w:divBdr>
    </w:div>
    <w:div w:id="952975130">
      <w:bodyDiv w:val="1"/>
      <w:marLeft w:val="0"/>
      <w:marRight w:val="0"/>
      <w:marTop w:val="0"/>
      <w:marBottom w:val="0"/>
      <w:divBdr>
        <w:top w:val="none" w:sz="0" w:space="0" w:color="auto"/>
        <w:left w:val="none" w:sz="0" w:space="0" w:color="auto"/>
        <w:bottom w:val="none" w:sz="0" w:space="0" w:color="auto"/>
        <w:right w:val="none" w:sz="0" w:space="0" w:color="auto"/>
      </w:divBdr>
    </w:div>
    <w:div w:id="1209148168">
      <w:bodyDiv w:val="1"/>
      <w:marLeft w:val="0"/>
      <w:marRight w:val="0"/>
      <w:marTop w:val="0"/>
      <w:marBottom w:val="0"/>
      <w:divBdr>
        <w:top w:val="none" w:sz="0" w:space="0" w:color="auto"/>
        <w:left w:val="none" w:sz="0" w:space="0" w:color="auto"/>
        <w:bottom w:val="none" w:sz="0" w:space="0" w:color="auto"/>
        <w:right w:val="none" w:sz="0" w:space="0" w:color="auto"/>
      </w:divBdr>
    </w:div>
    <w:div w:id="1226264152">
      <w:bodyDiv w:val="1"/>
      <w:marLeft w:val="0"/>
      <w:marRight w:val="0"/>
      <w:marTop w:val="0"/>
      <w:marBottom w:val="0"/>
      <w:divBdr>
        <w:top w:val="none" w:sz="0" w:space="0" w:color="auto"/>
        <w:left w:val="none" w:sz="0" w:space="0" w:color="auto"/>
        <w:bottom w:val="none" w:sz="0" w:space="0" w:color="auto"/>
        <w:right w:val="none" w:sz="0" w:space="0" w:color="auto"/>
      </w:divBdr>
    </w:div>
    <w:div w:id="1253201531">
      <w:bodyDiv w:val="1"/>
      <w:marLeft w:val="0"/>
      <w:marRight w:val="0"/>
      <w:marTop w:val="0"/>
      <w:marBottom w:val="0"/>
      <w:divBdr>
        <w:top w:val="none" w:sz="0" w:space="0" w:color="auto"/>
        <w:left w:val="none" w:sz="0" w:space="0" w:color="auto"/>
        <w:bottom w:val="none" w:sz="0" w:space="0" w:color="auto"/>
        <w:right w:val="none" w:sz="0" w:space="0" w:color="auto"/>
      </w:divBdr>
    </w:div>
    <w:div w:id="1264607387">
      <w:bodyDiv w:val="1"/>
      <w:marLeft w:val="0"/>
      <w:marRight w:val="0"/>
      <w:marTop w:val="0"/>
      <w:marBottom w:val="0"/>
      <w:divBdr>
        <w:top w:val="none" w:sz="0" w:space="0" w:color="auto"/>
        <w:left w:val="none" w:sz="0" w:space="0" w:color="auto"/>
        <w:bottom w:val="none" w:sz="0" w:space="0" w:color="auto"/>
        <w:right w:val="none" w:sz="0" w:space="0" w:color="auto"/>
      </w:divBdr>
    </w:div>
    <w:div w:id="1436558808">
      <w:bodyDiv w:val="1"/>
      <w:marLeft w:val="0"/>
      <w:marRight w:val="0"/>
      <w:marTop w:val="0"/>
      <w:marBottom w:val="0"/>
      <w:divBdr>
        <w:top w:val="none" w:sz="0" w:space="0" w:color="auto"/>
        <w:left w:val="none" w:sz="0" w:space="0" w:color="auto"/>
        <w:bottom w:val="none" w:sz="0" w:space="0" w:color="auto"/>
        <w:right w:val="none" w:sz="0" w:space="0" w:color="auto"/>
      </w:divBdr>
    </w:div>
    <w:div w:id="1496531996">
      <w:bodyDiv w:val="1"/>
      <w:marLeft w:val="0"/>
      <w:marRight w:val="0"/>
      <w:marTop w:val="0"/>
      <w:marBottom w:val="0"/>
      <w:divBdr>
        <w:top w:val="none" w:sz="0" w:space="0" w:color="auto"/>
        <w:left w:val="none" w:sz="0" w:space="0" w:color="auto"/>
        <w:bottom w:val="none" w:sz="0" w:space="0" w:color="auto"/>
        <w:right w:val="none" w:sz="0" w:space="0" w:color="auto"/>
      </w:divBdr>
    </w:div>
    <w:div w:id="1699431755">
      <w:bodyDiv w:val="1"/>
      <w:marLeft w:val="0"/>
      <w:marRight w:val="0"/>
      <w:marTop w:val="0"/>
      <w:marBottom w:val="0"/>
      <w:divBdr>
        <w:top w:val="none" w:sz="0" w:space="0" w:color="auto"/>
        <w:left w:val="none" w:sz="0" w:space="0" w:color="auto"/>
        <w:bottom w:val="none" w:sz="0" w:space="0" w:color="auto"/>
        <w:right w:val="none" w:sz="0" w:space="0" w:color="auto"/>
      </w:divBdr>
    </w:div>
    <w:div w:id="1866092385">
      <w:bodyDiv w:val="1"/>
      <w:marLeft w:val="0"/>
      <w:marRight w:val="0"/>
      <w:marTop w:val="0"/>
      <w:marBottom w:val="0"/>
      <w:divBdr>
        <w:top w:val="none" w:sz="0" w:space="0" w:color="auto"/>
        <w:left w:val="none" w:sz="0" w:space="0" w:color="auto"/>
        <w:bottom w:val="none" w:sz="0" w:space="0" w:color="auto"/>
        <w:right w:val="none" w:sz="0" w:space="0" w:color="auto"/>
      </w:divBdr>
    </w:div>
    <w:div w:id="1975982999">
      <w:bodyDiv w:val="1"/>
      <w:marLeft w:val="0"/>
      <w:marRight w:val="0"/>
      <w:marTop w:val="0"/>
      <w:marBottom w:val="0"/>
      <w:divBdr>
        <w:top w:val="none" w:sz="0" w:space="0" w:color="auto"/>
        <w:left w:val="none" w:sz="0" w:space="0" w:color="auto"/>
        <w:bottom w:val="none" w:sz="0" w:space="0" w:color="auto"/>
        <w:right w:val="none" w:sz="0" w:space="0" w:color="auto"/>
      </w:divBdr>
    </w:div>
    <w:div w:id="197605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o@rts-tend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gz@sakhalin.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kb.ks@sakhalin.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ooangiotrek@gmail.com" TargetMode="External"/><Relationship Id="rId4" Type="http://schemas.openxmlformats.org/officeDocument/2006/relationships/settings" Target="settings.xml"/><Relationship Id="rId9" Type="http://schemas.openxmlformats.org/officeDocument/2006/relationships/hyperlink" Target="mailto:to26@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FF676-9BF1-4497-83FD-CB15CE38E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1372</Words>
  <Characters>10378</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11727</CharactersWithSpaces>
  <SharedDoc>false</SharedDoc>
  <HLinks>
    <vt:vector size="36" baseType="variant">
      <vt:variant>
        <vt:i4>3670076</vt:i4>
      </vt:variant>
      <vt:variant>
        <vt:i4>15</vt:i4>
      </vt:variant>
      <vt:variant>
        <vt:i4>0</vt:i4>
      </vt:variant>
      <vt:variant>
        <vt:i4>5</vt:i4>
      </vt:variant>
      <vt:variant>
        <vt:lpwstr>consultantplus://offline/ref=F74BAC0131A18CE9FE48DC4A64B53BD406616D05C7123BC7D3BC21A9F3DEB68572D7166631F4E6x5B</vt:lpwstr>
      </vt:variant>
      <vt:variant>
        <vt:lpwstr/>
      </vt:variant>
      <vt:variant>
        <vt:i4>8323123</vt:i4>
      </vt:variant>
      <vt:variant>
        <vt:i4>12</vt:i4>
      </vt:variant>
      <vt:variant>
        <vt:i4>0</vt:i4>
      </vt:variant>
      <vt:variant>
        <vt:i4>5</vt:i4>
      </vt:variant>
      <vt:variant>
        <vt:lpwstr>consultantplus://offline/ref=B39938D52CC5FC485D548A9482F14EC3CCE775F404C05E8BAA08F29FE3D2DABF6A7FAE27DED1x2tFB</vt:lpwstr>
      </vt:variant>
      <vt:variant>
        <vt:lpwstr/>
      </vt:variant>
      <vt:variant>
        <vt:i4>3407951</vt:i4>
      </vt:variant>
      <vt:variant>
        <vt:i4>9</vt:i4>
      </vt:variant>
      <vt:variant>
        <vt:i4>0</vt:i4>
      </vt:variant>
      <vt:variant>
        <vt:i4>5</vt:i4>
      </vt:variant>
      <vt:variant>
        <vt:lpwstr>mailto:ko@sberbank-ast.ru</vt:lpwstr>
      </vt:variant>
      <vt:variant>
        <vt:lpwstr/>
      </vt:variant>
      <vt:variant>
        <vt:i4>3670089</vt:i4>
      </vt:variant>
      <vt:variant>
        <vt:i4>6</vt:i4>
      </vt:variant>
      <vt:variant>
        <vt:i4>0</vt:i4>
      </vt:variant>
      <vt:variant>
        <vt:i4>5</vt:i4>
      </vt:variant>
      <vt:variant>
        <vt:lpwstr>mailto:poronaisk.zakaz@mail.ru</vt:lpwstr>
      </vt:variant>
      <vt:variant>
        <vt:lpwstr/>
      </vt:variant>
      <vt:variant>
        <vt:i4>1703989</vt:i4>
      </vt:variant>
      <vt:variant>
        <vt:i4>3</vt:i4>
      </vt:variant>
      <vt:variant>
        <vt:i4>0</vt:i4>
      </vt:variant>
      <vt:variant>
        <vt:i4>5</vt:i4>
      </vt:variant>
      <vt:variant>
        <vt:lpwstr>mailto:Sagres65@mail.ru</vt:lpwstr>
      </vt:variant>
      <vt:variant>
        <vt:lpwstr/>
      </vt:variant>
      <vt:variant>
        <vt:i4>1769574</vt:i4>
      </vt:variant>
      <vt:variant>
        <vt:i4>0</vt:i4>
      </vt:variant>
      <vt:variant>
        <vt:i4>0</vt:i4>
      </vt:variant>
      <vt:variant>
        <vt:i4>5</vt:i4>
      </vt:variant>
      <vt:variant>
        <vt:lpwstr>mailto:to65@fas.gov.ru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to65-Rashidkhanov</cp:lastModifiedBy>
  <cp:revision>10</cp:revision>
  <cp:lastPrinted>2023-01-10T05:59:00Z</cp:lastPrinted>
  <dcterms:created xsi:type="dcterms:W3CDTF">2022-09-29T05:15:00Z</dcterms:created>
  <dcterms:modified xsi:type="dcterms:W3CDTF">2023-01-10T05:59:00Z</dcterms:modified>
</cp:coreProperties>
</file>