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1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
        <w:gridCol w:w="136"/>
        <w:gridCol w:w="861"/>
        <w:gridCol w:w="1065"/>
        <w:gridCol w:w="502"/>
        <w:gridCol w:w="8"/>
        <w:gridCol w:w="1576"/>
        <w:gridCol w:w="838"/>
        <w:gridCol w:w="4897"/>
      </w:tblGrid>
      <w:tr w:rsidR="000F6E68" w:rsidRPr="000F6E68" w14:paraId="4A00C8A6" w14:textId="77777777" w:rsidTr="00AD1FD0">
        <w:trPr>
          <w:cantSplit/>
          <w:trHeight w:val="108"/>
        </w:trPr>
        <w:tc>
          <w:tcPr>
            <w:tcW w:w="5280" w:type="dxa"/>
            <w:gridSpan w:val="8"/>
            <w:vMerge w:val="restart"/>
            <w:tcBorders>
              <w:top w:val="nil"/>
              <w:left w:val="nil"/>
              <w:bottom w:val="nil"/>
              <w:right w:val="nil"/>
            </w:tcBorders>
          </w:tcPr>
          <w:p w14:paraId="01F66BDA" w14:textId="10DBE975" w:rsidR="008D5D0D" w:rsidRPr="000F6E68" w:rsidRDefault="008D5D0D" w:rsidP="008D5D0D">
            <w:pPr>
              <w:widowControl w:val="0"/>
              <w:spacing w:after="0" w:line="240" w:lineRule="auto"/>
              <w:rPr>
                <w:rFonts w:ascii="Times New Roman" w:eastAsia="Times New Roman" w:hAnsi="Times New Roman" w:cs="Times New Roman"/>
                <w:sz w:val="16"/>
                <w:szCs w:val="20"/>
                <w:lang w:eastAsia="ru-RU"/>
              </w:rPr>
            </w:pPr>
            <w:r w:rsidRPr="000F6E68">
              <w:rPr>
                <w:rFonts w:ascii="Times New Roman" w:eastAsia="Times New Roman" w:hAnsi="Times New Roman" w:cs="Times New Roman"/>
                <w:b/>
                <w:noProof/>
                <w:sz w:val="24"/>
                <w:szCs w:val="20"/>
                <w:lang w:eastAsia="ru-RU"/>
              </w:rPr>
              <w:drawing>
                <wp:anchor distT="0" distB="0" distL="114300" distR="114300" simplePos="0" relativeHeight="251656704" behindDoc="0" locked="0" layoutInCell="0" allowOverlap="1" wp14:anchorId="40E71820" wp14:editId="14EA147E">
                  <wp:simplePos x="0" y="0"/>
                  <wp:positionH relativeFrom="column">
                    <wp:posOffset>1292860</wp:posOffset>
                  </wp:positionH>
                  <wp:positionV relativeFrom="paragraph">
                    <wp:posOffset>0</wp:posOffset>
                  </wp:positionV>
                  <wp:extent cx="609600" cy="685800"/>
                  <wp:effectExtent l="19050" t="0" r="0" b="0"/>
                  <wp:wrapTopAndBottom/>
                  <wp:docPr id="5"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RAPHIC1"/>
                          <pic:cNvPicPr>
                            <a:picLocks noChangeAspect="1" noChangeArrowheads="1"/>
                          </pic:cNvPicPr>
                        </pic:nvPicPr>
                        <pic:blipFill>
                          <a:blip r:embed="rId6" cstate="print"/>
                          <a:srcRect/>
                          <a:stretch>
                            <a:fillRect/>
                          </a:stretch>
                        </pic:blipFill>
                        <pic:spPr bwMode="auto">
                          <a:xfrm>
                            <a:off x="0" y="0"/>
                            <a:ext cx="609600" cy="685800"/>
                          </a:xfrm>
                          <a:prstGeom prst="rect">
                            <a:avLst/>
                          </a:prstGeom>
                          <a:noFill/>
                          <a:ln w="9525">
                            <a:noFill/>
                            <a:miter lim="800000"/>
                            <a:headEnd/>
                            <a:tailEnd/>
                          </a:ln>
                        </pic:spPr>
                      </pic:pic>
                    </a:graphicData>
                  </a:graphic>
                </wp:anchor>
              </w:drawing>
            </w:r>
            <w:r w:rsidR="004A7453" w:rsidRPr="000F6E68">
              <w:rPr>
                <w:rFonts w:ascii="Times New Roman" w:eastAsia="Times New Roman" w:hAnsi="Times New Roman" w:cs="Times New Roman"/>
                <w:sz w:val="20"/>
                <w:szCs w:val="20"/>
                <w:lang w:eastAsia="ru-RU"/>
              </w:rPr>
              <w:fldChar w:fldCharType="begin"/>
            </w:r>
            <w:r w:rsidRPr="000F6E68">
              <w:rPr>
                <w:rFonts w:ascii="Times New Roman" w:eastAsia="Times New Roman" w:hAnsi="Times New Roman" w:cs="Times New Roman"/>
                <w:sz w:val="20"/>
                <w:szCs w:val="20"/>
                <w:lang w:eastAsia="ru-RU"/>
              </w:rPr>
              <w:instrText xml:space="preserve"> SEQ CHAPTER \h \r 1</w:instrText>
            </w:r>
            <w:r w:rsidR="004A7453" w:rsidRPr="000F6E68">
              <w:rPr>
                <w:rFonts w:ascii="Times New Roman" w:eastAsia="Times New Roman" w:hAnsi="Times New Roman" w:cs="Times New Roman"/>
                <w:sz w:val="20"/>
                <w:szCs w:val="20"/>
                <w:lang w:eastAsia="ru-RU"/>
              </w:rPr>
              <w:fldChar w:fldCharType="end"/>
            </w:r>
            <w:r w:rsidRPr="000F6E68">
              <w:rPr>
                <w:rFonts w:ascii="Times New Roman" w:eastAsia="Times New Roman" w:hAnsi="Times New Roman" w:cs="Times New Roman"/>
                <w:sz w:val="24"/>
                <w:szCs w:val="20"/>
                <w:lang w:eastAsia="ru-RU"/>
              </w:rPr>
              <w:t xml:space="preserve"> </w:t>
            </w:r>
            <w:r w:rsidR="004A7453" w:rsidRPr="000F6E68">
              <w:rPr>
                <w:rFonts w:ascii="Times New Roman" w:eastAsia="Times New Roman" w:hAnsi="Times New Roman" w:cs="Times New Roman"/>
                <w:sz w:val="16"/>
                <w:szCs w:val="20"/>
                <w:lang w:eastAsia="ru-RU"/>
              </w:rPr>
              <w:fldChar w:fldCharType="begin"/>
            </w:r>
            <w:r w:rsidRPr="000F6E68">
              <w:rPr>
                <w:rFonts w:ascii="Times New Roman" w:eastAsia="Times New Roman" w:hAnsi="Times New Roman" w:cs="Times New Roman"/>
                <w:sz w:val="16"/>
                <w:szCs w:val="20"/>
                <w:lang w:eastAsia="ru-RU"/>
              </w:rPr>
              <w:instrText xml:space="preserve"> SEQ CHAPTER \h \r 1</w:instrText>
            </w:r>
            <w:r w:rsidR="004A7453" w:rsidRPr="000F6E68">
              <w:rPr>
                <w:rFonts w:ascii="Times New Roman" w:eastAsia="Times New Roman" w:hAnsi="Times New Roman" w:cs="Times New Roman"/>
                <w:sz w:val="16"/>
                <w:szCs w:val="20"/>
                <w:lang w:eastAsia="ru-RU"/>
              </w:rPr>
              <w:fldChar w:fldCharType="end"/>
            </w:r>
          </w:p>
          <w:p w14:paraId="65944EAE" w14:textId="77777777" w:rsidR="008D5D0D" w:rsidRPr="000F6E68" w:rsidRDefault="008D5D0D" w:rsidP="008D5D0D">
            <w:pPr>
              <w:spacing w:after="0" w:line="240" w:lineRule="auto"/>
              <w:jc w:val="center"/>
              <w:rPr>
                <w:rFonts w:ascii="Times New Roman" w:eastAsia="Times New Roman" w:hAnsi="Times New Roman" w:cs="Times New Roman"/>
                <w:b/>
                <w:szCs w:val="20"/>
                <w:lang w:eastAsia="ru-RU"/>
              </w:rPr>
            </w:pPr>
            <w:r w:rsidRPr="000F6E68">
              <w:rPr>
                <w:rFonts w:ascii="Times New Roman" w:eastAsia="Times New Roman" w:hAnsi="Times New Roman" w:cs="Times New Roman"/>
                <w:b/>
                <w:szCs w:val="20"/>
                <w:lang w:eastAsia="ru-RU"/>
              </w:rPr>
              <w:t>ФЕДЕРАЛЬНАЯ</w:t>
            </w:r>
            <w:r w:rsidRPr="000F6E68">
              <w:rPr>
                <w:rFonts w:ascii="Times New Roman" w:eastAsia="Times New Roman" w:hAnsi="Times New Roman" w:cs="Times New Roman"/>
                <w:b/>
                <w:szCs w:val="20"/>
                <w:lang w:eastAsia="ru-RU"/>
              </w:rPr>
              <w:br/>
              <w:t>АНТИМОНОПОЛЬНАЯ СЛУЖБА</w:t>
            </w:r>
          </w:p>
          <w:p w14:paraId="059B43CE" w14:textId="77777777" w:rsidR="008D5D0D" w:rsidRPr="000F6E68" w:rsidRDefault="008D5D0D" w:rsidP="008D5D0D">
            <w:pPr>
              <w:spacing w:after="0" w:line="240" w:lineRule="auto"/>
              <w:jc w:val="center"/>
              <w:rPr>
                <w:rFonts w:ascii="Times New Roman" w:eastAsia="Times New Roman" w:hAnsi="Times New Roman" w:cs="Times New Roman"/>
                <w:b/>
                <w:sz w:val="12"/>
                <w:szCs w:val="20"/>
                <w:lang w:eastAsia="ru-RU"/>
              </w:rPr>
            </w:pPr>
          </w:p>
          <w:p w14:paraId="3084F11B" w14:textId="77777777" w:rsidR="008D5D0D" w:rsidRPr="000F6E68" w:rsidRDefault="008D5D0D" w:rsidP="008D5D0D">
            <w:pPr>
              <w:spacing w:after="0" w:line="240" w:lineRule="auto"/>
              <w:jc w:val="center"/>
              <w:rPr>
                <w:rFonts w:ascii="Times New Roman" w:eastAsia="Times New Roman" w:hAnsi="Times New Roman" w:cs="Times New Roman"/>
                <w:b/>
                <w:sz w:val="26"/>
                <w:szCs w:val="20"/>
                <w:lang w:eastAsia="ru-RU"/>
              </w:rPr>
            </w:pPr>
            <w:r w:rsidRPr="000F6E68">
              <w:rPr>
                <w:rFonts w:ascii="Times New Roman" w:eastAsia="Times New Roman" w:hAnsi="Times New Roman" w:cs="Times New Roman"/>
                <w:b/>
                <w:sz w:val="26"/>
                <w:szCs w:val="20"/>
                <w:lang w:eastAsia="ru-RU"/>
              </w:rPr>
              <w:t>УПРАВЛЕНИЕ</w:t>
            </w:r>
          </w:p>
          <w:p w14:paraId="77226648" w14:textId="77777777" w:rsidR="008D5D0D" w:rsidRPr="000F6E68" w:rsidRDefault="008D5D0D" w:rsidP="008D5D0D">
            <w:pPr>
              <w:spacing w:after="0" w:line="240" w:lineRule="auto"/>
              <w:jc w:val="center"/>
              <w:rPr>
                <w:rFonts w:ascii="Times New Roman" w:eastAsia="Times New Roman" w:hAnsi="Times New Roman" w:cs="Times New Roman"/>
                <w:b/>
                <w:sz w:val="24"/>
                <w:szCs w:val="24"/>
                <w:lang w:eastAsia="ru-RU"/>
              </w:rPr>
            </w:pPr>
            <w:r w:rsidRPr="000F6E68">
              <w:rPr>
                <w:rFonts w:ascii="Times New Roman" w:eastAsia="Times New Roman" w:hAnsi="Times New Roman" w:cs="Times New Roman"/>
                <w:b/>
                <w:sz w:val="24"/>
                <w:szCs w:val="24"/>
                <w:lang w:eastAsia="ru-RU"/>
              </w:rPr>
              <w:t>Федеральной антимонопольной службы</w:t>
            </w:r>
          </w:p>
          <w:p w14:paraId="7DBAD150" w14:textId="77777777" w:rsidR="008D5D0D" w:rsidRPr="000F6E68" w:rsidRDefault="008D5D0D" w:rsidP="008D5D0D">
            <w:pPr>
              <w:spacing w:after="0" w:line="240" w:lineRule="auto"/>
              <w:jc w:val="center"/>
              <w:rPr>
                <w:rFonts w:ascii="Times New Roman" w:eastAsia="Times New Roman" w:hAnsi="Times New Roman" w:cs="Times New Roman"/>
                <w:b/>
                <w:sz w:val="24"/>
                <w:szCs w:val="24"/>
                <w:lang w:eastAsia="ru-RU"/>
              </w:rPr>
            </w:pPr>
            <w:r w:rsidRPr="000F6E68">
              <w:rPr>
                <w:rFonts w:ascii="Times New Roman" w:eastAsia="Times New Roman" w:hAnsi="Times New Roman" w:cs="Times New Roman"/>
                <w:b/>
                <w:sz w:val="24"/>
                <w:szCs w:val="24"/>
                <w:lang w:eastAsia="ru-RU"/>
              </w:rPr>
              <w:t>по Оренбургской области</w:t>
            </w:r>
          </w:p>
          <w:p w14:paraId="02FCDF54" w14:textId="77777777" w:rsidR="008D5D0D" w:rsidRPr="000F6E68" w:rsidRDefault="008D5D0D" w:rsidP="008D5D0D">
            <w:pPr>
              <w:spacing w:after="0" w:line="240" w:lineRule="auto"/>
              <w:jc w:val="center"/>
              <w:rPr>
                <w:rFonts w:ascii="Times New Roman" w:eastAsia="Times New Roman" w:hAnsi="Times New Roman" w:cs="Times New Roman"/>
                <w:b/>
                <w:sz w:val="24"/>
                <w:szCs w:val="24"/>
                <w:lang w:eastAsia="ru-RU"/>
              </w:rPr>
            </w:pPr>
          </w:p>
          <w:p w14:paraId="3A105755" w14:textId="2B7B9DCD" w:rsidR="008D5D0D" w:rsidRPr="000F6E68" w:rsidRDefault="008D5D0D" w:rsidP="008D5D0D">
            <w:pPr>
              <w:spacing w:after="0" w:line="240" w:lineRule="auto"/>
              <w:jc w:val="center"/>
              <w:rPr>
                <w:rFonts w:ascii="Times New Roman" w:eastAsia="Times New Roman" w:hAnsi="Times New Roman" w:cs="Times New Roman"/>
                <w:sz w:val="16"/>
                <w:szCs w:val="20"/>
                <w:lang w:eastAsia="ru-RU"/>
              </w:rPr>
            </w:pPr>
            <w:r w:rsidRPr="000F6E68">
              <w:rPr>
                <w:rFonts w:ascii="Times New Roman" w:eastAsia="Times New Roman" w:hAnsi="Times New Roman" w:cs="Times New Roman"/>
                <w:sz w:val="16"/>
                <w:szCs w:val="20"/>
                <w:lang w:eastAsia="ru-RU"/>
              </w:rPr>
              <w:t>Адрес места нахождения: г.</w:t>
            </w:r>
            <w:r w:rsidR="00AD1FD0" w:rsidRPr="000F6E68">
              <w:rPr>
                <w:rFonts w:ascii="Times New Roman" w:eastAsia="Times New Roman" w:hAnsi="Times New Roman" w:cs="Times New Roman"/>
                <w:sz w:val="16"/>
                <w:szCs w:val="20"/>
                <w:lang w:eastAsia="ru-RU"/>
              </w:rPr>
              <w:t xml:space="preserve"> </w:t>
            </w:r>
            <w:r w:rsidRPr="000F6E68">
              <w:rPr>
                <w:rFonts w:ascii="Times New Roman" w:eastAsia="Times New Roman" w:hAnsi="Times New Roman" w:cs="Times New Roman"/>
                <w:sz w:val="16"/>
                <w:szCs w:val="20"/>
                <w:lang w:eastAsia="ru-RU"/>
              </w:rPr>
              <w:t>Оренбург, ул.</w:t>
            </w:r>
            <w:r w:rsidR="00AD1FD0" w:rsidRPr="000F6E68">
              <w:rPr>
                <w:rFonts w:ascii="Times New Roman" w:eastAsia="Times New Roman" w:hAnsi="Times New Roman" w:cs="Times New Roman"/>
                <w:sz w:val="16"/>
                <w:szCs w:val="20"/>
                <w:lang w:eastAsia="ru-RU"/>
              </w:rPr>
              <w:t xml:space="preserve"> </w:t>
            </w:r>
            <w:r w:rsidRPr="000F6E68">
              <w:rPr>
                <w:rFonts w:ascii="Times New Roman" w:eastAsia="Times New Roman" w:hAnsi="Times New Roman" w:cs="Times New Roman"/>
                <w:sz w:val="16"/>
                <w:szCs w:val="20"/>
                <w:lang w:eastAsia="ru-RU"/>
              </w:rPr>
              <w:t>Краснознаменная, 22</w:t>
            </w:r>
          </w:p>
          <w:p w14:paraId="1FF32C1A" w14:textId="40618BF4" w:rsidR="008D5D0D" w:rsidRPr="000F6E68" w:rsidRDefault="008D5D0D" w:rsidP="008D5D0D">
            <w:pPr>
              <w:spacing w:after="0" w:line="240" w:lineRule="auto"/>
              <w:jc w:val="center"/>
              <w:rPr>
                <w:rFonts w:ascii="Times New Roman" w:eastAsia="Times New Roman" w:hAnsi="Times New Roman" w:cs="Times New Roman"/>
                <w:sz w:val="16"/>
                <w:szCs w:val="20"/>
                <w:lang w:eastAsia="ru-RU"/>
              </w:rPr>
            </w:pPr>
            <w:r w:rsidRPr="000F6E68">
              <w:rPr>
                <w:rFonts w:ascii="Times New Roman" w:eastAsia="Times New Roman" w:hAnsi="Times New Roman" w:cs="Times New Roman"/>
                <w:sz w:val="16"/>
                <w:szCs w:val="20"/>
                <w:lang w:eastAsia="ru-RU"/>
              </w:rPr>
              <w:t xml:space="preserve"> Почтовый адрес: 460046, г.</w:t>
            </w:r>
            <w:r w:rsidR="00AD1FD0" w:rsidRPr="000F6E68">
              <w:rPr>
                <w:rFonts w:ascii="Times New Roman" w:eastAsia="Times New Roman" w:hAnsi="Times New Roman" w:cs="Times New Roman"/>
                <w:sz w:val="16"/>
                <w:szCs w:val="20"/>
                <w:lang w:eastAsia="ru-RU"/>
              </w:rPr>
              <w:t xml:space="preserve"> </w:t>
            </w:r>
            <w:r w:rsidRPr="000F6E68">
              <w:rPr>
                <w:rFonts w:ascii="Times New Roman" w:eastAsia="Times New Roman" w:hAnsi="Times New Roman" w:cs="Times New Roman"/>
                <w:sz w:val="16"/>
                <w:szCs w:val="20"/>
                <w:lang w:eastAsia="ru-RU"/>
              </w:rPr>
              <w:t xml:space="preserve">Оренбург, ул. 9 Января, 64 </w:t>
            </w:r>
          </w:p>
          <w:p w14:paraId="4EEFB238" w14:textId="77777777" w:rsidR="008D5D0D" w:rsidRPr="000F6E68" w:rsidRDefault="008D5D0D" w:rsidP="008D5D0D">
            <w:pPr>
              <w:spacing w:after="0" w:line="240" w:lineRule="auto"/>
              <w:jc w:val="center"/>
              <w:rPr>
                <w:rFonts w:ascii="Times New Roman" w:eastAsia="Times New Roman" w:hAnsi="Times New Roman" w:cs="Times New Roman"/>
                <w:sz w:val="16"/>
                <w:szCs w:val="20"/>
                <w:lang w:eastAsia="ru-RU"/>
              </w:rPr>
            </w:pPr>
            <w:r w:rsidRPr="000F6E68">
              <w:rPr>
                <w:rFonts w:ascii="Times New Roman" w:eastAsia="Times New Roman" w:hAnsi="Times New Roman" w:cs="Times New Roman"/>
                <w:sz w:val="16"/>
                <w:szCs w:val="20"/>
                <w:lang w:eastAsia="ru-RU"/>
              </w:rPr>
              <w:t>тел. (3532) 78-66-17, факс (3532) 77-80-70</w:t>
            </w:r>
          </w:p>
          <w:p w14:paraId="5C94E0D7" w14:textId="77777777" w:rsidR="008D5D0D" w:rsidRPr="000F6E68" w:rsidRDefault="008D5D0D" w:rsidP="008D5D0D">
            <w:pPr>
              <w:spacing w:after="0" w:line="240" w:lineRule="auto"/>
              <w:jc w:val="center"/>
              <w:rPr>
                <w:rFonts w:ascii="Times New Roman" w:eastAsia="Times New Roman" w:hAnsi="Times New Roman" w:cs="Times New Roman"/>
                <w:sz w:val="16"/>
                <w:szCs w:val="20"/>
                <w:lang w:val="en-US" w:eastAsia="ru-RU"/>
              </w:rPr>
            </w:pPr>
            <w:r w:rsidRPr="000F6E68">
              <w:rPr>
                <w:rFonts w:ascii="Times New Roman" w:eastAsia="Times New Roman" w:hAnsi="Times New Roman" w:cs="Times New Roman"/>
                <w:sz w:val="16"/>
                <w:szCs w:val="20"/>
                <w:lang w:val="en-US" w:eastAsia="ru-RU"/>
              </w:rPr>
              <w:t>e-mail: to56@fas.gov.ru</w:t>
            </w:r>
          </w:p>
          <w:p w14:paraId="5682716B" w14:textId="77777777" w:rsidR="008D5D0D" w:rsidRPr="000F6E68" w:rsidRDefault="008D5D0D" w:rsidP="008D5D0D">
            <w:pPr>
              <w:spacing w:after="0" w:line="240" w:lineRule="auto"/>
              <w:jc w:val="center"/>
              <w:rPr>
                <w:rFonts w:ascii="Times New Roman" w:eastAsia="Times New Roman" w:hAnsi="Times New Roman" w:cs="Times New Roman"/>
                <w:sz w:val="20"/>
                <w:szCs w:val="20"/>
                <w:lang w:val="de-DE" w:eastAsia="ru-RU"/>
              </w:rPr>
            </w:pPr>
            <w:r w:rsidRPr="000F6E68">
              <w:rPr>
                <w:rFonts w:ascii="Times New Roman" w:eastAsia="Times New Roman" w:hAnsi="Times New Roman" w:cs="Times New Roman"/>
                <w:sz w:val="18"/>
                <w:szCs w:val="20"/>
                <w:lang w:val="de-DE" w:eastAsia="ru-RU"/>
              </w:rPr>
              <w:t xml:space="preserve"> </w:t>
            </w:r>
          </w:p>
        </w:tc>
        <w:tc>
          <w:tcPr>
            <w:tcW w:w="4897" w:type="dxa"/>
            <w:tcBorders>
              <w:top w:val="nil"/>
              <w:left w:val="nil"/>
              <w:bottom w:val="nil"/>
              <w:right w:val="nil"/>
            </w:tcBorders>
          </w:tcPr>
          <w:p w14:paraId="6546037D" w14:textId="77777777" w:rsidR="008D5D0D" w:rsidRPr="000F6E68" w:rsidRDefault="008D5D0D" w:rsidP="008D5D0D">
            <w:pPr>
              <w:keepNext/>
              <w:spacing w:after="0" w:line="240" w:lineRule="auto"/>
              <w:outlineLvl w:val="5"/>
              <w:rPr>
                <w:rFonts w:ascii="Times New Roman" w:eastAsia="Times New Roman" w:hAnsi="Times New Roman" w:cs="Times New Roman"/>
                <w:sz w:val="25"/>
                <w:szCs w:val="25"/>
                <w:lang w:val="de-DE" w:eastAsia="ru-RU"/>
              </w:rPr>
            </w:pPr>
          </w:p>
        </w:tc>
      </w:tr>
      <w:tr w:rsidR="000F6E68" w:rsidRPr="000F6E68" w14:paraId="4298B6F9" w14:textId="77777777" w:rsidTr="00AD1FD0">
        <w:trPr>
          <w:cantSplit/>
          <w:trHeight w:val="367"/>
        </w:trPr>
        <w:tc>
          <w:tcPr>
            <w:tcW w:w="5280" w:type="dxa"/>
            <w:gridSpan w:val="8"/>
            <w:vMerge/>
            <w:tcBorders>
              <w:top w:val="nil"/>
              <w:left w:val="nil"/>
              <w:bottom w:val="nil"/>
              <w:right w:val="nil"/>
            </w:tcBorders>
          </w:tcPr>
          <w:p w14:paraId="1B1E53E9" w14:textId="77777777" w:rsidR="008D5D0D" w:rsidRPr="000F6E68" w:rsidRDefault="008D5D0D" w:rsidP="008D5D0D">
            <w:pPr>
              <w:spacing w:after="0" w:line="240" w:lineRule="auto"/>
              <w:jc w:val="center"/>
              <w:rPr>
                <w:rFonts w:ascii="Times New Roman" w:eastAsia="Times New Roman" w:hAnsi="Times New Roman" w:cs="Times New Roman"/>
                <w:sz w:val="24"/>
                <w:szCs w:val="24"/>
                <w:lang w:val="de-DE" w:eastAsia="ru-RU"/>
              </w:rPr>
            </w:pPr>
          </w:p>
        </w:tc>
        <w:tc>
          <w:tcPr>
            <w:tcW w:w="4897" w:type="dxa"/>
            <w:vMerge w:val="restart"/>
            <w:tcBorders>
              <w:top w:val="nil"/>
              <w:left w:val="nil"/>
              <w:bottom w:val="nil"/>
              <w:right w:val="nil"/>
            </w:tcBorders>
          </w:tcPr>
          <w:p w14:paraId="3092B4A0" w14:textId="77777777" w:rsidR="004538B6" w:rsidRPr="000F6E68" w:rsidRDefault="004538B6" w:rsidP="004538B6">
            <w:pPr>
              <w:spacing w:after="0" w:line="240" w:lineRule="auto"/>
              <w:rPr>
                <w:rFonts w:ascii="Times New Roman" w:hAnsi="Times New Roman" w:cs="Times New Roman"/>
                <w:b/>
                <w:sz w:val="24"/>
                <w:szCs w:val="24"/>
              </w:rPr>
            </w:pPr>
            <w:r w:rsidRPr="000F6E68">
              <w:rPr>
                <w:rFonts w:ascii="Times New Roman" w:hAnsi="Times New Roman" w:cs="Times New Roman"/>
                <w:b/>
                <w:sz w:val="24"/>
                <w:szCs w:val="24"/>
              </w:rPr>
              <w:t>Заявитель:</w:t>
            </w:r>
          </w:p>
          <w:p w14:paraId="07281F17" w14:textId="4813CA05" w:rsidR="004538B6" w:rsidRPr="000F6E68" w:rsidRDefault="00A137CA" w:rsidP="004538B6">
            <w:pPr>
              <w:spacing w:after="0" w:line="240" w:lineRule="auto"/>
              <w:rPr>
                <w:rFonts w:ascii="Times New Roman" w:hAnsi="Times New Roman" w:cs="Times New Roman"/>
                <w:b/>
                <w:sz w:val="24"/>
                <w:szCs w:val="24"/>
              </w:rPr>
            </w:pPr>
            <w:r w:rsidRPr="000F6E68">
              <w:rPr>
                <w:rFonts w:ascii="Times New Roman" w:hAnsi="Times New Roman" w:cs="Times New Roman"/>
                <w:sz w:val="24"/>
                <w:szCs w:val="24"/>
              </w:rPr>
              <w:t>Д</w:t>
            </w:r>
            <w:r w:rsidR="004538B6" w:rsidRPr="000F6E68">
              <w:rPr>
                <w:rFonts w:ascii="Times New Roman" w:hAnsi="Times New Roman" w:cs="Times New Roman"/>
                <w:sz w:val="24"/>
                <w:szCs w:val="24"/>
              </w:rPr>
              <w:t>иректору</w:t>
            </w:r>
          </w:p>
          <w:p w14:paraId="293D7B57" w14:textId="1537638D" w:rsidR="004538B6" w:rsidRPr="000F6E68" w:rsidRDefault="004538B6" w:rsidP="004538B6">
            <w:pPr>
              <w:spacing w:after="0" w:line="240" w:lineRule="auto"/>
              <w:rPr>
                <w:rFonts w:ascii="Times New Roman" w:hAnsi="Times New Roman" w:cs="Times New Roman"/>
                <w:sz w:val="24"/>
                <w:szCs w:val="24"/>
              </w:rPr>
            </w:pPr>
            <w:r w:rsidRPr="000F6E68">
              <w:rPr>
                <w:rFonts w:ascii="Times New Roman" w:hAnsi="Times New Roman" w:cs="Times New Roman"/>
                <w:sz w:val="24"/>
                <w:szCs w:val="24"/>
              </w:rPr>
              <w:t>ООО «</w:t>
            </w:r>
            <w:r w:rsidR="009B361E" w:rsidRPr="000F6E68">
              <w:rPr>
                <w:rFonts w:ascii="Times New Roman" w:hAnsi="Times New Roman" w:cs="Times New Roman"/>
                <w:bCs/>
                <w:sz w:val="24"/>
                <w:szCs w:val="24"/>
              </w:rPr>
              <w:t>АРМТЭКС</w:t>
            </w:r>
            <w:r w:rsidRPr="000F6E68">
              <w:rPr>
                <w:rFonts w:ascii="Times New Roman" w:hAnsi="Times New Roman" w:cs="Times New Roman"/>
                <w:sz w:val="24"/>
                <w:szCs w:val="24"/>
              </w:rPr>
              <w:t xml:space="preserve">» </w:t>
            </w:r>
          </w:p>
          <w:p w14:paraId="0BADBB33" w14:textId="398EDAC0" w:rsidR="004538B6" w:rsidRPr="000F6E68" w:rsidRDefault="004538B6" w:rsidP="004538B6">
            <w:pPr>
              <w:spacing w:after="0" w:line="240" w:lineRule="auto"/>
              <w:rPr>
                <w:rFonts w:ascii="Times New Roman" w:hAnsi="Times New Roman" w:cs="Times New Roman"/>
                <w:b/>
                <w:sz w:val="24"/>
                <w:szCs w:val="24"/>
              </w:rPr>
            </w:pPr>
          </w:p>
          <w:p w14:paraId="386AC813" w14:textId="73D7A9AE" w:rsidR="005A2089" w:rsidRPr="000F6E68" w:rsidRDefault="005A2089" w:rsidP="004538B6">
            <w:pPr>
              <w:spacing w:after="0" w:line="240" w:lineRule="auto"/>
              <w:rPr>
                <w:rFonts w:ascii="Times New Roman" w:hAnsi="Times New Roman" w:cs="Times New Roman"/>
                <w:b/>
                <w:sz w:val="24"/>
                <w:szCs w:val="24"/>
              </w:rPr>
            </w:pPr>
            <w:r w:rsidRPr="000F6E68">
              <w:rPr>
                <w:rFonts w:ascii="Times New Roman" w:hAnsi="Times New Roman" w:cs="Times New Roman"/>
                <w:b/>
                <w:sz w:val="24"/>
                <w:szCs w:val="24"/>
              </w:rPr>
              <w:t>Заказчик:</w:t>
            </w:r>
          </w:p>
          <w:p w14:paraId="08F5CA4C" w14:textId="77777777" w:rsidR="005A2089" w:rsidRPr="000F6E68" w:rsidRDefault="005A2089" w:rsidP="005A2089">
            <w:pPr>
              <w:spacing w:after="0" w:line="240" w:lineRule="auto"/>
              <w:rPr>
                <w:rFonts w:ascii="Times New Roman" w:hAnsi="Times New Roman" w:cs="Times New Roman"/>
                <w:sz w:val="24"/>
                <w:szCs w:val="24"/>
              </w:rPr>
            </w:pPr>
            <w:r w:rsidRPr="000F6E68">
              <w:rPr>
                <w:rFonts w:ascii="Times New Roman" w:hAnsi="Times New Roman" w:cs="Times New Roman"/>
                <w:sz w:val="24"/>
                <w:szCs w:val="24"/>
              </w:rPr>
              <w:t xml:space="preserve">Начальнику </w:t>
            </w:r>
          </w:p>
          <w:p w14:paraId="306BB29A" w14:textId="4761AB4F" w:rsidR="005A2089" w:rsidRPr="000F6E68" w:rsidRDefault="005A2089" w:rsidP="005A2089">
            <w:pPr>
              <w:spacing w:after="0" w:line="240" w:lineRule="auto"/>
              <w:rPr>
                <w:rFonts w:ascii="Times New Roman" w:hAnsi="Times New Roman" w:cs="Times New Roman"/>
                <w:sz w:val="24"/>
                <w:szCs w:val="24"/>
              </w:rPr>
            </w:pPr>
            <w:r w:rsidRPr="000F6E68">
              <w:rPr>
                <w:rFonts w:ascii="Times New Roman" w:hAnsi="Times New Roman" w:cs="Times New Roman"/>
                <w:sz w:val="24"/>
                <w:szCs w:val="24"/>
              </w:rPr>
              <w:t>Управления строительства и дорожного хозяйства администрации города Оренбурга</w:t>
            </w:r>
          </w:p>
          <w:p w14:paraId="193A2273" w14:textId="77777777" w:rsidR="005A2089" w:rsidRPr="000F6E68" w:rsidRDefault="005A2089" w:rsidP="005A2089">
            <w:pPr>
              <w:spacing w:after="0" w:line="240" w:lineRule="auto"/>
              <w:rPr>
                <w:rFonts w:ascii="Times New Roman" w:hAnsi="Times New Roman" w:cs="Times New Roman"/>
                <w:sz w:val="24"/>
                <w:szCs w:val="24"/>
              </w:rPr>
            </w:pPr>
          </w:p>
          <w:p w14:paraId="66484581" w14:textId="77777777" w:rsidR="005A2089" w:rsidRPr="000F6E68" w:rsidRDefault="005A2089" w:rsidP="005A2089">
            <w:pPr>
              <w:spacing w:after="0" w:line="240" w:lineRule="auto"/>
              <w:rPr>
                <w:rFonts w:ascii="Times New Roman" w:hAnsi="Times New Roman" w:cs="Times New Roman"/>
                <w:b/>
                <w:sz w:val="24"/>
                <w:szCs w:val="24"/>
              </w:rPr>
            </w:pPr>
            <w:r w:rsidRPr="000F6E68">
              <w:rPr>
                <w:rFonts w:ascii="Times New Roman" w:hAnsi="Times New Roman" w:cs="Times New Roman"/>
                <w:b/>
                <w:sz w:val="24"/>
                <w:szCs w:val="24"/>
              </w:rPr>
              <w:t>Уполномоченный орган:</w:t>
            </w:r>
          </w:p>
          <w:p w14:paraId="7D9F5ABF" w14:textId="2B21C25C" w:rsidR="005A2089" w:rsidRPr="000F6E68" w:rsidRDefault="005A2089" w:rsidP="005A2089">
            <w:pPr>
              <w:spacing w:after="0" w:line="240" w:lineRule="auto"/>
              <w:rPr>
                <w:rFonts w:ascii="Times New Roman" w:hAnsi="Times New Roman" w:cs="Times New Roman"/>
                <w:bCs/>
                <w:sz w:val="24"/>
                <w:szCs w:val="24"/>
              </w:rPr>
            </w:pPr>
            <w:r w:rsidRPr="000F6E68">
              <w:rPr>
                <w:rFonts w:ascii="Times New Roman" w:hAnsi="Times New Roman" w:cs="Times New Roman"/>
                <w:bCs/>
                <w:sz w:val="24"/>
                <w:szCs w:val="24"/>
              </w:rPr>
              <w:t>Председателю Комитета муниципального заказа администрации города Оренбурга</w:t>
            </w:r>
          </w:p>
          <w:p w14:paraId="7B806941" w14:textId="77777777" w:rsidR="009B361E" w:rsidRPr="000F6E68" w:rsidRDefault="009B361E" w:rsidP="005A2089">
            <w:pPr>
              <w:spacing w:after="0" w:line="240" w:lineRule="auto"/>
              <w:rPr>
                <w:rFonts w:ascii="Times New Roman" w:hAnsi="Times New Roman" w:cs="Times New Roman"/>
                <w:bCs/>
                <w:sz w:val="24"/>
                <w:szCs w:val="24"/>
              </w:rPr>
            </w:pPr>
          </w:p>
          <w:p w14:paraId="4AEA0806" w14:textId="79819130" w:rsidR="009B361E" w:rsidRPr="000F6E68" w:rsidRDefault="009B361E" w:rsidP="005A2089">
            <w:pPr>
              <w:spacing w:after="0" w:line="240" w:lineRule="auto"/>
              <w:rPr>
                <w:rFonts w:ascii="Times New Roman" w:hAnsi="Times New Roman" w:cs="Times New Roman"/>
                <w:b/>
                <w:sz w:val="24"/>
                <w:szCs w:val="24"/>
              </w:rPr>
            </w:pPr>
            <w:r w:rsidRPr="000F6E68">
              <w:rPr>
                <w:rFonts w:ascii="Times New Roman" w:hAnsi="Times New Roman" w:cs="Times New Roman"/>
                <w:b/>
                <w:sz w:val="24"/>
                <w:szCs w:val="24"/>
              </w:rPr>
              <w:t>Победитель:</w:t>
            </w:r>
          </w:p>
          <w:p w14:paraId="2C3D9DFB" w14:textId="77777777" w:rsidR="009B361E" w:rsidRPr="000F6E68" w:rsidRDefault="009B361E" w:rsidP="005A2089">
            <w:pPr>
              <w:spacing w:after="0" w:line="240" w:lineRule="auto"/>
              <w:rPr>
                <w:rFonts w:ascii="Times New Roman" w:hAnsi="Times New Roman" w:cs="Times New Roman"/>
                <w:bCs/>
                <w:sz w:val="24"/>
                <w:szCs w:val="24"/>
              </w:rPr>
            </w:pPr>
            <w:r w:rsidRPr="000F6E68">
              <w:rPr>
                <w:rFonts w:ascii="Times New Roman" w:hAnsi="Times New Roman" w:cs="Times New Roman"/>
                <w:bCs/>
                <w:sz w:val="24"/>
                <w:szCs w:val="24"/>
              </w:rPr>
              <w:t>Генеральному директору</w:t>
            </w:r>
          </w:p>
          <w:p w14:paraId="6CBB44CC" w14:textId="2186401F" w:rsidR="009B361E" w:rsidRPr="000F6E68" w:rsidRDefault="009B361E" w:rsidP="005A2089">
            <w:pPr>
              <w:spacing w:after="0" w:line="240" w:lineRule="auto"/>
              <w:rPr>
                <w:rFonts w:ascii="Times New Roman" w:hAnsi="Times New Roman" w:cs="Times New Roman"/>
                <w:bCs/>
                <w:sz w:val="24"/>
                <w:szCs w:val="24"/>
              </w:rPr>
            </w:pPr>
            <w:r w:rsidRPr="000F6E68">
              <w:rPr>
                <w:rFonts w:ascii="Times New Roman" w:hAnsi="Times New Roman" w:cs="Times New Roman"/>
                <w:bCs/>
                <w:sz w:val="24"/>
                <w:szCs w:val="24"/>
              </w:rPr>
              <w:t>ООО «РЕСЕРЧ ЛАБ»</w:t>
            </w:r>
          </w:p>
          <w:p w14:paraId="7B9C9F50" w14:textId="4A47513A" w:rsidR="009B361E" w:rsidRPr="000F6E68" w:rsidRDefault="009B361E" w:rsidP="005A2089">
            <w:pPr>
              <w:spacing w:after="0" w:line="240" w:lineRule="auto"/>
              <w:rPr>
                <w:rFonts w:ascii="Times New Roman" w:hAnsi="Times New Roman" w:cs="Times New Roman"/>
                <w:b/>
                <w:sz w:val="24"/>
                <w:szCs w:val="24"/>
              </w:rPr>
            </w:pPr>
          </w:p>
        </w:tc>
      </w:tr>
      <w:tr w:rsidR="000F6E68" w:rsidRPr="000F6E68" w14:paraId="5B745324" w14:textId="77777777" w:rsidTr="00AD1FD0">
        <w:trPr>
          <w:cantSplit/>
          <w:trHeight w:val="206"/>
        </w:trPr>
        <w:tc>
          <w:tcPr>
            <w:tcW w:w="430" w:type="dxa"/>
            <w:gridSpan w:val="2"/>
            <w:tcBorders>
              <w:top w:val="nil"/>
              <w:left w:val="nil"/>
              <w:bottom w:val="nil"/>
              <w:right w:val="nil"/>
            </w:tcBorders>
            <w:vAlign w:val="bottom"/>
          </w:tcPr>
          <w:p w14:paraId="77B0527C" w14:textId="77777777" w:rsidR="008D5D0D" w:rsidRPr="000F6E68" w:rsidRDefault="008D5D0D" w:rsidP="008D5D0D">
            <w:pPr>
              <w:spacing w:after="0" w:line="240" w:lineRule="auto"/>
              <w:jc w:val="center"/>
              <w:rPr>
                <w:rFonts w:ascii="Times New Roman" w:eastAsia="Times New Roman" w:hAnsi="Times New Roman" w:cs="Times New Roman"/>
                <w:sz w:val="24"/>
                <w:szCs w:val="24"/>
                <w:lang w:eastAsia="ru-RU"/>
              </w:rPr>
            </w:pPr>
            <w:r w:rsidRPr="000F6E68">
              <w:rPr>
                <w:rFonts w:ascii="Times New Roman" w:eastAsia="Times New Roman" w:hAnsi="Times New Roman" w:cs="Times New Roman"/>
                <w:sz w:val="24"/>
                <w:szCs w:val="24"/>
                <w:lang w:eastAsia="ru-RU"/>
              </w:rPr>
              <w:t xml:space="preserve">          </w:t>
            </w:r>
          </w:p>
          <w:p w14:paraId="42594BB1" w14:textId="77777777" w:rsidR="008D5D0D" w:rsidRPr="000F6E68" w:rsidRDefault="008D5D0D" w:rsidP="008D5D0D">
            <w:pPr>
              <w:spacing w:after="0" w:line="240" w:lineRule="auto"/>
              <w:jc w:val="center"/>
              <w:rPr>
                <w:rFonts w:ascii="Times New Roman" w:eastAsia="Times New Roman" w:hAnsi="Times New Roman" w:cs="Times New Roman"/>
                <w:sz w:val="24"/>
                <w:szCs w:val="24"/>
                <w:lang w:eastAsia="ru-RU"/>
              </w:rPr>
            </w:pPr>
          </w:p>
        </w:tc>
        <w:tc>
          <w:tcPr>
            <w:tcW w:w="1926" w:type="dxa"/>
            <w:gridSpan w:val="2"/>
            <w:tcBorders>
              <w:top w:val="nil"/>
              <w:left w:val="nil"/>
              <w:bottom w:val="single" w:sz="4" w:space="0" w:color="auto"/>
              <w:right w:val="nil"/>
            </w:tcBorders>
            <w:vAlign w:val="bottom"/>
          </w:tcPr>
          <w:p w14:paraId="76B9ADD3" w14:textId="148AF438" w:rsidR="008D5D0D" w:rsidRPr="000F6E68" w:rsidRDefault="00AF44BD" w:rsidP="008D5D0D">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14.09.2022</w:t>
            </w:r>
          </w:p>
        </w:tc>
        <w:tc>
          <w:tcPr>
            <w:tcW w:w="510" w:type="dxa"/>
            <w:gridSpan w:val="2"/>
            <w:tcBorders>
              <w:top w:val="nil"/>
              <w:left w:val="nil"/>
              <w:bottom w:val="nil"/>
              <w:right w:val="nil"/>
            </w:tcBorders>
            <w:vAlign w:val="bottom"/>
          </w:tcPr>
          <w:p w14:paraId="4C4E6067" w14:textId="77777777" w:rsidR="008D5D0D" w:rsidRPr="000F6E68" w:rsidRDefault="008D5D0D" w:rsidP="008D5D0D">
            <w:pPr>
              <w:spacing w:after="0" w:line="240" w:lineRule="auto"/>
              <w:rPr>
                <w:rFonts w:ascii="Times New Roman" w:eastAsia="Times New Roman" w:hAnsi="Times New Roman" w:cs="Times New Roman"/>
                <w:sz w:val="24"/>
                <w:szCs w:val="24"/>
                <w:lang w:eastAsia="ru-RU"/>
              </w:rPr>
            </w:pPr>
            <w:r w:rsidRPr="000F6E68">
              <w:rPr>
                <w:rFonts w:ascii="Times New Roman" w:eastAsia="Times New Roman" w:hAnsi="Times New Roman" w:cs="Times New Roman"/>
                <w:sz w:val="24"/>
                <w:szCs w:val="24"/>
                <w:lang w:eastAsia="ru-RU"/>
              </w:rPr>
              <w:t>№</w:t>
            </w:r>
          </w:p>
        </w:tc>
        <w:tc>
          <w:tcPr>
            <w:tcW w:w="1576" w:type="dxa"/>
            <w:tcBorders>
              <w:top w:val="nil"/>
              <w:left w:val="nil"/>
              <w:bottom w:val="single" w:sz="4" w:space="0" w:color="auto"/>
              <w:right w:val="nil"/>
            </w:tcBorders>
            <w:vAlign w:val="bottom"/>
          </w:tcPr>
          <w:p w14:paraId="75D526DB" w14:textId="5CB3BB9F" w:rsidR="008D5D0D" w:rsidRPr="000F6E68" w:rsidRDefault="00AF44BD" w:rsidP="008D5D0D">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6938</w:t>
            </w:r>
          </w:p>
        </w:tc>
        <w:tc>
          <w:tcPr>
            <w:tcW w:w="838" w:type="dxa"/>
            <w:tcBorders>
              <w:top w:val="nil"/>
              <w:left w:val="nil"/>
              <w:bottom w:val="nil"/>
              <w:right w:val="nil"/>
            </w:tcBorders>
            <w:vAlign w:val="bottom"/>
          </w:tcPr>
          <w:p w14:paraId="0D409ECA" w14:textId="77777777" w:rsidR="008D5D0D" w:rsidRPr="000F6E68" w:rsidRDefault="008D5D0D" w:rsidP="008D5D0D">
            <w:pPr>
              <w:spacing w:after="0" w:line="240" w:lineRule="auto"/>
              <w:jc w:val="center"/>
              <w:rPr>
                <w:rFonts w:ascii="Times New Roman" w:eastAsia="Times New Roman" w:hAnsi="Times New Roman" w:cs="Times New Roman"/>
                <w:sz w:val="24"/>
                <w:szCs w:val="24"/>
                <w:lang w:eastAsia="ru-RU"/>
              </w:rPr>
            </w:pPr>
          </w:p>
        </w:tc>
        <w:tc>
          <w:tcPr>
            <w:tcW w:w="4897" w:type="dxa"/>
            <w:vMerge/>
            <w:tcBorders>
              <w:top w:val="nil"/>
              <w:left w:val="nil"/>
              <w:bottom w:val="nil"/>
              <w:right w:val="nil"/>
            </w:tcBorders>
            <w:vAlign w:val="bottom"/>
          </w:tcPr>
          <w:p w14:paraId="03186F59" w14:textId="77777777" w:rsidR="008D5D0D" w:rsidRPr="000F6E68" w:rsidRDefault="008D5D0D" w:rsidP="008D5D0D">
            <w:pPr>
              <w:spacing w:after="0" w:line="240" w:lineRule="auto"/>
              <w:rPr>
                <w:rFonts w:ascii="Times New Roman" w:eastAsia="Times New Roman" w:hAnsi="Times New Roman" w:cs="Times New Roman"/>
                <w:sz w:val="26"/>
                <w:szCs w:val="26"/>
                <w:lang w:eastAsia="ru-RU"/>
              </w:rPr>
            </w:pPr>
          </w:p>
        </w:tc>
      </w:tr>
      <w:tr w:rsidR="000F6E68" w:rsidRPr="000F6E68" w14:paraId="48916E1B" w14:textId="77777777" w:rsidTr="00AD1FD0">
        <w:trPr>
          <w:cantSplit/>
          <w:trHeight w:val="227"/>
        </w:trPr>
        <w:tc>
          <w:tcPr>
            <w:tcW w:w="430" w:type="dxa"/>
            <w:gridSpan w:val="2"/>
            <w:tcBorders>
              <w:top w:val="nil"/>
              <w:left w:val="nil"/>
              <w:bottom w:val="nil"/>
              <w:right w:val="nil"/>
            </w:tcBorders>
            <w:vAlign w:val="bottom"/>
          </w:tcPr>
          <w:p w14:paraId="18A6738F" w14:textId="77777777" w:rsidR="008D5D0D" w:rsidRPr="000F6E68" w:rsidRDefault="008D5D0D" w:rsidP="008D5D0D">
            <w:pPr>
              <w:spacing w:after="0" w:line="240" w:lineRule="auto"/>
              <w:jc w:val="center"/>
              <w:rPr>
                <w:rFonts w:ascii="Times New Roman" w:eastAsia="Times New Roman" w:hAnsi="Times New Roman" w:cs="Times New Roman"/>
                <w:sz w:val="24"/>
                <w:szCs w:val="24"/>
                <w:lang w:eastAsia="ru-RU"/>
              </w:rPr>
            </w:pPr>
          </w:p>
        </w:tc>
        <w:tc>
          <w:tcPr>
            <w:tcW w:w="861" w:type="dxa"/>
            <w:tcBorders>
              <w:top w:val="nil"/>
              <w:left w:val="nil"/>
              <w:bottom w:val="nil"/>
              <w:right w:val="nil"/>
            </w:tcBorders>
            <w:vAlign w:val="bottom"/>
          </w:tcPr>
          <w:p w14:paraId="44ABF982" w14:textId="5D3DA94B" w:rsidR="008D5D0D" w:rsidRPr="000F6E68" w:rsidRDefault="000A28B0" w:rsidP="008D5D0D">
            <w:pPr>
              <w:spacing w:after="0" w:line="240" w:lineRule="auto"/>
              <w:rPr>
                <w:rFonts w:ascii="Times New Roman" w:eastAsia="Times New Roman" w:hAnsi="Times New Roman" w:cs="Times New Roman"/>
                <w:sz w:val="24"/>
                <w:szCs w:val="24"/>
                <w:lang w:eastAsia="ru-RU"/>
              </w:rPr>
            </w:pPr>
            <w:r w:rsidRPr="000F6E68">
              <w:rPr>
                <w:rFonts w:ascii="Times New Roman" w:eastAsia="Times New Roman" w:hAnsi="Times New Roman" w:cs="Times New Roman"/>
                <w:sz w:val="24"/>
                <w:szCs w:val="24"/>
                <w:lang w:eastAsia="ru-RU"/>
              </w:rPr>
              <w:t>н</w:t>
            </w:r>
            <w:r w:rsidR="008D5D0D" w:rsidRPr="000F6E68">
              <w:rPr>
                <w:rFonts w:ascii="Times New Roman" w:eastAsia="Times New Roman" w:hAnsi="Times New Roman" w:cs="Times New Roman"/>
                <w:sz w:val="24"/>
                <w:szCs w:val="24"/>
                <w:lang w:eastAsia="ru-RU"/>
              </w:rPr>
              <w:t>а №</w:t>
            </w:r>
          </w:p>
        </w:tc>
        <w:tc>
          <w:tcPr>
            <w:tcW w:w="1065" w:type="dxa"/>
            <w:tcBorders>
              <w:top w:val="single" w:sz="4" w:space="0" w:color="auto"/>
              <w:left w:val="nil"/>
              <w:bottom w:val="single" w:sz="4" w:space="0" w:color="auto"/>
              <w:right w:val="nil"/>
            </w:tcBorders>
            <w:vAlign w:val="bottom"/>
          </w:tcPr>
          <w:p w14:paraId="148FD1C9" w14:textId="77777777" w:rsidR="008D5D0D" w:rsidRPr="000F6E68" w:rsidRDefault="008D5D0D" w:rsidP="008D5D0D">
            <w:pPr>
              <w:spacing w:after="0" w:line="240" w:lineRule="auto"/>
              <w:jc w:val="center"/>
              <w:rPr>
                <w:rFonts w:ascii="Times New Roman" w:eastAsia="Times New Roman" w:hAnsi="Times New Roman" w:cs="Times New Roman"/>
                <w:sz w:val="24"/>
                <w:szCs w:val="24"/>
                <w:lang w:eastAsia="ru-RU"/>
              </w:rPr>
            </w:pPr>
          </w:p>
        </w:tc>
        <w:tc>
          <w:tcPr>
            <w:tcW w:w="510" w:type="dxa"/>
            <w:gridSpan w:val="2"/>
            <w:tcBorders>
              <w:top w:val="nil"/>
              <w:left w:val="nil"/>
              <w:bottom w:val="nil"/>
              <w:right w:val="nil"/>
            </w:tcBorders>
            <w:vAlign w:val="bottom"/>
          </w:tcPr>
          <w:p w14:paraId="6C6FD286" w14:textId="77777777" w:rsidR="008D5D0D" w:rsidRPr="000F6E68" w:rsidRDefault="008D5D0D" w:rsidP="008D5D0D">
            <w:pPr>
              <w:spacing w:after="0" w:line="240" w:lineRule="auto"/>
              <w:jc w:val="center"/>
              <w:rPr>
                <w:rFonts w:ascii="Times New Roman" w:eastAsia="Times New Roman" w:hAnsi="Times New Roman" w:cs="Times New Roman"/>
                <w:sz w:val="24"/>
                <w:szCs w:val="24"/>
                <w:lang w:eastAsia="ru-RU"/>
              </w:rPr>
            </w:pPr>
            <w:r w:rsidRPr="000F6E68">
              <w:rPr>
                <w:rFonts w:ascii="Times New Roman" w:eastAsia="Times New Roman" w:hAnsi="Times New Roman" w:cs="Times New Roman"/>
                <w:sz w:val="24"/>
                <w:szCs w:val="24"/>
                <w:lang w:eastAsia="ru-RU"/>
              </w:rPr>
              <w:t>от</w:t>
            </w:r>
          </w:p>
        </w:tc>
        <w:tc>
          <w:tcPr>
            <w:tcW w:w="1576" w:type="dxa"/>
            <w:tcBorders>
              <w:top w:val="single" w:sz="4" w:space="0" w:color="auto"/>
              <w:left w:val="nil"/>
              <w:bottom w:val="single" w:sz="4" w:space="0" w:color="auto"/>
              <w:right w:val="nil"/>
            </w:tcBorders>
            <w:vAlign w:val="bottom"/>
          </w:tcPr>
          <w:p w14:paraId="18EC5BF6" w14:textId="77777777" w:rsidR="008D5D0D" w:rsidRPr="000F6E68" w:rsidRDefault="008D5D0D" w:rsidP="008D5D0D">
            <w:pPr>
              <w:spacing w:after="0" w:line="240" w:lineRule="auto"/>
              <w:jc w:val="center"/>
              <w:rPr>
                <w:rFonts w:ascii="Times New Roman" w:eastAsia="Times New Roman" w:hAnsi="Times New Roman" w:cs="Times New Roman"/>
                <w:sz w:val="24"/>
                <w:szCs w:val="24"/>
                <w:lang w:eastAsia="ru-RU"/>
              </w:rPr>
            </w:pPr>
          </w:p>
        </w:tc>
        <w:tc>
          <w:tcPr>
            <w:tcW w:w="838" w:type="dxa"/>
            <w:tcBorders>
              <w:top w:val="nil"/>
              <w:left w:val="nil"/>
              <w:bottom w:val="nil"/>
              <w:right w:val="nil"/>
            </w:tcBorders>
            <w:vAlign w:val="bottom"/>
          </w:tcPr>
          <w:p w14:paraId="3E90BAD1" w14:textId="77777777" w:rsidR="008D5D0D" w:rsidRPr="000F6E68" w:rsidRDefault="008D5D0D" w:rsidP="008D5D0D">
            <w:pPr>
              <w:spacing w:after="0" w:line="240" w:lineRule="auto"/>
              <w:jc w:val="center"/>
              <w:rPr>
                <w:rFonts w:ascii="Times New Roman" w:eastAsia="Times New Roman" w:hAnsi="Times New Roman" w:cs="Times New Roman"/>
                <w:sz w:val="24"/>
                <w:szCs w:val="24"/>
                <w:lang w:eastAsia="ru-RU"/>
              </w:rPr>
            </w:pPr>
          </w:p>
        </w:tc>
        <w:tc>
          <w:tcPr>
            <w:tcW w:w="4897" w:type="dxa"/>
            <w:vMerge/>
            <w:tcBorders>
              <w:top w:val="nil"/>
              <w:left w:val="nil"/>
              <w:bottom w:val="nil"/>
              <w:right w:val="nil"/>
            </w:tcBorders>
            <w:vAlign w:val="bottom"/>
          </w:tcPr>
          <w:p w14:paraId="515BC495" w14:textId="77777777" w:rsidR="008D5D0D" w:rsidRPr="000F6E68" w:rsidRDefault="008D5D0D" w:rsidP="008D5D0D">
            <w:pPr>
              <w:spacing w:after="0" w:line="240" w:lineRule="auto"/>
              <w:rPr>
                <w:rFonts w:ascii="Times New Roman" w:eastAsia="Times New Roman" w:hAnsi="Times New Roman" w:cs="Times New Roman"/>
                <w:sz w:val="26"/>
                <w:szCs w:val="26"/>
                <w:lang w:eastAsia="ru-RU"/>
              </w:rPr>
            </w:pPr>
          </w:p>
        </w:tc>
      </w:tr>
      <w:tr w:rsidR="000F6E68" w:rsidRPr="000F6E68" w14:paraId="3E240CA4" w14:textId="77777777" w:rsidTr="00AD1FD0">
        <w:trPr>
          <w:cantSplit/>
          <w:trHeight w:val="96"/>
        </w:trPr>
        <w:tc>
          <w:tcPr>
            <w:tcW w:w="294" w:type="dxa"/>
            <w:tcBorders>
              <w:top w:val="nil"/>
              <w:left w:val="nil"/>
              <w:bottom w:val="nil"/>
              <w:right w:val="nil"/>
            </w:tcBorders>
          </w:tcPr>
          <w:p w14:paraId="0E39E3D1" w14:textId="77777777" w:rsidR="008D5D0D" w:rsidRPr="000F6E68" w:rsidRDefault="008D5D0D" w:rsidP="008D5D0D">
            <w:pPr>
              <w:spacing w:after="0" w:line="240" w:lineRule="auto"/>
              <w:jc w:val="center"/>
              <w:rPr>
                <w:rFonts w:ascii="Times New Roman" w:eastAsia="Times New Roman" w:hAnsi="Times New Roman" w:cs="Times New Roman"/>
                <w:sz w:val="24"/>
                <w:szCs w:val="24"/>
                <w:lang w:eastAsia="ru-RU"/>
              </w:rPr>
            </w:pPr>
          </w:p>
        </w:tc>
        <w:tc>
          <w:tcPr>
            <w:tcW w:w="997" w:type="dxa"/>
            <w:gridSpan w:val="2"/>
            <w:tcBorders>
              <w:top w:val="nil"/>
              <w:left w:val="nil"/>
              <w:bottom w:val="nil"/>
              <w:right w:val="nil"/>
            </w:tcBorders>
          </w:tcPr>
          <w:p w14:paraId="5DE592E1" w14:textId="77777777" w:rsidR="008D5D0D" w:rsidRPr="000F6E68" w:rsidRDefault="008D5D0D" w:rsidP="008D5D0D">
            <w:pPr>
              <w:spacing w:after="0" w:line="240" w:lineRule="auto"/>
              <w:jc w:val="center"/>
              <w:rPr>
                <w:rFonts w:ascii="Times New Roman" w:eastAsia="Times New Roman" w:hAnsi="Times New Roman" w:cs="Times New Roman"/>
                <w:sz w:val="24"/>
                <w:szCs w:val="24"/>
                <w:lang w:eastAsia="ru-RU"/>
              </w:rPr>
            </w:pPr>
          </w:p>
        </w:tc>
        <w:tc>
          <w:tcPr>
            <w:tcW w:w="1065" w:type="dxa"/>
            <w:tcBorders>
              <w:top w:val="single" w:sz="4" w:space="0" w:color="auto"/>
              <w:left w:val="nil"/>
              <w:bottom w:val="nil"/>
              <w:right w:val="nil"/>
            </w:tcBorders>
          </w:tcPr>
          <w:p w14:paraId="4B40A64B" w14:textId="77777777" w:rsidR="008D5D0D" w:rsidRPr="000F6E68" w:rsidRDefault="008D5D0D" w:rsidP="008D5D0D">
            <w:pPr>
              <w:spacing w:after="0" w:line="240" w:lineRule="auto"/>
              <w:jc w:val="center"/>
              <w:rPr>
                <w:rFonts w:ascii="Times New Roman" w:eastAsia="Times New Roman" w:hAnsi="Times New Roman" w:cs="Times New Roman"/>
                <w:sz w:val="24"/>
                <w:szCs w:val="24"/>
                <w:lang w:eastAsia="ru-RU"/>
              </w:rPr>
            </w:pPr>
          </w:p>
        </w:tc>
        <w:tc>
          <w:tcPr>
            <w:tcW w:w="502" w:type="dxa"/>
            <w:tcBorders>
              <w:top w:val="nil"/>
              <w:left w:val="nil"/>
              <w:bottom w:val="nil"/>
              <w:right w:val="nil"/>
            </w:tcBorders>
          </w:tcPr>
          <w:p w14:paraId="0A385BF3" w14:textId="77777777" w:rsidR="008D5D0D" w:rsidRPr="000F6E68" w:rsidRDefault="008D5D0D" w:rsidP="008D5D0D">
            <w:pPr>
              <w:spacing w:after="0" w:line="240" w:lineRule="auto"/>
              <w:jc w:val="center"/>
              <w:rPr>
                <w:rFonts w:ascii="Times New Roman" w:eastAsia="Times New Roman" w:hAnsi="Times New Roman" w:cs="Times New Roman"/>
                <w:sz w:val="24"/>
                <w:szCs w:val="24"/>
                <w:lang w:eastAsia="ru-RU"/>
              </w:rPr>
            </w:pPr>
          </w:p>
        </w:tc>
        <w:tc>
          <w:tcPr>
            <w:tcW w:w="1584" w:type="dxa"/>
            <w:gridSpan w:val="2"/>
            <w:tcBorders>
              <w:top w:val="single" w:sz="4" w:space="0" w:color="auto"/>
              <w:left w:val="nil"/>
              <w:bottom w:val="nil"/>
              <w:right w:val="nil"/>
            </w:tcBorders>
          </w:tcPr>
          <w:p w14:paraId="2F2C1E71" w14:textId="77777777" w:rsidR="008D5D0D" w:rsidRPr="000F6E68" w:rsidRDefault="008D5D0D" w:rsidP="008D5D0D">
            <w:pPr>
              <w:spacing w:after="0" w:line="240" w:lineRule="auto"/>
              <w:jc w:val="center"/>
              <w:rPr>
                <w:rFonts w:ascii="Times New Roman" w:eastAsia="Times New Roman" w:hAnsi="Times New Roman" w:cs="Times New Roman"/>
                <w:sz w:val="24"/>
                <w:szCs w:val="24"/>
                <w:lang w:eastAsia="ru-RU"/>
              </w:rPr>
            </w:pPr>
          </w:p>
        </w:tc>
        <w:tc>
          <w:tcPr>
            <w:tcW w:w="838" w:type="dxa"/>
            <w:tcBorders>
              <w:top w:val="nil"/>
              <w:left w:val="nil"/>
              <w:bottom w:val="nil"/>
              <w:right w:val="nil"/>
            </w:tcBorders>
          </w:tcPr>
          <w:p w14:paraId="4A98B27C" w14:textId="77777777" w:rsidR="008D5D0D" w:rsidRPr="000F6E68" w:rsidRDefault="008D5D0D" w:rsidP="008D5D0D">
            <w:pPr>
              <w:spacing w:after="0" w:line="240" w:lineRule="auto"/>
              <w:jc w:val="center"/>
              <w:rPr>
                <w:rFonts w:ascii="Times New Roman" w:eastAsia="Times New Roman" w:hAnsi="Times New Roman" w:cs="Times New Roman"/>
                <w:sz w:val="24"/>
                <w:szCs w:val="24"/>
                <w:lang w:eastAsia="ru-RU"/>
              </w:rPr>
            </w:pPr>
          </w:p>
        </w:tc>
        <w:tc>
          <w:tcPr>
            <w:tcW w:w="4897" w:type="dxa"/>
            <w:vMerge/>
            <w:tcBorders>
              <w:top w:val="nil"/>
              <w:left w:val="nil"/>
              <w:bottom w:val="nil"/>
              <w:right w:val="nil"/>
            </w:tcBorders>
          </w:tcPr>
          <w:p w14:paraId="5F042C4A" w14:textId="77777777" w:rsidR="008D5D0D" w:rsidRPr="000F6E68" w:rsidRDefault="008D5D0D" w:rsidP="008D5D0D">
            <w:pPr>
              <w:spacing w:after="0" w:line="240" w:lineRule="auto"/>
              <w:rPr>
                <w:rFonts w:ascii="Times New Roman" w:eastAsia="Times New Roman" w:hAnsi="Times New Roman" w:cs="Times New Roman"/>
                <w:sz w:val="26"/>
                <w:szCs w:val="26"/>
                <w:lang w:eastAsia="ru-RU"/>
              </w:rPr>
            </w:pPr>
          </w:p>
        </w:tc>
      </w:tr>
      <w:tr w:rsidR="000F6E68" w:rsidRPr="000F6E68" w14:paraId="6349D997" w14:textId="77777777" w:rsidTr="00AD1FD0">
        <w:trPr>
          <w:cantSplit/>
          <w:trHeight w:val="828"/>
        </w:trPr>
        <w:tc>
          <w:tcPr>
            <w:tcW w:w="5280" w:type="dxa"/>
            <w:gridSpan w:val="8"/>
            <w:tcBorders>
              <w:top w:val="nil"/>
              <w:left w:val="nil"/>
              <w:bottom w:val="nil"/>
              <w:right w:val="nil"/>
            </w:tcBorders>
          </w:tcPr>
          <w:p w14:paraId="0805CFCA" w14:textId="77777777" w:rsidR="008D5D0D" w:rsidRPr="000F6E68" w:rsidRDefault="008D5D0D" w:rsidP="008D5D0D">
            <w:pPr>
              <w:spacing w:after="0" w:line="240" w:lineRule="auto"/>
              <w:ind w:left="142" w:right="176"/>
              <w:jc w:val="center"/>
              <w:rPr>
                <w:rFonts w:ascii="Times New Roman" w:eastAsia="Times New Roman" w:hAnsi="Times New Roman" w:cs="Times New Roman"/>
                <w:sz w:val="24"/>
                <w:szCs w:val="24"/>
                <w:lang w:eastAsia="ru-RU"/>
              </w:rPr>
            </w:pPr>
          </w:p>
        </w:tc>
        <w:tc>
          <w:tcPr>
            <w:tcW w:w="4897" w:type="dxa"/>
            <w:vMerge/>
            <w:tcBorders>
              <w:top w:val="nil"/>
              <w:left w:val="nil"/>
              <w:bottom w:val="nil"/>
              <w:right w:val="nil"/>
            </w:tcBorders>
          </w:tcPr>
          <w:p w14:paraId="6201348C" w14:textId="77777777" w:rsidR="008D5D0D" w:rsidRPr="000F6E68" w:rsidRDefault="008D5D0D" w:rsidP="008D5D0D">
            <w:pPr>
              <w:spacing w:after="0" w:line="240" w:lineRule="auto"/>
              <w:rPr>
                <w:rFonts w:ascii="Times New Roman" w:eastAsia="Times New Roman" w:hAnsi="Times New Roman" w:cs="Times New Roman"/>
                <w:sz w:val="26"/>
                <w:szCs w:val="26"/>
                <w:lang w:eastAsia="ru-RU"/>
              </w:rPr>
            </w:pPr>
          </w:p>
        </w:tc>
      </w:tr>
    </w:tbl>
    <w:p w14:paraId="00990DAA" w14:textId="77777777" w:rsidR="00B145EA" w:rsidRPr="000F6E68" w:rsidRDefault="00BC5B71" w:rsidP="008E0FC6">
      <w:pPr>
        <w:spacing w:after="0" w:line="240" w:lineRule="auto"/>
        <w:jc w:val="center"/>
        <w:rPr>
          <w:rFonts w:ascii="Times New Roman" w:eastAsia="Times New Roman" w:hAnsi="Times New Roman" w:cs="Times New Roman"/>
          <w:b/>
          <w:sz w:val="24"/>
          <w:szCs w:val="24"/>
          <w:lang w:eastAsia="ru-RU"/>
        </w:rPr>
      </w:pPr>
      <w:r w:rsidRPr="000F6E68">
        <w:rPr>
          <w:rFonts w:ascii="Times New Roman" w:eastAsia="Times New Roman" w:hAnsi="Times New Roman" w:cs="Times New Roman"/>
          <w:b/>
          <w:sz w:val="24"/>
          <w:szCs w:val="24"/>
          <w:lang w:eastAsia="ru-RU"/>
        </w:rPr>
        <w:t xml:space="preserve">           </w:t>
      </w:r>
    </w:p>
    <w:p w14:paraId="1F5F4E6C" w14:textId="04F46BD8" w:rsidR="00D21FA2" w:rsidRPr="000F6E68" w:rsidRDefault="00B145EA" w:rsidP="008E0FC6">
      <w:pPr>
        <w:spacing w:after="0" w:line="240" w:lineRule="auto"/>
        <w:jc w:val="center"/>
        <w:rPr>
          <w:rFonts w:ascii="Times New Roman" w:eastAsia="Times New Roman" w:hAnsi="Times New Roman" w:cs="Times New Roman"/>
          <w:b/>
          <w:sz w:val="24"/>
          <w:szCs w:val="24"/>
          <w:lang w:eastAsia="ru-RU"/>
        </w:rPr>
      </w:pPr>
      <w:r w:rsidRPr="000F6E68">
        <w:rPr>
          <w:rFonts w:ascii="Times New Roman" w:eastAsia="Times New Roman" w:hAnsi="Times New Roman" w:cs="Times New Roman"/>
          <w:b/>
          <w:sz w:val="24"/>
          <w:szCs w:val="24"/>
          <w:lang w:eastAsia="ru-RU"/>
        </w:rPr>
        <w:t xml:space="preserve">          </w:t>
      </w:r>
      <w:r w:rsidR="00BC5B71" w:rsidRPr="000F6E68">
        <w:rPr>
          <w:rFonts w:ascii="Times New Roman" w:eastAsia="Times New Roman" w:hAnsi="Times New Roman" w:cs="Times New Roman"/>
          <w:b/>
          <w:sz w:val="24"/>
          <w:szCs w:val="24"/>
          <w:lang w:eastAsia="ru-RU"/>
        </w:rPr>
        <w:t xml:space="preserve"> </w:t>
      </w:r>
      <w:r w:rsidR="00D21FA2" w:rsidRPr="000F6E68">
        <w:rPr>
          <w:rFonts w:ascii="Times New Roman" w:eastAsia="Times New Roman" w:hAnsi="Times New Roman" w:cs="Times New Roman"/>
          <w:b/>
          <w:sz w:val="24"/>
          <w:szCs w:val="24"/>
          <w:lang w:eastAsia="ru-RU"/>
        </w:rPr>
        <w:t>РЕШЕНИЕ</w:t>
      </w:r>
    </w:p>
    <w:p w14:paraId="2650381D" w14:textId="715655C9" w:rsidR="00D21FA2" w:rsidRPr="000F6E68" w:rsidRDefault="00D21FA2" w:rsidP="00D21FA2">
      <w:pPr>
        <w:spacing w:after="0" w:line="240" w:lineRule="auto"/>
        <w:ind w:firstLine="709"/>
        <w:jc w:val="center"/>
        <w:rPr>
          <w:rFonts w:ascii="Times New Roman" w:eastAsia="Times New Roman" w:hAnsi="Times New Roman" w:cs="Times New Roman"/>
          <w:b/>
          <w:sz w:val="24"/>
          <w:szCs w:val="24"/>
          <w:lang w:eastAsia="ru-RU"/>
        </w:rPr>
      </w:pPr>
      <w:r w:rsidRPr="000F6E68">
        <w:rPr>
          <w:rFonts w:ascii="Times New Roman" w:eastAsia="Times New Roman" w:hAnsi="Times New Roman" w:cs="Times New Roman"/>
          <w:b/>
          <w:sz w:val="24"/>
          <w:szCs w:val="24"/>
          <w:lang w:eastAsia="ru-RU"/>
        </w:rPr>
        <w:t>по делу № 056/06/</w:t>
      </w:r>
      <w:r w:rsidR="005A2089" w:rsidRPr="000F6E68">
        <w:rPr>
          <w:rFonts w:ascii="Times New Roman" w:eastAsia="Times New Roman" w:hAnsi="Times New Roman" w:cs="Times New Roman"/>
          <w:b/>
          <w:sz w:val="24"/>
          <w:szCs w:val="24"/>
          <w:lang w:eastAsia="ru-RU"/>
        </w:rPr>
        <w:t>14-669</w:t>
      </w:r>
      <w:r w:rsidR="00B71C4E" w:rsidRPr="000F6E68">
        <w:rPr>
          <w:rFonts w:ascii="Times New Roman" w:eastAsia="Times New Roman" w:hAnsi="Times New Roman" w:cs="Times New Roman"/>
          <w:b/>
          <w:sz w:val="24"/>
          <w:szCs w:val="24"/>
          <w:lang w:eastAsia="ru-RU"/>
        </w:rPr>
        <w:t>/202</w:t>
      </w:r>
      <w:r w:rsidR="00AD1FD0" w:rsidRPr="000F6E68">
        <w:rPr>
          <w:rFonts w:ascii="Times New Roman" w:eastAsia="Times New Roman" w:hAnsi="Times New Roman" w:cs="Times New Roman"/>
          <w:b/>
          <w:sz w:val="24"/>
          <w:szCs w:val="24"/>
          <w:lang w:eastAsia="ru-RU"/>
        </w:rPr>
        <w:t>2</w:t>
      </w:r>
    </w:p>
    <w:p w14:paraId="6E8570D2" w14:textId="77777777" w:rsidR="00D21FA2" w:rsidRPr="000F6E68" w:rsidRDefault="00D21FA2" w:rsidP="00D21FA2">
      <w:pPr>
        <w:spacing w:after="0" w:line="240" w:lineRule="auto"/>
        <w:ind w:firstLine="709"/>
        <w:jc w:val="both"/>
        <w:rPr>
          <w:rFonts w:ascii="Times New Roman" w:eastAsia="Times New Roman" w:hAnsi="Times New Roman" w:cs="Times New Roman"/>
          <w:sz w:val="24"/>
          <w:szCs w:val="24"/>
          <w:lang w:eastAsia="ru-RU"/>
        </w:rPr>
      </w:pPr>
    </w:p>
    <w:p w14:paraId="104622A6" w14:textId="01CD41F2" w:rsidR="00D21FA2" w:rsidRPr="000F6E68" w:rsidRDefault="005A2089" w:rsidP="00D21FA2">
      <w:pPr>
        <w:spacing w:after="0" w:line="240" w:lineRule="auto"/>
        <w:jc w:val="both"/>
        <w:rPr>
          <w:rFonts w:ascii="Times New Roman" w:eastAsia="Times New Roman" w:hAnsi="Times New Roman" w:cs="Times New Roman"/>
          <w:sz w:val="24"/>
          <w:szCs w:val="24"/>
          <w:lang w:eastAsia="ru-RU"/>
        </w:rPr>
      </w:pPr>
      <w:r w:rsidRPr="000F6E68">
        <w:rPr>
          <w:rFonts w:ascii="Times New Roman" w:eastAsia="Times New Roman" w:hAnsi="Times New Roman" w:cs="Times New Roman"/>
          <w:sz w:val="24"/>
          <w:szCs w:val="24"/>
          <w:lang w:eastAsia="ru-RU"/>
        </w:rPr>
        <w:t>13 сентября</w:t>
      </w:r>
      <w:r w:rsidR="00AD1FD0" w:rsidRPr="000F6E68">
        <w:rPr>
          <w:rFonts w:ascii="Times New Roman" w:eastAsia="Times New Roman" w:hAnsi="Times New Roman" w:cs="Times New Roman"/>
          <w:sz w:val="24"/>
          <w:szCs w:val="24"/>
          <w:lang w:eastAsia="ru-RU"/>
        </w:rPr>
        <w:t xml:space="preserve"> 2022</w:t>
      </w:r>
      <w:r w:rsidR="00D21FA2" w:rsidRPr="000F6E68">
        <w:rPr>
          <w:rFonts w:ascii="Times New Roman" w:eastAsia="Times New Roman" w:hAnsi="Times New Roman" w:cs="Times New Roman"/>
          <w:sz w:val="24"/>
          <w:szCs w:val="24"/>
          <w:lang w:eastAsia="ru-RU"/>
        </w:rPr>
        <w:t xml:space="preserve"> года                                                      </w:t>
      </w:r>
      <w:r w:rsidR="00E51848" w:rsidRPr="000F6E68">
        <w:rPr>
          <w:rFonts w:ascii="Times New Roman" w:eastAsia="Times New Roman" w:hAnsi="Times New Roman" w:cs="Times New Roman"/>
          <w:sz w:val="24"/>
          <w:szCs w:val="24"/>
          <w:lang w:eastAsia="ru-RU"/>
        </w:rPr>
        <w:t xml:space="preserve">       </w:t>
      </w:r>
      <w:bookmarkStart w:id="0" w:name="_GoBack"/>
      <w:bookmarkEnd w:id="0"/>
      <w:r w:rsidR="00E51848" w:rsidRPr="000F6E68">
        <w:rPr>
          <w:rFonts w:ascii="Times New Roman" w:eastAsia="Times New Roman" w:hAnsi="Times New Roman" w:cs="Times New Roman"/>
          <w:sz w:val="24"/>
          <w:szCs w:val="24"/>
          <w:lang w:eastAsia="ru-RU"/>
        </w:rPr>
        <w:t xml:space="preserve">             </w:t>
      </w:r>
      <w:r w:rsidR="00561D8A" w:rsidRPr="000F6E68">
        <w:rPr>
          <w:rFonts w:ascii="Times New Roman" w:eastAsia="Times New Roman" w:hAnsi="Times New Roman" w:cs="Times New Roman"/>
          <w:sz w:val="24"/>
          <w:szCs w:val="24"/>
          <w:lang w:eastAsia="ru-RU"/>
        </w:rPr>
        <w:t xml:space="preserve">  </w:t>
      </w:r>
      <w:r w:rsidR="00AD2F6F" w:rsidRPr="000F6E68">
        <w:rPr>
          <w:rFonts w:ascii="Times New Roman" w:eastAsia="Times New Roman" w:hAnsi="Times New Roman" w:cs="Times New Roman"/>
          <w:sz w:val="24"/>
          <w:szCs w:val="24"/>
          <w:lang w:eastAsia="ru-RU"/>
        </w:rPr>
        <w:t xml:space="preserve">    </w:t>
      </w:r>
      <w:r w:rsidR="00526D8B" w:rsidRPr="000F6E68">
        <w:rPr>
          <w:rFonts w:ascii="Times New Roman" w:eastAsia="Times New Roman" w:hAnsi="Times New Roman" w:cs="Times New Roman"/>
          <w:sz w:val="24"/>
          <w:szCs w:val="24"/>
          <w:lang w:eastAsia="ru-RU"/>
        </w:rPr>
        <w:t xml:space="preserve">        </w:t>
      </w:r>
      <w:r w:rsidR="00AD2F6F" w:rsidRPr="000F6E68">
        <w:rPr>
          <w:rFonts w:ascii="Times New Roman" w:eastAsia="Times New Roman" w:hAnsi="Times New Roman" w:cs="Times New Roman"/>
          <w:sz w:val="24"/>
          <w:szCs w:val="24"/>
          <w:lang w:eastAsia="ru-RU"/>
        </w:rPr>
        <w:t xml:space="preserve">   </w:t>
      </w:r>
      <w:r w:rsidR="00385AF2" w:rsidRPr="000F6E68">
        <w:rPr>
          <w:rFonts w:ascii="Times New Roman" w:eastAsia="Times New Roman" w:hAnsi="Times New Roman" w:cs="Times New Roman"/>
          <w:sz w:val="24"/>
          <w:szCs w:val="24"/>
          <w:lang w:eastAsia="ru-RU"/>
        </w:rPr>
        <w:t xml:space="preserve">  </w:t>
      </w:r>
      <w:r w:rsidR="00C1543F" w:rsidRPr="000F6E68">
        <w:rPr>
          <w:rFonts w:ascii="Times New Roman" w:eastAsia="Times New Roman" w:hAnsi="Times New Roman" w:cs="Times New Roman"/>
          <w:sz w:val="24"/>
          <w:szCs w:val="24"/>
          <w:lang w:eastAsia="ru-RU"/>
        </w:rPr>
        <w:t xml:space="preserve">      </w:t>
      </w:r>
      <w:r w:rsidR="00385AF2" w:rsidRPr="000F6E68">
        <w:rPr>
          <w:rFonts w:ascii="Times New Roman" w:eastAsia="Times New Roman" w:hAnsi="Times New Roman" w:cs="Times New Roman"/>
          <w:sz w:val="24"/>
          <w:szCs w:val="24"/>
          <w:lang w:eastAsia="ru-RU"/>
        </w:rPr>
        <w:t xml:space="preserve"> </w:t>
      </w:r>
      <w:r w:rsidR="00BC5B71" w:rsidRPr="000F6E68">
        <w:rPr>
          <w:rFonts w:ascii="Times New Roman" w:eastAsia="Times New Roman" w:hAnsi="Times New Roman" w:cs="Times New Roman"/>
          <w:sz w:val="24"/>
          <w:szCs w:val="24"/>
          <w:lang w:eastAsia="ru-RU"/>
        </w:rPr>
        <w:t xml:space="preserve">        </w:t>
      </w:r>
      <w:r w:rsidR="00045A5C" w:rsidRPr="000F6E68">
        <w:rPr>
          <w:rFonts w:ascii="Times New Roman" w:eastAsia="Times New Roman" w:hAnsi="Times New Roman" w:cs="Times New Roman"/>
          <w:sz w:val="24"/>
          <w:szCs w:val="24"/>
          <w:lang w:eastAsia="ru-RU"/>
        </w:rPr>
        <w:t xml:space="preserve"> </w:t>
      </w:r>
      <w:r w:rsidR="00D21FA2" w:rsidRPr="000F6E68">
        <w:rPr>
          <w:rFonts w:ascii="Times New Roman" w:eastAsia="Times New Roman" w:hAnsi="Times New Roman" w:cs="Times New Roman"/>
          <w:sz w:val="24"/>
          <w:szCs w:val="24"/>
          <w:lang w:eastAsia="ru-RU"/>
        </w:rPr>
        <w:t>г. Оренбур</w:t>
      </w:r>
      <w:r w:rsidR="00200834" w:rsidRPr="000F6E68">
        <w:rPr>
          <w:rFonts w:ascii="Times New Roman" w:eastAsia="Times New Roman" w:hAnsi="Times New Roman" w:cs="Times New Roman"/>
          <w:sz w:val="24"/>
          <w:szCs w:val="24"/>
          <w:lang w:eastAsia="ru-RU"/>
        </w:rPr>
        <w:t>г</w:t>
      </w:r>
    </w:p>
    <w:p w14:paraId="6DAC059B" w14:textId="77777777" w:rsidR="00D21FA2" w:rsidRPr="000F6E68" w:rsidRDefault="00D21FA2" w:rsidP="008E0FC6">
      <w:pPr>
        <w:spacing w:after="0" w:line="240" w:lineRule="auto"/>
        <w:ind w:firstLine="709"/>
        <w:jc w:val="both"/>
        <w:rPr>
          <w:rFonts w:ascii="Times New Roman" w:eastAsia="Times New Roman" w:hAnsi="Times New Roman" w:cs="Times New Roman"/>
          <w:sz w:val="24"/>
          <w:szCs w:val="24"/>
          <w:lang w:eastAsia="ru-RU"/>
        </w:rPr>
      </w:pPr>
    </w:p>
    <w:p w14:paraId="7B5FFA33" w14:textId="009B8F5F" w:rsidR="00D21FA2" w:rsidRPr="000F6E68" w:rsidRDefault="00D21FA2" w:rsidP="00575F56">
      <w:pPr>
        <w:spacing w:after="0" w:line="240" w:lineRule="auto"/>
        <w:ind w:firstLine="709"/>
        <w:jc w:val="both"/>
        <w:rPr>
          <w:rFonts w:ascii="Times New Roman" w:eastAsia="Times New Roman" w:hAnsi="Times New Roman" w:cs="Times New Roman"/>
          <w:sz w:val="24"/>
          <w:szCs w:val="24"/>
          <w:lang w:eastAsia="ru-RU"/>
        </w:rPr>
      </w:pPr>
      <w:r w:rsidRPr="000F6E68">
        <w:rPr>
          <w:rFonts w:ascii="Times New Roman" w:eastAsia="Times New Roman" w:hAnsi="Times New Roman" w:cs="Times New Roman"/>
          <w:sz w:val="24"/>
          <w:szCs w:val="24"/>
          <w:lang w:eastAsia="ru-RU"/>
        </w:rPr>
        <w:t xml:space="preserve">Резолютивная часть решения оглашена </w:t>
      </w:r>
      <w:r w:rsidR="005A2089" w:rsidRPr="000F6E68">
        <w:rPr>
          <w:rFonts w:ascii="Times New Roman" w:eastAsia="Times New Roman" w:hAnsi="Times New Roman" w:cs="Times New Roman"/>
          <w:sz w:val="24"/>
          <w:szCs w:val="24"/>
          <w:lang w:eastAsia="ru-RU"/>
        </w:rPr>
        <w:t xml:space="preserve">13 сентября </w:t>
      </w:r>
      <w:r w:rsidR="00051A67" w:rsidRPr="000F6E68">
        <w:rPr>
          <w:rFonts w:ascii="Times New Roman" w:eastAsia="Times New Roman" w:hAnsi="Times New Roman" w:cs="Times New Roman"/>
          <w:sz w:val="24"/>
          <w:szCs w:val="24"/>
          <w:lang w:eastAsia="ru-RU"/>
        </w:rPr>
        <w:t xml:space="preserve">2022 </w:t>
      </w:r>
      <w:r w:rsidRPr="000F6E68">
        <w:rPr>
          <w:rFonts w:ascii="Times New Roman" w:eastAsia="Times New Roman" w:hAnsi="Times New Roman" w:cs="Times New Roman"/>
          <w:sz w:val="24"/>
          <w:szCs w:val="24"/>
          <w:lang w:eastAsia="ru-RU"/>
        </w:rPr>
        <w:t xml:space="preserve">года </w:t>
      </w:r>
    </w:p>
    <w:p w14:paraId="2C0E7023" w14:textId="787C2673" w:rsidR="00D21FA2" w:rsidRPr="000F6E68" w:rsidRDefault="00D21FA2" w:rsidP="00575F56">
      <w:pPr>
        <w:spacing w:after="0" w:line="240" w:lineRule="auto"/>
        <w:ind w:firstLine="709"/>
        <w:jc w:val="both"/>
        <w:rPr>
          <w:rFonts w:ascii="Times New Roman" w:eastAsia="Times New Roman" w:hAnsi="Times New Roman" w:cs="Times New Roman"/>
          <w:sz w:val="24"/>
          <w:szCs w:val="24"/>
          <w:lang w:eastAsia="ru-RU"/>
        </w:rPr>
      </w:pPr>
      <w:r w:rsidRPr="000F6E68">
        <w:rPr>
          <w:rFonts w:ascii="Times New Roman" w:eastAsia="Times New Roman" w:hAnsi="Times New Roman" w:cs="Times New Roman"/>
          <w:sz w:val="24"/>
          <w:szCs w:val="24"/>
          <w:lang w:eastAsia="ru-RU"/>
        </w:rPr>
        <w:t xml:space="preserve">Решение в полном объеме изготовлено </w:t>
      </w:r>
      <w:r w:rsidR="005A2089" w:rsidRPr="000F6E68">
        <w:rPr>
          <w:rFonts w:ascii="Times New Roman" w:eastAsia="Times New Roman" w:hAnsi="Times New Roman" w:cs="Times New Roman"/>
          <w:sz w:val="24"/>
          <w:szCs w:val="24"/>
          <w:lang w:eastAsia="ru-RU"/>
        </w:rPr>
        <w:t xml:space="preserve">13 сентября </w:t>
      </w:r>
      <w:r w:rsidR="00051A67" w:rsidRPr="000F6E68">
        <w:rPr>
          <w:rFonts w:ascii="Times New Roman" w:eastAsia="Times New Roman" w:hAnsi="Times New Roman" w:cs="Times New Roman"/>
          <w:sz w:val="24"/>
          <w:szCs w:val="24"/>
          <w:lang w:eastAsia="ru-RU"/>
        </w:rPr>
        <w:t xml:space="preserve">2022 </w:t>
      </w:r>
      <w:r w:rsidRPr="000F6E68">
        <w:rPr>
          <w:rFonts w:ascii="Times New Roman" w:eastAsia="Times New Roman" w:hAnsi="Times New Roman" w:cs="Times New Roman"/>
          <w:sz w:val="24"/>
          <w:szCs w:val="24"/>
          <w:lang w:eastAsia="ru-RU"/>
        </w:rPr>
        <w:t>года</w:t>
      </w:r>
    </w:p>
    <w:p w14:paraId="40F0C110" w14:textId="77777777" w:rsidR="00D21FA2" w:rsidRPr="000F6E68" w:rsidRDefault="00D21FA2" w:rsidP="00575F56">
      <w:pPr>
        <w:spacing w:after="0" w:line="240" w:lineRule="auto"/>
        <w:ind w:firstLine="709"/>
        <w:jc w:val="both"/>
        <w:rPr>
          <w:rFonts w:ascii="Times New Roman" w:eastAsia="Times New Roman" w:hAnsi="Times New Roman" w:cs="Times New Roman"/>
          <w:sz w:val="24"/>
          <w:szCs w:val="24"/>
          <w:lang w:eastAsia="ru-RU"/>
        </w:rPr>
      </w:pPr>
    </w:p>
    <w:p w14:paraId="6F2B4E30" w14:textId="77777777" w:rsidR="00D21FA2" w:rsidRPr="000F6E68" w:rsidRDefault="00D21FA2" w:rsidP="00575F56">
      <w:pPr>
        <w:spacing w:after="0" w:line="240" w:lineRule="auto"/>
        <w:ind w:firstLine="709"/>
        <w:jc w:val="both"/>
        <w:rPr>
          <w:rFonts w:ascii="Times New Roman" w:eastAsia="Times New Roman" w:hAnsi="Times New Roman" w:cs="Times New Roman"/>
          <w:sz w:val="24"/>
          <w:szCs w:val="24"/>
          <w:lang w:eastAsia="ru-RU"/>
        </w:rPr>
      </w:pPr>
      <w:r w:rsidRPr="000F6E68">
        <w:rPr>
          <w:rFonts w:ascii="Times New Roman" w:eastAsia="Times New Roman" w:hAnsi="Times New Roman" w:cs="Times New Roman"/>
          <w:sz w:val="24"/>
          <w:szCs w:val="24"/>
          <w:lang w:eastAsia="ru-RU"/>
        </w:rPr>
        <w:t>Комиссия Оренбургского УФАС России по контролю в сфере осуществления закупок (далее по тексту - Комиссия Оренбургского УФАС России) в составе:</w:t>
      </w:r>
    </w:p>
    <w:p w14:paraId="42098F8D" w14:textId="5BEAE7B4" w:rsidR="00BB7497" w:rsidRPr="000F6E68" w:rsidRDefault="00D21FA2" w:rsidP="00575F56">
      <w:pPr>
        <w:spacing w:after="0" w:line="240" w:lineRule="auto"/>
        <w:ind w:firstLine="709"/>
        <w:jc w:val="both"/>
        <w:rPr>
          <w:rFonts w:ascii="Times New Roman" w:eastAsia="Times New Roman" w:hAnsi="Times New Roman" w:cs="Times New Roman"/>
          <w:sz w:val="24"/>
          <w:szCs w:val="24"/>
          <w:lang w:eastAsia="ru-RU"/>
        </w:rPr>
      </w:pPr>
      <w:r w:rsidRPr="000F6E68">
        <w:rPr>
          <w:rFonts w:ascii="Times New Roman" w:eastAsia="Times New Roman" w:hAnsi="Times New Roman" w:cs="Times New Roman"/>
          <w:sz w:val="24"/>
          <w:szCs w:val="24"/>
          <w:lang w:eastAsia="ru-RU"/>
        </w:rPr>
        <w:t xml:space="preserve">Председателя </w:t>
      </w:r>
      <w:proofErr w:type="gramStart"/>
      <w:r w:rsidRPr="000F6E68">
        <w:rPr>
          <w:rFonts w:ascii="Times New Roman" w:eastAsia="Times New Roman" w:hAnsi="Times New Roman" w:cs="Times New Roman"/>
          <w:sz w:val="24"/>
          <w:szCs w:val="24"/>
          <w:lang w:eastAsia="ru-RU"/>
        </w:rPr>
        <w:t>Комиссии:</w:t>
      </w:r>
      <w:r w:rsidR="00C777A2">
        <w:rPr>
          <w:rFonts w:ascii="Times New Roman" w:eastAsia="Times New Roman" w:hAnsi="Times New Roman" w:cs="Times New Roman"/>
          <w:sz w:val="24"/>
          <w:szCs w:val="24"/>
          <w:lang w:eastAsia="ru-RU"/>
        </w:rPr>
        <w:t xml:space="preserve"> </w:t>
      </w:r>
      <w:r w:rsidR="008D5D0D" w:rsidRPr="000F6E68">
        <w:rPr>
          <w:rFonts w:ascii="Times New Roman" w:eastAsia="Times New Roman" w:hAnsi="Times New Roman" w:cs="Times New Roman"/>
          <w:sz w:val="24"/>
          <w:szCs w:val="24"/>
          <w:lang w:eastAsia="ru-RU"/>
        </w:rPr>
        <w:t xml:space="preserve"> Членов</w:t>
      </w:r>
      <w:proofErr w:type="gramEnd"/>
      <w:r w:rsidR="008D5D0D" w:rsidRPr="000F6E68">
        <w:rPr>
          <w:rFonts w:ascii="Times New Roman" w:eastAsia="Times New Roman" w:hAnsi="Times New Roman" w:cs="Times New Roman"/>
          <w:sz w:val="24"/>
          <w:szCs w:val="24"/>
          <w:lang w:eastAsia="ru-RU"/>
        </w:rPr>
        <w:t xml:space="preserve"> комиссии:</w:t>
      </w:r>
      <w:r w:rsidR="00C777A2">
        <w:rPr>
          <w:rFonts w:ascii="Times New Roman" w:eastAsia="Times New Roman" w:hAnsi="Times New Roman" w:cs="Times New Roman"/>
          <w:sz w:val="24"/>
          <w:szCs w:val="24"/>
          <w:lang w:eastAsia="ru-RU"/>
        </w:rPr>
        <w:t xml:space="preserve"> </w:t>
      </w:r>
    </w:p>
    <w:p w14:paraId="53D4287B" w14:textId="77777777" w:rsidR="009B361E" w:rsidRPr="000F6E68" w:rsidRDefault="00045A5C" w:rsidP="009B361E">
      <w:pPr>
        <w:widowControl w:val="0"/>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 xml:space="preserve">рассмотрение жалобы осуществлялось посредством видеоконференцсвязи в присутствии: </w:t>
      </w:r>
    </w:p>
    <w:p w14:paraId="3E81B4BE" w14:textId="39064113" w:rsidR="00045A5C" w:rsidRPr="000F6E68" w:rsidRDefault="00045A5C" w:rsidP="009B361E">
      <w:pPr>
        <w:widowControl w:val="0"/>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представител</w:t>
      </w:r>
      <w:r w:rsidR="009B361E" w:rsidRPr="000F6E68">
        <w:rPr>
          <w:rFonts w:ascii="Times New Roman" w:hAnsi="Times New Roman" w:cs="Times New Roman"/>
          <w:sz w:val="24"/>
          <w:szCs w:val="24"/>
        </w:rPr>
        <w:t>я</w:t>
      </w:r>
      <w:r w:rsidRPr="000F6E68">
        <w:rPr>
          <w:rFonts w:ascii="Times New Roman" w:hAnsi="Times New Roman" w:cs="Times New Roman"/>
          <w:sz w:val="24"/>
          <w:szCs w:val="24"/>
        </w:rPr>
        <w:t xml:space="preserve"> </w:t>
      </w:r>
      <w:r w:rsidR="009B361E" w:rsidRPr="000F6E68">
        <w:rPr>
          <w:rFonts w:ascii="Times New Roman" w:hAnsi="Times New Roman" w:cs="Times New Roman"/>
          <w:sz w:val="24"/>
          <w:szCs w:val="24"/>
        </w:rPr>
        <w:t>ООО «</w:t>
      </w:r>
      <w:r w:rsidR="009B361E" w:rsidRPr="000F6E68">
        <w:rPr>
          <w:rFonts w:ascii="Times New Roman" w:hAnsi="Times New Roman" w:cs="Times New Roman"/>
          <w:bCs/>
          <w:sz w:val="24"/>
          <w:szCs w:val="24"/>
        </w:rPr>
        <w:t>АРМТЭКС</w:t>
      </w:r>
      <w:r w:rsidR="009B361E" w:rsidRPr="000F6E68">
        <w:rPr>
          <w:rFonts w:ascii="Times New Roman" w:hAnsi="Times New Roman" w:cs="Times New Roman"/>
          <w:sz w:val="24"/>
          <w:szCs w:val="24"/>
        </w:rPr>
        <w:t xml:space="preserve">» </w:t>
      </w:r>
      <w:r w:rsidRPr="000F6E68">
        <w:rPr>
          <w:rFonts w:ascii="Times New Roman" w:hAnsi="Times New Roman" w:cs="Times New Roman"/>
          <w:sz w:val="24"/>
          <w:szCs w:val="24"/>
        </w:rPr>
        <w:t>- (</w:t>
      </w:r>
      <w:r w:rsidR="009B361E" w:rsidRPr="000F6E68">
        <w:rPr>
          <w:rFonts w:ascii="Times New Roman" w:hAnsi="Times New Roman" w:cs="Times New Roman"/>
          <w:sz w:val="24"/>
          <w:szCs w:val="24"/>
        </w:rPr>
        <w:t xml:space="preserve">на основании </w:t>
      </w:r>
      <w:r w:rsidRPr="000F6E68">
        <w:rPr>
          <w:rFonts w:ascii="Times New Roman" w:hAnsi="Times New Roman" w:cs="Times New Roman"/>
          <w:sz w:val="24"/>
          <w:szCs w:val="24"/>
        </w:rPr>
        <w:t>доверен</w:t>
      </w:r>
      <w:r w:rsidR="0081333C" w:rsidRPr="000F6E68">
        <w:rPr>
          <w:rFonts w:ascii="Times New Roman" w:hAnsi="Times New Roman" w:cs="Times New Roman"/>
          <w:sz w:val="24"/>
          <w:szCs w:val="24"/>
        </w:rPr>
        <w:t>н</w:t>
      </w:r>
      <w:r w:rsidRPr="000F6E68">
        <w:rPr>
          <w:rFonts w:ascii="Times New Roman" w:hAnsi="Times New Roman" w:cs="Times New Roman"/>
          <w:sz w:val="24"/>
          <w:szCs w:val="24"/>
        </w:rPr>
        <w:t>ости),</w:t>
      </w:r>
    </w:p>
    <w:p w14:paraId="15858B4C" w14:textId="259F6FAC" w:rsidR="009B361E" w:rsidRPr="000F6E68" w:rsidRDefault="00F83A20" w:rsidP="009B361E">
      <w:pPr>
        <w:spacing w:after="0" w:line="240" w:lineRule="auto"/>
        <w:ind w:firstLine="709"/>
        <w:jc w:val="both"/>
        <w:rPr>
          <w:rFonts w:ascii="Times New Roman" w:hAnsi="Times New Roman" w:cs="Times New Roman"/>
          <w:sz w:val="24"/>
          <w:szCs w:val="24"/>
        </w:rPr>
      </w:pPr>
      <w:r w:rsidRPr="000F6E68">
        <w:rPr>
          <w:rFonts w:ascii="Times New Roman" w:eastAsia="Times New Roman" w:hAnsi="Times New Roman" w:cs="Times New Roman"/>
          <w:sz w:val="24"/>
          <w:szCs w:val="24"/>
          <w:lang w:eastAsia="ru-RU"/>
        </w:rPr>
        <w:t>представител</w:t>
      </w:r>
      <w:r w:rsidR="0081333C" w:rsidRPr="000F6E68">
        <w:rPr>
          <w:rFonts w:ascii="Times New Roman" w:eastAsia="Times New Roman" w:hAnsi="Times New Roman" w:cs="Times New Roman"/>
          <w:sz w:val="24"/>
          <w:szCs w:val="24"/>
          <w:lang w:eastAsia="ru-RU"/>
        </w:rPr>
        <w:t>я</w:t>
      </w:r>
      <w:r w:rsidRPr="000F6E68">
        <w:rPr>
          <w:rFonts w:ascii="Times New Roman" w:eastAsia="Times New Roman" w:hAnsi="Times New Roman" w:cs="Times New Roman"/>
          <w:sz w:val="24"/>
          <w:szCs w:val="24"/>
          <w:lang w:eastAsia="ru-RU"/>
        </w:rPr>
        <w:t xml:space="preserve"> </w:t>
      </w:r>
      <w:r w:rsidR="009B361E" w:rsidRPr="000F6E68">
        <w:rPr>
          <w:rFonts w:ascii="Times New Roman" w:hAnsi="Times New Roman" w:cs="Times New Roman"/>
          <w:sz w:val="24"/>
          <w:szCs w:val="24"/>
        </w:rPr>
        <w:t>Управления строительства и дорожного хозяйства администрации города Оренбурга</w:t>
      </w:r>
      <w:r w:rsidR="0081333C" w:rsidRPr="000F6E68">
        <w:rPr>
          <w:rFonts w:ascii="Times New Roman" w:hAnsi="Times New Roman" w:cs="Times New Roman"/>
          <w:sz w:val="24"/>
          <w:szCs w:val="24"/>
        </w:rPr>
        <w:t xml:space="preserve"> </w:t>
      </w:r>
      <w:r w:rsidR="009B361E" w:rsidRPr="000F6E68">
        <w:rPr>
          <w:rFonts w:ascii="Times New Roman" w:hAnsi="Times New Roman" w:cs="Times New Roman"/>
          <w:sz w:val="24"/>
          <w:szCs w:val="24"/>
        </w:rPr>
        <w:t>–</w:t>
      </w:r>
      <w:r w:rsidR="0081333C" w:rsidRPr="000F6E68">
        <w:rPr>
          <w:rFonts w:ascii="Times New Roman" w:hAnsi="Times New Roman" w:cs="Times New Roman"/>
          <w:sz w:val="24"/>
          <w:szCs w:val="24"/>
        </w:rPr>
        <w:t xml:space="preserve"> </w:t>
      </w:r>
      <w:r w:rsidR="009B361E" w:rsidRPr="000F6E68">
        <w:rPr>
          <w:rFonts w:ascii="Times New Roman" w:hAnsi="Times New Roman" w:cs="Times New Roman"/>
          <w:sz w:val="24"/>
          <w:szCs w:val="24"/>
        </w:rPr>
        <w:t>(на основании доверенности),</w:t>
      </w:r>
    </w:p>
    <w:p w14:paraId="565E6B2F" w14:textId="3FFB4554" w:rsidR="00837785" w:rsidRPr="000F6E68" w:rsidRDefault="009B361E" w:rsidP="00837785">
      <w:pPr>
        <w:widowControl w:val="0"/>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 xml:space="preserve">представителей </w:t>
      </w:r>
      <w:r w:rsidRPr="000F6E68">
        <w:rPr>
          <w:rFonts w:ascii="Times New Roman" w:hAnsi="Times New Roman" w:cs="Times New Roman"/>
          <w:bCs/>
          <w:sz w:val="24"/>
          <w:szCs w:val="24"/>
        </w:rPr>
        <w:t xml:space="preserve">ООО «РЕСЕРЧ ЛАБ» - </w:t>
      </w:r>
      <w:r w:rsidRPr="000F6E68">
        <w:rPr>
          <w:rFonts w:ascii="Times New Roman" w:hAnsi="Times New Roman" w:cs="Times New Roman"/>
          <w:sz w:val="24"/>
          <w:szCs w:val="24"/>
        </w:rPr>
        <w:t>(на основании доверенности),</w:t>
      </w:r>
    </w:p>
    <w:p w14:paraId="2E030671" w14:textId="18CF5190" w:rsidR="008E0FC6" w:rsidRPr="000F6E68" w:rsidRDefault="00AE42ED" w:rsidP="00837785">
      <w:pPr>
        <w:widowControl w:val="0"/>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рассмотрев жалобу</w:t>
      </w:r>
      <w:r w:rsidR="002160E9" w:rsidRPr="000F6E68">
        <w:rPr>
          <w:rFonts w:ascii="Times New Roman" w:hAnsi="Times New Roman" w:cs="Times New Roman"/>
          <w:sz w:val="24"/>
          <w:szCs w:val="24"/>
        </w:rPr>
        <w:t xml:space="preserve"> </w:t>
      </w:r>
      <w:r w:rsidR="009B361E" w:rsidRPr="000F6E68">
        <w:rPr>
          <w:rFonts w:ascii="Times New Roman" w:hAnsi="Times New Roman" w:cs="Times New Roman"/>
          <w:sz w:val="24"/>
          <w:szCs w:val="24"/>
        </w:rPr>
        <w:t>ООО «</w:t>
      </w:r>
      <w:r w:rsidR="009B361E" w:rsidRPr="000F6E68">
        <w:rPr>
          <w:rFonts w:ascii="Times New Roman" w:hAnsi="Times New Roman" w:cs="Times New Roman"/>
          <w:bCs/>
          <w:sz w:val="24"/>
          <w:szCs w:val="24"/>
        </w:rPr>
        <w:t>АРМТЭКС</w:t>
      </w:r>
      <w:r w:rsidR="009B361E" w:rsidRPr="000F6E68">
        <w:rPr>
          <w:rFonts w:ascii="Times New Roman" w:hAnsi="Times New Roman" w:cs="Times New Roman"/>
          <w:sz w:val="24"/>
          <w:szCs w:val="24"/>
        </w:rPr>
        <w:t xml:space="preserve">» </w:t>
      </w:r>
      <w:r w:rsidR="004538B6" w:rsidRPr="000F6E68">
        <w:rPr>
          <w:rFonts w:ascii="Times New Roman" w:hAnsi="Times New Roman" w:cs="Times New Roman"/>
          <w:sz w:val="24"/>
          <w:szCs w:val="24"/>
        </w:rPr>
        <w:t xml:space="preserve">на действия </w:t>
      </w:r>
      <w:r w:rsidR="00837785" w:rsidRPr="000F6E68">
        <w:rPr>
          <w:rFonts w:ascii="Times New Roman" w:hAnsi="Times New Roman" w:cs="Times New Roman"/>
          <w:sz w:val="24"/>
          <w:szCs w:val="24"/>
        </w:rPr>
        <w:t xml:space="preserve">Управления строительства и дорожного хозяйства администрации города Оренбурга </w:t>
      </w:r>
      <w:r w:rsidR="004538B6" w:rsidRPr="000F6E68">
        <w:rPr>
          <w:rFonts w:ascii="Times New Roman" w:hAnsi="Times New Roman" w:cs="Times New Roman"/>
          <w:sz w:val="24"/>
          <w:szCs w:val="24"/>
        </w:rPr>
        <w:t xml:space="preserve">при проведении электронного аукциона на </w:t>
      </w:r>
      <w:r w:rsidR="00837785" w:rsidRPr="000F6E68">
        <w:rPr>
          <w:rFonts w:ascii="Times New Roman" w:hAnsi="Times New Roman" w:cs="Times New Roman"/>
          <w:sz w:val="24"/>
          <w:szCs w:val="24"/>
        </w:rPr>
        <w:t xml:space="preserve">поставку автоматизированных рабочих мест (в составе ОКПД2: 26.20.15.000) с предустановленным программным обеспечением и ноутбуков </w:t>
      </w:r>
      <w:r w:rsidR="004538B6" w:rsidRPr="000F6E68">
        <w:rPr>
          <w:rFonts w:ascii="Times New Roman" w:hAnsi="Times New Roman" w:cs="Times New Roman"/>
          <w:sz w:val="24"/>
          <w:szCs w:val="24"/>
        </w:rPr>
        <w:t xml:space="preserve">(номер извещения № </w:t>
      </w:r>
      <w:r w:rsidR="00837785" w:rsidRPr="000F6E68">
        <w:rPr>
          <w:rFonts w:ascii="Times New Roman" w:hAnsi="Times New Roman" w:cs="Times New Roman"/>
          <w:sz w:val="24"/>
          <w:szCs w:val="24"/>
        </w:rPr>
        <w:t>0153300066922000662</w:t>
      </w:r>
      <w:r w:rsidR="004538B6" w:rsidRPr="000F6E68">
        <w:rPr>
          <w:rFonts w:ascii="Times New Roman" w:hAnsi="Times New Roman" w:cs="Times New Roman"/>
          <w:sz w:val="24"/>
          <w:szCs w:val="24"/>
        </w:rPr>
        <w:t>)</w:t>
      </w:r>
      <w:r w:rsidRPr="000F6E68">
        <w:rPr>
          <w:rFonts w:ascii="Times New Roman" w:hAnsi="Times New Roman" w:cs="Times New Roman"/>
          <w:sz w:val="24"/>
          <w:szCs w:val="24"/>
        </w:rPr>
        <w:t xml:space="preserve">, </w:t>
      </w:r>
      <w:r w:rsidR="00054F11" w:rsidRPr="000F6E68">
        <w:rPr>
          <w:rFonts w:ascii="Times New Roman" w:hAnsi="Times New Roman" w:cs="Times New Roman"/>
          <w:sz w:val="24"/>
          <w:szCs w:val="24"/>
        </w:rPr>
        <w:t xml:space="preserve"> </w:t>
      </w:r>
      <w:r w:rsidR="003E3A66" w:rsidRPr="000F6E68">
        <w:rPr>
          <w:rFonts w:ascii="Times New Roman" w:hAnsi="Times New Roman" w:cs="Times New Roman"/>
          <w:sz w:val="24"/>
          <w:szCs w:val="24"/>
        </w:rPr>
        <w:t xml:space="preserve"> </w:t>
      </w:r>
    </w:p>
    <w:p w14:paraId="763FFB62" w14:textId="77777777" w:rsidR="00516ACE" w:rsidRPr="000F6E68" w:rsidRDefault="00516ACE" w:rsidP="00575F56">
      <w:pPr>
        <w:spacing w:after="0" w:line="240" w:lineRule="auto"/>
        <w:ind w:firstLine="709"/>
        <w:jc w:val="both"/>
        <w:rPr>
          <w:rFonts w:ascii="Times New Roman" w:eastAsia="Times New Roman" w:hAnsi="Times New Roman" w:cs="Times New Roman"/>
          <w:sz w:val="24"/>
          <w:szCs w:val="24"/>
          <w:lang w:eastAsia="ru-RU"/>
        </w:rPr>
      </w:pPr>
    </w:p>
    <w:p w14:paraId="42FDB588" w14:textId="77777777" w:rsidR="00D21FA2" w:rsidRPr="000F6E68" w:rsidRDefault="00D21FA2" w:rsidP="00575F56">
      <w:pPr>
        <w:spacing w:after="0" w:line="240" w:lineRule="auto"/>
        <w:ind w:firstLine="709"/>
        <w:jc w:val="center"/>
        <w:rPr>
          <w:rFonts w:ascii="Times New Roman" w:eastAsia="Times New Roman" w:hAnsi="Times New Roman" w:cs="Times New Roman"/>
          <w:sz w:val="24"/>
          <w:szCs w:val="24"/>
          <w:lang w:eastAsia="ru-RU"/>
        </w:rPr>
      </w:pPr>
      <w:r w:rsidRPr="000F6E68">
        <w:rPr>
          <w:rFonts w:ascii="Times New Roman" w:eastAsia="Times New Roman" w:hAnsi="Times New Roman" w:cs="Times New Roman"/>
          <w:sz w:val="24"/>
          <w:szCs w:val="24"/>
          <w:lang w:eastAsia="ru-RU"/>
        </w:rPr>
        <w:t>УСТАНОВИЛА:</w:t>
      </w:r>
    </w:p>
    <w:p w14:paraId="1A29FF8B" w14:textId="77777777" w:rsidR="00D21FA2" w:rsidRPr="000F6E68" w:rsidRDefault="00D21FA2" w:rsidP="00575F56">
      <w:pPr>
        <w:spacing w:after="0" w:line="240" w:lineRule="auto"/>
        <w:ind w:firstLine="709"/>
        <w:jc w:val="both"/>
        <w:rPr>
          <w:rFonts w:ascii="Times New Roman" w:eastAsia="Times New Roman" w:hAnsi="Times New Roman" w:cs="Times New Roman"/>
          <w:sz w:val="24"/>
          <w:szCs w:val="24"/>
          <w:lang w:eastAsia="ru-RU"/>
        </w:rPr>
      </w:pPr>
    </w:p>
    <w:p w14:paraId="583D48DE" w14:textId="2B720ECF" w:rsidR="00D21FA2" w:rsidRPr="000F6E68" w:rsidRDefault="00837785" w:rsidP="00575F56">
      <w:pPr>
        <w:pStyle w:val="parametervalue"/>
        <w:spacing w:before="0" w:beforeAutospacing="0" w:after="0" w:afterAutospacing="0"/>
        <w:ind w:firstLine="709"/>
        <w:jc w:val="both"/>
      </w:pPr>
      <w:r w:rsidRPr="000F6E68">
        <w:t>06.09</w:t>
      </w:r>
      <w:r w:rsidR="00AD1FD0" w:rsidRPr="000F6E68">
        <w:t>.2022</w:t>
      </w:r>
      <w:r w:rsidR="00D21FA2" w:rsidRPr="000F6E68">
        <w:t xml:space="preserve"> г. в Оренбургск</w:t>
      </w:r>
      <w:r w:rsidR="003C7546" w:rsidRPr="000F6E68">
        <w:t xml:space="preserve">ое УФАС России поступила жалоба </w:t>
      </w:r>
      <w:r w:rsidRPr="000F6E68">
        <w:t>ООО «</w:t>
      </w:r>
      <w:r w:rsidRPr="000F6E68">
        <w:rPr>
          <w:bCs/>
        </w:rPr>
        <w:t>АРМТЭКС</w:t>
      </w:r>
      <w:r w:rsidRPr="000F6E68">
        <w:t xml:space="preserve">» (далее - Заявитель) на действия Управления строительства и дорожного хозяйства администрации города Оренбурга (далее - Заказчик) при проведении электронного аукциона на поставку автоматизированных рабочих мест (в составе ОКПД2: 26.20.15.000) с предустановленным программным обеспечением и ноутбуков (номер извещения № 0153300066922000662) </w:t>
      </w:r>
      <w:r w:rsidR="00AD2F6F" w:rsidRPr="000F6E68">
        <w:t>(далее – Закупка</w:t>
      </w:r>
      <w:r w:rsidR="00E84D1A" w:rsidRPr="000F6E68">
        <w:t>, Аукцион</w:t>
      </w:r>
      <w:r w:rsidR="00AD2F6F" w:rsidRPr="000F6E68">
        <w:t>)</w:t>
      </w:r>
      <w:r w:rsidR="00A264ED" w:rsidRPr="000F6E68">
        <w:t>.</w:t>
      </w:r>
    </w:p>
    <w:p w14:paraId="62D5B75F" w14:textId="77777777" w:rsidR="00BA6427" w:rsidRPr="000F6E68" w:rsidRDefault="002574F5" w:rsidP="00575F56">
      <w:pPr>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lastRenderedPageBreak/>
        <w:t>В связи с поступившей жалобой, в порядке ч. 7 ст.</w:t>
      </w:r>
      <w:r w:rsidR="00AD2F6F" w:rsidRPr="000F6E68">
        <w:rPr>
          <w:rFonts w:ascii="Times New Roman" w:hAnsi="Times New Roman" w:cs="Times New Roman"/>
          <w:sz w:val="24"/>
          <w:szCs w:val="24"/>
        </w:rPr>
        <w:t xml:space="preserve"> </w:t>
      </w:r>
      <w:r w:rsidRPr="000F6E68">
        <w:rPr>
          <w:rFonts w:ascii="Times New Roman" w:hAnsi="Times New Roman" w:cs="Times New Roman"/>
          <w:sz w:val="24"/>
          <w:szCs w:val="24"/>
        </w:rPr>
        <w:t>106 Федерального закона РФ от 05.04.2013 № 44-ФЗ «О контрактной системе в сфере закупок товаров, работ, услуг для обеспечения государственных и муниципальных нужд» (далее -</w:t>
      </w:r>
      <w:r w:rsidR="0024615D" w:rsidRPr="000F6E68">
        <w:rPr>
          <w:rFonts w:ascii="Times New Roman" w:hAnsi="Times New Roman" w:cs="Times New Roman"/>
          <w:sz w:val="24"/>
          <w:szCs w:val="24"/>
        </w:rPr>
        <w:t xml:space="preserve"> Закон о контрактной системе)</w:t>
      </w:r>
      <w:r w:rsidR="008F172E" w:rsidRPr="000F6E68">
        <w:rPr>
          <w:rFonts w:ascii="Times New Roman" w:hAnsi="Times New Roman" w:cs="Times New Roman"/>
          <w:sz w:val="24"/>
          <w:szCs w:val="24"/>
        </w:rPr>
        <w:t xml:space="preserve"> (здесь и далее по тексту в редакции, действовавшей на момент размещения извещения о проведении закупки)</w:t>
      </w:r>
      <w:r w:rsidR="0024615D" w:rsidRPr="000F6E68">
        <w:rPr>
          <w:rFonts w:ascii="Times New Roman" w:hAnsi="Times New Roman" w:cs="Times New Roman"/>
          <w:sz w:val="24"/>
          <w:szCs w:val="24"/>
        </w:rPr>
        <w:t>, з</w:t>
      </w:r>
      <w:r w:rsidRPr="000F6E68">
        <w:rPr>
          <w:rFonts w:ascii="Times New Roman" w:hAnsi="Times New Roman" w:cs="Times New Roman"/>
          <w:sz w:val="24"/>
          <w:szCs w:val="24"/>
        </w:rPr>
        <w:t>аказчику, 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w:t>
      </w:r>
    </w:p>
    <w:p w14:paraId="5864A574" w14:textId="4621B8AD" w:rsidR="00E329EC" w:rsidRPr="000F6E68" w:rsidRDefault="00E84D1A" w:rsidP="00575F56">
      <w:pPr>
        <w:pStyle w:val="ae"/>
        <w:shd w:val="clear" w:color="auto" w:fill="FFFFFF"/>
        <w:spacing w:after="0" w:line="240" w:lineRule="auto"/>
        <w:ind w:firstLine="709"/>
        <w:jc w:val="both"/>
      </w:pPr>
      <w:r w:rsidRPr="000F6E68">
        <w:t>Согласно доводу жалобы Заявителя</w:t>
      </w:r>
      <w:r w:rsidR="00E329EC" w:rsidRPr="000F6E68">
        <w:t>:</w:t>
      </w:r>
      <w:r w:rsidR="0081333C" w:rsidRPr="000F6E68">
        <w:t xml:space="preserve"> </w:t>
      </w:r>
    </w:p>
    <w:p w14:paraId="6397DD84" w14:textId="7D0C3545" w:rsidR="00E329EC" w:rsidRPr="000F6E68" w:rsidRDefault="00E329EC" w:rsidP="00575F56">
      <w:pPr>
        <w:pStyle w:val="ae"/>
        <w:shd w:val="clear" w:color="auto" w:fill="FFFFFF"/>
        <w:spacing w:after="0" w:line="240" w:lineRule="auto"/>
        <w:ind w:firstLine="709"/>
        <w:jc w:val="both"/>
      </w:pPr>
      <w:r w:rsidRPr="000F6E68">
        <w:t>1) при описании объекта закупки Заказчиком неправомерно не применены позиции КТРУ, поскольку коды по позициям Системный блок: 26.20.15.000-00000001, -Монитор, подключаемый к компьютеру: 26.20.17.110-00000001, Мышь компьютерная: 26.20.16.170-00000001, -Клавиатура: 26.20.16.110-00000001 должны быть включены в извещение;</w:t>
      </w:r>
    </w:p>
    <w:p w14:paraId="06BDA0F5" w14:textId="1C0178F2" w:rsidR="00E329EC" w:rsidRPr="000F6E68" w:rsidRDefault="00E329EC" w:rsidP="00E329EC">
      <w:pPr>
        <w:pStyle w:val="ae"/>
        <w:shd w:val="clear" w:color="auto" w:fill="FFFFFF"/>
        <w:spacing w:after="0" w:line="240" w:lineRule="auto"/>
        <w:ind w:firstLine="709"/>
        <w:jc w:val="both"/>
        <w:rPr>
          <w:highlight w:val="yellow"/>
        </w:rPr>
      </w:pPr>
      <w:r w:rsidRPr="000F6E68">
        <w:t xml:space="preserve">2) Заказчиком допущено неправомерное объединение в одну закупку товаров, которые включены и не включены в перечень промышленных товаров, происходящих из иностранных государств, утвержденный Постановлением Правительства РФ от 30.04.2020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 </w:t>
      </w:r>
    </w:p>
    <w:p w14:paraId="3BBDEE94" w14:textId="4BB19B66" w:rsidR="005F48B5" w:rsidRPr="000F6E68" w:rsidRDefault="00284813" w:rsidP="00575F56">
      <w:pPr>
        <w:pStyle w:val="ae"/>
        <w:shd w:val="clear" w:color="auto" w:fill="FFFFFF"/>
        <w:spacing w:after="0" w:line="240" w:lineRule="auto"/>
        <w:ind w:firstLine="709"/>
        <w:jc w:val="both"/>
      </w:pPr>
      <w:r w:rsidRPr="000F6E68">
        <w:t xml:space="preserve">Представитель Заявителя </w:t>
      </w:r>
      <w:r w:rsidR="00E329EC" w:rsidRPr="000F6E68">
        <w:t xml:space="preserve">поддержал доводы, указанные в жалобе, </w:t>
      </w:r>
      <w:r w:rsidRPr="000F6E68">
        <w:t xml:space="preserve">просил признать жалобу обоснованной. </w:t>
      </w:r>
    </w:p>
    <w:p w14:paraId="0B24B017" w14:textId="5B03FC6F" w:rsidR="00484E65" w:rsidRPr="000F6E68" w:rsidRDefault="00484E65" w:rsidP="00484E65">
      <w:pPr>
        <w:spacing w:after="0" w:line="240" w:lineRule="auto"/>
        <w:ind w:firstLine="709"/>
        <w:jc w:val="both"/>
        <w:rPr>
          <w:rFonts w:ascii="Times New Roman" w:hAnsi="Times New Roman" w:cs="Times New Roman"/>
          <w:sz w:val="24"/>
          <w:szCs w:val="24"/>
          <w:shd w:val="clear" w:color="auto" w:fill="FFFFFF"/>
        </w:rPr>
      </w:pPr>
      <w:r w:rsidRPr="000F6E68">
        <w:rPr>
          <w:rFonts w:ascii="Times New Roman" w:hAnsi="Times New Roman" w:cs="Times New Roman"/>
          <w:sz w:val="24"/>
          <w:szCs w:val="24"/>
          <w:shd w:val="clear" w:color="auto" w:fill="FFFFFF"/>
        </w:rPr>
        <w:t>Присутствующий на рассмотрении жалобы посредством видеоконференцсвязи представитель Заказчика просил признать жалобу необоснованной, более подробно изложив позицию в письменных пояснениях.</w:t>
      </w:r>
    </w:p>
    <w:p w14:paraId="42F8161A" w14:textId="1118E784" w:rsidR="00484E65" w:rsidRPr="000F6E68" w:rsidRDefault="00484E65" w:rsidP="00484E65">
      <w:pPr>
        <w:spacing w:after="0" w:line="240" w:lineRule="auto"/>
        <w:ind w:firstLine="709"/>
        <w:jc w:val="both"/>
        <w:rPr>
          <w:rFonts w:ascii="Times New Roman" w:hAnsi="Times New Roman" w:cs="Times New Roman"/>
          <w:sz w:val="24"/>
          <w:szCs w:val="24"/>
          <w:shd w:val="clear" w:color="auto" w:fill="FFFFFF"/>
        </w:rPr>
      </w:pPr>
      <w:r w:rsidRPr="000F6E68">
        <w:rPr>
          <w:rFonts w:ascii="Times New Roman" w:hAnsi="Times New Roman" w:cs="Times New Roman"/>
          <w:sz w:val="24"/>
          <w:szCs w:val="24"/>
          <w:shd w:val="clear" w:color="auto" w:fill="FFFFFF"/>
        </w:rPr>
        <w:t>Присутствующий на рассмотрении жалобы посредством видеоконференцсвязи представитель победителя закупки просил признать жалобу необоснованной.</w:t>
      </w:r>
    </w:p>
    <w:p w14:paraId="4EDE3F36" w14:textId="63BBA511" w:rsidR="002574F5" w:rsidRPr="000F6E68" w:rsidRDefault="002574F5" w:rsidP="00575F56">
      <w:pPr>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В результате рассмотрения жалобы и осуществления в соответствии с ч. 3 ст. 99 Закона о контрактной системе, внеплановой проверки, Комиссия Оренбургского УФАС России, проанализировав представленные докуме</w:t>
      </w:r>
      <w:r w:rsidR="00080342" w:rsidRPr="000F6E68">
        <w:rPr>
          <w:rFonts w:ascii="Times New Roman" w:hAnsi="Times New Roman" w:cs="Times New Roman"/>
          <w:sz w:val="24"/>
          <w:szCs w:val="24"/>
        </w:rPr>
        <w:t>нты, пришла к следующим выводам.</w:t>
      </w:r>
    </w:p>
    <w:p w14:paraId="3F2BE132" w14:textId="1EEB51DE" w:rsidR="00E27553" w:rsidRPr="000F6E68" w:rsidRDefault="00837785" w:rsidP="00575F56">
      <w:pPr>
        <w:spacing w:after="0" w:line="240" w:lineRule="auto"/>
        <w:ind w:firstLine="709"/>
        <w:jc w:val="both"/>
        <w:rPr>
          <w:rFonts w:ascii="Times New Roman" w:hAnsi="Times New Roman" w:cs="Times New Roman"/>
          <w:sz w:val="24"/>
          <w:szCs w:val="24"/>
        </w:rPr>
      </w:pPr>
      <w:r w:rsidRPr="000F6E68">
        <w:rPr>
          <w:rStyle w:val="cardmaininfocontent"/>
          <w:rFonts w:ascii="Times New Roman" w:hAnsi="Times New Roman" w:cs="Times New Roman"/>
          <w:sz w:val="24"/>
          <w:szCs w:val="24"/>
        </w:rPr>
        <w:t>31.08</w:t>
      </w:r>
      <w:r w:rsidR="00BB7497" w:rsidRPr="000F6E68">
        <w:rPr>
          <w:rStyle w:val="cardmaininfocontent"/>
          <w:rFonts w:ascii="Times New Roman" w:hAnsi="Times New Roman" w:cs="Times New Roman"/>
          <w:sz w:val="24"/>
          <w:szCs w:val="24"/>
        </w:rPr>
        <w:t>.2022</w:t>
      </w:r>
      <w:r w:rsidR="00FD7B8F" w:rsidRPr="000F6E68">
        <w:rPr>
          <w:rFonts w:ascii="Times New Roman" w:hAnsi="Times New Roman" w:cs="Times New Roman"/>
          <w:sz w:val="24"/>
          <w:szCs w:val="24"/>
        </w:rPr>
        <w:t xml:space="preserve"> г. на официальн</w:t>
      </w:r>
      <w:r w:rsidR="00E27553" w:rsidRPr="000F6E68">
        <w:rPr>
          <w:rFonts w:ascii="Times New Roman" w:hAnsi="Times New Roman" w:cs="Times New Roman"/>
          <w:sz w:val="24"/>
          <w:szCs w:val="24"/>
        </w:rPr>
        <w:t xml:space="preserve">ом сайте Российской Федерации (единая информационная система) для размещения информации о размещении закупок в сети Интернет www.zakupki.gov.ru и на электронной площадке было размещено извещение и документация об </w:t>
      </w:r>
      <w:r w:rsidR="00C803D4" w:rsidRPr="000F6E68">
        <w:rPr>
          <w:rFonts w:ascii="Times New Roman" w:eastAsia="Times New Roman" w:hAnsi="Times New Roman" w:cs="Times New Roman"/>
          <w:sz w:val="24"/>
          <w:szCs w:val="24"/>
          <w:lang w:eastAsia="ru-RU"/>
        </w:rPr>
        <w:t xml:space="preserve">электронном аукционе </w:t>
      </w:r>
      <w:r w:rsidRPr="000F6E68">
        <w:rPr>
          <w:rFonts w:ascii="Times New Roman" w:hAnsi="Times New Roman" w:cs="Times New Roman"/>
          <w:sz w:val="24"/>
          <w:szCs w:val="24"/>
        </w:rPr>
        <w:t>на поставку автоматизированных рабочих мест (в составе ОКПД2: 26.20.15.000) с предустановленным программным обеспечением и ноутбуков (номер извещения № 0153300066922000662)</w:t>
      </w:r>
      <w:r w:rsidR="00E27553" w:rsidRPr="000F6E68">
        <w:rPr>
          <w:rFonts w:ascii="Times New Roman" w:hAnsi="Times New Roman" w:cs="Times New Roman"/>
          <w:sz w:val="24"/>
          <w:szCs w:val="24"/>
        </w:rPr>
        <w:t>.</w:t>
      </w:r>
    </w:p>
    <w:p w14:paraId="3900B3EF" w14:textId="6B03B28F" w:rsidR="006F7D0C" w:rsidRPr="000F6E68" w:rsidRDefault="00E27553" w:rsidP="006F7D0C">
      <w:pPr>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 xml:space="preserve">Начальная (максимальная) цена контракта составляет </w:t>
      </w:r>
      <w:r w:rsidR="00837785" w:rsidRPr="000F6E68">
        <w:rPr>
          <w:rFonts w:ascii="Times New Roman" w:hAnsi="Times New Roman" w:cs="Times New Roman"/>
          <w:sz w:val="24"/>
          <w:szCs w:val="24"/>
        </w:rPr>
        <w:t xml:space="preserve">18 336 442,95 </w:t>
      </w:r>
      <w:r w:rsidRPr="000F6E68">
        <w:rPr>
          <w:rFonts w:ascii="Times New Roman" w:hAnsi="Times New Roman" w:cs="Times New Roman"/>
          <w:sz w:val="24"/>
          <w:szCs w:val="24"/>
        </w:rPr>
        <w:t>рублей.</w:t>
      </w:r>
    </w:p>
    <w:p w14:paraId="37CAB022" w14:textId="439151EC" w:rsidR="00590365" w:rsidRPr="000F6E68" w:rsidRDefault="00590365" w:rsidP="006F7D0C">
      <w:pPr>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 xml:space="preserve">Согласно </w:t>
      </w:r>
      <w:hyperlink r:id="rId7" w:history="1">
        <w:r w:rsidRPr="000F6E68">
          <w:rPr>
            <w:rFonts w:ascii="Times New Roman" w:hAnsi="Times New Roman" w:cs="Times New Roman"/>
            <w:sz w:val="24"/>
            <w:szCs w:val="24"/>
          </w:rPr>
          <w:t>части 1 статьи 24</w:t>
        </w:r>
      </w:hyperlink>
      <w:r w:rsidRPr="000F6E68">
        <w:rPr>
          <w:rFonts w:ascii="Times New Roman" w:hAnsi="Times New Roman" w:cs="Times New Roman"/>
          <w:sz w:val="24"/>
          <w:szCs w:val="24"/>
        </w:rPr>
        <w:t xml:space="preserve">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1851B301" w14:textId="77777777" w:rsidR="00590365" w:rsidRPr="000F6E68" w:rsidRDefault="00590365" w:rsidP="00575F56">
      <w:pPr>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Конкурентными способами определения поставщиков являются также аукционы (открытый аукцион в электронной форме (далее - электронный аукцион), закрытый аукцион, закрытый аукцион в электронной форме (</w:t>
      </w:r>
      <w:hyperlink r:id="rId8" w:history="1">
        <w:r w:rsidRPr="000F6E68">
          <w:rPr>
            <w:rFonts w:ascii="Times New Roman" w:hAnsi="Times New Roman" w:cs="Times New Roman"/>
            <w:sz w:val="24"/>
            <w:szCs w:val="24"/>
          </w:rPr>
          <w:t>часть 2 статьи 24</w:t>
        </w:r>
      </w:hyperlink>
      <w:r w:rsidRPr="000F6E68">
        <w:rPr>
          <w:rFonts w:ascii="Times New Roman" w:hAnsi="Times New Roman" w:cs="Times New Roman"/>
          <w:sz w:val="24"/>
          <w:szCs w:val="24"/>
        </w:rPr>
        <w:t xml:space="preserve"> Закона о контрактной системе).</w:t>
      </w:r>
    </w:p>
    <w:p w14:paraId="3B412E7B" w14:textId="77777777" w:rsidR="00590365" w:rsidRPr="000F6E68" w:rsidRDefault="00590365" w:rsidP="00575F56">
      <w:pPr>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 xml:space="preserve">В соответствии с </w:t>
      </w:r>
      <w:hyperlink r:id="rId9" w:history="1">
        <w:r w:rsidRPr="000F6E68">
          <w:rPr>
            <w:rFonts w:ascii="Times New Roman" w:hAnsi="Times New Roman" w:cs="Times New Roman"/>
            <w:sz w:val="24"/>
            <w:szCs w:val="24"/>
          </w:rPr>
          <w:t>частью 1 статьи 42</w:t>
        </w:r>
      </w:hyperlink>
      <w:r w:rsidRPr="000F6E68">
        <w:rPr>
          <w:rFonts w:ascii="Times New Roman" w:hAnsi="Times New Roman" w:cs="Times New Roman"/>
          <w:sz w:val="24"/>
          <w:szCs w:val="24"/>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w:t>
      </w:r>
      <w:r w:rsidRPr="000F6E68">
        <w:rPr>
          <w:rFonts w:ascii="Times New Roman" w:hAnsi="Times New Roman" w:cs="Times New Roman"/>
          <w:sz w:val="24"/>
          <w:szCs w:val="24"/>
        </w:rPr>
        <w:lastRenderedPageBreak/>
        <w:t xml:space="preserve">информационной системе извещение об осуществлении закупки, содержащее в том числе информацию о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w:t>
      </w:r>
      <w:hyperlink r:id="rId10" w:history="1">
        <w:r w:rsidRPr="000F6E68">
          <w:rPr>
            <w:rFonts w:ascii="Times New Roman" w:hAnsi="Times New Roman" w:cs="Times New Roman"/>
            <w:sz w:val="24"/>
            <w:szCs w:val="24"/>
          </w:rPr>
          <w:t>частью 6 статьи 23</w:t>
        </w:r>
      </w:hyperlink>
      <w:r w:rsidRPr="000F6E68">
        <w:rPr>
          <w:rFonts w:ascii="Times New Roman" w:hAnsi="Times New Roman" w:cs="Times New Roman"/>
          <w:sz w:val="24"/>
          <w:szCs w:val="24"/>
        </w:rP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а также требования, предъявляемые к участникам закупки в соответствии с </w:t>
      </w:r>
      <w:hyperlink r:id="rId11" w:history="1">
        <w:r w:rsidRPr="000F6E68">
          <w:rPr>
            <w:rFonts w:ascii="Times New Roman" w:hAnsi="Times New Roman" w:cs="Times New Roman"/>
            <w:sz w:val="24"/>
            <w:szCs w:val="24"/>
          </w:rPr>
          <w:t>пунктом 1 части 1 статьи 31</w:t>
        </w:r>
      </w:hyperlink>
      <w:r w:rsidRPr="000F6E68">
        <w:rPr>
          <w:rFonts w:ascii="Times New Roman" w:hAnsi="Times New Roman" w:cs="Times New Roman"/>
          <w:sz w:val="24"/>
          <w:szCs w:val="24"/>
        </w:rPr>
        <w:t xml:space="preserve"> настоящего Федерального закона, требования, предъявляемые к участникам закупки в соответствии с </w:t>
      </w:r>
      <w:hyperlink r:id="rId12" w:history="1">
        <w:r w:rsidRPr="000F6E68">
          <w:rPr>
            <w:rFonts w:ascii="Times New Roman" w:hAnsi="Times New Roman" w:cs="Times New Roman"/>
            <w:sz w:val="24"/>
            <w:szCs w:val="24"/>
          </w:rPr>
          <w:t>частями 2</w:t>
        </w:r>
      </w:hyperlink>
      <w:r w:rsidRPr="000F6E68">
        <w:rPr>
          <w:rFonts w:ascii="Times New Roman" w:hAnsi="Times New Roman" w:cs="Times New Roman"/>
          <w:sz w:val="24"/>
          <w:szCs w:val="24"/>
        </w:rPr>
        <w:t xml:space="preserve"> и </w:t>
      </w:r>
      <w:hyperlink r:id="rId13" w:history="1">
        <w:r w:rsidRPr="000F6E68">
          <w:rPr>
            <w:rFonts w:ascii="Times New Roman" w:hAnsi="Times New Roman" w:cs="Times New Roman"/>
            <w:sz w:val="24"/>
            <w:szCs w:val="24"/>
          </w:rPr>
          <w:t>2.1 (при наличии таких требований) статьи 31</w:t>
        </w:r>
      </w:hyperlink>
      <w:r w:rsidRPr="000F6E68">
        <w:rPr>
          <w:rFonts w:ascii="Times New Roman" w:hAnsi="Times New Roman" w:cs="Times New Roman"/>
          <w:sz w:val="24"/>
          <w:szCs w:val="24"/>
        </w:rPr>
        <w:t xml:space="preserve">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4" w:history="1">
        <w:r w:rsidRPr="000F6E68">
          <w:rPr>
            <w:rFonts w:ascii="Times New Roman" w:hAnsi="Times New Roman" w:cs="Times New Roman"/>
            <w:sz w:val="24"/>
            <w:szCs w:val="24"/>
          </w:rPr>
          <w:t>частью 1.1 статьи 31</w:t>
        </w:r>
      </w:hyperlink>
      <w:r w:rsidRPr="000F6E68">
        <w:rPr>
          <w:rFonts w:ascii="Times New Roman" w:hAnsi="Times New Roman" w:cs="Times New Roman"/>
          <w:sz w:val="24"/>
          <w:szCs w:val="24"/>
        </w:rPr>
        <w:t xml:space="preserve"> настоящего Федерального закона (при наличии такого требования).</w:t>
      </w:r>
    </w:p>
    <w:p w14:paraId="59B3BAC3" w14:textId="77777777" w:rsidR="00590365" w:rsidRPr="000F6E68" w:rsidRDefault="00590365" w:rsidP="00575F56">
      <w:pPr>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 xml:space="preserve">В соответствии с </w:t>
      </w:r>
      <w:hyperlink r:id="rId15" w:history="1">
        <w:r w:rsidRPr="000F6E68">
          <w:rPr>
            <w:rFonts w:ascii="Times New Roman" w:hAnsi="Times New Roman" w:cs="Times New Roman"/>
            <w:sz w:val="24"/>
            <w:szCs w:val="24"/>
          </w:rPr>
          <w:t>пунктом 1 части 2 статьи 42</w:t>
        </w:r>
      </w:hyperlink>
      <w:r w:rsidRPr="000F6E68">
        <w:rPr>
          <w:rFonts w:ascii="Times New Roman" w:hAnsi="Times New Roman" w:cs="Times New Roman"/>
          <w:sz w:val="24"/>
          <w:szCs w:val="24"/>
        </w:rPr>
        <w:t xml:space="preserve"> Закона о контрактной системе заказчик размещает в составе извещения об осуществлении закупки описание объекта закупки, сформированное в соответствии с положениями </w:t>
      </w:r>
      <w:hyperlink r:id="rId16" w:history="1">
        <w:r w:rsidRPr="000F6E68">
          <w:rPr>
            <w:rFonts w:ascii="Times New Roman" w:hAnsi="Times New Roman" w:cs="Times New Roman"/>
            <w:sz w:val="24"/>
            <w:szCs w:val="24"/>
          </w:rPr>
          <w:t>статьи 33</w:t>
        </w:r>
      </w:hyperlink>
      <w:r w:rsidRPr="000F6E68">
        <w:rPr>
          <w:rFonts w:ascii="Times New Roman" w:hAnsi="Times New Roman" w:cs="Times New Roman"/>
          <w:sz w:val="24"/>
          <w:szCs w:val="24"/>
        </w:rPr>
        <w:t xml:space="preserve"> Закона о контрактной системе.</w:t>
      </w:r>
    </w:p>
    <w:p w14:paraId="64E75B0B" w14:textId="1C78F92D" w:rsidR="000C587F" w:rsidRPr="000F6E68" w:rsidRDefault="00590365" w:rsidP="00575F56">
      <w:pPr>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 xml:space="preserve">В силу положений </w:t>
      </w:r>
      <w:hyperlink r:id="rId17" w:history="1">
        <w:r w:rsidRPr="000F6E68">
          <w:rPr>
            <w:rFonts w:ascii="Times New Roman" w:hAnsi="Times New Roman" w:cs="Times New Roman"/>
            <w:sz w:val="24"/>
            <w:szCs w:val="24"/>
          </w:rPr>
          <w:t>пункта 1 части 1 статьи 33</w:t>
        </w:r>
      </w:hyperlink>
      <w:r w:rsidRPr="000F6E68">
        <w:rPr>
          <w:rFonts w:ascii="Times New Roman" w:hAnsi="Times New Roman" w:cs="Times New Roman"/>
          <w:sz w:val="24"/>
          <w:szCs w:val="24"/>
        </w:rPr>
        <w:t xml:space="preserve">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w:t>
      </w:r>
      <w:hyperlink r:id="rId18" w:history="1">
        <w:r w:rsidRPr="000F6E68">
          <w:rPr>
            <w:rFonts w:ascii="Times New Roman" w:hAnsi="Times New Roman" w:cs="Times New Roman"/>
            <w:sz w:val="24"/>
            <w:szCs w:val="24"/>
          </w:rPr>
          <w:t>регламентами</w:t>
        </w:r>
      </w:hyperlink>
      <w:r w:rsidRPr="000F6E68">
        <w:rPr>
          <w:rFonts w:ascii="Times New Roman" w:hAnsi="Times New Roman" w:cs="Times New Roman"/>
          <w:sz w:val="24"/>
          <w:szCs w:val="24"/>
        </w:rPr>
        <w:t>,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64BD0D35" w14:textId="7C100B65" w:rsidR="00284813" w:rsidRPr="000F6E68" w:rsidRDefault="008A4BDD" w:rsidP="00B21CDA">
      <w:pPr>
        <w:autoSpaceDE w:val="0"/>
        <w:autoSpaceDN w:val="0"/>
        <w:adjustRightInd w:val="0"/>
        <w:spacing w:after="0" w:line="240" w:lineRule="auto"/>
        <w:ind w:firstLine="709"/>
        <w:jc w:val="both"/>
        <w:rPr>
          <w:rFonts w:ascii="Times New Roman" w:eastAsia="Calibri" w:hAnsi="Times New Roman" w:cs="Times New Roman"/>
          <w:sz w:val="24"/>
          <w:szCs w:val="24"/>
        </w:rPr>
      </w:pPr>
      <w:r w:rsidRPr="000F6E68">
        <w:rPr>
          <w:rFonts w:ascii="Times New Roman" w:eastAsia="Calibri" w:hAnsi="Times New Roman" w:cs="Times New Roman"/>
          <w:sz w:val="24"/>
          <w:szCs w:val="24"/>
        </w:rPr>
        <w:t xml:space="preserve">В силу части 2 статьи 33 Закона о контрактной системе описание объекта закупки в соответствии с требованиями, указанными в </w:t>
      </w:r>
      <w:hyperlink r:id="rId19" w:history="1">
        <w:r w:rsidRPr="000F6E68">
          <w:rPr>
            <w:rFonts w:ascii="Times New Roman" w:eastAsia="Calibri" w:hAnsi="Times New Roman" w:cs="Times New Roman"/>
            <w:sz w:val="24"/>
            <w:szCs w:val="24"/>
          </w:rPr>
          <w:t>части 1</w:t>
        </w:r>
      </w:hyperlink>
      <w:r w:rsidRPr="000F6E68">
        <w:rPr>
          <w:rFonts w:ascii="Times New Roman" w:eastAsia="Calibri" w:hAnsi="Times New Roman" w:cs="Times New Roman"/>
          <w:sz w:val="24"/>
          <w:szCs w:val="24"/>
        </w:rPr>
        <w:t xml:space="preserve">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7C81B61C" w14:textId="77777777" w:rsidR="00B21CDA" w:rsidRPr="000F6E68" w:rsidRDefault="00B21CDA" w:rsidP="00B21CDA">
      <w:pPr>
        <w:autoSpaceDE w:val="0"/>
        <w:autoSpaceDN w:val="0"/>
        <w:adjustRightInd w:val="0"/>
        <w:spacing w:after="0" w:line="240" w:lineRule="auto"/>
        <w:ind w:firstLine="709"/>
        <w:jc w:val="both"/>
        <w:rPr>
          <w:rFonts w:ascii="Times New Roman" w:hAnsi="Times New Roman" w:cs="Times New Roman"/>
          <w:sz w:val="24"/>
          <w:szCs w:val="24"/>
          <w:highlight w:val="yellow"/>
        </w:rPr>
      </w:pPr>
    </w:p>
    <w:p w14:paraId="1C5F03EE" w14:textId="77777777" w:rsidR="00994DE5" w:rsidRPr="000F6E68" w:rsidRDefault="00994DE5" w:rsidP="00B21CDA">
      <w:pPr>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 xml:space="preserve">На основании </w:t>
      </w:r>
      <w:hyperlink r:id="rId20" w:history="1">
        <w:r w:rsidRPr="000F6E68">
          <w:rPr>
            <w:rFonts w:ascii="Times New Roman" w:hAnsi="Times New Roman" w:cs="Times New Roman"/>
            <w:sz w:val="24"/>
            <w:szCs w:val="24"/>
          </w:rPr>
          <w:t>п. 15 ч. 1 ст. 42</w:t>
        </w:r>
      </w:hyperlink>
      <w:r w:rsidRPr="000F6E68">
        <w:rPr>
          <w:rFonts w:ascii="Times New Roman" w:hAnsi="Times New Roman" w:cs="Times New Roman"/>
          <w:sz w:val="24"/>
          <w:szCs w:val="24"/>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21" w:history="1">
        <w:r w:rsidRPr="000F6E68">
          <w:rPr>
            <w:rFonts w:ascii="Times New Roman" w:hAnsi="Times New Roman" w:cs="Times New Roman"/>
            <w:sz w:val="24"/>
            <w:szCs w:val="24"/>
          </w:rPr>
          <w:t>статьей 14</w:t>
        </w:r>
      </w:hyperlink>
      <w:r w:rsidRPr="000F6E68">
        <w:rPr>
          <w:rFonts w:ascii="Times New Roman" w:hAnsi="Times New Roman" w:cs="Times New Roman"/>
          <w:sz w:val="24"/>
          <w:szCs w:val="24"/>
        </w:rPr>
        <w:t xml:space="preserve"> Закона о контрактной системе.</w:t>
      </w:r>
    </w:p>
    <w:p w14:paraId="5515ADB1" w14:textId="0EED62E9" w:rsidR="00994DE5" w:rsidRPr="000F6E68" w:rsidRDefault="00994DE5" w:rsidP="00B21CDA">
      <w:pPr>
        <w:spacing w:after="0" w:line="240" w:lineRule="auto"/>
        <w:ind w:firstLine="709"/>
        <w:jc w:val="both"/>
        <w:rPr>
          <w:rStyle w:val="iceouttxt"/>
          <w:rFonts w:ascii="Times New Roman" w:hAnsi="Times New Roman" w:cs="Times New Roman"/>
          <w:bCs/>
          <w:sz w:val="24"/>
          <w:szCs w:val="24"/>
        </w:rPr>
      </w:pPr>
      <w:r w:rsidRPr="000F6E68">
        <w:rPr>
          <w:rStyle w:val="iceouttxt"/>
          <w:rFonts w:ascii="Times New Roman" w:hAnsi="Times New Roman" w:cs="Times New Roman"/>
          <w:bCs/>
          <w:sz w:val="24"/>
          <w:szCs w:val="24"/>
        </w:rPr>
        <w:t xml:space="preserve">В извещении о </w:t>
      </w:r>
      <w:r w:rsidRPr="000F6E68">
        <w:rPr>
          <w:rFonts w:ascii="Times New Roman" w:hAnsi="Times New Roman" w:cs="Times New Roman"/>
          <w:sz w:val="24"/>
          <w:szCs w:val="24"/>
        </w:rPr>
        <w:t xml:space="preserve">проведении электронного аукциона для закупки № </w:t>
      </w:r>
      <w:r w:rsidR="00A93F2F" w:rsidRPr="000F6E68">
        <w:rPr>
          <w:rFonts w:ascii="Times New Roman" w:hAnsi="Times New Roman" w:cs="Times New Roman"/>
          <w:sz w:val="24"/>
          <w:szCs w:val="24"/>
        </w:rPr>
        <w:t>0153300066922000662</w:t>
      </w:r>
      <w:r w:rsidRPr="000F6E68">
        <w:rPr>
          <w:rFonts w:ascii="Times New Roman" w:hAnsi="Times New Roman" w:cs="Times New Roman"/>
          <w:sz w:val="24"/>
          <w:szCs w:val="24"/>
        </w:rPr>
        <w:t xml:space="preserve"> установлены следующие ограничения и условия допуска в соответствии со </w:t>
      </w:r>
      <w:hyperlink r:id="rId22" w:history="1">
        <w:r w:rsidRPr="000F6E68">
          <w:rPr>
            <w:rFonts w:ascii="Times New Roman" w:hAnsi="Times New Roman" w:cs="Times New Roman"/>
            <w:sz w:val="24"/>
            <w:szCs w:val="24"/>
          </w:rPr>
          <w:t>статьей 14</w:t>
        </w:r>
      </w:hyperlink>
      <w:r w:rsidRPr="000F6E68">
        <w:rPr>
          <w:rFonts w:ascii="Times New Roman" w:hAnsi="Times New Roman" w:cs="Times New Roman"/>
          <w:sz w:val="24"/>
          <w:szCs w:val="24"/>
        </w:rPr>
        <w:t xml:space="preserve"> Закона о контрактной системе</w:t>
      </w:r>
      <w:r w:rsidRPr="000F6E68">
        <w:rPr>
          <w:rStyle w:val="iceouttxt"/>
          <w:rFonts w:ascii="Times New Roman" w:hAnsi="Times New Roman" w:cs="Times New Roman"/>
          <w:bCs/>
          <w:sz w:val="24"/>
          <w:szCs w:val="24"/>
        </w:rPr>
        <w:t>:</w:t>
      </w:r>
    </w:p>
    <w:p w14:paraId="43F830DA" w14:textId="77777777" w:rsidR="00B21CDA" w:rsidRPr="000F6E68" w:rsidRDefault="00B21CDA" w:rsidP="00B21CDA">
      <w:pPr>
        <w:spacing w:after="0" w:line="240" w:lineRule="auto"/>
        <w:ind w:firstLine="709"/>
        <w:jc w:val="both"/>
        <w:rPr>
          <w:rFonts w:ascii="Times New Roman" w:hAnsi="Times New Roman" w:cs="Times New Roman"/>
          <w:bCs/>
          <w:sz w:val="24"/>
          <w:szCs w:val="24"/>
        </w:rPr>
      </w:pPr>
    </w:p>
    <w:p w14:paraId="4D4E80A2" w14:textId="77777777" w:rsidR="00A93F2F" w:rsidRPr="000F6E68" w:rsidRDefault="00A93F2F" w:rsidP="00A93F2F">
      <w:pPr>
        <w:spacing w:after="0" w:line="240" w:lineRule="auto"/>
        <w:ind w:firstLine="709"/>
        <w:rPr>
          <w:rFonts w:ascii="Times New Roman" w:eastAsia="Times New Roman" w:hAnsi="Times New Roman" w:cs="Times New Roman"/>
          <w:i/>
          <w:iCs/>
          <w:sz w:val="24"/>
          <w:szCs w:val="24"/>
          <w:lang w:eastAsia="ru-RU"/>
        </w:rPr>
      </w:pPr>
      <w:r w:rsidRPr="000F6E68">
        <w:rPr>
          <w:rFonts w:ascii="Times New Roman" w:eastAsia="Times New Roman" w:hAnsi="Times New Roman" w:cs="Times New Roman"/>
          <w:b/>
          <w:bCs/>
          <w:i/>
          <w:iCs/>
          <w:sz w:val="24"/>
          <w:szCs w:val="24"/>
          <w:lang w:eastAsia="ru-RU"/>
        </w:rPr>
        <w:t>«</w:t>
      </w:r>
      <w:r w:rsidR="00994DE5" w:rsidRPr="000F6E68">
        <w:rPr>
          <w:rFonts w:ascii="Times New Roman" w:eastAsia="Times New Roman" w:hAnsi="Times New Roman" w:cs="Times New Roman"/>
          <w:b/>
          <w:bCs/>
          <w:i/>
          <w:iCs/>
          <w:sz w:val="24"/>
          <w:szCs w:val="24"/>
          <w:lang w:eastAsia="ru-RU"/>
        </w:rPr>
        <w:t>Преимущества и требования к участникам</w:t>
      </w:r>
      <w:r w:rsidRPr="000F6E68">
        <w:rPr>
          <w:rFonts w:ascii="Times New Roman" w:eastAsia="Times New Roman" w:hAnsi="Times New Roman" w:cs="Times New Roman"/>
          <w:i/>
          <w:iCs/>
          <w:sz w:val="24"/>
          <w:szCs w:val="24"/>
          <w:lang w:eastAsia="ru-RU"/>
        </w:rPr>
        <w:t xml:space="preserve"> </w:t>
      </w:r>
    </w:p>
    <w:p w14:paraId="253E4008" w14:textId="25A4577E" w:rsidR="00994DE5" w:rsidRPr="000F6E68" w:rsidRDefault="00994DE5" w:rsidP="00A93F2F">
      <w:pPr>
        <w:spacing w:after="0" w:line="240" w:lineRule="auto"/>
        <w:ind w:firstLine="709"/>
        <w:rPr>
          <w:rFonts w:ascii="Times New Roman" w:eastAsia="Times New Roman" w:hAnsi="Times New Roman" w:cs="Times New Roman"/>
          <w:i/>
          <w:iCs/>
          <w:sz w:val="24"/>
          <w:szCs w:val="24"/>
          <w:lang w:eastAsia="ru-RU"/>
        </w:rPr>
      </w:pPr>
      <w:r w:rsidRPr="000F6E68">
        <w:rPr>
          <w:rFonts w:ascii="Times New Roman" w:eastAsia="Times New Roman" w:hAnsi="Times New Roman" w:cs="Times New Roman"/>
          <w:i/>
          <w:iCs/>
          <w:sz w:val="24"/>
          <w:szCs w:val="24"/>
          <w:lang w:eastAsia="ru-RU"/>
        </w:rPr>
        <w:lastRenderedPageBreak/>
        <w:t>Преимущества</w:t>
      </w:r>
      <w:proofErr w:type="gramStart"/>
      <w:r w:rsidR="00A93F2F" w:rsidRPr="000F6E68">
        <w:rPr>
          <w:rFonts w:ascii="Times New Roman" w:eastAsia="Times New Roman" w:hAnsi="Times New Roman" w:cs="Times New Roman"/>
          <w:i/>
          <w:iCs/>
          <w:sz w:val="24"/>
          <w:szCs w:val="24"/>
          <w:lang w:eastAsia="ru-RU"/>
        </w:rPr>
        <w:t xml:space="preserve">: </w:t>
      </w:r>
      <w:r w:rsidRPr="000F6E68">
        <w:rPr>
          <w:rFonts w:ascii="Times New Roman" w:eastAsia="Times New Roman" w:hAnsi="Times New Roman" w:cs="Times New Roman"/>
          <w:i/>
          <w:iCs/>
          <w:sz w:val="24"/>
          <w:szCs w:val="24"/>
          <w:lang w:eastAsia="ru-RU"/>
        </w:rPr>
        <w:t>Не</w:t>
      </w:r>
      <w:proofErr w:type="gramEnd"/>
      <w:r w:rsidRPr="000F6E68">
        <w:rPr>
          <w:rFonts w:ascii="Times New Roman" w:eastAsia="Times New Roman" w:hAnsi="Times New Roman" w:cs="Times New Roman"/>
          <w:i/>
          <w:iCs/>
          <w:sz w:val="24"/>
          <w:szCs w:val="24"/>
          <w:lang w:eastAsia="ru-RU"/>
        </w:rPr>
        <w:t xml:space="preserve"> установлены </w:t>
      </w:r>
    </w:p>
    <w:p w14:paraId="602B336B" w14:textId="77777777" w:rsidR="00994DE5" w:rsidRPr="000F6E68" w:rsidRDefault="00994DE5" w:rsidP="00A93F2F">
      <w:pPr>
        <w:spacing w:after="0" w:line="240" w:lineRule="auto"/>
        <w:ind w:firstLine="709"/>
        <w:rPr>
          <w:rFonts w:ascii="Times New Roman" w:eastAsia="Times New Roman" w:hAnsi="Times New Roman" w:cs="Times New Roman"/>
          <w:i/>
          <w:iCs/>
          <w:sz w:val="24"/>
          <w:szCs w:val="24"/>
          <w:lang w:eastAsia="ru-RU"/>
        </w:rPr>
      </w:pPr>
      <w:r w:rsidRPr="000F6E68">
        <w:rPr>
          <w:rFonts w:ascii="Times New Roman" w:eastAsia="Times New Roman" w:hAnsi="Times New Roman" w:cs="Times New Roman"/>
          <w:i/>
          <w:iCs/>
          <w:sz w:val="24"/>
          <w:szCs w:val="24"/>
          <w:lang w:eastAsia="ru-RU"/>
        </w:rPr>
        <w:t>Требования к участникам</w:t>
      </w:r>
    </w:p>
    <w:p w14:paraId="746078C5" w14:textId="77777777" w:rsidR="00994DE5" w:rsidRPr="000F6E68" w:rsidRDefault="00994DE5" w:rsidP="00A93F2F">
      <w:pPr>
        <w:spacing w:after="0" w:line="240" w:lineRule="auto"/>
        <w:ind w:firstLine="709"/>
        <w:rPr>
          <w:rFonts w:ascii="Times New Roman" w:eastAsia="Times New Roman" w:hAnsi="Times New Roman" w:cs="Times New Roman"/>
          <w:i/>
          <w:iCs/>
          <w:sz w:val="24"/>
          <w:szCs w:val="24"/>
          <w:lang w:eastAsia="ru-RU"/>
        </w:rPr>
      </w:pPr>
      <w:r w:rsidRPr="000F6E68">
        <w:rPr>
          <w:rFonts w:ascii="Times New Roman" w:eastAsia="Times New Roman" w:hAnsi="Times New Roman" w:cs="Times New Roman"/>
          <w:i/>
          <w:iCs/>
          <w:sz w:val="24"/>
          <w:szCs w:val="24"/>
          <w:lang w:eastAsia="ru-RU"/>
        </w:rPr>
        <w:t xml:space="preserve">1 Единые требования к участникам закупок в соответствии с ч. 1 ст. 31 Закона № 44-ФЗ </w:t>
      </w:r>
    </w:p>
    <w:p w14:paraId="340602CC" w14:textId="77777777" w:rsidR="00994DE5" w:rsidRPr="000F6E68" w:rsidRDefault="00994DE5" w:rsidP="00A93F2F">
      <w:pPr>
        <w:spacing w:after="0" w:line="240" w:lineRule="auto"/>
        <w:ind w:firstLine="709"/>
        <w:rPr>
          <w:rFonts w:ascii="Times New Roman" w:eastAsia="Times New Roman" w:hAnsi="Times New Roman" w:cs="Times New Roman"/>
          <w:i/>
          <w:iCs/>
          <w:sz w:val="24"/>
          <w:szCs w:val="24"/>
          <w:lang w:eastAsia="ru-RU"/>
        </w:rPr>
      </w:pPr>
      <w:r w:rsidRPr="000F6E68">
        <w:rPr>
          <w:rFonts w:ascii="Times New Roman" w:eastAsia="Times New Roman" w:hAnsi="Times New Roman" w:cs="Times New Roman"/>
          <w:i/>
          <w:iCs/>
          <w:sz w:val="24"/>
          <w:szCs w:val="24"/>
          <w:lang w:eastAsia="ru-RU"/>
        </w:rPr>
        <w:t xml:space="preserve">2 Требования к участникам закупок в соответствии с ч. 1.1 ст. 31 Закона № 44-ФЗ </w:t>
      </w:r>
    </w:p>
    <w:p w14:paraId="65A60EDE" w14:textId="77777777" w:rsidR="00994DE5" w:rsidRPr="000F6E68" w:rsidRDefault="00994DE5" w:rsidP="00A93F2F">
      <w:pPr>
        <w:spacing w:after="0" w:line="240" w:lineRule="auto"/>
        <w:ind w:firstLine="709"/>
        <w:rPr>
          <w:rFonts w:ascii="Times New Roman" w:eastAsia="Times New Roman" w:hAnsi="Times New Roman" w:cs="Times New Roman"/>
          <w:i/>
          <w:iCs/>
          <w:sz w:val="24"/>
          <w:szCs w:val="24"/>
          <w:lang w:eastAsia="ru-RU"/>
        </w:rPr>
      </w:pPr>
      <w:r w:rsidRPr="000F6E68">
        <w:rPr>
          <w:rFonts w:ascii="Times New Roman" w:eastAsia="Times New Roman" w:hAnsi="Times New Roman" w:cs="Times New Roman"/>
          <w:i/>
          <w:iCs/>
          <w:sz w:val="24"/>
          <w:szCs w:val="24"/>
          <w:lang w:eastAsia="ru-RU"/>
        </w:rPr>
        <w:t>Ограничения</w:t>
      </w:r>
    </w:p>
    <w:p w14:paraId="2E9554C8" w14:textId="77777777" w:rsidR="00994DE5" w:rsidRPr="000F6E68" w:rsidRDefault="00994DE5" w:rsidP="00A93F2F">
      <w:pPr>
        <w:spacing w:after="0" w:line="240" w:lineRule="auto"/>
        <w:ind w:firstLine="709"/>
        <w:rPr>
          <w:rFonts w:ascii="Times New Roman" w:eastAsia="Times New Roman" w:hAnsi="Times New Roman" w:cs="Times New Roman"/>
          <w:i/>
          <w:iCs/>
          <w:sz w:val="24"/>
          <w:szCs w:val="24"/>
          <w:lang w:eastAsia="ru-RU"/>
        </w:rPr>
      </w:pPr>
      <w:r w:rsidRPr="000F6E68">
        <w:rPr>
          <w:rFonts w:ascii="Times New Roman" w:eastAsia="Times New Roman" w:hAnsi="Times New Roman" w:cs="Times New Roman"/>
          <w:i/>
          <w:iCs/>
          <w:sz w:val="24"/>
          <w:szCs w:val="24"/>
          <w:lang w:eastAsia="ru-RU"/>
        </w:rPr>
        <w:t xml:space="preserve">1 Запрет на допуск товаров, работ, услуг при осуществлении закупок, а также ограничения и условия допуска в соответствии с требованиями, установленными ст. 14 Закона № 44-ФЗ </w:t>
      </w:r>
    </w:p>
    <w:p w14:paraId="31E25958" w14:textId="4C637C0E" w:rsidR="00994DE5" w:rsidRPr="000F6E68" w:rsidRDefault="00994DE5" w:rsidP="00A93F2F">
      <w:pPr>
        <w:spacing w:after="0" w:line="240" w:lineRule="auto"/>
        <w:ind w:firstLine="709"/>
        <w:rPr>
          <w:rFonts w:ascii="Times New Roman" w:eastAsia="Times New Roman" w:hAnsi="Times New Roman" w:cs="Times New Roman"/>
          <w:i/>
          <w:iCs/>
          <w:sz w:val="24"/>
          <w:szCs w:val="24"/>
          <w:lang w:eastAsia="ru-RU"/>
        </w:rPr>
      </w:pPr>
      <w:r w:rsidRPr="000F6E68">
        <w:rPr>
          <w:rFonts w:ascii="Times New Roman" w:eastAsia="Times New Roman" w:hAnsi="Times New Roman" w:cs="Times New Roman"/>
          <w:i/>
          <w:iCs/>
          <w:sz w:val="24"/>
          <w:szCs w:val="24"/>
          <w:lang w:eastAsia="ru-RU"/>
        </w:rPr>
        <w:t>Дополнительная информация к ограничению отсутствует</w:t>
      </w:r>
    </w:p>
    <w:p w14:paraId="1F9AF44A" w14:textId="77777777" w:rsidR="00866591" w:rsidRPr="000F6E68" w:rsidRDefault="00866591" w:rsidP="00A93F2F">
      <w:pPr>
        <w:spacing w:after="0" w:line="240" w:lineRule="auto"/>
        <w:ind w:firstLine="709"/>
        <w:rPr>
          <w:rFonts w:ascii="Times New Roman" w:eastAsia="Times New Roman" w:hAnsi="Times New Roman" w:cs="Times New Roman"/>
          <w:i/>
          <w:iCs/>
          <w:sz w:val="24"/>
          <w:szCs w:val="24"/>
          <w:lang w:eastAsia="ru-RU"/>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61"/>
        <w:gridCol w:w="3163"/>
        <w:gridCol w:w="1935"/>
        <w:gridCol w:w="1748"/>
        <w:gridCol w:w="1734"/>
      </w:tblGrid>
      <w:tr w:rsidR="000F6E68" w:rsidRPr="000F6E68" w14:paraId="36D1044D" w14:textId="77777777" w:rsidTr="00A93F2F">
        <w:trPr>
          <w:tblCellSpacing w:w="15" w:type="dxa"/>
        </w:trPr>
        <w:tc>
          <w:tcPr>
            <w:tcW w:w="0" w:type="auto"/>
            <w:vAlign w:val="center"/>
            <w:hideMark/>
          </w:tcPr>
          <w:p w14:paraId="538A52E5" w14:textId="77777777" w:rsidR="00994DE5" w:rsidRPr="000F6E68" w:rsidRDefault="00994DE5" w:rsidP="00994DE5">
            <w:pPr>
              <w:spacing w:after="0" w:line="240" w:lineRule="auto"/>
              <w:jc w:val="center"/>
              <w:rPr>
                <w:rFonts w:ascii="Times New Roman" w:eastAsia="Times New Roman" w:hAnsi="Times New Roman" w:cs="Times New Roman"/>
                <w:b/>
                <w:bCs/>
                <w:sz w:val="20"/>
                <w:szCs w:val="20"/>
                <w:lang w:eastAsia="ru-RU"/>
              </w:rPr>
            </w:pPr>
            <w:r w:rsidRPr="000F6E68">
              <w:rPr>
                <w:rFonts w:ascii="Times New Roman" w:eastAsia="Times New Roman" w:hAnsi="Times New Roman" w:cs="Times New Roman"/>
                <w:b/>
                <w:bCs/>
                <w:sz w:val="20"/>
                <w:szCs w:val="20"/>
                <w:lang w:eastAsia="ru-RU"/>
              </w:rPr>
              <w:t>Вид требования</w:t>
            </w:r>
          </w:p>
        </w:tc>
        <w:tc>
          <w:tcPr>
            <w:tcW w:w="0" w:type="auto"/>
            <w:vAlign w:val="center"/>
            <w:hideMark/>
          </w:tcPr>
          <w:p w14:paraId="7C9AF16E" w14:textId="77777777" w:rsidR="00994DE5" w:rsidRPr="000F6E68" w:rsidRDefault="00994DE5" w:rsidP="00994DE5">
            <w:pPr>
              <w:spacing w:after="0" w:line="240" w:lineRule="auto"/>
              <w:jc w:val="center"/>
              <w:rPr>
                <w:rFonts w:ascii="Times New Roman" w:eastAsia="Times New Roman" w:hAnsi="Times New Roman" w:cs="Times New Roman"/>
                <w:b/>
                <w:bCs/>
                <w:sz w:val="20"/>
                <w:szCs w:val="20"/>
                <w:lang w:eastAsia="ru-RU"/>
              </w:rPr>
            </w:pPr>
            <w:r w:rsidRPr="000F6E68">
              <w:rPr>
                <w:rFonts w:ascii="Times New Roman" w:eastAsia="Times New Roman" w:hAnsi="Times New Roman" w:cs="Times New Roman"/>
                <w:b/>
                <w:bCs/>
                <w:sz w:val="20"/>
                <w:szCs w:val="20"/>
                <w:lang w:eastAsia="ru-RU"/>
              </w:rPr>
              <w:t>Нормативно-правовой акт</w:t>
            </w:r>
          </w:p>
        </w:tc>
        <w:tc>
          <w:tcPr>
            <w:tcW w:w="0" w:type="auto"/>
            <w:vAlign w:val="center"/>
            <w:hideMark/>
          </w:tcPr>
          <w:p w14:paraId="5F2D0BC9" w14:textId="77777777" w:rsidR="00994DE5" w:rsidRPr="000F6E68" w:rsidRDefault="00994DE5" w:rsidP="00994DE5">
            <w:pPr>
              <w:spacing w:after="0" w:line="240" w:lineRule="auto"/>
              <w:jc w:val="center"/>
              <w:rPr>
                <w:rFonts w:ascii="Times New Roman" w:eastAsia="Times New Roman" w:hAnsi="Times New Roman" w:cs="Times New Roman"/>
                <w:b/>
                <w:bCs/>
                <w:sz w:val="20"/>
                <w:szCs w:val="20"/>
                <w:lang w:eastAsia="ru-RU"/>
              </w:rPr>
            </w:pPr>
            <w:r w:rsidRPr="000F6E68">
              <w:rPr>
                <w:rFonts w:ascii="Times New Roman" w:eastAsia="Times New Roman" w:hAnsi="Times New Roman" w:cs="Times New Roman"/>
                <w:b/>
                <w:bCs/>
                <w:sz w:val="20"/>
                <w:szCs w:val="20"/>
                <w:lang w:eastAsia="ru-RU"/>
              </w:rPr>
              <w:t>Обстоятельства, допускающие исключение из установленных запретов или ограничений</w:t>
            </w:r>
          </w:p>
        </w:tc>
        <w:tc>
          <w:tcPr>
            <w:tcW w:w="0" w:type="auto"/>
            <w:vAlign w:val="center"/>
            <w:hideMark/>
          </w:tcPr>
          <w:p w14:paraId="5E29FD8D" w14:textId="77777777" w:rsidR="00994DE5" w:rsidRPr="000F6E68" w:rsidRDefault="00994DE5" w:rsidP="00994DE5">
            <w:pPr>
              <w:spacing w:after="0" w:line="240" w:lineRule="auto"/>
              <w:jc w:val="center"/>
              <w:rPr>
                <w:rFonts w:ascii="Times New Roman" w:eastAsia="Times New Roman" w:hAnsi="Times New Roman" w:cs="Times New Roman"/>
                <w:b/>
                <w:bCs/>
                <w:sz w:val="20"/>
                <w:szCs w:val="20"/>
                <w:lang w:eastAsia="ru-RU"/>
              </w:rPr>
            </w:pPr>
            <w:r w:rsidRPr="000F6E68">
              <w:rPr>
                <w:rFonts w:ascii="Times New Roman" w:eastAsia="Times New Roman" w:hAnsi="Times New Roman" w:cs="Times New Roman"/>
                <w:b/>
                <w:bCs/>
                <w:sz w:val="20"/>
                <w:szCs w:val="20"/>
                <w:lang w:eastAsia="ru-RU"/>
              </w:rPr>
              <w:t>Обоснование невозможности соблюдения запрета, ограничения допуска</w:t>
            </w:r>
          </w:p>
        </w:tc>
        <w:tc>
          <w:tcPr>
            <w:tcW w:w="0" w:type="auto"/>
            <w:vAlign w:val="center"/>
            <w:hideMark/>
          </w:tcPr>
          <w:p w14:paraId="0BF0FAC5" w14:textId="77777777" w:rsidR="00994DE5" w:rsidRPr="000F6E68" w:rsidRDefault="00994DE5" w:rsidP="00994DE5">
            <w:pPr>
              <w:spacing w:after="0" w:line="240" w:lineRule="auto"/>
              <w:jc w:val="center"/>
              <w:rPr>
                <w:rFonts w:ascii="Times New Roman" w:eastAsia="Times New Roman" w:hAnsi="Times New Roman" w:cs="Times New Roman"/>
                <w:b/>
                <w:bCs/>
                <w:sz w:val="20"/>
                <w:szCs w:val="20"/>
                <w:lang w:eastAsia="ru-RU"/>
              </w:rPr>
            </w:pPr>
            <w:r w:rsidRPr="000F6E68">
              <w:rPr>
                <w:rFonts w:ascii="Times New Roman" w:eastAsia="Times New Roman" w:hAnsi="Times New Roman" w:cs="Times New Roman"/>
                <w:b/>
                <w:bCs/>
                <w:sz w:val="20"/>
                <w:szCs w:val="20"/>
                <w:lang w:eastAsia="ru-RU"/>
              </w:rPr>
              <w:t>Примечание</w:t>
            </w:r>
          </w:p>
        </w:tc>
      </w:tr>
      <w:tr w:rsidR="000F6E68" w:rsidRPr="000F6E68" w14:paraId="1AA17E6C" w14:textId="77777777" w:rsidTr="00A93F2F">
        <w:trPr>
          <w:tblCellSpacing w:w="15" w:type="dxa"/>
        </w:trPr>
        <w:tc>
          <w:tcPr>
            <w:tcW w:w="0" w:type="auto"/>
            <w:vAlign w:val="center"/>
            <w:hideMark/>
          </w:tcPr>
          <w:p w14:paraId="0B9EC250" w14:textId="6C14F95A" w:rsidR="00994DE5" w:rsidRPr="000F6E68" w:rsidRDefault="00994DE5" w:rsidP="00A93F2F">
            <w:pPr>
              <w:spacing w:after="0" w:line="240" w:lineRule="auto"/>
              <w:jc w:val="center"/>
              <w:rPr>
                <w:rFonts w:ascii="Times New Roman" w:eastAsia="Times New Roman" w:hAnsi="Times New Roman" w:cs="Times New Roman"/>
                <w:sz w:val="20"/>
                <w:szCs w:val="20"/>
                <w:lang w:eastAsia="ru-RU"/>
              </w:rPr>
            </w:pPr>
            <w:r w:rsidRPr="000F6E68">
              <w:rPr>
                <w:rFonts w:ascii="Times New Roman" w:eastAsia="Times New Roman" w:hAnsi="Times New Roman" w:cs="Times New Roman"/>
                <w:sz w:val="20"/>
                <w:szCs w:val="20"/>
                <w:lang w:eastAsia="ru-RU"/>
              </w:rPr>
              <w:t>Запрет</w:t>
            </w:r>
          </w:p>
        </w:tc>
        <w:tc>
          <w:tcPr>
            <w:tcW w:w="0" w:type="auto"/>
            <w:vAlign w:val="center"/>
            <w:hideMark/>
          </w:tcPr>
          <w:p w14:paraId="64911D59" w14:textId="77777777" w:rsidR="00994DE5" w:rsidRPr="000F6E68" w:rsidRDefault="00994DE5" w:rsidP="00994DE5">
            <w:pPr>
              <w:spacing w:after="0" w:line="240" w:lineRule="auto"/>
              <w:rPr>
                <w:rFonts w:ascii="Times New Roman" w:eastAsia="Times New Roman" w:hAnsi="Times New Roman" w:cs="Times New Roman"/>
                <w:sz w:val="20"/>
                <w:szCs w:val="20"/>
                <w:lang w:eastAsia="ru-RU"/>
              </w:rPr>
            </w:pPr>
            <w:r w:rsidRPr="000F6E68">
              <w:rPr>
                <w:rFonts w:ascii="Times New Roman" w:eastAsia="Times New Roman" w:hAnsi="Times New Roman" w:cs="Times New Roman"/>
                <w:sz w:val="20"/>
                <w:szCs w:val="20"/>
                <w:lang w:eastAsia="ru-RU"/>
              </w:rPr>
              <w:t xml:space="preserve">Постановление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w:t>
            </w:r>
          </w:p>
        </w:tc>
        <w:tc>
          <w:tcPr>
            <w:tcW w:w="0" w:type="auto"/>
            <w:vAlign w:val="center"/>
            <w:hideMark/>
          </w:tcPr>
          <w:p w14:paraId="2E1FD891" w14:textId="77777777" w:rsidR="00994DE5" w:rsidRPr="000F6E68" w:rsidRDefault="00994DE5" w:rsidP="00994DE5">
            <w:pPr>
              <w:spacing w:after="0" w:line="240" w:lineRule="auto"/>
              <w:rPr>
                <w:rFonts w:ascii="Times New Roman" w:eastAsia="Times New Roman" w:hAnsi="Times New Roman" w:cs="Times New Roman"/>
                <w:sz w:val="20"/>
                <w:szCs w:val="20"/>
                <w:lang w:eastAsia="ru-RU"/>
              </w:rPr>
            </w:pPr>
          </w:p>
        </w:tc>
        <w:tc>
          <w:tcPr>
            <w:tcW w:w="0" w:type="auto"/>
            <w:vAlign w:val="center"/>
            <w:hideMark/>
          </w:tcPr>
          <w:p w14:paraId="16C40879" w14:textId="77777777" w:rsidR="00994DE5" w:rsidRPr="000F6E68" w:rsidRDefault="00994DE5" w:rsidP="00994DE5">
            <w:pPr>
              <w:spacing w:after="0" w:line="240" w:lineRule="auto"/>
              <w:rPr>
                <w:rFonts w:ascii="Times New Roman" w:eastAsia="Times New Roman" w:hAnsi="Times New Roman" w:cs="Times New Roman"/>
                <w:sz w:val="20"/>
                <w:szCs w:val="20"/>
                <w:lang w:eastAsia="ru-RU"/>
              </w:rPr>
            </w:pPr>
          </w:p>
        </w:tc>
        <w:tc>
          <w:tcPr>
            <w:tcW w:w="0" w:type="auto"/>
            <w:vAlign w:val="center"/>
            <w:hideMark/>
          </w:tcPr>
          <w:p w14:paraId="7985BC9B" w14:textId="77777777" w:rsidR="00994DE5" w:rsidRPr="000F6E68" w:rsidRDefault="00994DE5" w:rsidP="00994DE5">
            <w:pPr>
              <w:spacing w:after="0" w:line="240" w:lineRule="auto"/>
              <w:rPr>
                <w:rFonts w:ascii="Times New Roman" w:eastAsia="Times New Roman" w:hAnsi="Times New Roman" w:cs="Times New Roman"/>
                <w:sz w:val="20"/>
                <w:szCs w:val="20"/>
                <w:lang w:eastAsia="ru-RU"/>
              </w:rPr>
            </w:pPr>
          </w:p>
        </w:tc>
      </w:tr>
      <w:tr w:rsidR="00994DE5" w:rsidRPr="000F6E68" w14:paraId="2497CD57" w14:textId="77777777" w:rsidTr="00A93F2F">
        <w:trPr>
          <w:tblCellSpacing w:w="15" w:type="dxa"/>
        </w:trPr>
        <w:tc>
          <w:tcPr>
            <w:tcW w:w="0" w:type="auto"/>
            <w:vAlign w:val="center"/>
            <w:hideMark/>
          </w:tcPr>
          <w:p w14:paraId="407BAF4E" w14:textId="7BAED45F" w:rsidR="00994DE5" w:rsidRPr="000F6E68" w:rsidRDefault="00994DE5" w:rsidP="00A93F2F">
            <w:pPr>
              <w:spacing w:after="0" w:line="240" w:lineRule="auto"/>
              <w:jc w:val="center"/>
              <w:rPr>
                <w:rFonts w:ascii="Times New Roman" w:eastAsia="Times New Roman" w:hAnsi="Times New Roman" w:cs="Times New Roman"/>
                <w:sz w:val="20"/>
                <w:szCs w:val="20"/>
                <w:lang w:eastAsia="ru-RU"/>
              </w:rPr>
            </w:pPr>
            <w:r w:rsidRPr="000F6E68">
              <w:rPr>
                <w:rFonts w:ascii="Times New Roman" w:eastAsia="Times New Roman" w:hAnsi="Times New Roman" w:cs="Times New Roman"/>
                <w:sz w:val="20"/>
                <w:szCs w:val="20"/>
                <w:lang w:eastAsia="ru-RU"/>
              </w:rPr>
              <w:t>Запрет</w:t>
            </w:r>
          </w:p>
        </w:tc>
        <w:tc>
          <w:tcPr>
            <w:tcW w:w="0" w:type="auto"/>
            <w:vAlign w:val="center"/>
            <w:hideMark/>
          </w:tcPr>
          <w:p w14:paraId="64011468" w14:textId="77777777" w:rsidR="00994DE5" w:rsidRPr="000F6E68" w:rsidRDefault="00994DE5" w:rsidP="00994DE5">
            <w:pPr>
              <w:spacing w:after="0" w:line="240" w:lineRule="auto"/>
              <w:rPr>
                <w:rFonts w:ascii="Times New Roman" w:eastAsia="Times New Roman" w:hAnsi="Times New Roman" w:cs="Times New Roman"/>
                <w:sz w:val="20"/>
                <w:szCs w:val="20"/>
                <w:lang w:eastAsia="ru-RU"/>
              </w:rPr>
            </w:pPr>
            <w:r w:rsidRPr="000F6E68">
              <w:rPr>
                <w:rFonts w:ascii="Times New Roman" w:eastAsia="Times New Roman" w:hAnsi="Times New Roman" w:cs="Times New Roman"/>
                <w:sz w:val="20"/>
                <w:szCs w:val="20"/>
                <w:lang w:eastAsia="ru-RU"/>
              </w:rPr>
              <w:t xml:space="preserve">Постановление Правительства РФ от 16.11.2015 N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w:t>
            </w:r>
          </w:p>
        </w:tc>
        <w:tc>
          <w:tcPr>
            <w:tcW w:w="0" w:type="auto"/>
            <w:vAlign w:val="center"/>
            <w:hideMark/>
          </w:tcPr>
          <w:p w14:paraId="1878C827" w14:textId="77777777" w:rsidR="00994DE5" w:rsidRPr="000F6E68" w:rsidRDefault="00994DE5" w:rsidP="00994DE5">
            <w:pPr>
              <w:spacing w:after="0" w:line="240" w:lineRule="auto"/>
              <w:rPr>
                <w:rFonts w:ascii="Times New Roman" w:eastAsia="Times New Roman" w:hAnsi="Times New Roman" w:cs="Times New Roman"/>
                <w:sz w:val="20"/>
                <w:szCs w:val="20"/>
                <w:lang w:eastAsia="ru-RU"/>
              </w:rPr>
            </w:pPr>
          </w:p>
        </w:tc>
        <w:tc>
          <w:tcPr>
            <w:tcW w:w="0" w:type="auto"/>
            <w:vAlign w:val="center"/>
            <w:hideMark/>
          </w:tcPr>
          <w:p w14:paraId="6CA348FF" w14:textId="77777777" w:rsidR="00994DE5" w:rsidRPr="000F6E68" w:rsidRDefault="00994DE5" w:rsidP="00994DE5">
            <w:pPr>
              <w:spacing w:after="0" w:line="240" w:lineRule="auto"/>
              <w:rPr>
                <w:rFonts w:ascii="Times New Roman" w:eastAsia="Times New Roman" w:hAnsi="Times New Roman" w:cs="Times New Roman"/>
                <w:sz w:val="20"/>
                <w:szCs w:val="20"/>
                <w:lang w:eastAsia="ru-RU"/>
              </w:rPr>
            </w:pPr>
          </w:p>
        </w:tc>
        <w:tc>
          <w:tcPr>
            <w:tcW w:w="0" w:type="auto"/>
            <w:vAlign w:val="center"/>
            <w:hideMark/>
          </w:tcPr>
          <w:p w14:paraId="4F344DC1" w14:textId="77777777" w:rsidR="00994DE5" w:rsidRPr="000F6E68" w:rsidRDefault="00994DE5" w:rsidP="00994DE5">
            <w:pPr>
              <w:spacing w:after="0" w:line="240" w:lineRule="auto"/>
              <w:rPr>
                <w:rFonts w:ascii="Times New Roman" w:eastAsia="Times New Roman" w:hAnsi="Times New Roman" w:cs="Times New Roman"/>
                <w:sz w:val="20"/>
                <w:szCs w:val="20"/>
                <w:lang w:eastAsia="ru-RU"/>
              </w:rPr>
            </w:pPr>
            <w:r w:rsidRPr="000F6E68">
              <w:rPr>
                <w:rFonts w:ascii="Times New Roman" w:eastAsia="Times New Roman" w:hAnsi="Times New Roman" w:cs="Times New Roman"/>
                <w:sz w:val="20"/>
                <w:szCs w:val="20"/>
                <w:lang w:eastAsia="ru-RU"/>
              </w:rPr>
              <w:t>Запрет устанавливается по позиции № 1 Описания объекта закупки.</w:t>
            </w:r>
          </w:p>
        </w:tc>
      </w:tr>
    </w:tbl>
    <w:p w14:paraId="212AACB3" w14:textId="1FA17432" w:rsidR="006F7D0C" w:rsidRPr="000F6E68" w:rsidRDefault="006F7D0C" w:rsidP="0044682E">
      <w:pPr>
        <w:spacing w:after="0" w:line="240" w:lineRule="auto"/>
        <w:ind w:firstLine="709"/>
        <w:jc w:val="both"/>
        <w:rPr>
          <w:rFonts w:ascii="Times New Roman" w:hAnsi="Times New Roman" w:cs="Times New Roman"/>
          <w:sz w:val="24"/>
          <w:szCs w:val="24"/>
          <w:highlight w:val="yellow"/>
        </w:rPr>
      </w:pPr>
    </w:p>
    <w:p w14:paraId="4B674A25" w14:textId="77777777" w:rsidR="00994DE5" w:rsidRPr="000F6E68" w:rsidRDefault="00994DE5" w:rsidP="00B21CDA">
      <w:pPr>
        <w:spacing w:after="0" w:line="240" w:lineRule="auto"/>
        <w:ind w:firstLine="720"/>
        <w:jc w:val="both"/>
        <w:rPr>
          <w:rFonts w:ascii="Times New Roman" w:hAnsi="Times New Roman" w:cs="Times New Roman"/>
          <w:i/>
          <w:iCs/>
          <w:sz w:val="24"/>
          <w:szCs w:val="24"/>
        </w:rPr>
      </w:pPr>
      <w:r w:rsidRPr="000F6E68">
        <w:rPr>
          <w:rFonts w:ascii="Times New Roman" w:hAnsi="Times New Roman" w:cs="Times New Roman"/>
          <w:sz w:val="24"/>
          <w:szCs w:val="24"/>
        </w:rPr>
        <w:t xml:space="preserve">В соответствии с </w:t>
      </w:r>
      <w:hyperlink r:id="rId23" w:history="1">
        <w:r w:rsidRPr="000F6E68">
          <w:rPr>
            <w:rFonts w:ascii="Times New Roman" w:hAnsi="Times New Roman" w:cs="Times New Roman"/>
            <w:sz w:val="24"/>
            <w:szCs w:val="24"/>
          </w:rPr>
          <w:t>частью 3 статьи 14</w:t>
        </w:r>
      </w:hyperlink>
      <w:r w:rsidRPr="000F6E68">
        <w:rPr>
          <w:rFonts w:ascii="Times New Roman" w:hAnsi="Times New Roman" w:cs="Times New Roman"/>
          <w:sz w:val="24"/>
          <w:szCs w:val="24"/>
        </w:rPr>
        <w:t xml:space="preserve">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w:t>
      </w:r>
      <w:hyperlink r:id="rId24" w:history="1">
        <w:r w:rsidRPr="000F6E68">
          <w:rPr>
            <w:rFonts w:ascii="Times New Roman" w:hAnsi="Times New Roman" w:cs="Times New Roman"/>
            <w:sz w:val="24"/>
            <w:szCs w:val="24"/>
          </w:rPr>
          <w:t>долю</w:t>
        </w:r>
      </w:hyperlink>
      <w:r w:rsidRPr="000F6E68">
        <w:rPr>
          <w:rFonts w:ascii="Times New Roman" w:hAnsi="Times New Roman" w:cs="Times New Roman"/>
          <w:sz w:val="24"/>
          <w:szCs w:val="24"/>
        </w:rPr>
        <w:t xml:space="preserve">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w:t>
      </w:r>
      <w:hyperlink r:id="rId25" w:history="1">
        <w:r w:rsidRPr="000F6E68">
          <w:rPr>
            <w:rFonts w:ascii="Times New Roman" w:hAnsi="Times New Roman" w:cs="Times New Roman"/>
            <w:sz w:val="24"/>
            <w:szCs w:val="24"/>
          </w:rPr>
          <w:t>порядок</w:t>
        </w:r>
      </w:hyperlink>
      <w:r w:rsidRPr="000F6E68">
        <w:rPr>
          <w:rFonts w:ascii="Times New Roman" w:hAnsi="Times New Roman" w:cs="Times New Roman"/>
          <w:sz w:val="24"/>
          <w:szCs w:val="24"/>
        </w:rPr>
        <w:t xml:space="preserve"> подготовки обоснования </w:t>
      </w:r>
      <w:r w:rsidRPr="000F6E68">
        <w:rPr>
          <w:rFonts w:ascii="Times New Roman" w:hAnsi="Times New Roman" w:cs="Times New Roman"/>
          <w:sz w:val="24"/>
          <w:szCs w:val="24"/>
        </w:rPr>
        <w:lastRenderedPageBreak/>
        <w:t>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5494469B" w14:textId="77777777" w:rsidR="00994DE5" w:rsidRPr="000F6E68" w:rsidRDefault="00994DE5" w:rsidP="00B21CDA">
      <w:pPr>
        <w:spacing w:after="0" w:line="240" w:lineRule="auto"/>
        <w:ind w:firstLine="720"/>
        <w:jc w:val="both"/>
        <w:rPr>
          <w:rFonts w:ascii="Times New Roman" w:hAnsi="Times New Roman" w:cs="Times New Roman"/>
          <w:i/>
          <w:iCs/>
          <w:sz w:val="24"/>
          <w:szCs w:val="24"/>
        </w:rPr>
      </w:pPr>
      <w:r w:rsidRPr="000F6E68">
        <w:rPr>
          <w:rFonts w:ascii="Times New Roman" w:hAnsi="Times New Roman" w:cs="Times New Roman"/>
          <w:sz w:val="24"/>
          <w:szCs w:val="24"/>
        </w:rPr>
        <w:t xml:space="preserve">Согласно </w:t>
      </w:r>
      <w:hyperlink r:id="rId26" w:history="1">
        <w:r w:rsidRPr="000F6E68">
          <w:rPr>
            <w:rFonts w:ascii="Times New Roman" w:hAnsi="Times New Roman" w:cs="Times New Roman"/>
            <w:sz w:val="24"/>
            <w:szCs w:val="24"/>
          </w:rPr>
          <w:t>ч. 4 ст. 14</w:t>
        </w:r>
      </w:hyperlink>
      <w:r w:rsidRPr="000F6E68">
        <w:rPr>
          <w:rFonts w:ascii="Times New Roman" w:hAnsi="Times New Roman" w:cs="Times New Roman"/>
          <w:sz w:val="24"/>
          <w:szCs w:val="24"/>
        </w:rPr>
        <w:t xml:space="preserve">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hyperlink r:id="rId27" w:history="1">
        <w:r w:rsidRPr="000F6E68">
          <w:rPr>
            <w:rFonts w:ascii="Times New Roman" w:hAnsi="Times New Roman" w:cs="Times New Roman"/>
            <w:sz w:val="24"/>
            <w:szCs w:val="24"/>
          </w:rPr>
          <w:t>условия допуска</w:t>
        </w:r>
      </w:hyperlink>
      <w:r w:rsidRPr="000F6E68">
        <w:rPr>
          <w:rFonts w:ascii="Times New Roman" w:hAnsi="Times New Roman" w:cs="Times New Roman"/>
          <w:sz w:val="24"/>
          <w:szCs w:val="24"/>
        </w:rPr>
        <w:t xml:space="preserve">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r:id="rId28" w:history="1">
        <w:r w:rsidRPr="000F6E68">
          <w:rPr>
            <w:rFonts w:ascii="Times New Roman" w:hAnsi="Times New Roman" w:cs="Times New Roman"/>
            <w:sz w:val="24"/>
            <w:szCs w:val="24"/>
          </w:rPr>
          <w:t>частью 3</w:t>
        </w:r>
      </w:hyperlink>
      <w:r w:rsidRPr="000F6E68">
        <w:rPr>
          <w:rFonts w:ascii="Times New Roman" w:hAnsi="Times New Roman" w:cs="Times New Roman"/>
          <w:sz w:val="24"/>
          <w:szCs w:val="24"/>
        </w:rPr>
        <w:t xml:space="preserve"> настоящей статьи.</w:t>
      </w:r>
    </w:p>
    <w:p w14:paraId="576587FE" w14:textId="77777777" w:rsidR="00994DE5" w:rsidRPr="000F6E68" w:rsidRDefault="00994DE5" w:rsidP="00B21CDA">
      <w:pPr>
        <w:spacing w:after="0" w:line="240" w:lineRule="auto"/>
        <w:ind w:firstLine="720"/>
        <w:jc w:val="both"/>
        <w:rPr>
          <w:rFonts w:ascii="Times New Roman" w:hAnsi="Times New Roman" w:cs="Times New Roman"/>
          <w:sz w:val="24"/>
          <w:szCs w:val="24"/>
        </w:rPr>
      </w:pPr>
      <w:r w:rsidRPr="000F6E68">
        <w:rPr>
          <w:rFonts w:ascii="Times New Roman" w:hAnsi="Times New Roman" w:cs="Times New Roman"/>
          <w:sz w:val="24"/>
          <w:szCs w:val="24"/>
        </w:rPr>
        <w:t>В развитие требований части 3 статьи 14 Закона Правительством Российской Федерации принято Постановления Правительства РФ от 30.04.2020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p>
    <w:p w14:paraId="6D1EF363" w14:textId="77777777" w:rsidR="00994DE5" w:rsidRPr="000F6E68" w:rsidRDefault="00C777A2" w:rsidP="00B21CDA">
      <w:pPr>
        <w:spacing w:after="0" w:line="240" w:lineRule="auto"/>
        <w:ind w:firstLine="720"/>
        <w:jc w:val="both"/>
        <w:rPr>
          <w:rFonts w:ascii="Times New Roman" w:hAnsi="Times New Roman" w:cs="Times New Roman"/>
          <w:sz w:val="24"/>
          <w:szCs w:val="24"/>
        </w:rPr>
      </w:pPr>
      <w:hyperlink r:id="rId29" w:history="1">
        <w:r w:rsidR="00994DE5" w:rsidRPr="000F6E68">
          <w:rPr>
            <w:rFonts w:ascii="Times New Roman" w:hAnsi="Times New Roman" w:cs="Times New Roman"/>
            <w:sz w:val="24"/>
            <w:szCs w:val="24"/>
          </w:rPr>
          <w:t>Пунктом 1</w:t>
        </w:r>
      </w:hyperlink>
      <w:r w:rsidR="00994DE5" w:rsidRPr="000F6E68">
        <w:rPr>
          <w:rFonts w:ascii="Times New Roman" w:hAnsi="Times New Roman" w:cs="Times New Roman"/>
          <w:sz w:val="24"/>
          <w:szCs w:val="24"/>
        </w:rPr>
        <w:t xml:space="preserve"> Постановления №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14:paraId="0FF369E0" w14:textId="576C0E2E" w:rsidR="00994DE5" w:rsidRPr="000F6E68" w:rsidRDefault="00994DE5" w:rsidP="0044682E">
      <w:pPr>
        <w:spacing w:after="0" w:line="240" w:lineRule="auto"/>
        <w:ind w:firstLine="709"/>
        <w:jc w:val="both"/>
        <w:rPr>
          <w:rFonts w:ascii="Times New Roman" w:hAnsi="Times New Roman" w:cs="Times New Roman"/>
          <w:sz w:val="24"/>
          <w:szCs w:val="24"/>
          <w:highlight w:val="yellow"/>
        </w:rPr>
      </w:pPr>
    </w:p>
    <w:p w14:paraId="4D59F571" w14:textId="77777777" w:rsidR="00B21CDA" w:rsidRPr="000F6E68" w:rsidRDefault="00B21CDA" w:rsidP="00B21CDA">
      <w:pPr>
        <w:autoSpaceDE w:val="0"/>
        <w:autoSpaceDN w:val="0"/>
        <w:adjustRightInd w:val="0"/>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Согласно извещению объектом закупки является поставка автоматизированных рабочих мест (в составе ОКПД2: 26.20.15.000) с предустановленным программным обеспечением и ноутбуков:</w:t>
      </w:r>
    </w:p>
    <w:p w14:paraId="0F29CCD1" w14:textId="77777777" w:rsidR="00B21CDA" w:rsidRPr="000F6E68" w:rsidRDefault="00B21CDA" w:rsidP="00B21CDA">
      <w:pPr>
        <w:autoSpaceDE w:val="0"/>
        <w:autoSpaceDN w:val="0"/>
        <w:adjustRightInd w:val="0"/>
        <w:spacing w:after="0" w:line="240" w:lineRule="auto"/>
        <w:ind w:firstLine="709"/>
        <w:jc w:val="both"/>
        <w:rPr>
          <w:rFonts w:ascii="Times New Roman" w:hAnsi="Times New Roman" w:cs="Times New Roman"/>
          <w:sz w:val="24"/>
          <w:szCs w:val="24"/>
        </w:rPr>
      </w:pPr>
    </w:p>
    <w:tbl>
      <w:tblPr>
        <w:tblStyle w:val="af1"/>
        <w:tblW w:w="0" w:type="auto"/>
        <w:tblLook w:val="04A0" w:firstRow="1" w:lastRow="0" w:firstColumn="1" w:lastColumn="0" w:noHBand="0" w:noVBand="1"/>
      </w:tblPr>
      <w:tblGrid>
        <w:gridCol w:w="4870"/>
        <w:gridCol w:w="4871"/>
      </w:tblGrid>
      <w:tr w:rsidR="000F6E68" w:rsidRPr="000F6E68" w14:paraId="5F4484F6" w14:textId="77777777" w:rsidTr="00672FF3">
        <w:tc>
          <w:tcPr>
            <w:tcW w:w="4870" w:type="dxa"/>
            <w:vAlign w:val="center"/>
          </w:tcPr>
          <w:p w14:paraId="51A31C75" w14:textId="77777777" w:rsidR="00B21CDA" w:rsidRPr="000F6E68" w:rsidRDefault="00B21CDA" w:rsidP="00672FF3">
            <w:pPr>
              <w:jc w:val="center"/>
              <w:rPr>
                <w:rFonts w:ascii="Times New Roman" w:hAnsi="Times New Roman" w:cs="Times New Roman"/>
                <w:sz w:val="24"/>
                <w:szCs w:val="24"/>
                <w:highlight w:val="yellow"/>
              </w:rPr>
            </w:pPr>
            <w:r w:rsidRPr="000F6E68">
              <w:rPr>
                <w:rFonts w:ascii="Times New Roman" w:hAnsi="Times New Roman" w:cs="Times New Roman"/>
                <w:sz w:val="24"/>
                <w:szCs w:val="24"/>
              </w:rPr>
              <w:t>Наименование товара, работы, услуги по ОКПД2, КТРУ</w:t>
            </w:r>
          </w:p>
        </w:tc>
        <w:tc>
          <w:tcPr>
            <w:tcW w:w="4871" w:type="dxa"/>
            <w:vAlign w:val="center"/>
          </w:tcPr>
          <w:p w14:paraId="7987869F" w14:textId="77777777" w:rsidR="00B21CDA" w:rsidRPr="000F6E68" w:rsidRDefault="00B21CDA" w:rsidP="00672FF3">
            <w:pPr>
              <w:jc w:val="center"/>
              <w:rPr>
                <w:rFonts w:ascii="Times New Roman" w:hAnsi="Times New Roman" w:cs="Times New Roman"/>
                <w:sz w:val="24"/>
                <w:szCs w:val="24"/>
                <w:highlight w:val="yellow"/>
              </w:rPr>
            </w:pPr>
            <w:r w:rsidRPr="000F6E68">
              <w:rPr>
                <w:rFonts w:ascii="Times New Roman" w:hAnsi="Times New Roman" w:cs="Times New Roman"/>
                <w:sz w:val="24"/>
                <w:szCs w:val="24"/>
              </w:rPr>
              <w:t>Код позиции</w:t>
            </w:r>
          </w:p>
        </w:tc>
      </w:tr>
      <w:tr w:rsidR="000F6E68" w:rsidRPr="000F6E68" w14:paraId="42B6F64D" w14:textId="77777777" w:rsidTr="00672FF3">
        <w:tc>
          <w:tcPr>
            <w:tcW w:w="4870" w:type="dxa"/>
            <w:vAlign w:val="center"/>
          </w:tcPr>
          <w:p w14:paraId="62ADAD4D" w14:textId="77777777" w:rsidR="00B21CDA" w:rsidRPr="000F6E68" w:rsidRDefault="00B21CDA" w:rsidP="00672FF3">
            <w:pPr>
              <w:jc w:val="center"/>
              <w:rPr>
                <w:rFonts w:ascii="Times New Roman" w:hAnsi="Times New Roman" w:cs="Times New Roman"/>
                <w:b/>
                <w:bCs/>
                <w:sz w:val="24"/>
                <w:szCs w:val="24"/>
                <w:u w:val="single"/>
              </w:rPr>
            </w:pPr>
          </w:p>
          <w:p w14:paraId="3BDE5E4E" w14:textId="77777777" w:rsidR="00B21CDA" w:rsidRPr="000F6E68" w:rsidRDefault="00B21CDA" w:rsidP="00672FF3">
            <w:pPr>
              <w:jc w:val="center"/>
              <w:rPr>
                <w:rFonts w:ascii="Times New Roman" w:hAnsi="Times New Roman" w:cs="Times New Roman"/>
                <w:b/>
                <w:bCs/>
                <w:sz w:val="24"/>
                <w:szCs w:val="24"/>
                <w:u w:val="single"/>
              </w:rPr>
            </w:pPr>
            <w:r w:rsidRPr="000F6E68">
              <w:rPr>
                <w:rFonts w:ascii="Times New Roman" w:hAnsi="Times New Roman" w:cs="Times New Roman"/>
                <w:b/>
                <w:bCs/>
                <w:sz w:val="24"/>
                <w:szCs w:val="24"/>
                <w:u w:val="single"/>
              </w:rPr>
              <w:t>Автоматизированное рабочее место в составе ОКПД2: 26.20.15.000</w:t>
            </w:r>
          </w:p>
          <w:p w14:paraId="5CD4AF6D" w14:textId="77777777" w:rsidR="00B21CDA" w:rsidRPr="000F6E68" w:rsidRDefault="00B21CDA" w:rsidP="00672FF3">
            <w:pPr>
              <w:jc w:val="center"/>
              <w:rPr>
                <w:rFonts w:ascii="Times New Roman" w:hAnsi="Times New Roman" w:cs="Times New Roman"/>
                <w:b/>
                <w:bCs/>
                <w:sz w:val="24"/>
                <w:szCs w:val="24"/>
                <w:highlight w:val="yellow"/>
                <w:u w:val="single"/>
              </w:rPr>
            </w:pPr>
          </w:p>
        </w:tc>
        <w:tc>
          <w:tcPr>
            <w:tcW w:w="4871" w:type="dxa"/>
            <w:vAlign w:val="center"/>
          </w:tcPr>
          <w:p w14:paraId="665AC150" w14:textId="77777777" w:rsidR="00B21CDA" w:rsidRPr="000F6E68" w:rsidRDefault="00B21CDA" w:rsidP="00672FF3">
            <w:pPr>
              <w:jc w:val="center"/>
              <w:rPr>
                <w:rFonts w:ascii="Times New Roman" w:hAnsi="Times New Roman" w:cs="Times New Roman"/>
                <w:b/>
                <w:bCs/>
                <w:sz w:val="24"/>
                <w:szCs w:val="24"/>
                <w:highlight w:val="yellow"/>
                <w:u w:val="single"/>
              </w:rPr>
            </w:pPr>
            <w:r w:rsidRPr="000F6E68">
              <w:rPr>
                <w:rFonts w:ascii="Times New Roman" w:hAnsi="Times New Roman" w:cs="Times New Roman"/>
                <w:b/>
                <w:bCs/>
                <w:sz w:val="24"/>
                <w:szCs w:val="24"/>
                <w:u w:val="single"/>
              </w:rPr>
              <w:t>26.20.15.000</w:t>
            </w:r>
          </w:p>
        </w:tc>
      </w:tr>
      <w:tr w:rsidR="00B21CDA" w:rsidRPr="000F6E68" w14:paraId="0517B95B" w14:textId="77777777" w:rsidTr="00672FF3">
        <w:tc>
          <w:tcPr>
            <w:tcW w:w="4870" w:type="dxa"/>
          </w:tcPr>
          <w:p w14:paraId="0013B275" w14:textId="77777777" w:rsidR="00B21CDA" w:rsidRPr="000F6E68" w:rsidRDefault="00B21CDA" w:rsidP="00672FF3">
            <w:pPr>
              <w:jc w:val="center"/>
              <w:rPr>
                <w:rFonts w:ascii="Times New Roman" w:hAnsi="Times New Roman" w:cs="Times New Roman"/>
                <w:sz w:val="24"/>
                <w:szCs w:val="24"/>
              </w:rPr>
            </w:pPr>
          </w:p>
          <w:p w14:paraId="0EB1D4C0" w14:textId="77777777" w:rsidR="00B21CDA" w:rsidRPr="000F6E68" w:rsidRDefault="00B21CDA" w:rsidP="00672FF3">
            <w:pPr>
              <w:jc w:val="center"/>
              <w:rPr>
                <w:rFonts w:ascii="Times New Roman" w:hAnsi="Times New Roman" w:cs="Times New Roman"/>
                <w:sz w:val="24"/>
                <w:szCs w:val="24"/>
              </w:rPr>
            </w:pPr>
            <w:r w:rsidRPr="000F6E68">
              <w:rPr>
                <w:rFonts w:ascii="Times New Roman" w:hAnsi="Times New Roman" w:cs="Times New Roman"/>
                <w:sz w:val="24"/>
                <w:szCs w:val="24"/>
              </w:rPr>
              <w:t>Ноутбук</w:t>
            </w:r>
          </w:p>
          <w:p w14:paraId="573B7D9A" w14:textId="77777777" w:rsidR="00B21CDA" w:rsidRPr="000F6E68" w:rsidRDefault="00B21CDA" w:rsidP="00672FF3">
            <w:pPr>
              <w:jc w:val="center"/>
              <w:rPr>
                <w:rFonts w:ascii="Times New Roman" w:hAnsi="Times New Roman" w:cs="Times New Roman"/>
                <w:sz w:val="24"/>
                <w:szCs w:val="24"/>
                <w:highlight w:val="yellow"/>
              </w:rPr>
            </w:pPr>
          </w:p>
        </w:tc>
        <w:tc>
          <w:tcPr>
            <w:tcW w:w="4871" w:type="dxa"/>
          </w:tcPr>
          <w:p w14:paraId="204E58C1" w14:textId="77777777" w:rsidR="00B21CDA" w:rsidRPr="000F6E68" w:rsidRDefault="00B21CDA" w:rsidP="00672FF3">
            <w:pPr>
              <w:jc w:val="center"/>
              <w:rPr>
                <w:rFonts w:ascii="Times New Roman" w:hAnsi="Times New Roman" w:cs="Times New Roman"/>
                <w:sz w:val="24"/>
                <w:szCs w:val="24"/>
              </w:rPr>
            </w:pPr>
          </w:p>
          <w:p w14:paraId="78AFA346" w14:textId="77777777" w:rsidR="00B21CDA" w:rsidRPr="000F6E68" w:rsidRDefault="00B21CDA" w:rsidP="00672FF3">
            <w:pPr>
              <w:jc w:val="center"/>
              <w:rPr>
                <w:rFonts w:ascii="Times New Roman" w:hAnsi="Times New Roman" w:cs="Times New Roman"/>
                <w:sz w:val="24"/>
                <w:szCs w:val="24"/>
                <w:highlight w:val="yellow"/>
              </w:rPr>
            </w:pPr>
            <w:r w:rsidRPr="000F6E68">
              <w:rPr>
                <w:rFonts w:ascii="Times New Roman" w:hAnsi="Times New Roman" w:cs="Times New Roman"/>
                <w:sz w:val="24"/>
                <w:szCs w:val="24"/>
              </w:rPr>
              <w:t>26.20.11.110-00000165</w:t>
            </w:r>
          </w:p>
        </w:tc>
      </w:tr>
    </w:tbl>
    <w:p w14:paraId="7A2E9486" w14:textId="77777777" w:rsidR="00B21CDA" w:rsidRPr="000F6E68" w:rsidRDefault="00B21CDA" w:rsidP="00B21CDA">
      <w:pPr>
        <w:spacing w:after="0" w:line="240" w:lineRule="auto"/>
        <w:ind w:firstLine="709"/>
        <w:jc w:val="both"/>
        <w:rPr>
          <w:rFonts w:ascii="Times New Roman" w:hAnsi="Times New Roman" w:cs="Times New Roman"/>
          <w:sz w:val="24"/>
          <w:szCs w:val="24"/>
          <w:highlight w:val="yellow"/>
        </w:rPr>
      </w:pPr>
    </w:p>
    <w:p w14:paraId="6804C8EC" w14:textId="77777777" w:rsidR="00B21CDA" w:rsidRPr="000F6E68" w:rsidRDefault="00B21CDA" w:rsidP="00B21CDA">
      <w:pPr>
        <w:autoSpaceDE w:val="0"/>
        <w:autoSpaceDN w:val="0"/>
        <w:adjustRightInd w:val="0"/>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 xml:space="preserve">Указанный код ОКПД2 присутствует в </w:t>
      </w:r>
      <w:hyperlink r:id="rId30" w:history="1">
        <w:r w:rsidRPr="000F6E68">
          <w:rPr>
            <w:rFonts w:ascii="Times New Roman" w:hAnsi="Times New Roman" w:cs="Times New Roman"/>
            <w:sz w:val="24"/>
            <w:szCs w:val="24"/>
          </w:rPr>
          <w:t>перечне</w:t>
        </w:r>
      </w:hyperlink>
      <w:r w:rsidRPr="000F6E68">
        <w:rPr>
          <w:rFonts w:ascii="Times New Roman" w:hAnsi="Times New Roman" w:cs="Times New Roman"/>
          <w:sz w:val="24"/>
          <w:szCs w:val="24"/>
        </w:rPr>
        <w:t xml:space="preserve">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утвержденного Постановлением № 616:</w:t>
      </w:r>
    </w:p>
    <w:p w14:paraId="1A9CE379" w14:textId="77777777" w:rsidR="00B21CDA" w:rsidRPr="000F6E68" w:rsidRDefault="00B21CDA" w:rsidP="00B21CDA">
      <w:pPr>
        <w:autoSpaceDE w:val="0"/>
        <w:autoSpaceDN w:val="0"/>
        <w:adjustRightInd w:val="0"/>
        <w:spacing w:after="0" w:line="240" w:lineRule="auto"/>
        <w:ind w:firstLine="709"/>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731"/>
        <w:gridCol w:w="2071"/>
        <w:gridCol w:w="6939"/>
      </w:tblGrid>
      <w:tr w:rsidR="00B21CDA" w:rsidRPr="000F6E68" w14:paraId="066255A3" w14:textId="77777777" w:rsidTr="00672FF3">
        <w:tc>
          <w:tcPr>
            <w:tcW w:w="375" w:type="pct"/>
          </w:tcPr>
          <w:p w14:paraId="0FCF555A" w14:textId="77777777" w:rsidR="00B21CDA" w:rsidRPr="000F6E68" w:rsidRDefault="00B21CDA" w:rsidP="00672FF3">
            <w:pPr>
              <w:autoSpaceDE w:val="0"/>
              <w:autoSpaceDN w:val="0"/>
              <w:adjustRightInd w:val="0"/>
              <w:spacing w:after="0" w:line="240" w:lineRule="auto"/>
              <w:jc w:val="center"/>
              <w:rPr>
                <w:rFonts w:ascii="Times New Roman" w:hAnsi="Times New Roman" w:cs="Times New Roman"/>
                <w:sz w:val="24"/>
                <w:szCs w:val="24"/>
              </w:rPr>
            </w:pPr>
          </w:p>
          <w:p w14:paraId="200A209C" w14:textId="77777777" w:rsidR="00B21CDA" w:rsidRPr="000F6E68" w:rsidRDefault="00B21CDA" w:rsidP="00672FF3">
            <w:pPr>
              <w:autoSpaceDE w:val="0"/>
              <w:autoSpaceDN w:val="0"/>
              <w:adjustRightInd w:val="0"/>
              <w:spacing w:after="0" w:line="240" w:lineRule="auto"/>
              <w:jc w:val="center"/>
              <w:rPr>
                <w:rFonts w:ascii="Times New Roman" w:hAnsi="Times New Roman" w:cs="Times New Roman"/>
                <w:sz w:val="24"/>
                <w:szCs w:val="24"/>
              </w:rPr>
            </w:pPr>
            <w:r w:rsidRPr="000F6E68">
              <w:rPr>
                <w:rFonts w:ascii="Times New Roman" w:hAnsi="Times New Roman" w:cs="Times New Roman"/>
                <w:sz w:val="24"/>
                <w:szCs w:val="24"/>
              </w:rPr>
              <w:t>27.</w:t>
            </w:r>
          </w:p>
        </w:tc>
        <w:tc>
          <w:tcPr>
            <w:tcW w:w="1063" w:type="pct"/>
          </w:tcPr>
          <w:p w14:paraId="3F91BC04" w14:textId="77777777" w:rsidR="00B21CDA" w:rsidRPr="000F6E68" w:rsidRDefault="00B21CDA" w:rsidP="00672FF3">
            <w:pPr>
              <w:autoSpaceDE w:val="0"/>
              <w:autoSpaceDN w:val="0"/>
              <w:adjustRightInd w:val="0"/>
              <w:spacing w:after="0" w:line="240" w:lineRule="auto"/>
              <w:jc w:val="center"/>
              <w:rPr>
                <w:rFonts w:ascii="Times New Roman" w:hAnsi="Times New Roman" w:cs="Times New Roman"/>
                <w:sz w:val="24"/>
                <w:szCs w:val="24"/>
              </w:rPr>
            </w:pPr>
          </w:p>
          <w:p w14:paraId="54E6B9E5" w14:textId="77777777" w:rsidR="00B21CDA" w:rsidRPr="000F6E68" w:rsidRDefault="00B21CDA" w:rsidP="00672FF3">
            <w:pPr>
              <w:autoSpaceDE w:val="0"/>
              <w:autoSpaceDN w:val="0"/>
              <w:adjustRightInd w:val="0"/>
              <w:spacing w:after="0" w:line="240" w:lineRule="auto"/>
              <w:jc w:val="center"/>
              <w:rPr>
                <w:rFonts w:ascii="Times New Roman" w:hAnsi="Times New Roman" w:cs="Times New Roman"/>
                <w:sz w:val="24"/>
                <w:szCs w:val="24"/>
              </w:rPr>
            </w:pPr>
            <w:r w:rsidRPr="000F6E68">
              <w:rPr>
                <w:rFonts w:ascii="Times New Roman" w:hAnsi="Times New Roman" w:cs="Times New Roman"/>
                <w:sz w:val="24"/>
                <w:szCs w:val="24"/>
              </w:rPr>
              <w:t>26.20.15</w:t>
            </w:r>
          </w:p>
        </w:tc>
        <w:tc>
          <w:tcPr>
            <w:tcW w:w="3562" w:type="pct"/>
          </w:tcPr>
          <w:p w14:paraId="32767B3B" w14:textId="77777777" w:rsidR="00B21CDA" w:rsidRPr="000F6E68" w:rsidRDefault="00B21CDA" w:rsidP="00672FF3">
            <w:pPr>
              <w:autoSpaceDE w:val="0"/>
              <w:autoSpaceDN w:val="0"/>
              <w:adjustRightInd w:val="0"/>
              <w:spacing w:after="0" w:line="240" w:lineRule="auto"/>
              <w:rPr>
                <w:rFonts w:ascii="Times New Roman" w:hAnsi="Times New Roman" w:cs="Times New Roman"/>
                <w:sz w:val="24"/>
                <w:szCs w:val="24"/>
              </w:rPr>
            </w:pPr>
            <w:r w:rsidRPr="000F6E68">
              <w:rPr>
                <w:rFonts w:ascii="Times New Roman" w:hAnsi="Times New Roman" w:cs="Times New Roman"/>
                <w:sz w:val="24"/>
                <w:szCs w:val="24"/>
              </w:rPr>
              <w:t>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w:t>
            </w:r>
          </w:p>
        </w:tc>
      </w:tr>
    </w:tbl>
    <w:p w14:paraId="6B2C26C6" w14:textId="17D87A36" w:rsidR="00994DE5" w:rsidRPr="000F6E68" w:rsidRDefault="00994DE5" w:rsidP="00866591">
      <w:pPr>
        <w:spacing w:after="0" w:line="240" w:lineRule="auto"/>
        <w:jc w:val="both"/>
        <w:rPr>
          <w:rFonts w:ascii="Times New Roman" w:hAnsi="Times New Roman" w:cs="Times New Roman"/>
          <w:sz w:val="24"/>
          <w:szCs w:val="24"/>
          <w:highlight w:val="yellow"/>
        </w:rPr>
      </w:pPr>
    </w:p>
    <w:p w14:paraId="1E1C860E" w14:textId="3066838A" w:rsidR="00FD3E14" w:rsidRPr="000F6E68" w:rsidRDefault="00B21CDA" w:rsidP="00EA4116">
      <w:pPr>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В жалоб</w:t>
      </w:r>
      <w:r w:rsidR="00866591" w:rsidRPr="000F6E68">
        <w:rPr>
          <w:rFonts w:ascii="Times New Roman" w:hAnsi="Times New Roman" w:cs="Times New Roman"/>
          <w:sz w:val="24"/>
          <w:szCs w:val="24"/>
        </w:rPr>
        <w:t>е</w:t>
      </w:r>
      <w:r w:rsidRPr="000F6E68">
        <w:rPr>
          <w:rFonts w:ascii="Times New Roman" w:hAnsi="Times New Roman" w:cs="Times New Roman"/>
          <w:sz w:val="24"/>
          <w:szCs w:val="24"/>
        </w:rPr>
        <w:t xml:space="preserve"> Заявитель указывает, что Заказчиком в составе позиции</w:t>
      </w:r>
      <w:r w:rsidRPr="000F6E68">
        <w:rPr>
          <w:rFonts w:ascii="Times New Roman" w:hAnsi="Times New Roman" w:cs="Times New Roman"/>
          <w:sz w:val="24"/>
          <w:szCs w:val="24"/>
        </w:rPr>
        <w:br/>
        <w:t>«Автоматизированное рабочее место» закупается:</w:t>
      </w:r>
    </w:p>
    <w:p w14:paraId="0A31D16F" w14:textId="475AEEB2" w:rsidR="00866591" w:rsidRPr="000F6E68" w:rsidRDefault="00866591" w:rsidP="00EA4116">
      <w:pPr>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 xml:space="preserve">- Системный блок, которому, по мнению Заявителя, соответствует код КТРУ 26.20.15.000-00000001; </w:t>
      </w:r>
    </w:p>
    <w:p w14:paraId="0953E7B2" w14:textId="1C049FDB" w:rsidR="00866591" w:rsidRPr="000F6E68" w:rsidRDefault="00866591" w:rsidP="00EA4116">
      <w:pPr>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 Монитор, подключаемый к компьютеру, которому, по мнению Заявителя, соответствует код КТРУ 26.20.17.110-00000001;</w:t>
      </w:r>
    </w:p>
    <w:p w14:paraId="70169E36" w14:textId="472569C2" w:rsidR="00866591" w:rsidRPr="000F6E68" w:rsidRDefault="00866591" w:rsidP="00EA4116">
      <w:pPr>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 Мышь компьютерная, которой, по мнению Заявителя, соответствует код КТРУ 26.20.16.170-00000001;</w:t>
      </w:r>
    </w:p>
    <w:p w14:paraId="32247E78" w14:textId="0656CA0C" w:rsidR="00994DE5" w:rsidRPr="000F6E68" w:rsidRDefault="00866591" w:rsidP="00EA4116">
      <w:pPr>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lastRenderedPageBreak/>
        <w:t>- Клавиатура, которой, по мнению Заявителя, соответствует код КТРУ 26.20.16.110-00000001.</w:t>
      </w:r>
    </w:p>
    <w:p w14:paraId="3912901A" w14:textId="298AD1CB" w:rsidR="00866591" w:rsidRPr="000F6E68" w:rsidRDefault="00866591" w:rsidP="00EA4116">
      <w:pPr>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Кроме того, Заявитель утверждает, что Заказчиком допущено неправомерное объединение в одну закупку товаров, которые включены и не включены в перечень промышленных товаров, происходящих из иностранных государств, утвержденный Постановлением Правительства РФ от 30.04.2020 г. № 616.</w:t>
      </w:r>
    </w:p>
    <w:p w14:paraId="5C7382D8" w14:textId="566F6EC9" w:rsidR="00866591" w:rsidRPr="000F6E68" w:rsidRDefault="00866591" w:rsidP="00EA4116">
      <w:pPr>
        <w:spacing w:after="0" w:line="240" w:lineRule="auto"/>
        <w:ind w:firstLine="709"/>
        <w:jc w:val="both"/>
        <w:rPr>
          <w:rFonts w:ascii="Times New Roman" w:hAnsi="Times New Roman" w:cs="Times New Roman"/>
          <w:sz w:val="24"/>
          <w:szCs w:val="24"/>
        </w:rPr>
      </w:pPr>
    </w:p>
    <w:p w14:paraId="5A73E8A6" w14:textId="116D1F06" w:rsidR="003530A4" w:rsidRPr="000F6E68" w:rsidRDefault="00EA4116" w:rsidP="000F6E68">
      <w:pPr>
        <w:pStyle w:val="12"/>
        <w:ind w:firstLine="709"/>
        <w:jc w:val="both"/>
        <w:rPr>
          <w:sz w:val="24"/>
          <w:szCs w:val="24"/>
        </w:rPr>
      </w:pPr>
      <w:r w:rsidRPr="000F6E68">
        <w:rPr>
          <w:sz w:val="24"/>
          <w:szCs w:val="24"/>
        </w:rPr>
        <w:t>Вместе с тем, согласно пояснениям представителя Заказчика</w:t>
      </w:r>
      <w:r w:rsidR="003530A4" w:rsidRPr="000F6E68">
        <w:rPr>
          <w:sz w:val="24"/>
          <w:szCs w:val="24"/>
        </w:rPr>
        <w:t xml:space="preserve"> предметом закупки является поставка единого автоматизированного рабочего места, включая операционную систему, на объект: «Строительство школы на 1135 мест, г. Оренбург, ул. Весенняя, п. Южный».</w:t>
      </w:r>
    </w:p>
    <w:p w14:paraId="3FFD4192" w14:textId="77777777" w:rsidR="00F4050A" w:rsidRPr="000F6E68" w:rsidRDefault="003530A4" w:rsidP="000F6E68">
      <w:pPr>
        <w:pStyle w:val="12"/>
        <w:ind w:firstLine="709"/>
        <w:jc w:val="both"/>
        <w:rPr>
          <w:sz w:val="24"/>
          <w:szCs w:val="24"/>
        </w:rPr>
      </w:pPr>
      <w:r w:rsidRPr="000F6E68">
        <w:rPr>
          <w:sz w:val="24"/>
          <w:szCs w:val="24"/>
        </w:rPr>
        <w:t>Данное оборудование входит в состав проектной документации и сводного сметного расчета стоимости строительства школы, прошедших государственную экспертизу.</w:t>
      </w:r>
    </w:p>
    <w:p w14:paraId="70206923" w14:textId="0E7BE672" w:rsidR="00F4050A" w:rsidRPr="000F6E68" w:rsidRDefault="002B4180" w:rsidP="000F6E68">
      <w:pPr>
        <w:pStyle w:val="12"/>
        <w:ind w:firstLine="709"/>
        <w:jc w:val="both"/>
        <w:rPr>
          <w:sz w:val="24"/>
          <w:szCs w:val="24"/>
        </w:rPr>
      </w:pPr>
      <w:r w:rsidRPr="000F6E68">
        <w:rPr>
          <w:sz w:val="24"/>
          <w:szCs w:val="24"/>
        </w:rPr>
        <w:t xml:space="preserve">В соответствии с ГОСТ Р 59853-2021 «Национальный стандарт Российской Федерации. Информационные технологии. Комплекс стандартов на автоматизированные системы. Автоматизированные системы. Термины и определения» </w:t>
      </w:r>
      <w:r w:rsidRPr="000F6E68">
        <w:rPr>
          <w:b/>
          <w:bCs/>
          <w:sz w:val="24"/>
          <w:szCs w:val="24"/>
        </w:rPr>
        <w:t xml:space="preserve">автоматизированное рабочее место </w:t>
      </w:r>
      <w:r w:rsidRPr="000F6E68">
        <w:rPr>
          <w:sz w:val="24"/>
          <w:szCs w:val="24"/>
        </w:rPr>
        <w:t>(АРМ) - программно-</w:t>
      </w:r>
      <w:r w:rsidRPr="000F6E68">
        <w:rPr>
          <w:sz w:val="24"/>
          <w:szCs w:val="24"/>
        </w:rPr>
        <w:softHyphen/>
        <w:t>технический комплекс автоматизированной системы, предназначенный для автоматизации деятельности определенной категории</w:t>
      </w:r>
      <w:r w:rsidR="00F4050A" w:rsidRPr="000F6E68">
        <w:rPr>
          <w:sz w:val="24"/>
          <w:szCs w:val="24"/>
        </w:rPr>
        <w:t xml:space="preserve"> пользователей или определенного вида деятельности.</w:t>
      </w:r>
    </w:p>
    <w:p w14:paraId="3ABE1F96" w14:textId="1EB5605A" w:rsidR="00F4050A" w:rsidRPr="000F6E68" w:rsidRDefault="00F4050A" w:rsidP="000F6E68">
      <w:pPr>
        <w:pStyle w:val="12"/>
        <w:ind w:firstLine="709"/>
        <w:jc w:val="both"/>
        <w:rPr>
          <w:sz w:val="24"/>
          <w:szCs w:val="24"/>
        </w:rPr>
      </w:pPr>
      <w:r w:rsidRPr="000F6E68">
        <w:rPr>
          <w:b/>
          <w:bCs/>
          <w:sz w:val="24"/>
          <w:szCs w:val="24"/>
        </w:rPr>
        <w:t>В соответствии с требованиями ФГОС (</w:t>
      </w:r>
      <w:r w:rsidRPr="000F6E68">
        <w:rPr>
          <w:sz w:val="24"/>
          <w:szCs w:val="24"/>
        </w:rPr>
        <w:t>Приказ Минобрнауки России от 17.12.2010 г. № 1897 (ред. от 11.12.2020 г.) «Об утверждении федерального государственного образовательного стандарта основного общего образования» (Зарегистрировано в Минюсте России 01.02.2011 г. № 19644)</w:t>
      </w:r>
      <w:r w:rsidRPr="000F6E68">
        <w:rPr>
          <w:b/>
          <w:bCs/>
          <w:sz w:val="24"/>
          <w:szCs w:val="24"/>
        </w:rPr>
        <w:t xml:space="preserve"> в образовательной организации, реализующей основную образовательную программу основного общего образования, создаются и устанавливаются </w:t>
      </w:r>
      <w:r w:rsidRPr="000F6E68">
        <w:rPr>
          <w:b/>
          <w:bCs/>
          <w:sz w:val="24"/>
          <w:szCs w:val="24"/>
          <w:u w:val="single"/>
        </w:rPr>
        <w:t>учебные кабинеты с автоматизированными рабочими местами</w:t>
      </w:r>
      <w:r w:rsidRPr="000F6E68">
        <w:rPr>
          <w:b/>
          <w:bCs/>
          <w:sz w:val="24"/>
          <w:szCs w:val="24"/>
        </w:rPr>
        <w:t xml:space="preserve"> обучающихся и педагогических работников.</w:t>
      </w:r>
    </w:p>
    <w:p w14:paraId="2ACE9FF3" w14:textId="77777777" w:rsidR="00F4050A" w:rsidRPr="000F6E68" w:rsidRDefault="00F4050A" w:rsidP="000F6E68">
      <w:pPr>
        <w:pStyle w:val="12"/>
        <w:ind w:firstLine="709"/>
        <w:jc w:val="both"/>
        <w:rPr>
          <w:sz w:val="24"/>
          <w:szCs w:val="24"/>
        </w:rPr>
      </w:pPr>
      <w:r w:rsidRPr="000F6E68">
        <w:rPr>
          <w:sz w:val="24"/>
          <w:szCs w:val="24"/>
        </w:rPr>
        <w:t>При этом учетной и пользовательской единицей является автоматизированное рабочее место (рабочая станция), включающего:</w:t>
      </w:r>
    </w:p>
    <w:p w14:paraId="53DAFAAD" w14:textId="77777777" w:rsidR="00F4050A" w:rsidRPr="000F6E68" w:rsidRDefault="00F4050A" w:rsidP="000F6E68">
      <w:pPr>
        <w:pStyle w:val="12"/>
        <w:numPr>
          <w:ilvl w:val="0"/>
          <w:numId w:val="5"/>
        </w:numPr>
        <w:tabs>
          <w:tab w:val="left" w:pos="956"/>
        </w:tabs>
        <w:ind w:firstLine="709"/>
        <w:jc w:val="both"/>
        <w:rPr>
          <w:sz w:val="24"/>
          <w:szCs w:val="24"/>
        </w:rPr>
      </w:pPr>
      <w:bookmarkStart w:id="1" w:name="bookmark7"/>
      <w:bookmarkEnd w:id="1"/>
      <w:r w:rsidRPr="000F6E68">
        <w:rPr>
          <w:sz w:val="24"/>
          <w:szCs w:val="24"/>
        </w:rPr>
        <w:t>монитор (или ноутбук),</w:t>
      </w:r>
    </w:p>
    <w:p w14:paraId="12CFB10B" w14:textId="77777777" w:rsidR="00F4050A" w:rsidRPr="000F6E68" w:rsidRDefault="00F4050A" w:rsidP="000F6E68">
      <w:pPr>
        <w:pStyle w:val="12"/>
        <w:numPr>
          <w:ilvl w:val="0"/>
          <w:numId w:val="5"/>
        </w:numPr>
        <w:tabs>
          <w:tab w:val="left" w:pos="956"/>
        </w:tabs>
        <w:ind w:firstLine="709"/>
        <w:jc w:val="both"/>
        <w:rPr>
          <w:sz w:val="24"/>
          <w:szCs w:val="24"/>
        </w:rPr>
      </w:pPr>
      <w:bookmarkStart w:id="2" w:name="bookmark8"/>
      <w:bookmarkEnd w:id="2"/>
      <w:r w:rsidRPr="000F6E68">
        <w:rPr>
          <w:sz w:val="24"/>
          <w:szCs w:val="24"/>
        </w:rPr>
        <w:t>системный блок,</w:t>
      </w:r>
    </w:p>
    <w:p w14:paraId="44C79F94" w14:textId="77777777" w:rsidR="00F4050A" w:rsidRPr="000F6E68" w:rsidRDefault="00F4050A" w:rsidP="000F6E68">
      <w:pPr>
        <w:pStyle w:val="12"/>
        <w:numPr>
          <w:ilvl w:val="0"/>
          <w:numId w:val="5"/>
        </w:numPr>
        <w:tabs>
          <w:tab w:val="left" w:pos="956"/>
        </w:tabs>
        <w:ind w:firstLine="709"/>
        <w:jc w:val="both"/>
        <w:rPr>
          <w:sz w:val="24"/>
          <w:szCs w:val="24"/>
        </w:rPr>
      </w:pPr>
      <w:bookmarkStart w:id="3" w:name="bookmark9"/>
      <w:bookmarkEnd w:id="3"/>
      <w:r w:rsidRPr="000F6E68">
        <w:rPr>
          <w:sz w:val="24"/>
          <w:szCs w:val="24"/>
        </w:rPr>
        <w:t>устройства ввода и вывода информации,</w:t>
      </w:r>
    </w:p>
    <w:p w14:paraId="3941CD87" w14:textId="77777777" w:rsidR="00F4050A" w:rsidRPr="000F6E68" w:rsidRDefault="00F4050A" w:rsidP="000F6E68">
      <w:pPr>
        <w:pStyle w:val="12"/>
        <w:numPr>
          <w:ilvl w:val="0"/>
          <w:numId w:val="5"/>
        </w:numPr>
        <w:tabs>
          <w:tab w:val="left" w:pos="956"/>
        </w:tabs>
        <w:ind w:firstLine="709"/>
        <w:jc w:val="both"/>
        <w:rPr>
          <w:sz w:val="24"/>
          <w:szCs w:val="24"/>
        </w:rPr>
      </w:pPr>
      <w:bookmarkStart w:id="4" w:name="bookmark10"/>
      <w:bookmarkEnd w:id="4"/>
      <w:r w:rsidRPr="000F6E68">
        <w:rPr>
          <w:sz w:val="24"/>
          <w:szCs w:val="24"/>
        </w:rPr>
        <w:t>печатающее устройство (при наличии),</w:t>
      </w:r>
    </w:p>
    <w:p w14:paraId="2C7688F0" w14:textId="77777777" w:rsidR="00F4050A" w:rsidRPr="000F6E68" w:rsidRDefault="00F4050A" w:rsidP="000F6E68">
      <w:pPr>
        <w:pStyle w:val="12"/>
        <w:numPr>
          <w:ilvl w:val="0"/>
          <w:numId w:val="5"/>
        </w:numPr>
        <w:tabs>
          <w:tab w:val="left" w:pos="956"/>
        </w:tabs>
        <w:ind w:firstLine="709"/>
        <w:jc w:val="both"/>
        <w:rPr>
          <w:sz w:val="24"/>
          <w:szCs w:val="24"/>
        </w:rPr>
      </w:pPr>
      <w:bookmarkStart w:id="5" w:name="bookmark11"/>
      <w:bookmarkEnd w:id="5"/>
      <w:r w:rsidRPr="000F6E68">
        <w:rPr>
          <w:sz w:val="24"/>
          <w:szCs w:val="24"/>
        </w:rPr>
        <w:t>программное обеспечение (при наличии),</w:t>
      </w:r>
    </w:p>
    <w:p w14:paraId="5A70314F" w14:textId="5D509318" w:rsidR="00F4050A" w:rsidRPr="000F6E68" w:rsidRDefault="00F4050A" w:rsidP="000F6E68">
      <w:pPr>
        <w:pStyle w:val="12"/>
        <w:ind w:firstLine="709"/>
        <w:jc w:val="both"/>
        <w:rPr>
          <w:sz w:val="24"/>
          <w:szCs w:val="24"/>
        </w:rPr>
      </w:pPr>
      <w:r w:rsidRPr="000F6E68">
        <w:rPr>
          <w:sz w:val="24"/>
          <w:szCs w:val="24"/>
        </w:rPr>
        <w:t>Также представитель Заказчика пояснил, что поскольку в КТРУ отсутствует такой товар, как АРМ, заказчик в соответствии с п. 7 Правил использования КТРУ вправе самостоятельно описывать характеристики АРМ с соблюдением требований ст. 33 Закона о контрактной системе. Описание предметов, входящих в состав АРМ, в данном случае составлено с применением характеристик КТРУ в соответствии с требованиями ст. 33 Закона о контрактной системе.</w:t>
      </w:r>
    </w:p>
    <w:p w14:paraId="1D20808A" w14:textId="154616D3" w:rsidR="00F4050A" w:rsidRPr="000F6E68" w:rsidRDefault="00F4050A" w:rsidP="000F6E68">
      <w:pPr>
        <w:pStyle w:val="12"/>
        <w:ind w:firstLine="709"/>
        <w:jc w:val="both"/>
        <w:rPr>
          <w:sz w:val="24"/>
          <w:szCs w:val="24"/>
        </w:rPr>
      </w:pPr>
      <w:r w:rsidRPr="000F6E68">
        <w:rPr>
          <w:sz w:val="24"/>
          <w:szCs w:val="24"/>
        </w:rPr>
        <w:t>При этом указание в технической части документации отдельных позиций КТРУ для составляющих АРМ не отменяет факт закупки Заказчиком единого комплекса товаров, отнесенных к коду ОКПД2 26.20.15, включенному в перечень товаров по Постановлению № 616, установленному Заказчиком в извещении.</w:t>
      </w:r>
    </w:p>
    <w:p w14:paraId="1C439C0F" w14:textId="6C1E0254" w:rsidR="00F4050A" w:rsidRPr="000F6E68" w:rsidRDefault="00F4050A" w:rsidP="000F6E68">
      <w:pPr>
        <w:pStyle w:val="12"/>
        <w:ind w:firstLine="709"/>
        <w:jc w:val="both"/>
        <w:rPr>
          <w:sz w:val="24"/>
          <w:szCs w:val="24"/>
        </w:rPr>
      </w:pPr>
      <w:r w:rsidRPr="000F6E68">
        <w:rPr>
          <w:sz w:val="24"/>
          <w:szCs w:val="24"/>
        </w:rPr>
        <w:t>АРМ является единым комплексом взаимосвязанных компонентов (оборудования), обеспечивающих непрерывный рабочий процесс, которое позволяет экономить бюджетные средства, поскольку поставщик гарантирует работоспособность (функционирование) всего автоматизированного рабочего места, работающего в комплексе.</w:t>
      </w:r>
    </w:p>
    <w:p w14:paraId="3E8E0769" w14:textId="7F082C05" w:rsidR="00F4050A" w:rsidRPr="000F6E68" w:rsidRDefault="00F4050A" w:rsidP="000F6E68">
      <w:pPr>
        <w:pStyle w:val="12"/>
        <w:ind w:firstLine="709"/>
        <w:jc w:val="both"/>
        <w:rPr>
          <w:sz w:val="24"/>
          <w:szCs w:val="24"/>
        </w:rPr>
      </w:pPr>
      <w:r w:rsidRPr="000F6E68">
        <w:rPr>
          <w:sz w:val="24"/>
          <w:szCs w:val="24"/>
        </w:rPr>
        <w:t>АРМ закупается как единый сконфигурированный (настроенный, готовый для работы) товар с единой гарантией и общим реестровым номером. Поскольку АРМ относят к коду ОКПД2 26.20.15, при проведении закупки Заказчик установил запрет, предусмотренный Постановлением № 616.</w:t>
      </w:r>
    </w:p>
    <w:p w14:paraId="5657D159" w14:textId="77777777" w:rsidR="00F4050A" w:rsidRPr="000F6E68" w:rsidRDefault="00F4050A" w:rsidP="000F6E68">
      <w:pPr>
        <w:pStyle w:val="12"/>
        <w:ind w:firstLine="709"/>
        <w:jc w:val="both"/>
        <w:rPr>
          <w:sz w:val="24"/>
          <w:szCs w:val="24"/>
        </w:rPr>
      </w:pPr>
      <w:r w:rsidRPr="000F6E68">
        <w:rPr>
          <w:sz w:val="24"/>
          <w:szCs w:val="24"/>
        </w:rPr>
        <w:t xml:space="preserve">При этом реестр российской промышленной продукции содержит позиции с наименованием «автоматизированное рабочее место», например, </w:t>
      </w:r>
      <w:r w:rsidRPr="000F6E68">
        <w:rPr>
          <w:b/>
          <w:bCs/>
          <w:sz w:val="24"/>
          <w:szCs w:val="24"/>
        </w:rPr>
        <w:t xml:space="preserve">«автоматизированное рабочее место ГРАВИТОН А50И, реестровый номер 1304\1\2021, ЕЦРТ.466219.005-04.1 (в составе: персональный компьютер ГРАВИТОН Д50И, ЕЦРТ.466219.006-02; клавиатура; </w:t>
      </w:r>
      <w:r w:rsidRPr="000F6E68">
        <w:rPr>
          <w:b/>
          <w:bCs/>
          <w:sz w:val="24"/>
          <w:szCs w:val="24"/>
        </w:rPr>
        <w:lastRenderedPageBreak/>
        <w:t>манипулятор типа «мышь»; монитор)»</w:t>
      </w:r>
      <w:r w:rsidRPr="000F6E68">
        <w:rPr>
          <w:sz w:val="24"/>
          <w:szCs w:val="24"/>
        </w:rPr>
        <w:t>. Это свидетельствует о том, что для целей применения Постановления № 616 автоматизированное рабочее место является единым товаром</w:t>
      </w:r>
    </w:p>
    <w:p w14:paraId="72C271DD" w14:textId="616C2120" w:rsidR="00866591" w:rsidRPr="000F6E68" w:rsidRDefault="00F4050A" w:rsidP="000F6E68">
      <w:pPr>
        <w:pStyle w:val="12"/>
        <w:ind w:firstLine="709"/>
        <w:jc w:val="both"/>
        <w:rPr>
          <w:sz w:val="24"/>
          <w:szCs w:val="24"/>
        </w:rPr>
      </w:pPr>
      <w:r w:rsidRPr="000F6E68">
        <w:rPr>
          <w:sz w:val="24"/>
          <w:szCs w:val="24"/>
        </w:rPr>
        <w:t xml:space="preserve">Кроме того, Комиссия </w:t>
      </w:r>
      <w:r w:rsidR="009278C9" w:rsidRPr="000F6E68">
        <w:rPr>
          <w:sz w:val="24"/>
          <w:szCs w:val="24"/>
        </w:rPr>
        <w:t>Оренбургского УФАС России</w:t>
      </w:r>
      <w:r w:rsidRPr="000F6E68">
        <w:rPr>
          <w:sz w:val="24"/>
          <w:szCs w:val="24"/>
        </w:rPr>
        <w:t xml:space="preserve"> отмечает, что закупаемые АРМ отнесены Заказчиком к коду ОКПД2 26.20.15.000: «Машины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 при этом в состав рабочего места входят, так например, как запоминающие устройства в виде камеры, так и устройства ввода в виде клавиатуры, что в полной мере относит закупаем</w:t>
      </w:r>
      <w:r w:rsidR="009278C9" w:rsidRPr="000F6E68">
        <w:rPr>
          <w:sz w:val="24"/>
          <w:szCs w:val="24"/>
        </w:rPr>
        <w:t>ые</w:t>
      </w:r>
      <w:r w:rsidRPr="000F6E68">
        <w:rPr>
          <w:sz w:val="24"/>
          <w:szCs w:val="24"/>
        </w:rPr>
        <w:t xml:space="preserve"> Заказчиком автоматизированные рабочие места к выбранному коду ОКПД2 26.20.15.000. При этом указание в технической части документации отдельных позиций для составляющих АРМ не отменяет факт закупки Заказчиком единого комплекса товаров, отнесенных к коду, включенному в перечень товаров по постановлению №</w:t>
      </w:r>
      <w:r w:rsidR="009278C9" w:rsidRPr="000F6E68">
        <w:rPr>
          <w:sz w:val="24"/>
          <w:szCs w:val="24"/>
        </w:rPr>
        <w:t xml:space="preserve"> </w:t>
      </w:r>
      <w:r w:rsidRPr="000F6E68">
        <w:rPr>
          <w:sz w:val="24"/>
          <w:szCs w:val="24"/>
        </w:rPr>
        <w:t xml:space="preserve">616, установленному Заказчиком в документациях. </w:t>
      </w:r>
    </w:p>
    <w:p w14:paraId="0589C462" w14:textId="77777777" w:rsidR="009278C9" w:rsidRPr="000F6E68" w:rsidRDefault="009278C9" w:rsidP="000F6E68">
      <w:pPr>
        <w:spacing w:after="0" w:line="240" w:lineRule="auto"/>
        <w:ind w:firstLine="709"/>
        <w:jc w:val="both"/>
        <w:rPr>
          <w:rFonts w:ascii="Times New Roman" w:hAnsi="Times New Roman" w:cs="Times New Roman"/>
          <w:sz w:val="24"/>
          <w:szCs w:val="24"/>
          <w:highlight w:val="yellow"/>
        </w:rPr>
      </w:pPr>
    </w:p>
    <w:p w14:paraId="40272D16" w14:textId="77777777" w:rsidR="00994DE5" w:rsidRPr="000F6E68" w:rsidRDefault="00994DE5" w:rsidP="000F6E68">
      <w:pPr>
        <w:spacing w:after="0" w:line="240" w:lineRule="auto"/>
        <w:ind w:firstLine="709"/>
        <w:jc w:val="both"/>
        <w:rPr>
          <w:rFonts w:ascii="Times New Roman" w:hAnsi="Times New Roman" w:cs="Times New Roman"/>
          <w:sz w:val="24"/>
          <w:szCs w:val="24"/>
          <w:lang w:bidi="ru-RU"/>
        </w:rPr>
      </w:pPr>
      <w:r w:rsidRPr="000F6E68">
        <w:rPr>
          <w:rFonts w:ascii="Times New Roman" w:hAnsi="Times New Roman" w:cs="Times New Roman"/>
          <w:sz w:val="24"/>
          <w:szCs w:val="24"/>
          <w:lang w:bidi="ru-RU"/>
        </w:rPr>
        <w:t xml:space="preserve">Комиссией Оренбургского УФАС России отмечается, что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 </w:t>
      </w:r>
    </w:p>
    <w:p w14:paraId="39F97EFB" w14:textId="77777777" w:rsidR="00994DE5" w:rsidRPr="000F6E68" w:rsidRDefault="00994DE5" w:rsidP="000F6E68">
      <w:pPr>
        <w:autoSpaceDE w:val="0"/>
        <w:autoSpaceDN w:val="0"/>
        <w:adjustRightInd w:val="0"/>
        <w:spacing w:after="0" w:line="240" w:lineRule="auto"/>
        <w:ind w:firstLine="709"/>
        <w:jc w:val="both"/>
        <w:rPr>
          <w:rFonts w:ascii="Times New Roman" w:hAnsi="Times New Roman" w:cs="Times New Roman"/>
          <w:sz w:val="24"/>
          <w:szCs w:val="24"/>
          <w:lang w:bidi="ru-RU"/>
        </w:rPr>
      </w:pPr>
      <w:r w:rsidRPr="000F6E68">
        <w:rPr>
          <w:rFonts w:ascii="Times New Roman" w:hAnsi="Times New Roman" w:cs="Times New Roman"/>
          <w:sz w:val="24"/>
          <w:szCs w:val="24"/>
          <w:lang w:bidi="ru-RU"/>
        </w:rPr>
        <w:t>Исключение из круга участников размещения заказа лиц, не отвечающих таким целям, не может рассматриваться как ограничение доступа к участию в торгах</w:t>
      </w:r>
    </w:p>
    <w:p w14:paraId="338942CB" w14:textId="77777777" w:rsidR="00994DE5" w:rsidRPr="000F6E68" w:rsidRDefault="00994DE5" w:rsidP="000F6E68">
      <w:pPr>
        <w:autoSpaceDE w:val="0"/>
        <w:autoSpaceDN w:val="0"/>
        <w:adjustRightInd w:val="0"/>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 xml:space="preserve">Вместе с тем, доводы и сведения, изложенные в жалобе, сводятся </w:t>
      </w:r>
      <w:r w:rsidRPr="000F6E68">
        <w:rPr>
          <w:rFonts w:ascii="Times New Roman" w:hAnsi="Times New Roman" w:cs="Times New Roman"/>
          <w:b/>
          <w:sz w:val="24"/>
          <w:szCs w:val="24"/>
        </w:rPr>
        <w:t>к несогласию с содержанием</w:t>
      </w:r>
      <w:r w:rsidRPr="000F6E68">
        <w:rPr>
          <w:rFonts w:ascii="Times New Roman" w:hAnsi="Times New Roman" w:cs="Times New Roman"/>
          <w:sz w:val="24"/>
          <w:szCs w:val="24"/>
        </w:rPr>
        <w:t xml:space="preserve"> размещенной Заказчиком в единой информационной системе </w:t>
      </w:r>
      <w:r w:rsidRPr="000F6E68">
        <w:rPr>
          <w:rFonts w:ascii="Times New Roman" w:hAnsi="Times New Roman" w:cs="Times New Roman"/>
          <w:b/>
          <w:sz w:val="24"/>
          <w:szCs w:val="24"/>
        </w:rPr>
        <w:t>документации об аукционе</w:t>
      </w:r>
      <w:r w:rsidRPr="000F6E68">
        <w:rPr>
          <w:rFonts w:ascii="Times New Roman" w:hAnsi="Times New Roman" w:cs="Times New Roman"/>
          <w:sz w:val="24"/>
          <w:szCs w:val="24"/>
        </w:rPr>
        <w:t>, что не свидетельствует о нарушении заказчиком порядка размещения информации о проведении торгов, порядка подачи заявок на участие в торгах.</w:t>
      </w:r>
    </w:p>
    <w:p w14:paraId="33D436E5" w14:textId="6BB1FA49" w:rsidR="00994DE5" w:rsidRPr="000F6E68" w:rsidRDefault="00994DE5" w:rsidP="000F6E68">
      <w:pPr>
        <w:shd w:val="clear" w:color="auto" w:fill="FFFFFF"/>
        <w:spacing w:after="0" w:line="240" w:lineRule="auto"/>
        <w:ind w:firstLine="709"/>
        <w:jc w:val="both"/>
        <w:rPr>
          <w:rStyle w:val="ng-binding"/>
          <w:rFonts w:ascii="Times New Roman" w:hAnsi="Times New Roman" w:cs="Times New Roman"/>
          <w:sz w:val="24"/>
          <w:szCs w:val="24"/>
        </w:rPr>
      </w:pPr>
      <w:r w:rsidRPr="000F6E68">
        <w:rPr>
          <w:rFonts w:ascii="Times New Roman" w:hAnsi="Times New Roman" w:cs="Times New Roman"/>
          <w:bCs/>
          <w:sz w:val="24"/>
          <w:szCs w:val="24"/>
        </w:rPr>
        <w:t xml:space="preserve">Кроме того, согласно протоколу </w:t>
      </w:r>
      <w:r w:rsidRPr="000F6E68">
        <w:rPr>
          <w:rStyle w:val="cardmaininfostate"/>
          <w:rFonts w:ascii="Times New Roman" w:hAnsi="Times New Roman" w:cs="Times New Roman"/>
          <w:sz w:val="24"/>
          <w:szCs w:val="24"/>
        </w:rPr>
        <w:t xml:space="preserve">подведения итогов определения поставщика (подрядчика, исполнителя) от 09.09.2022 г. № ИЭА1 </w:t>
      </w:r>
      <w:r w:rsidRPr="000F6E68">
        <w:rPr>
          <w:rFonts w:ascii="Times New Roman" w:hAnsi="Times New Roman" w:cs="Times New Roman"/>
          <w:bCs/>
          <w:sz w:val="24"/>
          <w:szCs w:val="24"/>
        </w:rPr>
        <w:t>на участие в аукционе было подано 4 заявки – все заявки были признаны соответствующими требованиям Закона о контрактной системе и технического задания аукционной документации, победителем электронного аукциона было признано ООО «РЕСЕРЧ ЛАБ»</w:t>
      </w:r>
      <w:r w:rsidRPr="000F6E68">
        <w:rPr>
          <w:rFonts w:ascii="Times New Roman" w:hAnsi="Times New Roman" w:cs="Times New Roman"/>
          <w:sz w:val="24"/>
          <w:szCs w:val="24"/>
        </w:rPr>
        <w:t xml:space="preserve"> с предложением о цене контракта 18 061 395,00 </w:t>
      </w:r>
      <w:r w:rsidRPr="000F6E68">
        <w:rPr>
          <w:rStyle w:val="ng-binding"/>
          <w:rFonts w:ascii="Times New Roman" w:hAnsi="Times New Roman" w:cs="Times New Roman"/>
          <w:sz w:val="24"/>
          <w:szCs w:val="24"/>
        </w:rPr>
        <w:t xml:space="preserve">руб. </w:t>
      </w:r>
    </w:p>
    <w:p w14:paraId="6F4ABE2A" w14:textId="77777777" w:rsidR="00994DE5" w:rsidRPr="000F6E68" w:rsidRDefault="00994DE5" w:rsidP="000F6E68">
      <w:pPr>
        <w:shd w:val="clear" w:color="auto" w:fill="FFFFFF"/>
        <w:spacing w:after="0" w:line="240" w:lineRule="auto"/>
        <w:ind w:firstLine="709"/>
        <w:jc w:val="both"/>
        <w:rPr>
          <w:rFonts w:ascii="Times New Roman" w:hAnsi="Times New Roman" w:cs="Times New Roman"/>
          <w:sz w:val="24"/>
          <w:szCs w:val="24"/>
          <w:lang w:bidi="ru-RU"/>
        </w:rPr>
      </w:pPr>
      <w:r w:rsidRPr="000F6E68">
        <w:rPr>
          <w:rStyle w:val="ng-binding"/>
          <w:rFonts w:ascii="Times New Roman" w:hAnsi="Times New Roman" w:cs="Times New Roman"/>
          <w:sz w:val="24"/>
          <w:szCs w:val="24"/>
        </w:rPr>
        <w:t xml:space="preserve">Количество участников электронного аукциона свидетельствует о </w:t>
      </w:r>
      <w:r w:rsidRPr="000F6E68">
        <w:rPr>
          <w:rFonts w:ascii="Times New Roman" w:hAnsi="Times New Roman" w:cs="Times New Roman"/>
          <w:sz w:val="24"/>
          <w:szCs w:val="24"/>
          <w:lang w:bidi="ru-RU"/>
        </w:rPr>
        <w:t>создании равных условий для участников закупки, что и является целью электронного аукциона.</w:t>
      </w:r>
    </w:p>
    <w:p w14:paraId="216E3C55" w14:textId="77777777" w:rsidR="00994DE5" w:rsidRPr="000F6E68" w:rsidRDefault="00994DE5" w:rsidP="000F6E68">
      <w:pPr>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 xml:space="preserve">Таким образом, доводов и доказательств, свидетельствующих о том, что содержащиеся в документации требования предоставили одному участнику закупки преимущество перед другими, либо являются непреодолимыми для потенциальных участников закупки, а также каким-либо образом повлекли за собой ограничение количества участников, Заявителем, вопреки требованиям ч. 9 ст. 105 Закона о контрактной системе, представлено не было. </w:t>
      </w:r>
    </w:p>
    <w:p w14:paraId="1D0D5216" w14:textId="77777777" w:rsidR="00994DE5" w:rsidRPr="000F6E68" w:rsidRDefault="00994DE5" w:rsidP="000F6E68">
      <w:pPr>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sz w:val="24"/>
          <w:szCs w:val="24"/>
        </w:rPr>
        <w:t xml:space="preserve">Из </w:t>
      </w:r>
      <w:hyperlink r:id="rId31" w:history="1">
        <w:r w:rsidRPr="000F6E68">
          <w:rPr>
            <w:rFonts w:ascii="Times New Roman" w:hAnsi="Times New Roman" w:cs="Times New Roman"/>
            <w:sz w:val="24"/>
            <w:szCs w:val="24"/>
          </w:rPr>
          <w:t>статьи 105</w:t>
        </w:r>
      </w:hyperlink>
      <w:r w:rsidRPr="000F6E68">
        <w:rPr>
          <w:rFonts w:ascii="Times New Roman" w:hAnsi="Times New Roman" w:cs="Times New Roman"/>
          <w:sz w:val="24"/>
          <w:szCs w:val="24"/>
        </w:rPr>
        <w:t xml:space="preserve"> Закона о контрактной системе следует, что обязанность доказывания нарушения своих прав и законных интересов лежит на подателе жалобы.</w:t>
      </w:r>
    </w:p>
    <w:p w14:paraId="2312DB3A" w14:textId="77777777" w:rsidR="00994DE5" w:rsidRPr="000F6E68" w:rsidRDefault="00994DE5" w:rsidP="000F6E68">
      <w:pPr>
        <w:spacing w:after="0" w:line="240" w:lineRule="auto"/>
        <w:ind w:firstLine="709"/>
        <w:jc w:val="both"/>
        <w:rPr>
          <w:rFonts w:ascii="Times New Roman" w:hAnsi="Times New Roman" w:cs="Times New Roman"/>
          <w:i/>
          <w:iCs/>
          <w:sz w:val="24"/>
          <w:szCs w:val="24"/>
        </w:rPr>
      </w:pPr>
      <w:r w:rsidRPr="000F6E68">
        <w:rPr>
          <w:rFonts w:ascii="Times New Roman" w:hAnsi="Times New Roman" w:cs="Times New Roman"/>
          <w:sz w:val="24"/>
          <w:szCs w:val="24"/>
        </w:rPr>
        <w:t>Учитывая изложенное, Комиссия Оренбургского УФАС России считает доводы Заявителя необоснованным в связи с отсутствием документального подтверждения приведенного довода и его обоснованности.</w:t>
      </w:r>
    </w:p>
    <w:p w14:paraId="2571139E" w14:textId="77777777" w:rsidR="00994DE5" w:rsidRPr="000F6E68" w:rsidRDefault="00994DE5" w:rsidP="000F6E68">
      <w:pPr>
        <w:spacing w:after="0" w:line="240" w:lineRule="auto"/>
        <w:ind w:firstLine="709"/>
        <w:jc w:val="both"/>
        <w:rPr>
          <w:rFonts w:ascii="Times New Roman" w:hAnsi="Times New Roman" w:cs="Times New Roman"/>
          <w:sz w:val="24"/>
          <w:szCs w:val="24"/>
        </w:rPr>
      </w:pPr>
      <w:r w:rsidRPr="000F6E68">
        <w:rPr>
          <w:rFonts w:ascii="Times New Roman" w:hAnsi="Times New Roman" w:cs="Times New Roman"/>
          <w:iCs/>
          <w:sz w:val="24"/>
          <w:szCs w:val="24"/>
        </w:rPr>
        <w:t xml:space="preserve">На основании вышеизложенного, руководствуясь </w:t>
      </w:r>
      <w:hyperlink r:id="rId32" w:history="1">
        <w:r w:rsidRPr="000F6E68">
          <w:rPr>
            <w:rFonts w:ascii="Times New Roman" w:hAnsi="Times New Roman" w:cs="Times New Roman"/>
            <w:sz w:val="24"/>
            <w:szCs w:val="24"/>
          </w:rPr>
          <w:t>ст. 99</w:t>
        </w:r>
      </w:hyperlink>
      <w:r w:rsidRPr="000F6E68">
        <w:rPr>
          <w:rFonts w:ascii="Times New Roman" w:hAnsi="Times New Roman" w:cs="Times New Roman"/>
          <w:sz w:val="24"/>
          <w:szCs w:val="24"/>
        </w:rPr>
        <w:t xml:space="preserve">, </w:t>
      </w:r>
      <w:hyperlink r:id="rId33" w:history="1">
        <w:r w:rsidRPr="000F6E68">
          <w:rPr>
            <w:rFonts w:ascii="Times New Roman" w:hAnsi="Times New Roman" w:cs="Times New Roman"/>
            <w:sz w:val="24"/>
            <w:szCs w:val="24"/>
          </w:rPr>
          <w:t>105</w:t>
        </w:r>
      </w:hyperlink>
      <w:r w:rsidRPr="000F6E68">
        <w:rPr>
          <w:rFonts w:ascii="Times New Roman" w:hAnsi="Times New Roman" w:cs="Times New Roman"/>
          <w:sz w:val="24"/>
          <w:szCs w:val="24"/>
        </w:rPr>
        <w:t xml:space="preserve">, </w:t>
      </w:r>
      <w:hyperlink r:id="rId34" w:history="1">
        <w:r w:rsidRPr="000F6E68">
          <w:rPr>
            <w:rFonts w:ascii="Times New Roman" w:hAnsi="Times New Roman" w:cs="Times New Roman"/>
            <w:sz w:val="24"/>
            <w:szCs w:val="24"/>
          </w:rPr>
          <w:t>106</w:t>
        </w:r>
      </w:hyperlink>
      <w:r w:rsidRPr="000F6E68">
        <w:rPr>
          <w:rFonts w:ascii="Times New Roman" w:hAnsi="Times New Roman" w:cs="Times New Roman"/>
          <w:sz w:val="24"/>
          <w:szCs w:val="24"/>
        </w:rPr>
        <w:t xml:space="preserve"> Закона о контрактной системе</w:t>
      </w:r>
      <w:r w:rsidRPr="000F6E68">
        <w:rPr>
          <w:rFonts w:ascii="Times New Roman" w:hAnsi="Times New Roman" w:cs="Times New Roman"/>
          <w:iCs/>
          <w:sz w:val="24"/>
          <w:szCs w:val="24"/>
        </w:rPr>
        <w:t>, Комиссия Оренбургского УФАС России,</w:t>
      </w:r>
    </w:p>
    <w:p w14:paraId="1CF02387" w14:textId="77777777" w:rsidR="00BC6C7F" w:rsidRPr="000F6E68" w:rsidRDefault="00BC6C7F" w:rsidP="000F6E68">
      <w:pPr>
        <w:spacing w:after="0" w:line="240" w:lineRule="auto"/>
        <w:ind w:firstLine="709"/>
        <w:jc w:val="both"/>
        <w:rPr>
          <w:rFonts w:ascii="Times New Roman" w:eastAsia="Times New Roman" w:hAnsi="Times New Roman" w:cs="Times New Roman"/>
          <w:sz w:val="24"/>
          <w:szCs w:val="24"/>
          <w:lang w:eastAsia="ru-RU"/>
        </w:rPr>
      </w:pPr>
    </w:p>
    <w:p w14:paraId="438FBAF3" w14:textId="77777777" w:rsidR="00BC6C7F" w:rsidRPr="000F6E68" w:rsidRDefault="00BC6C7F" w:rsidP="000F6E68">
      <w:pPr>
        <w:spacing w:after="0" w:line="240" w:lineRule="auto"/>
        <w:ind w:firstLine="709"/>
        <w:jc w:val="center"/>
        <w:rPr>
          <w:rFonts w:ascii="Times New Roman" w:eastAsia="Times New Roman" w:hAnsi="Times New Roman" w:cs="Times New Roman"/>
          <w:sz w:val="24"/>
          <w:szCs w:val="24"/>
          <w:lang w:eastAsia="ru-RU"/>
        </w:rPr>
      </w:pPr>
      <w:r w:rsidRPr="000F6E68">
        <w:rPr>
          <w:rFonts w:ascii="Times New Roman" w:eastAsia="Times New Roman" w:hAnsi="Times New Roman" w:cs="Times New Roman"/>
          <w:sz w:val="24"/>
          <w:szCs w:val="24"/>
          <w:lang w:eastAsia="ru-RU"/>
        </w:rPr>
        <w:t>РЕШИЛА:</w:t>
      </w:r>
    </w:p>
    <w:p w14:paraId="7C03CBFF" w14:textId="77777777" w:rsidR="00BC6C7F" w:rsidRPr="000F6E68" w:rsidRDefault="00BC6C7F" w:rsidP="000F6E68">
      <w:pPr>
        <w:spacing w:after="0" w:line="240" w:lineRule="auto"/>
        <w:ind w:firstLine="709"/>
        <w:jc w:val="both"/>
        <w:rPr>
          <w:rFonts w:ascii="Times New Roman" w:eastAsia="Times New Roman" w:hAnsi="Times New Roman" w:cs="Times New Roman"/>
          <w:sz w:val="24"/>
          <w:szCs w:val="24"/>
          <w:lang w:eastAsia="ru-RU"/>
        </w:rPr>
      </w:pPr>
    </w:p>
    <w:p w14:paraId="38B60008" w14:textId="39C8B96C" w:rsidR="00BC6C7F" w:rsidRPr="000F6E68" w:rsidRDefault="008F3602" w:rsidP="000F6E68">
      <w:pPr>
        <w:spacing w:after="0" w:line="240" w:lineRule="auto"/>
        <w:ind w:firstLine="709"/>
        <w:jc w:val="both"/>
        <w:rPr>
          <w:rFonts w:ascii="Times New Roman" w:eastAsia="Times New Roman" w:hAnsi="Times New Roman" w:cs="Times New Roman"/>
          <w:sz w:val="24"/>
          <w:szCs w:val="24"/>
          <w:lang w:eastAsia="ru-RU"/>
        </w:rPr>
      </w:pPr>
      <w:r w:rsidRPr="000F6E68">
        <w:rPr>
          <w:rFonts w:ascii="Times New Roman" w:eastAsia="Times New Roman" w:hAnsi="Times New Roman" w:cs="Times New Roman"/>
          <w:sz w:val="24"/>
          <w:szCs w:val="24"/>
          <w:lang w:eastAsia="ru-RU"/>
        </w:rPr>
        <w:t>1. Признать ж</w:t>
      </w:r>
      <w:r w:rsidR="00BC6C7F" w:rsidRPr="000F6E68">
        <w:rPr>
          <w:rFonts w:ascii="Times New Roman" w:eastAsia="Times New Roman" w:hAnsi="Times New Roman" w:cs="Times New Roman"/>
          <w:sz w:val="24"/>
          <w:szCs w:val="24"/>
          <w:lang w:eastAsia="ru-RU"/>
        </w:rPr>
        <w:t xml:space="preserve">алобу </w:t>
      </w:r>
      <w:r w:rsidR="00D25F92" w:rsidRPr="000F6E68">
        <w:rPr>
          <w:rFonts w:ascii="Times New Roman" w:hAnsi="Times New Roman" w:cs="Times New Roman"/>
          <w:sz w:val="24"/>
          <w:szCs w:val="24"/>
        </w:rPr>
        <w:t>ООО «</w:t>
      </w:r>
      <w:r w:rsidR="00D25F92" w:rsidRPr="000F6E68">
        <w:rPr>
          <w:rFonts w:ascii="Times New Roman" w:hAnsi="Times New Roman" w:cs="Times New Roman"/>
          <w:bCs/>
          <w:sz w:val="24"/>
          <w:szCs w:val="24"/>
        </w:rPr>
        <w:t>АРМТЭКС</w:t>
      </w:r>
      <w:r w:rsidR="00D25F92" w:rsidRPr="000F6E68">
        <w:rPr>
          <w:rFonts w:ascii="Times New Roman" w:hAnsi="Times New Roman" w:cs="Times New Roman"/>
          <w:sz w:val="24"/>
          <w:szCs w:val="24"/>
        </w:rPr>
        <w:t xml:space="preserve">» на действия Управления строительства и дорожного хозяйства администрации города Оренбурга при проведении электронного аукциона на поставку автоматизированных рабочих мест (в составе ОКПД2: 26.20.15.000) с предустановленным программным обеспечением и ноутбуков (номер извещения № 0153300066922000662) </w:t>
      </w:r>
      <w:r w:rsidR="003B0F21" w:rsidRPr="000F6E68">
        <w:rPr>
          <w:rFonts w:ascii="Times New Roman" w:eastAsia="Times New Roman" w:hAnsi="Times New Roman" w:cs="Times New Roman"/>
          <w:sz w:val="24"/>
          <w:szCs w:val="24"/>
          <w:lang w:eastAsia="ru-RU"/>
        </w:rPr>
        <w:t>не</w:t>
      </w:r>
      <w:r w:rsidR="00BC6C7F" w:rsidRPr="000F6E68">
        <w:rPr>
          <w:rFonts w:ascii="Times New Roman" w:eastAsia="Times New Roman" w:hAnsi="Times New Roman" w:cs="Times New Roman"/>
          <w:sz w:val="24"/>
          <w:szCs w:val="24"/>
          <w:lang w:eastAsia="ru-RU"/>
        </w:rPr>
        <w:t>обоснованной.</w:t>
      </w:r>
    </w:p>
    <w:p w14:paraId="53CD97E1" w14:textId="77777777" w:rsidR="00213777" w:rsidRPr="000F6E68" w:rsidRDefault="00213777" w:rsidP="000F6E68">
      <w:pPr>
        <w:spacing w:after="0" w:line="240" w:lineRule="auto"/>
        <w:ind w:firstLine="709"/>
        <w:jc w:val="both"/>
        <w:rPr>
          <w:rFonts w:ascii="Times New Roman" w:eastAsia="Times New Roman" w:hAnsi="Times New Roman" w:cs="Times New Roman"/>
          <w:sz w:val="24"/>
          <w:szCs w:val="24"/>
          <w:lang w:eastAsia="ru-RU"/>
        </w:rPr>
      </w:pPr>
    </w:p>
    <w:p w14:paraId="794A0D4E" w14:textId="3D642FFE" w:rsidR="00EE6698" w:rsidRPr="000F6E68" w:rsidRDefault="00D21FA2" w:rsidP="000F6E68">
      <w:pPr>
        <w:spacing w:after="0" w:line="240" w:lineRule="auto"/>
        <w:ind w:firstLine="709"/>
        <w:jc w:val="both"/>
        <w:rPr>
          <w:rFonts w:ascii="Times New Roman" w:eastAsia="Times New Roman" w:hAnsi="Times New Roman" w:cs="Times New Roman"/>
          <w:sz w:val="24"/>
          <w:szCs w:val="24"/>
          <w:lang w:eastAsia="ru-RU"/>
        </w:rPr>
      </w:pPr>
      <w:r w:rsidRPr="000F6E68">
        <w:rPr>
          <w:rFonts w:ascii="Times New Roman" w:eastAsia="Calibri" w:hAnsi="Times New Roman" w:cs="Times New Roman"/>
          <w:sz w:val="24"/>
          <w:szCs w:val="24"/>
          <w:lang w:eastAsia="ru-RU"/>
        </w:rPr>
        <w:t>Решение может быть обжаловано в судебном порядке в течение 3-х месяцев</w:t>
      </w:r>
    </w:p>
    <w:p w14:paraId="2E8040E7" w14:textId="77777777" w:rsidR="00113025" w:rsidRPr="000F6E68" w:rsidRDefault="00113025" w:rsidP="00A01A88">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bl>
      <w:tblPr>
        <w:tblW w:w="9889" w:type="dxa"/>
        <w:tblLook w:val="04A0" w:firstRow="1" w:lastRow="0" w:firstColumn="1" w:lastColumn="0" w:noHBand="0" w:noVBand="1"/>
      </w:tblPr>
      <w:tblGrid>
        <w:gridCol w:w="4859"/>
        <w:gridCol w:w="5030"/>
      </w:tblGrid>
      <w:tr w:rsidR="000F6E68" w:rsidRPr="000F6E68" w14:paraId="10D73762" w14:textId="77777777" w:rsidTr="008F3602">
        <w:trPr>
          <w:trHeight w:val="219"/>
        </w:trPr>
        <w:tc>
          <w:tcPr>
            <w:tcW w:w="4859" w:type="dxa"/>
            <w:hideMark/>
          </w:tcPr>
          <w:p w14:paraId="3C00268A" w14:textId="77777777" w:rsidR="00113025" w:rsidRPr="000F6E68" w:rsidRDefault="00113025" w:rsidP="00113025">
            <w:pPr>
              <w:spacing w:after="0" w:line="240" w:lineRule="auto"/>
              <w:jc w:val="both"/>
              <w:rPr>
                <w:rFonts w:ascii="Times New Roman" w:eastAsia="Times New Roman" w:hAnsi="Times New Roman" w:cs="Times New Roman"/>
                <w:sz w:val="24"/>
                <w:szCs w:val="24"/>
              </w:rPr>
            </w:pPr>
            <w:r w:rsidRPr="000F6E68">
              <w:rPr>
                <w:rFonts w:ascii="Times New Roman" w:eastAsia="Times New Roman" w:hAnsi="Times New Roman" w:cs="Times New Roman"/>
                <w:sz w:val="24"/>
                <w:szCs w:val="24"/>
              </w:rPr>
              <w:t xml:space="preserve">Председатель комиссии: </w:t>
            </w:r>
          </w:p>
        </w:tc>
        <w:tc>
          <w:tcPr>
            <w:tcW w:w="5030" w:type="dxa"/>
          </w:tcPr>
          <w:p w14:paraId="6CD35C30" w14:textId="708BF040" w:rsidR="00113025" w:rsidRPr="000F6E68" w:rsidRDefault="00113025" w:rsidP="00576748">
            <w:pPr>
              <w:tabs>
                <w:tab w:val="center" w:pos="2275"/>
              </w:tabs>
              <w:spacing w:after="0" w:line="240" w:lineRule="auto"/>
              <w:jc w:val="right"/>
              <w:rPr>
                <w:rFonts w:ascii="Times New Roman" w:eastAsia="Times New Roman" w:hAnsi="Times New Roman" w:cs="Times New Roman"/>
                <w:sz w:val="24"/>
                <w:szCs w:val="24"/>
              </w:rPr>
            </w:pPr>
            <w:r w:rsidRPr="000F6E68">
              <w:rPr>
                <w:rFonts w:ascii="Times New Roman" w:eastAsia="Times New Roman" w:hAnsi="Times New Roman" w:cs="Times New Roman"/>
                <w:sz w:val="24"/>
                <w:szCs w:val="24"/>
              </w:rPr>
              <w:t xml:space="preserve"> </w:t>
            </w:r>
            <w:r w:rsidRPr="000F6E68">
              <w:rPr>
                <w:rFonts w:ascii="Times New Roman" w:eastAsia="Times New Roman" w:hAnsi="Times New Roman" w:cs="Times New Roman"/>
                <w:sz w:val="24"/>
                <w:szCs w:val="24"/>
              </w:rPr>
              <w:tab/>
            </w:r>
            <w:r w:rsidR="004538B6" w:rsidRPr="000F6E68">
              <w:rPr>
                <w:rFonts w:ascii="Times New Roman" w:eastAsia="Times New Roman" w:hAnsi="Times New Roman" w:cs="Times New Roman"/>
                <w:sz w:val="24"/>
                <w:szCs w:val="24"/>
              </w:rPr>
              <w:t xml:space="preserve"> </w:t>
            </w:r>
          </w:p>
          <w:p w14:paraId="03849866" w14:textId="77777777" w:rsidR="00113025" w:rsidRPr="000F6E68" w:rsidRDefault="00113025" w:rsidP="00113025">
            <w:pPr>
              <w:tabs>
                <w:tab w:val="center" w:pos="2275"/>
              </w:tabs>
              <w:spacing w:after="0" w:line="240" w:lineRule="auto"/>
              <w:jc w:val="right"/>
              <w:rPr>
                <w:rFonts w:ascii="Times New Roman" w:eastAsia="Times New Roman" w:hAnsi="Times New Roman" w:cs="Times New Roman"/>
                <w:sz w:val="24"/>
                <w:szCs w:val="24"/>
              </w:rPr>
            </w:pPr>
            <w:r w:rsidRPr="000F6E68">
              <w:rPr>
                <w:rFonts w:ascii="Times New Roman" w:eastAsia="Times New Roman" w:hAnsi="Times New Roman" w:cs="Times New Roman"/>
                <w:sz w:val="24"/>
                <w:szCs w:val="24"/>
              </w:rPr>
              <w:t xml:space="preserve">                                               </w:t>
            </w:r>
          </w:p>
        </w:tc>
      </w:tr>
      <w:tr w:rsidR="000F6E68" w:rsidRPr="000F6E68" w14:paraId="7AC9656D" w14:textId="77777777" w:rsidTr="008F3602">
        <w:trPr>
          <w:trHeight w:val="284"/>
        </w:trPr>
        <w:tc>
          <w:tcPr>
            <w:tcW w:w="4859" w:type="dxa"/>
          </w:tcPr>
          <w:p w14:paraId="2B74522A" w14:textId="77777777" w:rsidR="00113025" w:rsidRPr="000F6E68" w:rsidRDefault="00113025" w:rsidP="00113025">
            <w:pPr>
              <w:spacing w:after="0" w:line="240" w:lineRule="auto"/>
              <w:jc w:val="both"/>
              <w:rPr>
                <w:rFonts w:ascii="Times New Roman" w:eastAsia="Times New Roman" w:hAnsi="Times New Roman" w:cs="Times New Roman"/>
                <w:sz w:val="24"/>
                <w:szCs w:val="24"/>
              </w:rPr>
            </w:pPr>
            <w:r w:rsidRPr="000F6E68">
              <w:rPr>
                <w:rFonts w:ascii="Times New Roman" w:eastAsia="Times New Roman" w:hAnsi="Times New Roman" w:cs="Times New Roman"/>
                <w:sz w:val="24"/>
                <w:szCs w:val="24"/>
              </w:rPr>
              <w:t>Члены комиссии:</w:t>
            </w:r>
            <w:r w:rsidRPr="000F6E68">
              <w:rPr>
                <w:rFonts w:ascii="Times New Roman" w:eastAsia="Times New Roman" w:hAnsi="Times New Roman" w:cs="Times New Roman"/>
                <w:sz w:val="24"/>
                <w:szCs w:val="24"/>
              </w:rPr>
              <w:tab/>
            </w:r>
            <w:r w:rsidRPr="000F6E68">
              <w:rPr>
                <w:rFonts w:ascii="Times New Roman" w:eastAsia="Times New Roman" w:hAnsi="Times New Roman" w:cs="Times New Roman"/>
                <w:sz w:val="24"/>
                <w:szCs w:val="24"/>
              </w:rPr>
              <w:tab/>
            </w:r>
          </w:p>
          <w:p w14:paraId="2880EB81" w14:textId="77777777" w:rsidR="00113025" w:rsidRPr="000F6E68" w:rsidRDefault="00113025" w:rsidP="00113025">
            <w:pPr>
              <w:spacing w:after="0" w:line="240" w:lineRule="auto"/>
              <w:jc w:val="both"/>
              <w:rPr>
                <w:rFonts w:ascii="Times New Roman" w:eastAsia="Times New Roman" w:hAnsi="Times New Roman" w:cs="Times New Roman"/>
                <w:sz w:val="24"/>
                <w:szCs w:val="24"/>
              </w:rPr>
            </w:pPr>
          </w:p>
        </w:tc>
        <w:tc>
          <w:tcPr>
            <w:tcW w:w="5030" w:type="dxa"/>
            <w:hideMark/>
          </w:tcPr>
          <w:p w14:paraId="2C11037A" w14:textId="4934DBC7" w:rsidR="00C777A2" w:rsidRPr="000F6E68" w:rsidRDefault="00113025" w:rsidP="00C777A2">
            <w:pPr>
              <w:tabs>
                <w:tab w:val="left" w:pos="2450"/>
                <w:tab w:val="left" w:pos="2945"/>
              </w:tabs>
              <w:spacing w:after="0" w:line="240" w:lineRule="auto"/>
              <w:jc w:val="right"/>
              <w:rPr>
                <w:rFonts w:ascii="Times New Roman" w:eastAsia="Times New Roman" w:hAnsi="Times New Roman" w:cs="Times New Roman"/>
                <w:sz w:val="24"/>
                <w:szCs w:val="24"/>
              </w:rPr>
            </w:pPr>
            <w:r w:rsidRPr="000F6E68">
              <w:rPr>
                <w:rFonts w:ascii="Times New Roman" w:eastAsia="Times New Roman" w:hAnsi="Times New Roman" w:cs="Times New Roman"/>
                <w:sz w:val="24"/>
                <w:szCs w:val="24"/>
              </w:rPr>
              <w:t xml:space="preserve">   </w:t>
            </w:r>
            <w:r w:rsidRPr="000F6E68">
              <w:rPr>
                <w:rFonts w:ascii="Times New Roman" w:eastAsia="Times New Roman" w:hAnsi="Times New Roman" w:cs="Times New Roman"/>
                <w:sz w:val="24"/>
                <w:szCs w:val="24"/>
              </w:rPr>
              <w:tab/>
            </w:r>
          </w:p>
          <w:p w14:paraId="74D769F5" w14:textId="438CAE20" w:rsidR="00113025" w:rsidRPr="000F6E68" w:rsidRDefault="00113025" w:rsidP="00113025">
            <w:pPr>
              <w:tabs>
                <w:tab w:val="left" w:pos="2450"/>
                <w:tab w:val="left" w:pos="2945"/>
              </w:tabs>
              <w:spacing w:after="0" w:line="240" w:lineRule="auto"/>
              <w:jc w:val="right"/>
              <w:rPr>
                <w:rFonts w:ascii="Times New Roman" w:eastAsia="Times New Roman" w:hAnsi="Times New Roman" w:cs="Times New Roman"/>
                <w:sz w:val="24"/>
                <w:szCs w:val="24"/>
              </w:rPr>
            </w:pPr>
            <w:r w:rsidRPr="000F6E68">
              <w:rPr>
                <w:rFonts w:ascii="Times New Roman" w:eastAsia="Times New Roman" w:hAnsi="Times New Roman" w:cs="Times New Roman"/>
                <w:sz w:val="24"/>
                <w:szCs w:val="24"/>
              </w:rPr>
              <w:t xml:space="preserve"> </w:t>
            </w:r>
          </w:p>
          <w:p w14:paraId="0708E1C1" w14:textId="77777777" w:rsidR="00113025" w:rsidRPr="000F6E68" w:rsidRDefault="00113025" w:rsidP="00113025">
            <w:pPr>
              <w:tabs>
                <w:tab w:val="left" w:pos="2945"/>
              </w:tabs>
              <w:spacing w:after="0" w:line="240" w:lineRule="auto"/>
              <w:jc w:val="right"/>
              <w:rPr>
                <w:rFonts w:ascii="Times New Roman" w:eastAsia="Times New Roman" w:hAnsi="Times New Roman" w:cs="Times New Roman"/>
                <w:sz w:val="24"/>
                <w:szCs w:val="24"/>
              </w:rPr>
            </w:pPr>
            <w:r w:rsidRPr="000F6E68">
              <w:rPr>
                <w:rFonts w:ascii="Times New Roman" w:eastAsia="Times New Roman" w:hAnsi="Times New Roman" w:cs="Times New Roman"/>
                <w:sz w:val="24"/>
                <w:szCs w:val="24"/>
              </w:rPr>
              <w:t xml:space="preserve">                                                     </w:t>
            </w:r>
          </w:p>
        </w:tc>
      </w:tr>
      <w:tr w:rsidR="000F6E68" w:rsidRPr="000F6E68" w14:paraId="7613FA79" w14:textId="77777777" w:rsidTr="008F3602">
        <w:trPr>
          <w:trHeight w:val="438"/>
        </w:trPr>
        <w:tc>
          <w:tcPr>
            <w:tcW w:w="4859" w:type="dxa"/>
          </w:tcPr>
          <w:p w14:paraId="1B450F45" w14:textId="77777777" w:rsidR="00113025" w:rsidRPr="000F6E68" w:rsidRDefault="00113025" w:rsidP="00113025">
            <w:pPr>
              <w:spacing w:after="0" w:line="240" w:lineRule="auto"/>
              <w:jc w:val="both"/>
              <w:rPr>
                <w:rFonts w:ascii="Times New Roman" w:eastAsia="Times New Roman" w:hAnsi="Times New Roman" w:cs="Times New Roman"/>
                <w:sz w:val="24"/>
                <w:szCs w:val="24"/>
              </w:rPr>
            </w:pPr>
          </w:p>
        </w:tc>
        <w:tc>
          <w:tcPr>
            <w:tcW w:w="5030" w:type="dxa"/>
          </w:tcPr>
          <w:p w14:paraId="29A12F48" w14:textId="77777777" w:rsidR="005908DB" w:rsidRPr="000F6E68" w:rsidRDefault="005908DB" w:rsidP="00113025">
            <w:pPr>
              <w:tabs>
                <w:tab w:val="left" w:pos="2450"/>
                <w:tab w:val="left" w:pos="2945"/>
              </w:tabs>
              <w:spacing w:after="0" w:line="240" w:lineRule="auto"/>
              <w:jc w:val="right"/>
              <w:rPr>
                <w:rFonts w:ascii="Times New Roman" w:eastAsia="Times New Roman" w:hAnsi="Times New Roman" w:cs="Times New Roman"/>
                <w:sz w:val="24"/>
                <w:szCs w:val="24"/>
              </w:rPr>
            </w:pPr>
          </w:p>
          <w:p w14:paraId="43678988" w14:textId="57AEDEF6" w:rsidR="005908DB" w:rsidRPr="000F6E68" w:rsidRDefault="005908DB" w:rsidP="00113025">
            <w:pPr>
              <w:tabs>
                <w:tab w:val="left" w:pos="2450"/>
                <w:tab w:val="left" w:pos="2945"/>
              </w:tabs>
              <w:spacing w:after="0" w:line="240" w:lineRule="auto"/>
              <w:jc w:val="right"/>
              <w:rPr>
                <w:rFonts w:ascii="Times New Roman" w:eastAsia="Times New Roman" w:hAnsi="Times New Roman" w:cs="Times New Roman"/>
                <w:sz w:val="24"/>
                <w:szCs w:val="24"/>
              </w:rPr>
            </w:pPr>
          </w:p>
        </w:tc>
      </w:tr>
    </w:tbl>
    <w:p w14:paraId="72A8DA8B" w14:textId="77777777" w:rsidR="00E21E6E" w:rsidRPr="00302871" w:rsidRDefault="00E21E6E" w:rsidP="003B0F21">
      <w:pPr>
        <w:spacing w:after="0" w:line="240" w:lineRule="auto"/>
        <w:jc w:val="both"/>
        <w:rPr>
          <w:sz w:val="24"/>
          <w:szCs w:val="24"/>
        </w:rPr>
      </w:pPr>
    </w:p>
    <w:sectPr w:rsidR="00E21E6E" w:rsidRPr="00302871" w:rsidSect="0058390E">
      <w:pgSz w:w="11906" w:h="16838"/>
      <w:pgMar w:top="709" w:right="737" w:bottom="851" w:left="1418"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09269C"/>
    <w:multiLevelType w:val="multilevel"/>
    <w:tmpl w:val="04244E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B4A2592"/>
    <w:multiLevelType w:val="hybridMultilevel"/>
    <w:tmpl w:val="8472884A"/>
    <w:lvl w:ilvl="0" w:tplc="1F30E06A">
      <w:start w:val="1"/>
      <w:numFmt w:val="decimal"/>
      <w:lvlText w:val="%1."/>
      <w:lvlJc w:val="left"/>
      <w:pPr>
        <w:ind w:left="720" w:hanging="360"/>
      </w:pPr>
      <w:rPr>
        <w:rFonts w:cs="Times New Roman"/>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D521A1A"/>
    <w:multiLevelType w:val="hybridMultilevel"/>
    <w:tmpl w:val="2CE6CF6C"/>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2B3174"/>
    <w:multiLevelType w:val="multilevel"/>
    <w:tmpl w:val="C89698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CCF5AAE"/>
    <w:multiLevelType w:val="hybridMultilevel"/>
    <w:tmpl w:val="AF864C6A"/>
    <w:lvl w:ilvl="0" w:tplc="E5467532">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A2"/>
    <w:rsid w:val="00003A54"/>
    <w:rsid w:val="00032318"/>
    <w:rsid w:val="00032433"/>
    <w:rsid w:val="000325F8"/>
    <w:rsid w:val="00037A38"/>
    <w:rsid w:val="0004462E"/>
    <w:rsid w:val="00045A5C"/>
    <w:rsid w:val="0004750C"/>
    <w:rsid w:val="00051A67"/>
    <w:rsid w:val="00054F11"/>
    <w:rsid w:val="00060328"/>
    <w:rsid w:val="00065C4F"/>
    <w:rsid w:val="00067D64"/>
    <w:rsid w:val="00080342"/>
    <w:rsid w:val="00081F95"/>
    <w:rsid w:val="0008275F"/>
    <w:rsid w:val="00095E4F"/>
    <w:rsid w:val="00097F10"/>
    <w:rsid w:val="000A0666"/>
    <w:rsid w:val="000A28B0"/>
    <w:rsid w:val="000A2978"/>
    <w:rsid w:val="000A72CC"/>
    <w:rsid w:val="000B6E4A"/>
    <w:rsid w:val="000C587F"/>
    <w:rsid w:val="000C5AB7"/>
    <w:rsid w:val="000D57CE"/>
    <w:rsid w:val="000F2541"/>
    <w:rsid w:val="000F4D54"/>
    <w:rsid w:val="000F6E68"/>
    <w:rsid w:val="001014D6"/>
    <w:rsid w:val="001027E3"/>
    <w:rsid w:val="00113025"/>
    <w:rsid w:val="00131165"/>
    <w:rsid w:val="00140854"/>
    <w:rsid w:val="00145714"/>
    <w:rsid w:val="00146404"/>
    <w:rsid w:val="00160314"/>
    <w:rsid w:val="001728F4"/>
    <w:rsid w:val="00182788"/>
    <w:rsid w:val="00183634"/>
    <w:rsid w:val="0018589D"/>
    <w:rsid w:val="0019103E"/>
    <w:rsid w:val="001A11EE"/>
    <w:rsid w:val="001A661E"/>
    <w:rsid w:val="001B16C2"/>
    <w:rsid w:val="001C17DE"/>
    <w:rsid w:val="001D1DAB"/>
    <w:rsid w:val="001E4A1F"/>
    <w:rsid w:val="001E5A82"/>
    <w:rsid w:val="001F6C17"/>
    <w:rsid w:val="00200834"/>
    <w:rsid w:val="0020433B"/>
    <w:rsid w:val="002075DC"/>
    <w:rsid w:val="00213777"/>
    <w:rsid w:val="00213A2E"/>
    <w:rsid w:val="002160E9"/>
    <w:rsid w:val="00225BD2"/>
    <w:rsid w:val="00232864"/>
    <w:rsid w:val="0024615D"/>
    <w:rsid w:val="0025282A"/>
    <w:rsid w:val="00253CA3"/>
    <w:rsid w:val="002574F5"/>
    <w:rsid w:val="00263070"/>
    <w:rsid w:val="00271871"/>
    <w:rsid w:val="00281641"/>
    <w:rsid w:val="00281B3D"/>
    <w:rsid w:val="00284073"/>
    <w:rsid w:val="00284813"/>
    <w:rsid w:val="00285C2A"/>
    <w:rsid w:val="0029103D"/>
    <w:rsid w:val="00292F08"/>
    <w:rsid w:val="002A076A"/>
    <w:rsid w:val="002A4E76"/>
    <w:rsid w:val="002B0D70"/>
    <w:rsid w:val="002B29C8"/>
    <w:rsid w:val="002B4180"/>
    <w:rsid w:val="002C1E11"/>
    <w:rsid w:val="002C32EA"/>
    <w:rsid w:val="002D1731"/>
    <w:rsid w:val="002D760C"/>
    <w:rsid w:val="002E20E1"/>
    <w:rsid w:val="002F0612"/>
    <w:rsid w:val="002F458B"/>
    <w:rsid w:val="002F54B8"/>
    <w:rsid w:val="00302871"/>
    <w:rsid w:val="00321FB3"/>
    <w:rsid w:val="00322094"/>
    <w:rsid w:val="00332EAB"/>
    <w:rsid w:val="00347BCB"/>
    <w:rsid w:val="003530A4"/>
    <w:rsid w:val="0038264E"/>
    <w:rsid w:val="00383236"/>
    <w:rsid w:val="00384B7D"/>
    <w:rsid w:val="00385AF2"/>
    <w:rsid w:val="00385BC0"/>
    <w:rsid w:val="00385C9A"/>
    <w:rsid w:val="003941FC"/>
    <w:rsid w:val="00395C4E"/>
    <w:rsid w:val="003A0EFA"/>
    <w:rsid w:val="003B09BA"/>
    <w:rsid w:val="003B0F21"/>
    <w:rsid w:val="003B16F4"/>
    <w:rsid w:val="003B6C63"/>
    <w:rsid w:val="003B6F8E"/>
    <w:rsid w:val="003C7546"/>
    <w:rsid w:val="003C7D75"/>
    <w:rsid w:val="003D0DB4"/>
    <w:rsid w:val="003E20DF"/>
    <w:rsid w:val="003E3A66"/>
    <w:rsid w:val="003E6F7B"/>
    <w:rsid w:val="003F0AD9"/>
    <w:rsid w:val="003F1667"/>
    <w:rsid w:val="00402940"/>
    <w:rsid w:val="004065A2"/>
    <w:rsid w:val="00421AFB"/>
    <w:rsid w:val="00427CEA"/>
    <w:rsid w:val="00442602"/>
    <w:rsid w:val="00442656"/>
    <w:rsid w:val="0044682E"/>
    <w:rsid w:val="00451AA7"/>
    <w:rsid w:val="00451FD5"/>
    <w:rsid w:val="004538B6"/>
    <w:rsid w:val="00461BAE"/>
    <w:rsid w:val="0046475C"/>
    <w:rsid w:val="004647C5"/>
    <w:rsid w:val="00483C07"/>
    <w:rsid w:val="00484E65"/>
    <w:rsid w:val="004A0ECF"/>
    <w:rsid w:val="004A11A0"/>
    <w:rsid w:val="004A731F"/>
    <w:rsid w:val="004A7453"/>
    <w:rsid w:val="004B5E2F"/>
    <w:rsid w:val="004C247B"/>
    <w:rsid w:val="004C3A82"/>
    <w:rsid w:val="004E3DFE"/>
    <w:rsid w:val="004E5A6B"/>
    <w:rsid w:val="004F2A61"/>
    <w:rsid w:val="004F617F"/>
    <w:rsid w:val="00512DA9"/>
    <w:rsid w:val="00513F6D"/>
    <w:rsid w:val="00516ACE"/>
    <w:rsid w:val="00523750"/>
    <w:rsid w:val="00526D8B"/>
    <w:rsid w:val="00536FD9"/>
    <w:rsid w:val="00542108"/>
    <w:rsid w:val="00551763"/>
    <w:rsid w:val="00555DAD"/>
    <w:rsid w:val="00561D8A"/>
    <w:rsid w:val="00562B53"/>
    <w:rsid w:val="005724A9"/>
    <w:rsid w:val="00575F56"/>
    <w:rsid w:val="00576748"/>
    <w:rsid w:val="0058390E"/>
    <w:rsid w:val="00586A5A"/>
    <w:rsid w:val="00590365"/>
    <w:rsid w:val="005908DB"/>
    <w:rsid w:val="005915DE"/>
    <w:rsid w:val="0059645C"/>
    <w:rsid w:val="005A1648"/>
    <w:rsid w:val="005A2089"/>
    <w:rsid w:val="005A67D8"/>
    <w:rsid w:val="005C1BC2"/>
    <w:rsid w:val="005C31DE"/>
    <w:rsid w:val="005D36E2"/>
    <w:rsid w:val="005D5378"/>
    <w:rsid w:val="005E37AB"/>
    <w:rsid w:val="005E517C"/>
    <w:rsid w:val="005F48B5"/>
    <w:rsid w:val="005F6B93"/>
    <w:rsid w:val="006053BF"/>
    <w:rsid w:val="006118B1"/>
    <w:rsid w:val="00613BD3"/>
    <w:rsid w:val="00616366"/>
    <w:rsid w:val="00620292"/>
    <w:rsid w:val="00622A72"/>
    <w:rsid w:val="006243EE"/>
    <w:rsid w:val="00624DBB"/>
    <w:rsid w:val="00650D9D"/>
    <w:rsid w:val="00651540"/>
    <w:rsid w:val="00655F87"/>
    <w:rsid w:val="00664162"/>
    <w:rsid w:val="00675C07"/>
    <w:rsid w:val="00683EB8"/>
    <w:rsid w:val="00693A70"/>
    <w:rsid w:val="006A596C"/>
    <w:rsid w:val="006C0F95"/>
    <w:rsid w:val="006D245E"/>
    <w:rsid w:val="006D3733"/>
    <w:rsid w:val="006D481B"/>
    <w:rsid w:val="006D6915"/>
    <w:rsid w:val="006E2E5B"/>
    <w:rsid w:val="006F0630"/>
    <w:rsid w:val="006F7D0C"/>
    <w:rsid w:val="0070319E"/>
    <w:rsid w:val="007255A8"/>
    <w:rsid w:val="00726601"/>
    <w:rsid w:val="007274C1"/>
    <w:rsid w:val="00736E87"/>
    <w:rsid w:val="0074040D"/>
    <w:rsid w:val="00742F5F"/>
    <w:rsid w:val="00755B21"/>
    <w:rsid w:val="00757FCE"/>
    <w:rsid w:val="007618A8"/>
    <w:rsid w:val="007629A0"/>
    <w:rsid w:val="00767027"/>
    <w:rsid w:val="0077565A"/>
    <w:rsid w:val="00776EC3"/>
    <w:rsid w:val="00794B46"/>
    <w:rsid w:val="0079776D"/>
    <w:rsid w:val="007A2DC6"/>
    <w:rsid w:val="007A30FC"/>
    <w:rsid w:val="007B458B"/>
    <w:rsid w:val="007B6653"/>
    <w:rsid w:val="007C4C29"/>
    <w:rsid w:val="007C7024"/>
    <w:rsid w:val="007D39CC"/>
    <w:rsid w:val="007D4577"/>
    <w:rsid w:val="007D5987"/>
    <w:rsid w:val="007F6ED7"/>
    <w:rsid w:val="0081333C"/>
    <w:rsid w:val="00815B1E"/>
    <w:rsid w:val="00817640"/>
    <w:rsid w:val="00826EB4"/>
    <w:rsid w:val="00827F40"/>
    <w:rsid w:val="00832991"/>
    <w:rsid w:val="00835B41"/>
    <w:rsid w:val="00837785"/>
    <w:rsid w:val="00840F9A"/>
    <w:rsid w:val="008422E0"/>
    <w:rsid w:val="0085336B"/>
    <w:rsid w:val="00853668"/>
    <w:rsid w:val="00865C87"/>
    <w:rsid w:val="00866591"/>
    <w:rsid w:val="00867E35"/>
    <w:rsid w:val="00874AB4"/>
    <w:rsid w:val="00876607"/>
    <w:rsid w:val="008809B4"/>
    <w:rsid w:val="0088627A"/>
    <w:rsid w:val="00897033"/>
    <w:rsid w:val="008A3CD8"/>
    <w:rsid w:val="008A4BDD"/>
    <w:rsid w:val="008B4111"/>
    <w:rsid w:val="008B6672"/>
    <w:rsid w:val="008C5762"/>
    <w:rsid w:val="008D5D0D"/>
    <w:rsid w:val="008E0FC6"/>
    <w:rsid w:val="008E68FF"/>
    <w:rsid w:val="008F092A"/>
    <w:rsid w:val="008F172E"/>
    <w:rsid w:val="008F3602"/>
    <w:rsid w:val="009024D7"/>
    <w:rsid w:val="00904AB1"/>
    <w:rsid w:val="00914414"/>
    <w:rsid w:val="00924C79"/>
    <w:rsid w:val="00925745"/>
    <w:rsid w:val="009278C9"/>
    <w:rsid w:val="00930461"/>
    <w:rsid w:val="00953EBB"/>
    <w:rsid w:val="0096629A"/>
    <w:rsid w:val="00966780"/>
    <w:rsid w:val="0096799A"/>
    <w:rsid w:val="00967EFE"/>
    <w:rsid w:val="00972995"/>
    <w:rsid w:val="0097363B"/>
    <w:rsid w:val="0098030E"/>
    <w:rsid w:val="009820B7"/>
    <w:rsid w:val="009831D5"/>
    <w:rsid w:val="00984F0F"/>
    <w:rsid w:val="00986B52"/>
    <w:rsid w:val="00994DE5"/>
    <w:rsid w:val="009A01F4"/>
    <w:rsid w:val="009A0E91"/>
    <w:rsid w:val="009A6EDA"/>
    <w:rsid w:val="009B361E"/>
    <w:rsid w:val="009D1247"/>
    <w:rsid w:val="009D489C"/>
    <w:rsid w:val="009D513A"/>
    <w:rsid w:val="009E463A"/>
    <w:rsid w:val="009E486D"/>
    <w:rsid w:val="009F1D71"/>
    <w:rsid w:val="009F537B"/>
    <w:rsid w:val="009F5C3A"/>
    <w:rsid w:val="00A01A88"/>
    <w:rsid w:val="00A137CA"/>
    <w:rsid w:val="00A14CEA"/>
    <w:rsid w:val="00A20F73"/>
    <w:rsid w:val="00A2180C"/>
    <w:rsid w:val="00A264ED"/>
    <w:rsid w:val="00A41608"/>
    <w:rsid w:val="00A520C1"/>
    <w:rsid w:val="00A55C05"/>
    <w:rsid w:val="00A560DC"/>
    <w:rsid w:val="00A7189F"/>
    <w:rsid w:val="00A86B40"/>
    <w:rsid w:val="00A9060B"/>
    <w:rsid w:val="00A93F2F"/>
    <w:rsid w:val="00A95CE6"/>
    <w:rsid w:val="00AA13FB"/>
    <w:rsid w:val="00AA3550"/>
    <w:rsid w:val="00AB0921"/>
    <w:rsid w:val="00AD1FD0"/>
    <w:rsid w:val="00AD2F6F"/>
    <w:rsid w:val="00AD4806"/>
    <w:rsid w:val="00AE134C"/>
    <w:rsid w:val="00AE35EE"/>
    <w:rsid w:val="00AE3E90"/>
    <w:rsid w:val="00AE42ED"/>
    <w:rsid w:val="00AF0688"/>
    <w:rsid w:val="00AF3FBF"/>
    <w:rsid w:val="00AF44BD"/>
    <w:rsid w:val="00B02C0C"/>
    <w:rsid w:val="00B145EA"/>
    <w:rsid w:val="00B14F84"/>
    <w:rsid w:val="00B174A0"/>
    <w:rsid w:val="00B2138C"/>
    <w:rsid w:val="00B21B17"/>
    <w:rsid w:val="00B21CDA"/>
    <w:rsid w:val="00B347D0"/>
    <w:rsid w:val="00B43040"/>
    <w:rsid w:val="00B43793"/>
    <w:rsid w:val="00B52FD3"/>
    <w:rsid w:val="00B60AB4"/>
    <w:rsid w:val="00B65B01"/>
    <w:rsid w:val="00B71C4E"/>
    <w:rsid w:val="00B76565"/>
    <w:rsid w:val="00BA6427"/>
    <w:rsid w:val="00BA7FB8"/>
    <w:rsid w:val="00BB7497"/>
    <w:rsid w:val="00BC0140"/>
    <w:rsid w:val="00BC2754"/>
    <w:rsid w:val="00BC5622"/>
    <w:rsid w:val="00BC5B71"/>
    <w:rsid w:val="00BC6C7F"/>
    <w:rsid w:val="00BC6D3C"/>
    <w:rsid w:val="00BD019F"/>
    <w:rsid w:val="00BD16A7"/>
    <w:rsid w:val="00BD7ED1"/>
    <w:rsid w:val="00BF1B36"/>
    <w:rsid w:val="00C03C93"/>
    <w:rsid w:val="00C05893"/>
    <w:rsid w:val="00C113B6"/>
    <w:rsid w:val="00C1543F"/>
    <w:rsid w:val="00C17590"/>
    <w:rsid w:val="00C424B5"/>
    <w:rsid w:val="00C42808"/>
    <w:rsid w:val="00C53355"/>
    <w:rsid w:val="00C53C37"/>
    <w:rsid w:val="00C561AC"/>
    <w:rsid w:val="00C564B2"/>
    <w:rsid w:val="00C57A0B"/>
    <w:rsid w:val="00C7540B"/>
    <w:rsid w:val="00C777A2"/>
    <w:rsid w:val="00C803D4"/>
    <w:rsid w:val="00C84BDA"/>
    <w:rsid w:val="00CA1D4D"/>
    <w:rsid w:val="00CC39C5"/>
    <w:rsid w:val="00CD7ED8"/>
    <w:rsid w:val="00CE342F"/>
    <w:rsid w:val="00D020EB"/>
    <w:rsid w:val="00D05D4B"/>
    <w:rsid w:val="00D143A4"/>
    <w:rsid w:val="00D17F66"/>
    <w:rsid w:val="00D21FA2"/>
    <w:rsid w:val="00D25F92"/>
    <w:rsid w:val="00D2673A"/>
    <w:rsid w:val="00D4291A"/>
    <w:rsid w:val="00D42F86"/>
    <w:rsid w:val="00D54F22"/>
    <w:rsid w:val="00D62F4E"/>
    <w:rsid w:val="00D75252"/>
    <w:rsid w:val="00D85999"/>
    <w:rsid w:val="00D87DC4"/>
    <w:rsid w:val="00D9202D"/>
    <w:rsid w:val="00D965E3"/>
    <w:rsid w:val="00DA1AE8"/>
    <w:rsid w:val="00DA5A45"/>
    <w:rsid w:val="00DE1DA8"/>
    <w:rsid w:val="00E00FCC"/>
    <w:rsid w:val="00E028CC"/>
    <w:rsid w:val="00E06786"/>
    <w:rsid w:val="00E06F6A"/>
    <w:rsid w:val="00E136BF"/>
    <w:rsid w:val="00E2195C"/>
    <w:rsid w:val="00E21E6E"/>
    <w:rsid w:val="00E231E6"/>
    <w:rsid w:val="00E27553"/>
    <w:rsid w:val="00E329EC"/>
    <w:rsid w:val="00E34849"/>
    <w:rsid w:val="00E42DA6"/>
    <w:rsid w:val="00E47DE6"/>
    <w:rsid w:val="00E51848"/>
    <w:rsid w:val="00E6372F"/>
    <w:rsid w:val="00E719DA"/>
    <w:rsid w:val="00E72FA8"/>
    <w:rsid w:val="00E74F99"/>
    <w:rsid w:val="00E80681"/>
    <w:rsid w:val="00E822B9"/>
    <w:rsid w:val="00E84D1A"/>
    <w:rsid w:val="00E904B0"/>
    <w:rsid w:val="00E91188"/>
    <w:rsid w:val="00EA1858"/>
    <w:rsid w:val="00EA3BC2"/>
    <w:rsid w:val="00EA4116"/>
    <w:rsid w:val="00EA4DE0"/>
    <w:rsid w:val="00EA5FED"/>
    <w:rsid w:val="00EB357E"/>
    <w:rsid w:val="00EC2723"/>
    <w:rsid w:val="00ED724D"/>
    <w:rsid w:val="00ED797C"/>
    <w:rsid w:val="00EE6698"/>
    <w:rsid w:val="00EF024B"/>
    <w:rsid w:val="00EF1584"/>
    <w:rsid w:val="00EF5A62"/>
    <w:rsid w:val="00F03022"/>
    <w:rsid w:val="00F1004B"/>
    <w:rsid w:val="00F11014"/>
    <w:rsid w:val="00F11168"/>
    <w:rsid w:val="00F11FF9"/>
    <w:rsid w:val="00F1325D"/>
    <w:rsid w:val="00F13798"/>
    <w:rsid w:val="00F2331D"/>
    <w:rsid w:val="00F26C8F"/>
    <w:rsid w:val="00F35A4B"/>
    <w:rsid w:val="00F4050A"/>
    <w:rsid w:val="00F45BC8"/>
    <w:rsid w:val="00F515C0"/>
    <w:rsid w:val="00F527A2"/>
    <w:rsid w:val="00F63E19"/>
    <w:rsid w:val="00F712F8"/>
    <w:rsid w:val="00F74345"/>
    <w:rsid w:val="00F7796E"/>
    <w:rsid w:val="00F83A20"/>
    <w:rsid w:val="00F91948"/>
    <w:rsid w:val="00F931EA"/>
    <w:rsid w:val="00FA590C"/>
    <w:rsid w:val="00FC3E90"/>
    <w:rsid w:val="00FD3E14"/>
    <w:rsid w:val="00FD5F61"/>
    <w:rsid w:val="00FD7B8F"/>
    <w:rsid w:val="00FD7ECB"/>
    <w:rsid w:val="00FD7F52"/>
    <w:rsid w:val="00FE6A25"/>
    <w:rsid w:val="00FF4A32"/>
    <w:rsid w:val="00FF7C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3D5F6"/>
  <w15:docId w15:val="{7486D5DC-4A2E-462C-9EAB-73F389B3D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1FA2"/>
  </w:style>
  <w:style w:type="paragraph" w:styleId="1">
    <w:name w:val="heading 1"/>
    <w:basedOn w:val="a"/>
    <w:next w:val="a"/>
    <w:link w:val="10"/>
    <w:uiPriority w:val="9"/>
    <w:qFormat/>
    <w:rsid w:val="00253C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7274C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E822B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21FA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21FA2"/>
    <w:rPr>
      <w:rFonts w:ascii="Tahoma" w:hAnsi="Tahoma" w:cs="Tahoma"/>
      <w:sz w:val="16"/>
      <w:szCs w:val="16"/>
    </w:rPr>
  </w:style>
  <w:style w:type="paragraph" w:customStyle="1" w:styleId="parametervalue">
    <w:name w:val="parametervalue"/>
    <w:basedOn w:val="a"/>
    <w:rsid w:val="000F25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ardmaininfocontent">
    <w:name w:val="cardmaininfo__content"/>
    <w:basedOn w:val="a0"/>
    <w:rsid w:val="00442656"/>
  </w:style>
  <w:style w:type="character" w:customStyle="1" w:styleId="blk">
    <w:name w:val="blk"/>
    <w:basedOn w:val="a0"/>
    <w:rsid w:val="00512DA9"/>
  </w:style>
  <w:style w:type="character" w:styleId="a5">
    <w:name w:val="Hyperlink"/>
    <w:aliases w:val="%Hyperlink"/>
    <w:basedOn w:val="a0"/>
    <w:unhideWhenUsed/>
    <w:rsid w:val="00512DA9"/>
    <w:rPr>
      <w:color w:val="0000FF"/>
      <w:u w:val="single"/>
    </w:rPr>
  </w:style>
  <w:style w:type="character" w:customStyle="1" w:styleId="20">
    <w:name w:val="Заголовок 2 Знак"/>
    <w:basedOn w:val="a0"/>
    <w:link w:val="2"/>
    <w:uiPriority w:val="9"/>
    <w:rsid w:val="007274C1"/>
    <w:rPr>
      <w:rFonts w:ascii="Times New Roman" w:eastAsia="Times New Roman" w:hAnsi="Times New Roman" w:cs="Times New Roman"/>
      <w:b/>
      <w:bCs/>
      <w:sz w:val="36"/>
      <w:szCs w:val="36"/>
      <w:lang w:eastAsia="ru-RU"/>
    </w:rPr>
  </w:style>
  <w:style w:type="character" w:customStyle="1" w:styleId="sectiontitle">
    <w:name w:val="section__title"/>
    <w:basedOn w:val="a0"/>
    <w:rsid w:val="007274C1"/>
  </w:style>
  <w:style w:type="character" w:customStyle="1" w:styleId="sectioninfo">
    <w:name w:val="section__info"/>
    <w:basedOn w:val="a0"/>
    <w:rsid w:val="007274C1"/>
  </w:style>
  <w:style w:type="character" w:customStyle="1" w:styleId="10">
    <w:name w:val="Заголовок 1 Знак"/>
    <w:basedOn w:val="a0"/>
    <w:link w:val="1"/>
    <w:uiPriority w:val="9"/>
    <w:rsid w:val="00253CA3"/>
    <w:rPr>
      <w:rFonts w:asciiTheme="majorHAnsi" w:eastAsiaTheme="majorEastAsia" w:hAnsiTheme="majorHAnsi" w:cstheme="majorBidi"/>
      <w:b/>
      <w:bCs/>
      <w:color w:val="365F91" w:themeColor="accent1" w:themeShade="BF"/>
      <w:sz w:val="28"/>
      <w:szCs w:val="28"/>
    </w:rPr>
  </w:style>
  <w:style w:type="paragraph" w:customStyle="1" w:styleId="s16">
    <w:name w:val="s_16"/>
    <w:basedOn w:val="a"/>
    <w:rsid w:val="001408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6">
    <w:name w:val="Обычный таблица"/>
    <w:basedOn w:val="a"/>
    <w:rsid w:val="002D760C"/>
    <w:pPr>
      <w:suppressAutoHyphens/>
      <w:spacing w:after="0" w:line="240" w:lineRule="auto"/>
    </w:pPr>
    <w:rPr>
      <w:rFonts w:ascii="Times New Roman" w:eastAsia="Times New Roman" w:hAnsi="Times New Roman" w:cs="Times New Roman"/>
      <w:sz w:val="18"/>
      <w:szCs w:val="18"/>
      <w:lang w:eastAsia="zh-CN"/>
    </w:rPr>
  </w:style>
  <w:style w:type="paragraph" w:customStyle="1" w:styleId="11">
    <w:name w:val="Обычный таблица + 11 пт"/>
    <w:basedOn w:val="a6"/>
    <w:rsid w:val="002D760C"/>
    <w:rPr>
      <w:sz w:val="22"/>
      <w:szCs w:val="22"/>
    </w:rPr>
  </w:style>
  <w:style w:type="paragraph" w:styleId="a7">
    <w:name w:val="No Spacing"/>
    <w:uiPriority w:val="1"/>
    <w:qFormat/>
    <w:rsid w:val="00347BCB"/>
    <w:pPr>
      <w:spacing w:after="0" w:line="240" w:lineRule="auto"/>
      <w:jc w:val="both"/>
    </w:pPr>
    <w:rPr>
      <w:rFonts w:ascii="Times New Roman" w:eastAsia="Times New Roman" w:hAnsi="Times New Roman" w:cs="Times New Roman"/>
      <w:sz w:val="24"/>
      <w:szCs w:val="24"/>
      <w:lang w:eastAsia="ru-RU"/>
    </w:rPr>
  </w:style>
  <w:style w:type="character" w:customStyle="1" w:styleId="chief-title">
    <w:name w:val="chief-title"/>
    <w:basedOn w:val="a0"/>
    <w:rsid w:val="00AE134C"/>
  </w:style>
  <w:style w:type="character" w:customStyle="1" w:styleId="apple-style-span">
    <w:name w:val="apple-style-span"/>
    <w:basedOn w:val="a0"/>
    <w:uiPriority w:val="99"/>
    <w:rsid w:val="00037A38"/>
  </w:style>
  <w:style w:type="character" w:customStyle="1" w:styleId="visible">
    <w:name w:val="visible"/>
    <w:rsid w:val="00037A38"/>
  </w:style>
  <w:style w:type="paragraph" w:customStyle="1" w:styleId="a8">
    <w:name w:val="Д"/>
    <w:basedOn w:val="a"/>
    <w:rsid w:val="009D1247"/>
    <w:pPr>
      <w:spacing w:after="0" w:line="240" w:lineRule="auto"/>
    </w:pPr>
    <w:rPr>
      <w:rFonts w:ascii="Times New Roman" w:eastAsia="Times New Roman" w:hAnsi="Times New Roman" w:cs="Times New Roman"/>
      <w:b/>
      <w:sz w:val="32"/>
      <w:szCs w:val="20"/>
      <w:lang w:eastAsia="ru-RU"/>
    </w:rPr>
  </w:style>
  <w:style w:type="character" w:customStyle="1" w:styleId="FontStyle12">
    <w:name w:val="Font Style12"/>
    <w:uiPriority w:val="99"/>
    <w:rsid w:val="009D1247"/>
    <w:rPr>
      <w:rFonts w:ascii="Times New Roman" w:hAnsi="Times New Roman" w:cs="Times New Roman" w:hint="default"/>
      <w:sz w:val="22"/>
      <w:szCs w:val="22"/>
    </w:rPr>
  </w:style>
  <w:style w:type="paragraph" w:styleId="a9">
    <w:name w:val="Body Text"/>
    <w:basedOn w:val="a"/>
    <w:link w:val="aa"/>
    <w:rsid w:val="009D1247"/>
    <w:pPr>
      <w:spacing w:after="120" w:line="240" w:lineRule="auto"/>
      <w:jc w:val="both"/>
    </w:pPr>
    <w:rPr>
      <w:rFonts w:ascii="Times New Roman" w:eastAsia="Times New Roman" w:hAnsi="Times New Roman" w:cs="Times New Roman"/>
      <w:sz w:val="24"/>
      <w:szCs w:val="20"/>
      <w:lang w:eastAsia="ru-RU"/>
    </w:rPr>
  </w:style>
  <w:style w:type="character" w:customStyle="1" w:styleId="aa">
    <w:name w:val="Основной текст Знак"/>
    <w:basedOn w:val="a0"/>
    <w:link w:val="a9"/>
    <w:rsid w:val="009D1247"/>
    <w:rPr>
      <w:rFonts w:ascii="Times New Roman" w:eastAsia="Times New Roman" w:hAnsi="Times New Roman" w:cs="Times New Roman"/>
      <w:sz w:val="24"/>
      <w:szCs w:val="20"/>
      <w:lang w:eastAsia="ru-RU"/>
    </w:rPr>
  </w:style>
  <w:style w:type="character" w:customStyle="1" w:styleId="cardmaininfopurchaselink">
    <w:name w:val="cardmaininfo__purchaselink"/>
    <w:basedOn w:val="a0"/>
    <w:rsid w:val="00B71C4E"/>
  </w:style>
  <w:style w:type="paragraph" w:customStyle="1" w:styleId="ConsPlusNormal">
    <w:name w:val="ConsPlusNormal"/>
    <w:link w:val="ConsPlusNormal0"/>
    <w:rsid w:val="00213A2E"/>
    <w:pPr>
      <w:autoSpaceDE w:val="0"/>
      <w:autoSpaceDN w:val="0"/>
      <w:adjustRightInd w:val="0"/>
      <w:spacing w:after="0" w:line="240" w:lineRule="auto"/>
    </w:pPr>
    <w:rPr>
      <w:rFonts w:ascii="Arial" w:eastAsiaTheme="minorEastAsia" w:hAnsi="Arial" w:cs="Arial"/>
      <w:sz w:val="20"/>
      <w:szCs w:val="20"/>
    </w:rPr>
  </w:style>
  <w:style w:type="character" w:styleId="ab">
    <w:name w:val="Unresolved Mention"/>
    <w:basedOn w:val="a0"/>
    <w:uiPriority w:val="99"/>
    <w:semiHidden/>
    <w:unhideWhenUsed/>
    <w:rsid w:val="004A731F"/>
    <w:rPr>
      <w:color w:val="605E5C"/>
      <w:shd w:val="clear" w:color="auto" w:fill="E1DFDD"/>
    </w:rPr>
  </w:style>
  <w:style w:type="character" w:customStyle="1" w:styleId="30">
    <w:name w:val="Заголовок 3 Знак"/>
    <w:basedOn w:val="a0"/>
    <w:link w:val="3"/>
    <w:rsid w:val="00E822B9"/>
    <w:rPr>
      <w:rFonts w:asciiTheme="majorHAnsi" w:eastAsiaTheme="majorEastAsia" w:hAnsiTheme="majorHAnsi" w:cstheme="majorBidi"/>
      <w:color w:val="243F60" w:themeColor="accent1" w:themeShade="7F"/>
      <w:sz w:val="24"/>
      <w:szCs w:val="24"/>
    </w:rPr>
  </w:style>
  <w:style w:type="character" w:customStyle="1" w:styleId="ConsPlusNormal0">
    <w:name w:val="ConsPlusNormal Знак"/>
    <w:link w:val="ConsPlusNormal"/>
    <w:locked/>
    <w:rsid w:val="004C247B"/>
    <w:rPr>
      <w:rFonts w:ascii="Arial" w:eastAsiaTheme="minorEastAsia" w:hAnsi="Arial" w:cs="Arial"/>
      <w:sz w:val="20"/>
      <w:szCs w:val="20"/>
    </w:rPr>
  </w:style>
  <w:style w:type="paragraph" w:styleId="ac">
    <w:name w:val="List Paragraph"/>
    <w:basedOn w:val="a"/>
    <w:uiPriority w:val="34"/>
    <w:qFormat/>
    <w:rsid w:val="004C247B"/>
    <w:pPr>
      <w:ind w:left="720"/>
      <w:contextualSpacing/>
    </w:pPr>
    <w:rPr>
      <w:rFonts w:ascii="Calibri" w:eastAsia="Times New Roman" w:hAnsi="Calibri" w:cs="Times New Roman"/>
      <w:lang w:eastAsia="ru-RU"/>
    </w:rPr>
  </w:style>
  <w:style w:type="character" w:styleId="ad">
    <w:name w:val="line number"/>
    <w:basedOn w:val="a0"/>
    <w:rsid w:val="008422E0"/>
  </w:style>
  <w:style w:type="paragraph" w:styleId="ae">
    <w:name w:val="Normal (Web)"/>
    <w:aliases w:val="Обычный (Web),Обычный (веб) Знак Знак, Знак Знак, Знак Знак Знак"/>
    <w:basedOn w:val="a"/>
    <w:link w:val="af"/>
    <w:uiPriority w:val="99"/>
    <w:unhideWhenUsed/>
    <w:rsid w:val="00ED724D"/>
    <w:rPr>
      <w:rFonts w:ascii="Times New Roman" w:eastAsia="Times New Roman" w:hAnsi="Times New Roman" w:cs="Times New Roman"/>
      <w:sz w:val="24"/>
      <w:szCs w:val="24"/>
      <w:lang w:eastAsia="ru-RU"/>
    </w:rPr>
  </w:style>
  <w:style w:type="character" w:customStyle="1" w:styleId="af0">
    <w:name w:val="Основной текст_"/>
    <w:basedOn w:val="a0"/>
    <w:link w:val="12"/>
    <w:rsid w:val="006D481B"/>
    <w:rPr>
      <w:rFonts w:ascii="Times New Roman" w:eastAsia="Times New Roman" w:hAnsi="Times New Roman" w:cs="Times New Roman"/>
      <w:sz w:val="26"/>
      <w:szCs w:val="26"/>
    </w:rPr>
  </w:style>
  <w:style w:type="paragraph" w:customStyle="1" w:styleId="12">
    <w:name w:val="Основной текст1"/>
    <w:basedOn w:val="a"/>
    <w:link w:val="af0"/>
    <w:rsid w:val="006D481B"/>
    <w:pPr>
      <w:widowControl w:val="0"/>
      <w:spacing w:after="0" w:line="240" w:lineRule="auto"/>
      <w:ind w:firstLine="400"/>
    </w:pPr>
    <w:rPr>
      <w:rFonts w:ascii="Times New Roman" w:eastAsia="Times New Roman" w:hAnsi="Times New Roman" w:cs="Times New Roman"/>
      <w:sz w:val="26"/>
      <w:szCs w:val="26"/>
    </w:rPr>
  </w:style>
  <w:style w:type="paragraph" w:customStyle="1" w:styleId="13">
    <w:name w:val="Заголовок1"/>
    <w:basedOn w:val="a"/>
    <w:rsid w:val="004E3DF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
    <w:name w:val="Подзаголовок1"/>
    <w:basedOn w:val="a"/>
    <w:rsid w:val="004E3DF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rameter">
    <w:name w:val="parameter"/>
    <w:basedOn w:val="a"/>
    <w:rsid w:val="00A14CE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f1">
    <w:name w:val="Table Grid"/>
    <w:basedOn w:val="a1"/>
    <w:uiPriority w:val="59"/>
    <w:rsid w:val="00BA6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Обычный (Интернет) Знак"/>
    <w:aliases w:val="Обычный (Web) Знак,Обычный (веб) Знак Знак Знак, Знак Знак Знак1, Знак Знак Знак Знак"/>
    <w:link w:val="ae"/>
    <w:rsid w:val="005F48B5"/>
    <w:rPr>
      <w:rFonts w:ascii="Times New Roman" w:eastAsia="Times New Roman" w:hAnsi="Times New Roman" w:cs="Times New Roman"/>
      <w:sz w:val="24"/>
      <w:szCs w:val="24"/>
      <w:lang w:eastAsia="ru-RU"/>
    </w:rPr>
  </w:style>
  <w:style w:type="character" w:customStyle="1" w:styleId="ng-binding">
    <w:name w:val="ng-binding"/>
    <w:basedOn w:val="a0"/>
    <w:rsid w:val="00994DE5"/>
  </w:style>
  <w:style w:type="character" w:customStyle="1" w:styleId="cardmaininfostate">
    <w:name w:val="cardmaininfo__state"/>
    <w:basedOn w:val="a0"/>
    <w:rsid w:val="00994DE5"/>
  </w:style>
  <w:style w:type="character" w:customStyle="1" w:styleId="iceouttxt">
    <w:name w:val="iceouttxt"/>
    <w:rsid w:val="00994DE5"/>
  </w:style>
  <w:style w:type="paragraph" w:customStyle="1" w:styleId="15">
    <w:name w:val="Название объекта1"/>
    <w:basedOn w:val="a"/>
    <w:rsid w:val="00994DE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224">
      <w:bodyDiv w:val="1"/>
      <w:marLeft w:val="0"/>
      <w:marRight w:val="0"/>
      <w:marTop w:val="0"/>
      <w:marBottom w:val="0"/>
      <w:divBdr>
        <w:top w:val="none" w:sz="0" w:space="0" w:color="auto"/>
        <w:left w:val="none" w:sz="0" w:space="0" w:color="auto"/>
        <w:bottom w:val="none" w:sz="0" w:space="0" w:color="auto"/>
        <w:right w:val="none" w:sz="0" w:space="0" w:color="auto"/>
      </w:divBdr>
    </w:div>
    <w:div w:id="81798945">
      <w:bodyDiv w:val="1"/>
      <w:marLeft w:val="0"/>
      <w:marRight w:val="0"/>
      <w:marTop w:val="0"/>
      <w:marBottom w:val="0"/>
      <w:divBdr>
        <w:top w:val="none" w:sz="0" w:space="0" w:color="auto"/>
        <w:left w:val="none" w:sz="0" w:space="0" w:color="auto"/>
        <w:bottom w:val="none" w:sz="0" w:space="0" w:color="auto"/>
        <w:right w:val="none" w:sz="0" w:space="0" w:color="auto"/>
      </w:divBdr>
    </w:div>
    <w:div w:id="141578470">
      <w:bodyDiv w:val="1"/>
      <w:marLeft w:val="0"/>
      <w:marRight w:val="0"/>
      <w:marTop w:val="0"/>
      <w:marBottom w:val="0"/>
      <w:divBdr>
        <w:top w:val="none" w:sz="0" w:space="0" w:color="auto"/>
        <w:left w:val="none" w:sz="0" w:space="0" w:color="auto"/>
        <w:bottom w:val="none" w:sz="0" w:space="0" w:color="auto"/>
        <w:right w:val="none" w:sz="0" w:space="0" w:color="auto"/>
      </w:divBdr>
    </w:div>
    <w:div w:id="206378756">
      <w:bodyDiv w:val="1"/>
      <w:marLeft w:val="0"/>
      <w:marRight w:val="0"/>
      <w:marTop w:val="0"/>
      <w:marBottom w:val="0"/>
      <w:divBdr>
        <w:top w:val="none" w:sz="0" w:space="0" w:color="auto"/>
        <w:left w:val="none" w:sz="0" w:space="0" w:color="auto"/>
        <w:bottom w:val="none" w:sz="0" w:space="0" w:color="auto"/>
        <w:right w:val="none" w:sz="0" w:space="0" w:color="auto"/>
      </w:divBdr>
      <w:divsChild>
        <w:div w:id="1155990840">
          <w:marLeft w:val="0"/>
          <w:marRight w:val="0"/>
          <w:marTop w:val="0"/>
          <w:marBottom w:val="0"/>
          <w:divBdr>
            <w:top w:val="none" w:sz="0" w:space="0" w:color="auto"/>
            <w:left w:val="none" w:sz="0" w:space="0" w:color="auto"/>
            <w:bottom w:val="none" w:sz="0" w:space="0" w:color="auto"/>
            <w:right w:val="none" w:sz="0" w:space="0" w:color="auto"/>
          </w:divBdr>
        </w:div>
        <w:div w:id="798035596">
          <w:marLeft w:val="0"/>
          <w:marRight w:val="0"/>
          <w:marTop w:val="0"/>
          <w:marBottom w:val="0"/>
          <w:divBdr>
            <w:top w:val="none" w:sz="0" w:space="0" w:color="auto"/>
            <w:left w:val="none" w:sz="0" w:space="0" w:color="auto"/>
            <w:bottom w:val="none" w:sz="0" w:space="0" w:color="auto"/>
            <w:right w:val="none" w:sz="0" w:space="0" w:color="auto"/>
          </w:divBdr>
        </w:div>
      </w:divsChild>
    </w:div>
    <w:div w:id="297614890">
      <w:bodyDiv w:val="1"/>
      <w:marLeft w:val="0"/>
      <w:marRight w:val="0"/>
      <w:marTop w:val="0"/>
      <w:marBottom w:val="0"/>
      <w:divBdr>
        <w:top w:val="none" w:sz="0" w:space="0" w:color="auto"/>
        <w:left w:val="none" w:sz="0" w:space="0" w:color="auto"/>
        <w:bottom w:val="none" w:sz="0" w:space="0" w:color="auto"/>
        <w:right w:val="none" w:sz="0" w:space="0" w:color="auto"/>
      </w:divBdr>
    </w:div>
    <w:div w:id="332033334">
      <w:bodyDiv w:val="1"/>
      <w:marLeft w:val="0"/>
      <w:marRight w:val="0"/>
      <w:marTop w:val="0"/>
      <w:marBottom w:val="0"/>
      <w:divBdr>
        <w:top w:val="none" w:sz="0" w:space="0" w:color="auto"/>
        <w:left w:val="none" w:sz="0" w:space="0" w:color="auto"/>
        <w:bottom w:val="none" w:sz="0" w:space="0" w:color="auto"/>
        <w:right w:val="none" w:sz="0" w:space="0" w:color="auto"/>
      </w:divBdr>
      <w:divsChild>
        <w:div w:id="618267408">
          <w:marLeft w:val="0"/>
          <w:marRight w:val="0"/>
          <w:marTop w:val="0"/>
          <w:marBottom w:val="0"/>
          <w:divBdr>
            <w:top w:val="none" w:sz="0" w:space="0" w:color="auto"/>
            <w:left w:val="none" w:sz="0" w:space="0" w:color="auto"/>
            <w:bottom w:val="none" w:sz="0" w:space="0" w:color="auto"/>
            <w:right w:val="none" w:sz="0" w:space="0" w:color="auto"/>
          </w:divBdr>
        </w:div>
        <w:div w:id="216207583">
          <w:marLeft w:val="0"/>
          <w:marRight w:val="0"/>
          <w:marTop w:val="0"/>
          <w:marBottom w:val="0"/>
          <w:divBdr>
            <w:top w:val="none" w:sz="0" w:space="0" w:color="auto"/>
            <w:left w:val="none" w:sz="0" w:space="0" w:color="auto"/>
            <w:bottom w:val="none" w:sz="0" w:space="0" w:color="auto"/>
            <w:right w:val="none" w:sz="0" w:space="0" w:color="auto"/>
          </w:divBdr>
        </w:div>
        <w:div w:id="928317626">
          <w:marLeft w:val="0"/>
          <w:marRight w:val="0"/>
          <w:marTop w:val="0"/>
          <w:marBottom w:val="0"/>
          <w:divBdr>
            <w:top w:val="none" w:sz="0" w:space="0" w:color="auto"/>
            <w:left w:val="none" w:sz="0" w:space="0" w:color="auto"/>
            <w:bottom w:val="none" w:sz="0" w:space="0" w:color="auto"/>
            <w:right w:val="none" w:sz="0" w:space="0" w:color="auto"/>
          </w:divBdr>
        </w:div>
        <w:div w:id="1718234549">
          <w:marLeft w:val="0"/>
          <w:marRight w:val="0"/>
          <w:marTop w:val="0"/>
          <w:marBottom w:val="0"/>
          <w:divBdr>
            <w:top w:val="none" w:sz="0" w:space="0" w:color="auto"/>
            <w:left w:val="none" w:sz="0" w:space="0" w:color="auto"/>
            <w:bottom w:val="none" w:sz="0" w:space="0" w:color="auto"/>
            <w:right w:val="none" w:sz="0" w:space="0" w:color="auto"/>
          </w:divBdr>
        </w:div>
        <w:div w:id="348527806">
          <w:marLeft w:val="0"/>
          <w:marRight w:val="0"/>
          <w:marTop w:val="0"/>
          <w:marBottom w:val="0"/>
          <w:divBdr>
            <w:top w:val="none" w:sz="0" w:space="0" w:color="auto"/>
            <w:left w:val="none" w:sz="0" w:space="0" w:color="auto"/>
            <w:bottom w:val="none" w:sz="0" w:space="0" w:color="auto"/>
            <w:right w:val="none" w:sz="0" w:space="0" w:color="auto"/>
          </w:divBdr>
        </w:div>
        <w:div w:id="924992280">
          <w:marLeft w:val="0"/>
          <w:marRight w:val="0"/>
          <w:marTop w:val="0"/>
          <w:marBottom w:val="0"/>
          <w:divBdr>
            <w:top w:val="none" w:sz="0" w:space="0" w:color="auto"/>
            <w:left w:val="none" w:sz="0" w:space="0" w:color="auto"/>
            <w:bottom w:val="none" w:sz="0" w:space="0" w:color="auto"/>
            <w:right w:val="none" w:sz="0" w:space="0" w:color="auto"/>
          </w:divBdr>
        </w:div>
      </w:divsChild>
    </w:div>
    <w:div w:id="337081270">
      <w:bodyDiv w:val="1"/>
      <w:marLeft w:val="0"/>
      <w:marRight w:val="0"/>
      <w:marTop w:val="0"/>
      <w:marBottom w:val="0"/>
      <w:divBdr>
        <w:top w:val="none" w:sz="0" w:space="0" w:color="auto"/>
        <w:left w:val="none" w:sz="0" w:space="0" w:color="auto"/>
        <w:bottom w:val="none" w:sz="0" w:space="0" w:color="auto"/>
        <w:right w:val="none" w:sz="0" w:space="0" w:color="auto"/>
      </w:divBdr>
    </w:div>
    <w:div w:id="414670860">
      <w:bodyDiv w:val="1"/>
      <w:marLeft w:val="0"/>
      <w:marRight w:val="0"/>
      <w:marTop w:val="0"/>
      <w:marBottom w:val="0"/>
      <w:divBdr>
        <w:top w:val="none" w:sz="0" w:space="0" w:color="auto"/>
        <w:left w:val="none" w:sz="0" w:space="0" w:color="auto"/>
        <w:bottom w:val="none" w:sz="0" w:space="0" w:color="auto"/>
        <w:right w:val="none" w:sz="0" w:space="0" w:color="auto"/>
      </w:divBdr>
    </w:div>
    <w:div w:id="495154074">
      <w:bodyDiv w:val="1"/>
      <w:marLeft w:val="0"/>
      <w:marRight w:val="0"/>
      <w:marTop w:val="0"/>
      <w:marBottom w:val="0"/>
      <w:divBdr>
        <w:top w:val="none" w:sz="0" w:space="0" w:color="auto"/>
        <w:left w:val="none" w:sz="0" w:space="0" w:color="auto"/>
        <w:bottom w:val="none" w:sz="0" w:space="0" w:color="auto"/>
        <w:right w:val="none" w:sz="0" w:space="0" w:color="auto"/>
      </w:divBdr>
      <w:divsChild>
        <w:div w:id="695421529">
          <w:marLeft w:val="0"/>
          <w:marRight w:val="0"/>
          <w:marTop w:val="0"/>
          <w:marBottom w:val="0"/>
          <w:divBdr>
            <w:top w:val="none" w:sz="0" w:space="0" w:color="auto"/>
            <w:left w:val="none" w:sz="0" w:space="0" w:color="auto"/>
            <w:bottom w:val="none" w:sz="0" w:space="0" w:color="auto"/>
            <w:right w:val="none" w:sz="0" w:space="0" w:color="auto"/>
          </w:divBdr>
        </w:div>
        <w:div w:id="1203589169">
          <w:marLeft w:val="0"/>
          <w:marRight w:val="0"/>
          <w:marTop w:val="0"/>
          <w:marBottom w:val="0"/>
          <w:divBdr>
            <w:top w:val="none" w:sz="0" w:space="0" w:color="auto"/>
            <w:left w:val="none" w:sz="0" w:space="0" w:color="auto"/>
            <w:bottom w:val="none" w:sz="0" w:space="0" w:color="auto"/>
            <w:right w:val="none" w:sz="0" w:space="0" w:color="auto"/>
          </w:divBdr>
        </w:div>
        <w:div w:id="1147085483">
          <w:marLeft w:val="0"/>
          <w:marRight w:val="0"/>
          <w:marTop w:val="0"/>
          <w:marBottom w:val="0"/>
          <w:divBdr>
            <w:top w:val="none" w:sz="0" w:space="0" w:color="auto"/>
            <w:left w:val="none" w:sz="0" w:space="0" w:color="auto"/>
            <w:bottom w:val="none" w:sz="0" w:space="0" w:color="auto"/>
            <w:right w:val="none" w:sz="0" w:space="0" w:color="auto"/>
          </w:divBdr>
          <w:divsChild>
            <w:div w:id="288170899">
              <w:marLeft w:val="0"/>
              <w:marRight w:val="0"/>
              <w:marTop w:val="0"/>
              <w:marBottom w:val="0"/>
              <w:divBdr>
                <w:top w:val="none" w:sz="0" w:space="0" w:color="auto"/>
                <w:left w:val="none" w:sz="0" w:space="0" w:color="auto"/>
                <w:bottom w:val="none" w:sz="0" w:space="0" w:color="auto"/>
                <w:right w:val="none" w:sz="0" w:space="0" w:color="auto"/>
              </w:divBdr>
            </w:div>
          </w:divsChild>
        </w:div>
        <w:div w:id="149641190">
          <w:marLeft w:val="0"/>
          <w:marRight w:val="0"/>
          <w:marTop w:val="0"/>
          <w:marBottom w:val="0"/>
          <w:divBdr>
            <w:top w:val="none" w:sz="0" w:space="0" w:color="auto"/>
            <w:left w:val="none" w:sz="0" w:space="0" w:color="auto"/>
            <w:bottom w:val="none" w:sz="0" w:space="0" w:color="auto"/>
            <w:right w:val="none" w:sz="0" w:space="0" w:color="auto"/>
          </w:divBdr>
          <w:divsChild>
            <w:div w:id="287666554">
              <w:marLeft w:val="0"/>
              <w:marRight w:val="0"/>
              <w:marTop w:val="0"/>
              <w:marBottom w:val="0"/>
              <w:divBdr>
                <w:top w:val="none" w:sz="0" w:space="0" w:color="auto"/>
                <w:left w:val="none" w:sz="0" w:space="0" w:color="auto"/>
                <w:bottom w:val="none" w:sz="0" w:space="0" w:color="auto"/>
                <w:right w:val="none" w:sz="0" w:space="0" w:color="auto"/>
              </w:divBdr>
            </w:div>
          </w:divsChild>
        </w:div>
        <w:div w:id="609170086">
          <w:marLeft w:val="0"/>
          <w:marRight w:val="0"/>
          <w:marTop w:val="0"/>
          <w:marBottom w:val="0"/>
          <w:divBdr>
            <w:top w:val="none" w:sz="0" w:space="0" w:color="auto"/>
            <w:left w:val="none" w:sz="0" w:space="0" w:color="auto"/>
            <w:bottom w:val="none" w:sz="0" w:space="0" w:color="auto"/>
            <w:right w:val="none" w:sz="0" w:space="0" w:color="auto"/>
          </w:divBdr>
        </w:div>
        <w:div w:id="360714336">
          <w:marLeft w:val="0"/>
          <w:marRight w:val="0"/>
          <w:marTop w:val="0"/>
          <w:marBottom w:val="0"/>
          <w:divBdr>
            <w:top w:val="none" w:sz="0" w:space="0" w:color="auto"/>
            <w:left w:val="none" w:sz="0" w:space="0" w:color="auto"/>
            <w:bottom w:val="none" w:sz="0" w:space="0" w:color="auto"/>
            <w:right w:val="none" w:sz="0" w:space="0" w:color="auto"/>
          </w:divBdr>
        </w:div>
        <w:div w:id="1050619371">
          <w:marLeft w:val="0"/>
          <w:marRight w:val="0"/>
          <w:marTop w:val="0"/>
          <w:marBottom w:val="0"/>
          <w:divBdr>
            <w:top w:val="none" w:sz="0" w:space="0" w:color="auto"/>
            <w:left w:val="none" w:sz="0" w:space="0" w:color="auto"/>
            <w:bottom w:val="none" w:sz="0" w:space="0" w:color="auto"/>
            <w:right w:val="none" w:sz="0" w:space="0" w:color="auto"/>
          </w:divBdr>
        </w:div>
        <w:div w:id="804586757">
          <w:marLeft w:val="0"/>
          <w:marRight w:val="0"/>
          <w:marTop w:val="0"/>
          <w:marBottom w:val="0"/>
          <w:divBdr>
            <w:top w:val="none" w:sz="0" w:space="0" w:color="auto"/>
            <w:left w:val="none" w:sz="0" w:space="0" w:color="auto"/>
            <w:bottom w:val="none" w:sz="0" w:space="0" w:color="auto"/>
            <w:right w:val="none" w:sz="0" w:space="0" w:color="auto"/>
          </w:divBdr>
        </w:div>
        <w:div w:id="523058572">
          <w:marLeft w:val="0"/>
          <w:marRight w:val="0"/>
          <w:marTop w:val="0"/>
          <w:marBottom w:val="0"/>
          <w:divBdr>
            <w:top w:val="none" w:sz="0" w:space="0" w:color="auto"/>
            <w:left w:val="none" w:sz="0" w:space="0" w:color="auto"/>
            <w:bottom w:val="none" w:sz="0" w:space="0" w:color="auto"/>
            <w:right w:val="none" w:sz="0" w:space="0" w:color="auto"/>
          </w:divBdr>
        </w:div>
        <w:div w:id="1058822346">
          <w:marLeft w:val="0"/>
          <w:marRight w:val="0"/>
          <w:marTop w:val="0"/>
          <w:marBottom w:val="0"/>
          <w:divBdr>
            <w:top w:val="none" w:sz="0" w:space="0" w:color="auto"/>
            <w:left w:val="none" w:sz="0" w:space="0" w:color="auto"/>
            <w:bottom w:val="none" w:sz="0" w:space="0" w:color="auto"/>
            <w:right w:val="none" w:sz="0" w:space="0" w:color="auto"/>
          </w:divBdr>
        </w:div>
        <w:div w:id="1893536180">
          <w:marLeft w:val="0"/>
          <w:marRight w:val="0"/>
          <w:marTop w:val="0"/>
          <w:marBottom w:val="0"/>
          <w:divBdr>
            <w:top w:val="none" w:sz="0" w:space="0" w:color="auto"/>
            <w:left w:val="none" w:sz="0" w:space="0" w:color="auto"/>
            <w:bottom w:val="none" w:sz="0" w:space="0" w:color="auto"/>
            <w:right w:val="none" w:sz="0" w:space="0" w:color="auto"/>
          </w:divBdr>
        </w:div>
        <w:div w:id="1128160523">
          <w:marLeft w:val="0"/>
          <w:marRight w:val="0"/>
          <w:marTop w:val="0"/>
          <w:marBottom w:val="0"/>
          <w:divBdr>
            <w:top w:val="none" w:sz="0" w:space="0" w:color="auto"/>
            <w:left w:val="none" w:sz="0" w:space="0" w:color="auto"/>
            <w:bottom w:val="none" w:sz="0" w:space="0" w:color="auto"/>
            <w:right w:val="none" w:sz="0" w:space="0" w:color="auto"/>
          </w:divBdr>
        </w:div>
        <w:div w:id="630747395">
          <w:marLeft w:val="0"/>
          <w:marRight w:val="0"/>
          <w:marTop w:val="0"/>
          <w:marBottom w:val="0"/>
          <w:divBdr>
            <w:top w:val="none" w:sz="0" w:space="0" w:color="auto"/>
            <w:left w:val="none" w:sz="0" w:space="0" w:color="auto"/>
            <w:bottom w:val="none" w:sz="0" w:space="0" w:color="auto"/>
            <w:right w:val="none" w:sz="0" w:space="0" w:color="auto"/>
          </w:divBdr>
        </w:div>
        <w:div w:id="812984492">
          <w:marLeft w:val="0"/>
          <w:marRight w:val="0"/>
          <w:marTop w:val="0"/>
          <w:marBottom w:val="0"/>
          <w:divBdr>
            <w:top w:val="none" w:sz="0" w:space="0" w:color="auto"/>
            <w:left w:val="none" w:sz="0" w:space="0" w:color="auto"/>
            <w:bottom w:val="none" w:sz="0" w:space="0" w:color="auto"/>
            <w:right w:val="none" w:sz="0" w:space="0" w:color="auto"/>
          </w:divBdr>
        </w:div>
        <w:div w:id="1549603492">
          <w:marLeft w:val="0"/>
          <w:marRight w:val="0"/>
          <w:marTop w:val="0"/>
          <w:marBottom w:val="0"/>
          <w:divBdr>
            <w:top w:val="none" w:sz="0" w:space="0" w:color="auto"/>
            <w:left w:val="none" w:sz="0" w:space="0" w:color="auto"/>
            <w:bottom w:val="none" w:sz="0" w:space="0" w:color="auto"/>
            <w:right w:val="none" w:sz="0" w:space="0" w:color="auto"/>
          </w:divBdr>
        </w:div>
      </w:divsChild>
    </w:div>
    <w:div w:id="540561151">
      <w:bodyDiv w:val="1"/>
      <w:marLeft w:val="0"/>
      <w:marRight w:val="0"/>
      <w:marTop w:val="0"/>
      <w:marBottom w:val="0"/>
      <w:divBdr>
        <w:top w:val="none" w:sz="0" w:space="0" w:color="auto"/>
        <w:left w:val="none" w:sz="0" w:space="0" w:color="auto"/>
        <w:bottom w:val="none" w:sz="0" w:space="0" w:color="auto"/>
        <w:right w:val="none" w:sz="0" w:space="0" w:color="auto"/>
      </w:divBdr>
    </w:div>
    <w:div w:id="593709243">
      <w:bodyDiv w:val="1"/>
      <w:marLeft w:val="0"/>
      <w:marRight w:val="0"/>
      <w:marTop w:val="0"/>
      <w:marBottom w:val="0"/>
      <w:divBdr>
        <w:top w:val="none" w:sz="0" w:space="0" w:color="auto"/>
        <w:left w:val="none" w:sz="0" w:space="0" w:color="auto"/>
        <w:bottom w:val="none" w:sz="0" w:space="0" w:color="auto"/>
        <w:right w:val="none" w:sz="0" w:space="0" w:color="auto"/>
      </w:divBdr>
    </w:div>
    <w:div w:id="594631607">
      <w:bodyDiv w:val="1"/>
      <w:marLeft w:val="0"/>
      <w:marRight w:val="0"/>
      <w:marTop w:val="0"/>
      <w:marBottom w:val="0"/>
      <w:divBdr>
        <w:top w:val="none" w:sz="0" w:space="0" w:color="auto"/>
        <w:left w:val="none" w:sz="0" w:space="0" w:color="auto"/>
        <w:bottom w:val="none" w:sz="0" w:space="0" w:color="auto"/>
        <w:right w:val="none" w:sz="0" w:space="0" w:color="auto"/>
      </w:divBdr>
    </w:div>
    <w:div w:id="641157868">
      <w:bodyDiv w:val="1"/>
      <w:marLeft w:val="0"/>
      <w:marRight w:val="0"/>
      <w:marTop w:val="0"/>
      <w:marBottom w:val="0"/>
      <w:divBdr>
        <w:top w:val="none" w:sz="0" w:space="0" w:color="auto"/>
        <w:left w:val="none" w:sz="0" w:space="0" w:color="auto"/>
        <w:bottom w:val="none" w:sz="0" w:space="0" w:color="auto"/>
        <w:right w:val="none" w:sz="0" w:space="0" w:color="auto"/>
      </w:divBdr>
      <w:divsChild>
        <w:div w:id="384918268">
          <w:marLeft w:val="0"/>
          <w:marRight w:val="0"/>
          <w:marTop w:val="192"/>
          <w:marBottom w:val="0"/>
          <w:divBdr>
            <w:top w:val="none" w:sz="0" w:space="0" w:color="auto"/>
            <w:left w:val="none" w:sz="0" w:space="0" w:color="auto"/>
            <w:bottom w:val="none" w:sz="0" w:space="0" w:color="auto"/>
            <w:right w:val="none" w:sz="0" w:space="0" w:color="auto"/>
          </w:divBdr>
        </w:div>
        <w:div w:id="1160078721">
          <w:marLeft w:val="0"/>
          <w:marRight w:val="0"/>
          <w:marTop w:val="0"/>
          <w:marBottom w:val="0"/>
          <w:divBdr>
            <w:top w:val="none" w:sz="0" w:space="0" w:color="auto"/>
            <w:left w:val="none" w:sz="0" w:space="0" w:color="auto"/>
            <w:bottom w:val="none" w:sz="0" w:space="0" w:color="auto"/>
            <w:right w:val="none" w:sz="0" w:space="0" w:color="auto"/>
          </w:divBdr>
          <w:divsChild>
            <w:div w:id="1961496359">
              <w:marLeft w:val="0"/>
              <w:marRight w:val="0"/>
              <w:marTop w:val="192"/>
              <w:marBottom w:val="0"/>
              <w:divBdr>
                <w:top w:val="none" w:sz="0" w:space="0" w:color="auto"/>
                <w:left w:val="none" w:sz="0" w:space="0" w:color="auto"/>
                <w:bottom w:val="none" w:sz="0" w:space="0" w:color="auto"/>
                <w:right w:val="none" w:sz="0" w:space="0" w:color="auto"/>
              </w:divBdr>
            </w:div>
          </w:divsChild>
        </w:div>
        <w:div w:id="581186861">
          <w:marLeft w:val="0"/>
          <w:marRight w:val="0"/>
          <w:marTop w:val="0"/>
          <w:marBottom w:val="0"/>
          <w:divBdr>
            <w:top w:val="none" w:sz="0" w:space="0" w:color="auto"/>
            <w:left w:val="none" w:sz="0" w:space="0" w:color="auto"/>
            <w:bottom w:val="none" w:sz="0" w:space="0" w:color="auto"/>
            <w:right w:val="none" w:sz="0" w:space="0" w:color="auto"/>
          </w:divBdr>
        </w:div>
        <w:div w:id="422797248">
          <w:marLeft w:val="0"/>
          <w:marRight w:val="0"/>
          <w:marTop w:val="192"/>
          <w:marBottom w:val="0"/>
          <w:divBdr>
            <w:top w:val="none" w:sz="0" w:space="0" w:color="auto"/>
            <w:left w:val="none" w:sz="0" w:space="0" w:color="auto"/>
            <w:bottom w:val="none" w:sz="0" w:space="0" w:color="auto"/>
            <w:right w:val="none" w:sz="0" w:space="0" w:color="auto"/>
          </w:divBdr>
        </w:div>
        <w:div w:id="1668434500">
          <w:marLeft w:val="0"/>
          <w:marRight w:val="0"/>
          <w:marTop w:val="192"/>
          <w:marBottom w:val="0"/>
          <w:divBdr>
            <w:top w:val="none" w:sz="0" w:space="0" w:color="auto"/>
            <w:left w:val="none" w:sz="0" w:space="0" w:color="auto"/>
            <w:bottom w:val="none" w:sz="0" w:space="0" w:color="auto"/>
            <w:right w:val="none" w:sz="0" w:space="0" w:color="auto"/>
          </w:divBdr>
        </w:div>
        <w:div w:id="1056319167">
          <w:marLeft w:val="0"/>
          <w:marRight w:val="0"/>
          <w:marTop w:val="0"/>
          <w:marBottom w:val="0"/>
          <w:divBdr>
            <w:top w:val="none" w:sz="0" w:space="0" w:color="auto"/>
            <w:left w:val="none" w:sz="0" w:space="0" w:color="auto"/>
            <w:bottom w:val="none" w:sz="0" w:space="0" w:color="auto"/>
            <w:right w:val="none" w:sz="0" w:space="0" w:color="auto"/>
          </w:divBdr>
          <w:divsChild>
            <w:div w:id="679308087">
              <w:marLeft w:val="0"/>
              <w:marRight w:val="0"/>
              <w:marTop w:val="192"/>
              <w:marBottom w:val="0"/>
              <w:divBdr>
                <w:top w:val="none" w:sz="0" w:space="0" w:color="auto"/>
                <w:left w:val="none" w:sz="0" w:space="0" w:color="auto"/>
                <w:bottom w:val="none" w:sz="0" w:space="0" w:color="auto"/>
                <w:right w:val="none" w:sz="0" w:space="0" w:color="auto"/>
              </w:divBdr>
            </w:div>
          </w:divsChild>
        </w:div>
        <w:div w:id="227157739">
          <w:marLeft w:val="0"/>
          <w:marRight w:val="0"/>
          <w:marTop w:val="0"/>
          <w:marBottom w:val="0"/>
          <w:divBdr>
            <w:top w:val="none" w:sz="0" w:space="0" w:color="auto"/>
            <w:left w:val="none" w:sz="0" w:space="0" w:color="auto"/>
            <w:bottom w:val="none" w:sz="0" w:space="0" w:color="auto"/>
            <w:right w:val="none" w:sz="0" w:space="0" w:color="auto"/>
          </w:divBdr>
        </w:div>
        <w:div w:id="663164301">
          <w:marLeft w:val="0"/>
          <w:marRight w:val="0"/>
          <w:marTop w:val="192"/>
          <w:marBottom w:val="0"/>
          <w:divBdr>
            <w:top w:val="none" w:sz="0" w:space="0" w:color="auto"/>
            <w:left w:val="none" w:sz="0" w:space="0" w:color="auto"/>
            <w:bottom w:val="none" w:sz="0" w:space="0" w:color="auto"/>
            <w:right w:val="none" w:sz="0" w:space="0" w:color="auto"/>
          </w:divBdr>
        </w:div>
        <w:div w:id="217010173">
          <w:marLeft w:val="0"/>
          <w:marRight w:val="0"/>
          <w:marTop w:val="0"/>
          <w:marBottom w:val="0"/>
          <w:divBdr>
            <w:top w:val="none" w:sz="0" w:space="0" w:color="auto"/>
            <w:left w:val="none" w:sz="0" w:space="0" w:color="auto"/>
            <w:bottom w:val="none" w:sz="0" w:space="0" w:color="auto"/>
            <w:right w:val="none" w:sz="0" w:space="0" w:color="auto"/>
          </w:divBdr>
          <w:divsChild>
            <w:div w:id="1070618050">
              <w:marLeft w:val="0"/>
              <w:marRight w:val="0"/>
              <w:marTop w:val="192"/>
              <w:marBottom w:val="0"/>
              <w:divBdr>
                <w:top w:val="none" w:sz="0" w:space="0" w:color="auto"/>
                <w:left w:val="none" w:sz="0" w:space="0" w:color="auto"/>
                <w:bottom w:val="none" w:sz="0" w:space="0" w:color="auto"/>
                <w:right w:val="none" w:sz="0" w:space="0" w:color="auto"/>
              </w:divBdr>
            </w:div>
          </w:divsChild>
        </w:div>
        <w:div w:id="989602762">
          <w:marLeft w:val="0"/>
          <w:marRight w:val="0"/>
          <w:marTop w:val="0"/>
          <w:marBottom w:val="0"/>
          <w:divBdr>
            <w:top w:val="none" w:sz="0" w:space="0" w:color="auto"/>
            <w:left w:val="none" w:sz="0" w:space="0" w:color="auto"/>
            <w:bottom w:val="none" w:sz="0" w:space="0" w:color="auto"/>
            <w:right w:val="none" w:sz="0" w:space="0" w:color="auto"/>
          </w:divBdr>
        </w:div>
        <w:div w:id="241525044">
          <w:marLeft w:val="0"/>
          <w:marRight w:val="0"/>
          <w:marTop w:val="192"/>
          <w:marBottom w:val="0"/>
          <w:divBdr>
            <w:top w:val="none" w:sz="0" w:space="0" w:color="auto"/>
            <w:left w:val="none" w:sz="0" w:space="0" w:color="auto"/>
            <w:bottom w:val="none" w:sz="0" w:space="0" w:color="auto"/>
            <w:right w:val="none" w:sz="0" w:space="0" w:color="auto"/>
          </w:divBdr>
        </w:div>
      </w:divsChild>
    </w:div>
    <w:div w:id="740523839">
      <w:bodyDiv w:val="1"/>
      <w:marLeft w:val="0"/>
      <w:marRight w:val="0"/>
      <w:marTop w:val="0"/>
      <w:marBottom w:val="0"/>
      <w:divBdr>
        <w:top w:val="none" w:sz="0" w:space="0" w:color="auto"/>
        <w:left w:val="none" w:sz="0" w:space="0" w:color="auto"/>
        <w:bottom w:val="none" w:sz="0" w:space="0" w:color="auto"/>
        <w:right w:val="none" w:sz="0" w:space="0" w:color="auto"/>
      </w:divBdr>
    </w:div>
    <w:div w:id="771437185">
      <w:bodyDiv w:val="1"/>
      <w:marLeft w:val="0"/>
      <w:marRight w:val="0"/>
      <w:marTop w:val="0"/>
      <w:marBottom w:val="0"/>
      <w:divBdr>
        <w:top w:val="none" w:sz="0" w:space="0" w:color="auto"/>
        <w:left w:val="none" w:sz="0" w:space="0" w:color="auto"/>
        <w:bottom w:val="none" w:sz="0" w:space="0" w:color="auto"/>
        <w:right w:val="none" w:sz="0" w:space="0" w:color="auto"/>
      </w:divBdr>
      <w:divsChild>
        <w:div w:id="1169952827">
          <w:marLeft w:val="0"/>
          <w:marRight w:val="0"/>
          <w:marTop w:val="0"/>
          <w:marBottom w:val="0"/>
          <w:divBdr>
            <w:top w:val="none" w:sz="0" w:space="0" w:color="auto"/>
            <w:left w:val="none" w:sz="0" w:space="0" w:color="auto"/>
            <w:bottom w:val="none" w:sz="0" w:space="0" w:color="auto"/>
            <w:right w:val="none" w:sz="0" w:space="0" w:color="auto"/>
          </w:divBdr>
        </w:div>
        <w:div w:id="1123114465">
          <w:marLeft w:val="0"/>
          <w:marRight w:val="0"/>
          <w:marTop w:val="0"/>
          <w:marBottom w:val="0"/>
          <w:divBdr>
            <w:top w:val="none" w:sz="0" w:space="0" w:color="auto"/>
            <w:left w:val="none" w:sz="0" w:space="0" w:color="auto"/>
            <w:bottom w:val="none" w:sz="0" w:space="0" w:color="auto"/>
            <w:right w:val="none" w:sz="0" w:space="0" w:color="auto"/>
          </w:divBdr>
        </w:div>
      </w:divsChild>
    </w:div>
    <w:div w:id="777021812">
      <w:bodyDiv w:val="1"/>
      <w:marLeft w:val="0"/>
      <w:marRight w:val="0"/>
      <w:marTop w:val="0"/>
      <w:marBottom w:val="0"/>
      <w:divBdr>
        <w:top w:val="none" w:sz="0" w:space="0" w:color="auto"/>
        <w:left w:val="none" w:sz="0" w:space="0" w:color="auto"/>
        <w:bottom w:val="none" w:sz="0" w:space="0" w:color="auto"/>
        <w:right w:val="none" w:sz="0" w:space="0" w:color="auto"/>
      </w:divBdr>
    </w:div>
    <w:div w:id="781344647">
      <w:bodyDiv w:val="1"/>
      <w:marLeft w:val="0"/>
      <w:marRight w:val="0"/>
      <w:marTop w:val="0"/>
      <w:marBottom w:val="0"/>
      <w:divBdr>
        <w:top w:val="none" w:sz="0" w:space="0" w:color="auto"/>
        <w:left w:val="none" w:sz="0" w:space="0" w:color="auto"/>
        <w:bottom w:val="none" w:sz="0" w:space="0" w:color="auto"/>
        <w:right w:val="none" w:sz="0" w:space="0" w:color="auto"/>
      </w:divBdr>
    </w:div>
    <w:div w:id="843862688">
      <w:bodyDiv w:val="1"/>
      <w:marLeft w:val="0"/>
      <w:marRight w:val="0"/>
      <w:marTop w:val="0"/>
      <w:marBottom w:val="0"/>
      <w:divBdr>
        <w:top w:val="none" w:sz="0" w:space="0" w:color="auto"/>
        <w:left w:val="none" w:sz="0" w:space="0" w:color="auto"/>
        <w:bottom w:val="none" w:sz="0" w:space="0" w:color="auto"/>
        <w:right w:val="none" w:sz="0" w:space="0" w:color="auto"/>
      </w:divBdr>
      <w:divsChild>
        <w:div w:id="1769151702">
          <w:marLeft w:val="0"/>
          <w:marRight w:val="0"/>
          <w:marTop w:val="0"/>
          <w:marBottom w:val="0"/>
          <w:divBdr>
            <w:top w:val="none" w:sz="0" w:space="0" w:color="auto"/>
            <w:left w:val="none" w:sz="0" w:space="0" w:color="auto"/>
            <w:bottom w:val="none" w:sz="0" w:space="0" w:color="auto"/>
            <w:right w:val="none" w:sz="0" w:space="0" w:color="auto"/>
          </w:divBdr>
        </w:div>
        <w:div w:id="1165363415">
          <w:marLeft w:val="0"/>
          <w:marRight w:val="0"/>
          <w:marTop w:val="0"/>
          <w:marBottom w:val="0"/>
          <w:divBdr>
            <w:top w:val="none" w:sz="0" w:space="0" w:color="auto"/>
            <w:left w:val="none" w:sz="0" w:space="0" w:color="auto"/>
            <w:bottom w:val="none" w:sz="0" w:space="0" w:color="auto"/>
            <w:right w:val="none" w:sz="0" w:space="0" w:color="auto"/>
          </w:divBdr>
        </w:div>
        <w:div w:id="990909431">
          <w:marLeft w:val="0"/>
          <w:marRight w:val="0"/>
          <w:marTop w:val="0"/>
          <w:marBottom w:val="0"/>
          <w:divBdr>
            <w:top w:val="none" w:sz="0" w:space="0" w:color="auto"/>
            <w:left w:val="none" w:sz="0" w:space="0" w:color="auto"/>
            <w:bottom w:val="none" w:sz="0" w:space="0" w:color="auto"/>
            <w:right w:val="none" w:sz="0" w:space="0" w:color="auto"/>
          </w:divBdr>
        </w:div>
        <w:div w:id="2027246839">
          <w:marLeft w:val="0"/>
          <w:marRight w:val="0"/>
          <w:marTop w:val="0"/>
          <w:marBottom w:val="0"/>
          <w:divBdr>
            <w:top w:val="none" w:sz="0" w:space="0" w:color="auto"/>
            <w:left w:val="none" w:sz="0" w:space="0" w:color="auto"/>
            <w:bottom w:val="none" w:sz="0" w:space="0" w:color="auto"/>
            <w:right w:val="none" w:sz="0" w:space="0" w:color="auto"/>
          </w:divBdr>
        </w:div>
        <w:div w:id="476535085">
          <w:marLeft w:val="0"/>
          <w:marRight w:val="0"/>
          <w:marTop w:val="0"/>
          <w:marBottom w:val="0"/>
          <w:divBdr>
            <w:top w:val="none" w:sz="0" w:space="0" w:color="auto"/>
            <w:left w:val="none" w:sz="0" w:space="0" w:color="auto"/>
            <w:bottom w:val="none" w:sz="0" w:space="0" w:color="auto"/>
            <w:right w:val="none" w:sz="0" w:space="0" w:color="auto"/>
          </w:divBdr>
        </w:div>
      </w:divsChild>
    </w:div>
    <w:div w:id="879781231">
      <w:bodyDiv w:val="1"/>
      <w:marLeft w:val="0"/>
      <w:marRight w:val="0"/>
      <w:marTop w:val="0"/>
      <w:marBottom w:val="0"/>
      <w:divBdr>
        <w:top w:val="none" w:sz="0" w:space="0" w:color="auto"/>
        <w:left w:val="none" w:sz="0" w:space="0" w:color="auto"/>
        <w:bottom w:val="none" w:sz="0" w:space="0" w:color="auto"/>
        <w:right w:val="none" w:sz="0" w:space="0" w:color="auto"/>
      </w:divBdr>
    </w:div>
    <w:div w:id="1053042327">
      <w:bodyDiv w:val="1"/>
      <w:marLeft w:val="0"/>
      <w:marRight w:val="0"/>
      <w:marTop w:val="0"/>
      <w:marBottom w:val="0"/>
      <w:divBdr>
        <w:top w:val="none" w:sz="0" w:space="0" w:color="auto"/>
        <w:left w:val="none" w:sz="0" w:space="0" w:color="auto"/>
        <w:bottom w:val="none" w:sz="0" w:space="0" w:color="auto"/>
        <w:right w:val="none" w:sz="0" w:space="0" w:color="auto"/>
      </w:divBdr>
      <w:divsChild>
        <w:div w:id="1395615948">
          <w:marLeft w:val="0"/>
          <w:marRight w:val="0"/>
          <w:marTop w:val="0"/>
          <w:marBottom w:val="0"/>
          <w:divBdr>
            <w:top w:val="none" w:sz="0" w:space="0" w:color="auto"/>
            <w:left w:val="none" w:sz="0" w:space="0" w:color="auto"/>
            <w:bottom w:val="none" w:sz="0" w:space="0" w:color="auto"/>
            <w:right w:val="none" w:sz="0" w:space="0" w:color="auto"/>
          </w:divBdr>
        </w:div>
        <w:div w:id="2106801327">
          <w:marLeft w:val="0"/>
          <w:marRight w:val="0"/>
          <w:marTop w:val="0"/>
          <w:marBottom w:val="0"/>
          <w:divBdr>
            <w:top w:val="none" w:sz="0" w:space="0" w:color="auto"/>
            <w:left w:val="none" w:sz="0" w:space="0" w:color="auto"/>
            <w:bottom w:val="none" w:sz="0" w:space="0" w:color="auto"/>
            <w:right w:val="none" w:sz="0" w:space="0" w:color="auto"/>
          </w:divBdr>
        </w:div>
        <w:div w:id="694699455">
          <w:marLeft w:val="0"/>
          <w:marRight w:val="0"/>
          <w:marTop w:val="0"/>
          <w:marBottom w:val="0"/>
          <w:divBdr>
            <w:top w:val="none" w:sz="0" w:space="0" w:color="auto"/>
            <w:left w:val="none" w:sz="0" w:space="0" w:color="auto"/>
            <w:bottom w:val="none" w:sz="0" w:space="0" w:color="auto"/>
            <w:right w:val="none" w:sz="0" w:space="0" w:color="auto"/>
          </w:divBdr>
        </w:div>
      </w:divsChild>
    </w:div>
    <w:div w:id="1079326101">
      <w:bodyDiv w:val="1"/>
      <w:marLeft w:val="0"/>
      <w:marRight w:val="0"/>
      <w:marTop w:val="0"/>
      <w:marBottom w:val="0"/>
      <w:divBdr>
        <w:top w:val="none" w:sz="0" w:space="0" w:color="auto"/>
        <w:left w:val="none" w:sz="0" w:space="0" w:color="auto"/>
        <w:bottom w:val="none" w:sz="0" w:space="0" w:color="auto"/>
        <w:right w:val="none" w:sz="0" w:space="0" w:color="auto"/>
      </w:divBdr>
    </w:div>
    <w:div w:id="1096709517">
      <w:bodyDiv w:val="1"/>
      <w:marLeft w:val="0"/>
      <w:marRight w:val="0"/>
      <w:marTop w:val="0"/>
      <w:marBottom w:val="0"/>
      <w:divBdr>
        <w:top w:val="none" w:sz="0" w:space="0" w:color="auto"/>
        <w:left w:val="none" w:sz="0" w:space="0" w:color="auto"/>
        <w:bottom w:val="none" w:sz="0" w:space="0" w:color="auto"/>
        <w:right w:val="none" w:sz="0" w:space="0" w:color="auto"/>
      </w:divBdr>
      <w:divsChild>
        <w:div w:id="2044669510">
          <w:marLeft w:val="0"/>
          <w:marRight w:val="0"/>
          <w:marTop w:val="0"/>
          <w:marBottom w:val="0"/>
          <w:divBdr>
            <w:top w:val="none" w:sz="0" w:space="0" w:color="auto"/>
            <w:left w:val="none" w:sz="0" w:space="0" w:color="auto"/>
            <w:bottom w:val="none" w:sz="0" w:space="0" w:color="auto"/>
            <w:right w:val="none" w:sz="0" w:space="0" w:color="auto"/>
          </w:divBdr>
        </w:div>
        <w:div w:id="1521044537">
          <w:marLeft w:val="0"/>
          <w:marRight w:val="0"/>
          <w:marTop w:val="0"/>
          <w:marBottom w:val="0"/>
          <w:divBdr>
            <w:top w:val="none" w:sz="0" w:space="0" w:color="auto"/>
            <w:left w:val="none" w:sz="0" w:space="0" w:color="auto"/>
            <w:bottom w:val="none" w:sz="0" w:space="0" w:color="auto"/>
            <w:right w:val="none" w:sz="0" w:space="0" w:color="auto"/>
          </w:divBdr>
        </w:div>
      </w:divsChild>
    </w:div>
    <w:div w:id="1150176614">
      <w:bodyDiv w:val="1"/>
      <w:marLeft w:val="0"/>
      <w:marRight w:val="0"/>
      <w:marTop w:val="0"/>
      <w:marBottom w:val="0"/>
      <w:divBdr>
        <w:top w:val="none" w:sz="0" w:space="0" w:color="auto"/>
        <w:left w:val="none" w:sz="0" w:space="0" w:color="auto"/>
        <w:bottom w:val="none" w:sz="0" w:space="0" w:color="auto"/>
        <w:right w:val="none" w:sz="0" w:space="0" w:color="auto"/>
      </w:divBdr>
    </w:div>
    <w:div w:id="1164734887">
      <w:bodyDiv w:val="1"/>
      <w:marLeft w:val="0"/>
      <w:marRight w:val="0"/>
      <w:marTop w:val="0"/>
      <w:marBottom w:val="0"/>
      <w:divBdr>
        <w:top w:val="none" w:sz="0" w:space="0" w:color="auto"/>
        <w:left w:val="none" w:sz="0" w:space="0" w:color="auto"/>
        <w:bottom w:val="none" w:sz="0" w:space="0" w:color="auto"/>
        <w:right w:val="none" w:sz="0" w:space="0" w:color="auto"/>
      </w:divBdr>
    </w:div>
    <w:div w:id="1207336078">
      <w:bodyDiv w:val="1"/>
      <w:marLeft w:val="0"/>
      <w:marRight w:val="0"/>
      <w:marTop w:val="0"/>
      <w:marBottom w:val="0"/>
      <w:divBdr>
        <w:top w:val="none" w:sz="0" w:space="0" w:color="auto"/>
        <w:left w:val="none" w:sz="0" w:space="0" w:color="auto"/>
        <w:bottom w:val="none" w:sz="0" w:space="0" w:color="auto"/>
        <w:right w:val="none" w:sz="0" w:space="0" w:color="auto"/>
      </w:divBdr>
    </w:div>
    <w:div w:id="1395812083">
      <w:bodyDiv w:val="1"/>
      <w:marLeft w:val="0"/>
      <w:marRight w:val="0"/>
      <w:marTop w:val="0"/>
      <w:marBottom w:val="0"/>
      <w:divBdr>
        <w:top w:val="none" w:sz="0" w:space="0" w:color="auto"/>
        <w:left w:val="none" w:sz="0" w:space="0" w:color="auto"/>
        <w:bottom w:val="none" w:sz="0" w:space="0" w:color="auto"/>
        <w:right w:val="none" w:sz="0" w:space="0" w:color="auto"/>
      </w:divBdr>
    </w:div>
    <w:div w:id="1402023121">
      <w:bodyDiv w:val="1"/>
      <w:marLeft w:val="0"/>
      <w:marRight w:val="0"/>
      <w:marTop w:val="0"/>
      <w:marBottom w:val="0"/>
      <w:divBdr>
        <w:top w:val="none" w:sz="0" w:space="0" w:color="auto"/>
        <w:left w:val="none" w:sz="0" w:space="0" w:color="auto"/>
        <w:bottom w:val="none" w:sz="0" w:space="0" w:color="auto"/>
        <w:right w:val="none" w:sz="0" w:space="0" w:color="auto"/>
      </w:divBdr>
    </w:div>
    <w:div w:id="1410539563">
      <w:bodyDiv w:val="1"/>
      <w:marLeft w:val="0"/>
      <w:marRight w:val="0"/>
      <w:marTop w:val="0"/>
      <w:marBottom w:val="0"/>
      <w:divBdr>
        <w:top w:val="none" w:sz="0" w:space="0" w:color="auto"/>
        <w:left w:val="none" w:sz="0" w:space="0" w:color="auto"/>
        <w:bottom w:val="none" w:sz="0" w:space="0" w:color="auto"/>
        <w:right w:val="none" w:sz="0" w:space="0" w:color="auto"/>
      </w:divBdr>
      <w:divsChild>
        <w:div w:id="354118331">
          <w:marLeft w:val="0"/>
          <w:marRight w:val="0"/>
          <w:marTop w:val="0"/>
          <w:marBottom w:val="0"/>
          <w:divBdr>
            <w:top w:val="none" w:sz="0" w:space="0" w:color="auto"/>
            <w:left w:val="none" w:sz="0" w:space="0" w:color="auto"/>
            <w:bottom w:val="none" w:sz="0" w:space="0" w:color="auto"/>
            <w:right w:val="none" w:sz="0" w:space="0" w:color="auto"/>
          </w:divBdr>
        </w:div>
        <w:div w:id="641007862">
          <w:marLeft w:val="0"/>
          <w:marRight w:val="0"/>
          <w:marTop w:val="0"/>
          <w:marBottom w:val="0"/>
          <w:divBdr>
            <w:top w:val="none" w:sz="0" w:space="0" w:color="auto"/>
            <w:left w:val="none" w:sz="0" w:space="0" w:color="auto"/>
            <w:bottom w:val="none" w:sz="0" w:space="0" w:color="auto"/>
            <w:right w:val="none" w:sz="0" w:space="0" w:color="auto"/>
          </w:divBdr>
        </w:div>
      </w:divsChild>
    </w:div>
    <w:div w:id="1427727168">
      <w:bodyDiv w:val="1"/>
      <w:marLeft w:val="0"/>
      <w:marRight w:val="0"/>
      <w:marTop w:val="0"/>
      <w:marBottom w:val="0"/>
      <w:divBdr>
        <w:top w:val="none" w:sz="0" w:space="0" w:color="auto"/>
        <w:left w:val="none" w:sz="0" w:space="0" w:color="auto"/>
        <w:bottom w:val="none" w:sz="0" w:space="0" w:color="auto"/>
        <w:right w:val="none" w:sz="0" w:space="0" w:color="auto"/>
      </w:divBdr>
      <w:divsChild>
        <w:div w:id="684283270">
          <w:marLeft w:val="0"/>
          <w:marRight w:val="0"/>
          <w:marTop w:val="0"/>
          <w:marBottom w:val="0"/>
          <w:divBdr>
            <w:top w:val="none" w:sz="0" w:space="0" w:color="auto"/>
            <w:left w:val="none" w:sz="0" w:space="0" w:color="auto"/>
            <w:bottom w:val="none" w:sz="0" w:space="0" w:color="auto"/>
            <w:right w:val="none" w:sz="0" w:space="0" w:color="auto"/>
          </w:divBdr>
        </w:div>
        <w:div w:id="123929536">
          <w:marLeft w:val="0"/>
          <w:marRight w:val="0"/>
          <w:marTop w:val="0"/>
          <w:marBottom w:val="0"/>
          <w:divBdr>
            <w:top w:val="none" w:sz="0" w:space="0" w:color="auto"/>
            <w:left w:val="none" w:sz="0" w:space="0" w:color="auto"/>
            <w:bottom w:val="none" w:sz="0" w:space="0" w:color="auto"/>
            <w:right w:val="none" w:sz="0" w:space="0" w:color="auto"/>
          </w:divBdr>
        </w:div>
        <w:div w:id="1325623025">
          <w:marLeft w:val="0"/>
          <w:marRight w:val="0"/>
          <w:marTop w:val="0"/>
          <w:marBottom w:val="0"/>
          <w:divBdr>
            <w:top w:val="none" w:sz="0" w:space="0" w:color="auto"/>
            <w:left w:val="none" w:sz="0" w:space="0" w:color="auto"/>
            <w:bottom w:val="none" w:sz="0" w:space="0" w:color="auto"/>
            <w:right w:val="none" w:sz="0" w:space="0" w:color="auto"/>
          </w:divBdr>
          <w:divsChild>
            <w:div w:id="1749690506">
              <w:marLeft w:val="0"/>
              <w:marRight w:val="0"/>
              <w:marTop w:val="0"/>
              <w:marBottom w:val="0"/>
              <w:divBdr>
                <w:top w:val="none" w:sz="0" w:space="0" w:color="auto"/>
                <w:left w:val="none" w:sz="0" w:space="0" w:color="auto"/>
                <w:bottom w:val="none" w:sz="0" w:space="0" w:color="auto"/>
                <w:right w:val="none" w:sz="0" w:space="0" w:color="auto"/>
              </w:divBdr>
            </w:div>
          </w:divsChild>
        </w:div>
        <w:div w:id="795027958">
          <w:marLeft w:val="0"/>
          <w:marRight w:val="0"/>
          <w:marTop w:val="0"/>
          <w:marBottom w:val="0"/>
          <w:divBdr>
            <w:top w:val="none" w:sz="0" w:space="0" w:color="auto"/>
            <w:left w:val="none" w:sz="0" w:space="0" w:color="auto"/>
            <w:bottom w:val="none" w:sz="0" w:space="0" w:color="auto"/>
            <w:right w:val="none" w:sz="0" w:space="0" w:color="auto"/>
          </w:divBdr>
          <w:divsChild>
            <w:div w:id="1065764480">
              <w:marLeft w:val="0"/>
              <w:marRight w:val="0"/>
              <w:marTop w:val="0"/>
              <w:marBottom w:val="0"/>
              <w:divBdr>
                <w:top w:val="none" w:sz="0" w:space="0" w:color="auto"/>
                <w:left w:val="none" w:sz="0" w:space="0" w:color="auto"/>
                <w:bottom w:val="none" w:sz="0" w:space="0" w:color="auto"/>
                <w:right w:val="none" w:sz="0" w:space="0" w:color="auto"/>
              </w:divBdr>
            </w:div>
          </w:divsChild>
        </w:div>
        <w:div w:id="1558131466">
          <w:marLeft w:val="0"/>
          <w:marRight w:val="0"/>
          <w:marTop w:val="0"/>
          <w:marBottom w:val="0"/>
          <w:divBdr>
            <w:top w:val="none" w:sz="0" w:space="0" w:color="auto"/>
            <w:left w:val="none" w:sz="0" w:space="0" w:color="auto"/>
            <w:bottom w:val="none" w:sz="0" w:space="0" w:color="auto"/>
            <w:right w:val="none" w:sz="0" w:space="0" w:color="auto"/>
          </w:divBdr>
        </w:div>
        <w:div w:id="454953134">
          <w:marLeft w:val="0"/>
          <w:marRight w:val="0"/>
          <w:marTop w:val="0"/>
          <w:marBottom w:val="0"/>
          <w:divBdr>
            <w:top w:val="none" w:sz="0" w:space="0" w:color="auto"/>
            <w:left w:val="none" w:sz="0" w:space="0" w:color="auto"/>
            <w:bottom w:val="none" w:sz="0" w:space="0" w:color="auto"/>
            <w:right w:val="none" w:sz="0" w:space="0" w:color="auto"/>
          </w:divBdr>
        </w:div>
        <w:div w:id="266276054">
          <w:marLeft w:val="0"/>
          <w:marRight w:val="0"/>
          <w:marTop w:val="0"/>
          <w:marBottom w:val="0"/>
          <w:divBdr>
            <w:top w:val="none" w:sz="0" w:space="0" w:color="auto"/>
            <w:left w:val="none" w:sz="0" w:space="0" w:color="auto"/>
            <w:bottom w:val="none" w:sz="0" w:space="0" w:color="auto"/>
            <w:right w:val="none" w:sz="0" w:space="0" w:color="auto"/>
          </w:divBdr>
        </w:div>
        <w:div w:id="1942060043">
          <w:marLeft w:val="0"/>
          <w:marRight w:val="0"/>
          <w:marTop w:val="0"/>
          <w:marBottom w:val="0"/>
          <w:divBdr>
            <w:top w:val="none" w:sz="0" w:space="0" w:color="auto"/>
            <w:left w:val="none" w:sz="0" w:space="0" w:color="auto"/>
            <w:bottom w:val="none" w:sz="0" w:space="0" w:color="auto"/>
            <w:right w:val="none" w:sz="0" w:space="0" w:color="auto"/>
          </w:divBdr>
        </w:div>
        <w:div w:id="1620453164">
          <w:marLeft w:val="0"/>
          <w:marRight w:val="0"/>
          <w:marTop w:val="0"/>
          <w:marBottom w:val="0"/>
          <w:divBdr>
            <w:top w:val="none" w:sz="0" w:space="0" w:color="auto"/>
            <w:left w:val="none" w:sz="0" w:space="0" w:color="auto"/>
            <w:bottom w:val="none" w:sz="0" w:space="0" w:color="auto"/>
            <w:right w:val="none" w:sz="0" w:space="0" w:color="auto"/>
          </w:divBdr>
        </w:div>
        <w:div w:id="1224828073">
          <w:marLeft w:val="0"/>
          <w:marRight w:val="0"/>
          <w:marTop w:val="0"/>
          <w:marBottom w:val="0"/>
          <w:divBdr>
            <w:top w:val="none" w:sz="0" w:space="0" w:color="auto"/>
            <w:left w:val="none" w:sz="0" w:space="0" w:color="auto"/>
            <w:bottom w:val="none" w:sz="0" w:space="0" w:color="auto"/>
            <w:right w:val="none" w:sz="0" w:space="0" w:color="auto"/>
          </w:divBdr>
        </w:div>
        <w:div w:id="1523931734">
          <w:marLeft w:val="0"/>
          <w:marRight w:val="0"/>
          <w:marTop w:val="0"/>
          <w:marBottom w:val="0"/>
          <w:divBdr>
            <w:top w:val="none" w:sz="0" w:space="0" w:color="auto"/>
            <w:left w:val="none" w:sz="0" w:space="0" w:color="auto"/>
            <w:bottom w:val="none" w:sz="0" w:space="0" w:color="auto"/>
            <w:right w:val="none" w:sz="0" w:space="0" w:color="auto"/>
          </w:divBdr>
        </w:div>
        <w:div w:id="857550397">
          <w:marLeft w:val="0"/>
          <w:marRight w:val="0"/>
          <w:marTop w:val="0"/>
          <w:marBottom w:val="0"/>
          <w:divBdr>
            <w:top w:val="none" w:sz="0" w:space="0" w:color="auto"/>
            <w:left w:val="none" w:sz="0" w:space="0" w:color="auto"/>
            <w:bottom w:val="none" w:sz="0" w:space="0" w:color="auto"/>
            <w:right w:val="none" w:sz="0" w:space="0" w:color="auto"/>
          </w:divBdr>
        </w:div>
        <w:div w:id="2124303349">
          <w:marLeft w:val="0"/>
          <w:marRight w:val="0"/>
          <w:marTop w:val="0"/>
          <w:marBottom w:val="0"/>
          <w:divBdr>
            <w:top w:val="none" w:sz="0" w:space="0" w:color="auto"/>
            <w:left w:val="none" w:sz="0" w:space="0" w:color="auto"/>
            <w:bottom w:val="none" w:sz="0" w:space="0" w:color="auto"/>
            <w:right w:val="none" w:sz="0" w:space="0" w:color="auto"/>
          </w:divBdr>
        </w:div>
        <w:div w:id="623199494">
          <w:marLeft w:val="0"/>
          <w:marRight w:val="0"/>
          <w:marTop w:val="0"/>
          <w:marBottom w:val="0"/>
          <w:divBdr>
            <w:top w:val="none" w:sz="0" w:space="0" w:color="auto"/>
            <w:left w:val="none" w:sz="0" w:space="0" w:color="auto"/>
            <w:bottom w:val="none" w:sz="0" w:space="0" w:color="auto"/>
            <w:right w:val="none" w:sz="0" w:space="0" w:color="auto"/>
          </w:divBdr>
        </w:div>
        <w:div w:id="479855625">
          <w:marLeft w:val="0"/>
          <w:marRight w:val="0"/>
          <w:marTop w:val="0"/>
          <w:marBottom w:val="0"/>
          <w:divBdr>
            <w:top w:val="none" w:sz="0" w:space="0" w:color="auto"/>
            <w:left w:val="none" w:sz="0" w:space="0" w:color="auto"/>
            <w:bottom w:val="none" w:sz="0" w:space="0" w:color="auto"/>
            <w:right w:val="none" w:sz="0" w:space="0" w:color="auto"/>
          </w:divBdr>
        </w:div>
      </w:divsChild>
    </w:div>
    <w:div w:id="1436898367">
      <w:bodyDiv w:val="1"/>
      <w:marLeft w:val="0"/>
      <w:marRight w:val="0"/>
      <w:marTop w:val="0"/>
      <w:marBottom w:val="0"/>
      <w:divBdr>
        <w:top w:val="none" w:sz="0" w:space="0" w:color="auto"/>
        <w:left w:val="none" w:sz="0" w:space="0" w:color="auto"/>
        <w:bottom w:val="none" w:sz="0" w:space="0" w:color="auto"/>
        <w:right w:val="none" w:sz="0" w:space="0" w:color="auto"/>
      </w:divBdr>
    </w:div>
    <w:div w:id="1438326246">
      <w:bodyDiv w:val="1"/>
      <w:marLeft w:val="0"/>
      <w:marRight w:val="0"/>
      <w:marTop w:val="0"/>
      <w:marBottom w:val="0"/>
      <w:divBdr>
        <w:top w:val="none" w:sz="0" w:space="0" w:color="auto"/>
        <w:left w:val="none" w:sz="0" w:space="0" w:color="auto"/>
        <w:bottom w:val="none" w:sz="0" w:space="0" w:color="auto"/>
        <w:right w:val="none" w:sz="0" w:space="0" w:color="auto"/>
      </w:divBdr>
    </w:div>
    <w:div w:id="1610507313">
      <w:bodyDiv w:val="1"/>
      <w:marLeft w:val="0"/>
      <w:marRight w:val="0"/>
      <w:marTop w:val="0"/>
      <w:marBottom w:val="0"/>
      <w:divBdr>
        <w:top w:val="none" w:sz="0" w:space="0" w:color="auto"/>
        <w:left w:val="none" w:sz="0" w:space="0" w:color="auto"/>
        <w:bottom w:val="none" w:sz="0" w:space="0" w:color="auto"/>
        <w:right w:val="none" w:sz="0" w:space="0" w:color="auto"/>
      </w:divBdr>
    </w:div>
    <w:div w:id="1614551155">
      <w:bodyDiv w:val="1"/>
      <w:marLeft w:val="0"/>
      <w:marRight w:val="0"/>
      <w:marTop w:val="0"/>
      <w:marBottom w:val="0"/>
      <w:divBdr>
        <w:top w:val="none" w:sz="0" w:space="0" w:color="auto"/>
        <w:left w:val="none" w:sz="0" w:space="0" w:color="auto"/>
        <w:bottom w:val="none" w:sz="0" w:space="0" w:color="auto"/>
        <w:right w:val="none" w:sz="0" w:space="0" w:color="auto"/>
      </w:divBdr>
    </w:div>
    <w:div w:id="1647935434">
      <w:bodyDiv w:val="1"/>
      <w:marLeft w:val="0"/>
      <w:marRight w:val="0"/>
      <w:marTop w:val="0"/>
      <w:marBottom w:val="0"/>
      <w:divBdr>
        <w:top w:val="none" w:sz="0" w:space="0" w:color="auto"/>
        <w:left w:val="none" w:sz="0" w:space="0" w:color="auto"/>
        <w:bottom w:val="none" w:sz="0" w:space="0" w:color="auto"/>
        <w:right w:val="none" w:sz="0" w:space="0" w:color="auto"/>
      </w:divBdr>
      <w:divsChild>
        <w:div w:id="258566347">
          <w:marLeft w:val="0"/>
          <w:marRight w:val="0"/>
          <w:marTop w:val="0"/>
          <w:marBottom w:val="0"/>
          <w:divBdr>
            <w:top w:val="none" w:sz="0" w:space="0" w:color="auto"/>
            <w:left w:val="none" w:sz="0" w:space="0" w:color="auto"/>
            <w:bottom w:val="none" w:sz="0" w:space="0" w:color="auto"/>
            <w:right w:val="none" w:sz="0" w:space="0" w:color="auto"/>
          </w:divBdr>
        </w:div>
        <w:div w:id="1832063751">
          <w:marLeft w:val="0"/>
          <w:marRight w:val="0"/>
          <w:marTop w:val="0"/>
          <w:marBottom w:val="0"/>
          <w:divBdr>
            <w:top w:val="none" w:sz="0" w:space="0" w:color="auto"/>
            <w:left w:val="none" w:sz="0" w:space="0" w:color="auto"/>
            <w:bottom w:val="none" w:sz="0" w:space="0" w:color="auto"/>
            <w:right w:val="none" w:sz="0" w:space="0" w:color="auto"/>
          </w:divBdr>
        </w:div>
        <w:div w:id="1868835725">
          <w:marLeft w:val="0"/>
          <w:marRight w:val="0"/>
          <w:marTop w:val="0"/>
          <w:marBottom w:val="0"/>
          <w:divBdr>
            <w:top w:val="none" w:sz="0" w:space="0" w:color="auto"/>
            <w:left w:val="none" w:sz="0" w:space="0" w:color="auto"/>
            <w:bottom w:val="none" w:sz="0" w:space="0" w:color="auto"/>
            <w:right w:val="none" w:sz="0" w:space="0" w:color="auto"/>
          </w:divBdr>
        </w:div>
      </w:divsChild>
    </w:div>
    <w:div w:id="1690371354">
      <w:bodyDiv w:val="1"/>
      <w:marLeft w:val="0"/>
      <w:marRight w:val="0"/>
      <w:marTop w:val="0"/>
      <w:marBottom w:val="0"/>
      <w:divBdr>
        <w:top w:val="none" w:sz="0" w:space="0" w:color="auto"/>
        <w:left w:val="none" w:sz="0" w:space="0" w:color="auto"/>
        <w:bottom w:val="none" w:sz="0" w:space="0" w:color="auto"/>
        <w:right w:val="none" w:sz="0" w:space="0" w:color="auto"/>
      </w:divBdr>
      <w:divsChild>
        <w:div w:id="1027297669">
          <w:marLeft w:val="0"/>
          <w:marRight w:val="0"/>
          <w:marTop w:val="0"/>
          <w:marBottom w:val="0"/>
          <w:divBdr>
            <w:top w:val="none" w:sz="0" w:space="0" w:color="auto"/>
            <w:left w:val="none" w:sz="0" w:space="0" w:color="auto"/>
            <w:bottom w:val="none" w:sz="0" w:space="0" w:color="auto"/>
            <w:right w:val="none" w:sz="0" w:space="0" w:color="auto"/>
          </w:divBdr>
        </w:div>
        <w:div w:id="1810434979">
          <w:marLeft w:val="0"/>
          <w:marRight w:val="0"/>
          <w:marTop w:val="0"/>
          <w:marBottom w:val="0"/>
          <w:divBdr>
            <w:top w:val="none" w:sz="0" w:space="0" w:color="auto"/>
            <w:left w:val="none" w:sz="0" w:space="0" w:color="auto"/>
            <w:bottom w:val="none" w:sz="0" w:space="0" w:color="auto"/>
            <w:right w:val="none" w:sz="0" w:space="0" w:color="auto"/>
          </w:divBdr>
        </w:div>
      </w:divsChild>
    </w:div>
    <w:div w:id="1751199869">
      <w:bodyDiv w:val="1"/>
      <w:marLeft w:val="0"/>
      <w:marRight w:val="0"/>
      <w:marTop w:val="0"/>
      <w:marBottom w:val="0"/>
      <w:divBdr>
        <w:top w:val="none" w:sz="0" w:space="0" w:color="auto"/>
        <w:left w:val="none" w:sz="0" w:space="0" w:color="auto"/>
        <w:bottom w:val="none" w:sz="0" w:space="0" w:color="auto"/>
        <w:right w:val="none" w:sz="0" w:space="0" w:color="auto"/>
      </w:divBdr>
    </w:div>
    <w:div w:id="1766879007">
      <w:bodyDiv w:val="1"/>
      <w:marLeft w:val="0"/>
      <w:marRight w:val="0"/>
      <w:marTop w:val="0"/>
      <w:marBottom w:val="0"/>
      <w:divBdr>
        <w:top w:val="none" w:sz="0" w:space="0" w:color="auto"/>
        <w:left w:val="none" w:sz="0" w:space="0" w:color="auto"/>
        <w:bottom w:val="none" w:sz="0" w:space="0" w:color="auto"/>
        <w:right w:val="none" w:sz="0" w:space="0" w:color="auto"/>
      </w:divBdr>
      <w:divsChild>
        <w:div w:id="559250979">
          <w:marLeft w:val="0"/>
          <w:marRight w:val="0"/>
          <w:marTop w:val="0"/>
          <w:marBottom w:val="0"/>
          <w:divBdr>
            <w:top w:val="none" w:sz="0" w:space="0" w:color="auto"/>
            <w:left w:val="none" w:sz="0" w:space="0" w:color="auto"/>
            <w:bottom w:val="none" w:sz="0" w:space="0" w:color="auto"/>
            <w:right w:val="none" w:sz="0" w:space="0" w:color="auto"/>
          </w:divBdr>
        </w:div>
        <w:div w:id="933898313">
          <w:marLeft w:val="0"/>
          <w:marRight w:val="0"/>
          <w:marTop w:val="0"/>
          <w:marBottom w:val="0"/>
          <w:divBdr>
            <w:top w:val="none" w:sz="0" w:space="0" w:color="auto"/>
            <w:left w:val="none" w:sz="0" w:space="0" w:color="auto"/>
            <w:bottom w:val="none" w:sz="0" w:space="0" w:color="auto"/>
            <w:right w:val="none" w:sz="0" w:space="0" w:color="auto"/>
          </w:divBdr>
        </w:div>
        <w:div w:id="951984450">
          <w:marLeft w:val="0"/>
          <w:marRight w:val="0"/>
          <w:marTop w:val="0"/>
          <w:marBottom w:val="0"/>
          <w:divBdr>
            <w:top w:val="none" w:sz="0" w:space="0" w:color="auto"/>
            <w:left w:val="none" w:sz="0" w:space="0" w:color="auto"/>
            <w:bottom w:val="none" w:sz="0" w:space="0" w:color="auto"/>
            <w:right w:val="none" w:sz="0" w:space="0" w:color="auto"/>
          </w:divBdr>
          <w:divsChild>
            <w:div w:id="85464364">
              <w:marLeft w:val="0"/>
              <w:marRight w:val="0"/>
              <w:marTop w:val="0"/>
              <w:marBottom w:val="0"/>
              <w:divBdr>
                <w:top w:val="none" w:sz="0" w:space="0" w:color="auto"/>
                <w:left w:val="none" w:sz="0" w:space="0" w:color="auto"/>
                <w:bottom w:val="none" w:sz="0" w:space="0" w:color="auto"/>
                <w:right w:val="none" w:sz="0" w:space="0" w:color="auto"/>
              </w:divBdr>
            </w:div>
          </w:divsChild>
        </w:div>
        <w:div w:id="1066151453">
          <w:marLeft w:val="0"/>
          <w:marRight w:val="0"/>
          <w:marTop w:val="0"/>
          <w:marBottom w:val="0"/>
          <w:divBdr>
            <w:top w:val="none" w:sz="0" w:space="0" w:color="auto"/>
            <w:left w:val="none" w:sz="0" w:space="0" w:color="auto"/>
            <w:bottom w:val="none" w:sz="0" w:space="0" w:color="auto"/>
            <w:right w:val="none" w:sz="0" w:space="0" w:color="auto"/>
          </w:divBdr>
          <w:divsChild>
            <w:div w:id="1678189205">
              <w:marLeft w:val="0"/>
              <w:marRight w:val="0"/>
              <w:marTop w:val="0"/>
              <w:marBottom w:val="0"/>
              <w:divBdr>
                <w:top w:val="none" w:sz="0" w:space="0" w:color="auto"/>
                <w:left w:val="none" w:sz="0" w:space="0" w:color="auto"/>
                <w:bottom w:val="none" w:sz="0" w:space="0" w:color="auto"/>
                <w:right w:val="none" w:sz="0" w:space="0" w:color="auto"/>
              </w:divBdr>
            </w:div>
          </w:divsChild>
        </w:div>
        <w:div w:id="471599377">
          <w:marLeft w:val="0"/>
          <w:marRight w:val="0"/>
          <w:marTop w:val="0"/>
          <w:marBottom w:val="0"/>
          <w:divBdr>
            <w:top w:val="none" w:sz="0" w:space="0" w:color="auto"/>
            <w:left w:val="none" w:sz="0" w:space="0" w:color="auto"/>
            <w:bottom w:val="none" w:sz="0" w:space="0" w:color="auto"/>
            <w:right w:val="none" w:sz="0" w:space="0" w:color="auto"/>
          </w:divBdr>
        </w:div>
        <w:div w:id="1467503754">
          <w:marLeft w:val="0"/>
          <w:marRight w:val="0"/>
          <w:marTop w:val="0"/>
          <w:marBottom w:val="0"/>
          <w:divBdr>
            <w:top w:val="none" w:sz="0" w:space="0" w:color="auto"/>
            <w:left w:val="none" w:sz="0" w:space="0" w:color="auto"/>
            <w:bottom w:val="none" w:sz="0" w:space="0" w:color="auto"/>
            <w:right w:val="none" w:sz="0" w:space="0" w:color="auto"/>
          </w:divBdr>
        </w:div>
        <w:div w:id="1685547676">
          <w:marLeft w:val="0"/>
          <w:marRight w:val="0"/>
          <w:marTop w:val="0"/>
          <w:marBottom w:val="0"/>
          <w:divBdr>
            <w:top w:val="none" w:sz="0" w:space="0" w:color="auto"/>
            <w:left w:val="none" w:sz="0" w:space="0" w:color="auto"/>
            <w:bottom w:val="none" w:sz="0" w:space="0" w:color="auto"/>
            <w:right w:val="none" w:sz="0" w:space="0" w:color="auto"/>
          </w:divBdr>
        </w:div>
        <w:div w:id="175006272">
          <w:marLeft w:val="0"/>
          <w:marRight w:val="0"/>
          <w:marTop w:val="0"/>
          <w:marBottom w:val="0"/>
          <w:divBdr>
            <w:top w:val="none" w:sz="0" w:space="0" w:color="auto"/>
            <w:left w:val="none" w:sz="0" w:space="0" w:color="auto"/>
            <w:bottom w:val="none" w:sz="0" w:space="0" w:color="auto"/>
            <w:right w:val="none" w:sz="0" w:space="0" w:color="auto"/>
          </w:divBdr>
        </w:div>
        <w:div w:id="1421486792">
          <w:marLeft w:val="0"/>
          <w:marRight w:val="0"/>
          <w:marTop w:val="0"/>
          <w:marBottom w:val="0"/>
          <w:divBdr>
            <w:top w:val="none" w:sz="0" w:space="0" w:color="auto"/>
            <w:left w:val="none" w:sz="0" w:space="0" w:color="auto"/>
            <w:bottom w:val="none" w:sz="0" w:space="0" w:color="auto"/>
            <w:right w:val="none" w:sz="0" w:space="0" w:color="auto"/>
          </w:divBdr>
        </w:div>
        <w:div w:id="1134908469">
          <w:marLeft w:val="0"/>
          <w:marRight w:val="0"/>
          <w:marTop w:val="0"/>
          <w:marBottom w:val="0"/>
          <w:divBdr>
            <w:top w:val="none" w:sz="0" w:space="0" w:color="auto"/>
            <w:left w:val="none" w:sz="0" w:space="0" w:color="auto"/>
            <w:bottom w:val="none" w:sz="0" w:space="0" w:color="auto"/>
            <w:right w:val="none" w:sz="0" w:space="0" w:color="auto"/>
          </w:divBdr>
        </w:div>
        <w:div w:id="550844803">
          <w:marLeft w:val="0"/>
          <w:marRight w:val="0"/>
          <w:marTop w:val="0"/>
          <w:marBottom w:val="0"/>
          <w:divBdr>
            <w:top w:val="none" w:sz="0" w:space="0" w:color="auto"/>
            <w:left w:val="none" w:sz="0" w:space="0" w:color="auto"/>
            <w:bottom w:val="none" w:sz="0" w:space="0" w:color="auto"/>
            <w:right w:val="none" w:sz="0" w:space="0" w:color="auto"/>
          </w:divBdr>
        </w:div>
        <w:div w:id="44262219">
          <w:marLeft w:val="0"/>
          <w:marRight w:val="0"/>
          <w:marTop w:val="0"/>
          <w:marBottom w:val="0"/>
          <w:divBdr>
            <w:top w:val="none" w:sz="0" w:space="0" w:color="auto"/>
            <w:left w:val="none" w:sz="0" w:space="0" w:color="auto"/>
            <w:bottom w:val="none" w:sz="0" w:space="0" w:color="auto"/>
            <w:right w:val="none" w:sz="0" w:space="0" w:color="auto"/>
          </w:divBdr>
        </w:div>
        <w:div w:id="1617591381">
          <w:marLeft w:val="0"/>
          <w:marRight w:val="0"/>
          <w:marTop w:val="0"/>
          <w:marBottom w:val="0"/>
          <w:divBdr>
            <w:top w:val="none" w:sz="0" w:space="0" w:color="auto"/>
            <w:left w:val="none" w:sz="0" w:space="0" w:color="auto"/>
            <w:bottom w:val="none" w:sz="0" w:space="0" w:color="auto"/>
            <w:right w:val="none" w:sz="0" w:space="0" w:color="auto"/>
          </w:divBdr>
        </w:div>
        <w:div w:id="96484934">
          <w:marLeft w:val="0"/>
          <w:marRight w:val="0"/>
          <w:marTop w:val="0"/>
          <w:marBottom w:val="0"/>
          <w:divBdr>
            <w:top w:val="none" w:sz="0" w:space="0" w:color="auto"/>
            <w:left w:val="none" w:sz="0" w:space="0" w:color="auto"/>
            <w:bottom w:val="none" w:sz="0" w:space="0" w:color="auto"/>
            <w:right w:val="none" w:sz="0" w:space="0" w:color="auto"/>
          </w:divBdr>
        </w:div>
        <w:div w:id="597981662">
          <w:marLeft w:val="0"/>
          <w:marRight w:val="0"/>
          <w:marTop w:val="0"/>
          <w:marBottom w:val="0"/>
          <w:divBdr>
            <w:top w:val="none" w:sz="0" w:space="0" w:color="auto"/>
            <w:left w:val="none" w:sz="0" w:space="0" w:color="auto"/>
            <w:bottom w:val="none" w:sz="0" w:space="0" w:color="auto"/>
            <w:right w:val="none" w:sz="0" w:space="0" w:color="auto"/>
          </w:divBdr>
        </w:div>
      </w:divsChild>
    </w:div>
    <w:div w:id="1775664839">
      <w:bodyDiv w:val="1"/>
      <w:marLeft w:val="0"/>
      <w:marRight w:val="0"/>
      <w:marTop w:val="0"/>
      <w:marBottom w:val="0"/>
      <w:divBdr>
        <w:top w:val="none" w:sz="0" w:space="0" w:color="auto"/>
        <w:left w:val="none" w:sz="0" w:space="0" w:color="auto"/>
        <w:bottom w:val="none" w:sz="0" w:space="0" w:color="auto"/>
        <w:right w:val="none" w:sz="0" w:space="0" w:color="auto"/>
      </w:divBdr>
      <w:divsChild>
        <w:div w:id="154998056">
          <w:marLeft w:val="0"/>
          <w:marRight w:val="0"/>
          <w:marTop w:val="0"/>
          <w:marBottom w:val="0"/>
          <w:divBdr>
            <w:top w:val="none" w:sz="0" w:space="0" w:color="auto"/>
            <w:left w:val="none" w:sz="0" w:space="0" w:color="auto"/>
            <w:bottom w:val="none" w:sz="0" w:space="0" w:color="auto"/>
            <w:right w:val="none" w:sz="0" w:space="0" w:color="auto"/>
          </w:divBdr>
        </w:div>
        <w:div w:id="566888457">
          <w:marLeft w:val="0"/>
          <w:marRight w:val="0"/>
          <w:marTop w:val="0"/>
          <w:marBottom w:val="0"/>
          <w:divBdr>
            <w:top w:val="none" w:sz="0" w:space="0" w:color="auto"/>
            <w:left w:val="none" w:sz="0" w:space="0" w:color="auto"/>
            <w:bottom w:val="none" w:sz="0" w:space="0" w:color="auto"/>
            <w:right w:val="none" w:sz="0" w:space="0" w:color="auto"/>
          </w:divBdr>
        </w:div>
        <w:div w:id="1525290622">
          <w:marLeft w:val="0"/>
          <w:marRight w:val="0"/>
          <w:marTop w:val="0"/>
          <w:marBottom w:val="0"/>
          <w:divBdr>
            <w:top w:val="none" w:sz="0" w:space="0" w:color="auto"/>
            <w:left w:val="none" w:sz="0" w:space="0" w:color="auto"/>
            <w:bottom w:val="none" w:sz="0" w:space="0" w:color="auto"/>
            <w:right w:val="none" w:sz="0" w:space="0" w:color="auto"/>
          </w:divBdr>
        </w:div>
      </w:divsChild>
    </w:div>
    <w:div w:id="1780947391">
      <w:bodyDiv w:val="1"/>
      <w:marLeft w:val="0"/>
      <w:marRight w:val="0"/>
      <w:marTop w:val="0"/>
      <w:marBottom w:val="0"/>
      <w:divBdr>
        <w:top w:val="none" w:sz="0" w:space="0" w:color="auto"/>
        <w:left w:val="none" w:sz="0" w:space="0" w:color="auto"/>
        <w:bottom w:val="none" w:sz="0" w:space="0" w:color="auto"/>
        <w:right w:val="none" w:sz="0" w:space="0" w:color="auto"/>
      </w:divBdr>
    </w:div>
    <w:div w:id="1874265817">
      <w:bodyDiv w:val="1"/>
      <w:marLeft w:val="0"/>
      <w:marRight w:val="0"/>
      <w:marTop w:val="0"/>
      <w:marBottom w:val="0"/>
      <w:divBdr>
        <w:top w:val="none" w:sz="0" w:space="0" w:color="auto"/>
        <w:left w:val="none" w:sz="0" w:space="0" w:color="auto"/>
        <w:bottom w:val="none" w:sz="0" w:space="0" w:color="auto"/>
        <w:right w:val="none" w:sz="0" w:space="0" w:color="auto"/>
      </w:divBdr>
    </w:div>
    <w:div w:id="1968119500">
      <w:bodyDiv w:val="1"/>
      <w:marLeft w:val="0"/>
      <w:marRight w:val="0"/>
      <w:marTop w:val="0"/>
      <w:marBottom w:val="0"/>
      <w:divBdr>
        <w:top w:val="none" w:sz="0" w:space="0" w:color="auto"/>
        <w:left w:val="none" w:sz="0" w:space="0" w:color="auto"/>
        <w:bottom w:val="none" w:sz="0" w:space="0" w:color="auto"/>
        <w:right w:val="none" w:sz="0" w:space="0" w:color="auto"/>
      </w:divBdr>
      <w:divsChild>
        <w:div w:id="660894616">
          <w:marLeft w:val="0"/>
          <w:marRight w:val="0"/>
          <w:marTop w:val="0"/>
          <w:marBottom w:val="0"/>
          <w:divBdr>
            <w:top w:val="none" w:sz="0" w:space="0" w:color="auto"/>
            <w:left w:val="none" w:sz="0" w:space="0" w:color="auto"/>
            <w:bottom w:val="none" w:sz="0" w:space="0" w:color="auto"/>
            <w:right w:val="none" w:sz="0" w:space="0" w:color="auto"/>
          </w:divBdr>
        </w:div>
        <w:div w:id="766317739">
          <w:marLeft w:val="0"/>
          <w:marRight w:val="0"/>
          <w:marTop w:val="0"/>
          <w:marBottom w:val="0"/>
          <w:divBdr>
            <w:top w:val="none" w:sz="0" w:space="0" w:color="auto"/>
            <w:left w:val="none" w:sz="0" w:space="0" w:color="auto"/>
            <w:bottom w:val="none" w:sz="0" w:space="0" w:color="auto"/>
            <w:right w:val="none" w:sz="0" w:space="0" w:color="auto"/>
          </w:divBdr>
        </w:div>
        <w:div w:id="1963681430">
          <w:marLeft w:val="0"/>
          <w:marRight w:val="0"/>
          <w:marTop w:val="0"/>
          <w:marBottom w:val="0"/>
          <w:divBdr>
            <w:top w:val="none" w:sz="0" w:space="0" w:color="auto"/>
            <w:left w:val="none" w:sz="0" w:space="0" w:color="auto"/>
            <w:bottom w:val="none" w:sz="0" w:space="0" w:color="auto"/>
            <w:right w:val="none" w:sz="0" w:space="0" w:color="auto"/>
          </w:divBdr>
        </w:div>
        <w:div w:id="982272308">
          <w:marLeft w:val="0"/>
          <w:marRight w:val="0"/>
          <w:marTop w:val="0"/>
          <w:marBottom w:val="0"/>
          <w:divBdr>
            <w:top w:val="none" w:sz="0" w:space="0" w:color="auto"/>
            <w:left w:val="none" w:sz="0" w:space="0" w:color="auto"/>
            <w:bottom w:val="none" w:sz="0" w:space="0" w:color="auto"/>
            <w:right w:val="none" w:sz="0" w:space="0" w:color="auto"/>
          </w:divBdr>
        </w:div>
        <w:div w:id="2102098685">
          <w:marLeft w:val="0"/>
          <w:marRight w:val="0"/>
          <w:marTop w:val="0"/>
          <w:marBottom w:val="0"/>
          <w:divBdr>
            <w:top w:val="none" w:sz="0" w:space="0" w:color="auto"/>
            <w:left w:val="none" w:sz="0" w:space="0" w:color="auto"/>
            <w:bottom w:val="none" w:sz="0" w:space="0" w:color="auto"/>
            <w:right w:val="none" w:sz="0" w:space="0" w:color="auto"/>
          </w:divBdr>
        </w:div>
      </w:divsChild>
    </w:div>
    <w:div w:id="1973250891">
      <w:bodyDiv w:val="1"/>
      <w:marLeft w:val="0"/>
      <w:marRight w:val="0"/>
      <w:marTop w:val="0"/>
      <w:marBottom w:val="0"/>
      <w:divBdr>
        <w:top w:val="none" w:sz="0" w:space="0" w:color="auto"/>
        <w:left w:val="none" w:sz="0" w:space="0" w:color="auto"/>
        <w:bottom w:val="none" w:sz="0" w:space="0" w:color="auto"/>
        <w:right w:val="none" w:sz="0" w:space="0" w:color="auto"/>
      </w:divBdr>
    </w:div>
    <w:div w:id="2013222127">
      <w:bodyDiv w:val="1"/>
      <w:marLeft w:val="0"/>
      <w:marRight w:val="0"/>
      <w:marTop w:val="0"/>
      <w:marBottom w:val="0"/>
      <w:divBdr>
        <w:top w:val="none" w:sz="0" w:space="0" w:color="auto"/>
        <w:left w:val="none" w:sz="0" w:space="0" w:color="auto"/>
        <w:bottom w:val="none" w:sz="0" w:space="0" w:color="auto"/>
        <w:right w:val="none" w:sz="0" w:space="0" w:color="auto"/>
      </w:divBdr>
      <w:divsChild>
        <w:div w:id="1243444370">
          <w:marLeft w:val="0"/>
          <w:marRight w:val="0"/>
          <w:marTop w:val="0"/>
          <w:marBottom w:val="0"/>
          <w:divBdr>
            <w:top w:val="none" w:sz="0" w:space="0" w:color="auto"/>
            <w:left w:val="none" w:sz="0" w:space="0" w:color="auto"/>
            <w:bottom w:val="none" w:sz="0" w:space="0" w:color="auto"/>
            <w:right w:val="none" w:sz="0" w:space="0" w:color="auto"/>
          </w:divBdr>
        </w:div>
        <w:div w:id="758328781">
          <w:marLeft w:val="0"/>
          <w:marRight w:val="0"/>
          <w:marTop w:val="0"/>
          <w:marBottom w:val="0"/>
          <w:divBdr>
            <w:top w:val="none" w:sz="0" w:space="0" w:color="auto"/>
            <w:left w:val="none" w:sz="0" w:space="0" w:color="auto"/>
            <w:bottom w:val="none" w:sz="0" w:space="0" w:color="auto"/>
            <w:right w:val="none" w:sz="0" w:space="0" w:color="auto"/>
          </w:divBdr>
        </w:div>
        <w:div w:id="404649556">
          <w:marLeft w:val="0"/>
          <w:marRight w:val="0"/>
          <w:marTop w:val="0"/>
          <w:marBottom w:val="0"/>
          <w:divBdr>
            <w:top w:val="none" w:sz="0" w:space="0" w:color="auto"/>
            <w:left w:val="none" w:sz="0" w:space="0" w:color="auto"/>
            <w:bottom w:val="none" w:sz="0" w:space="0" w:color="auto"/>
            <w:right w:val="none" w:sz="0" w:space="0" w:color="auto"/>
          </w:divBdr>
        </w:div>
        <w:div w:id="229392649">
          <w:marLeft w:val="0"/>
          <w:marRight w:val="0"/>
          <w:marTop w:val="0"/>
          <w:marBottom w:val="0"/>
          <w:divBdr>
            <w:top w:val="none" w:sz="0" w:space="0" w:color="auto"/>
            <w:left w:val="none" w:sz="0" w:space="0" w:color="auto"/>
            <w:bottom w:val="none" w:sz="0" w:space="0" w:color="auto"/>
            <w:right w:val="none" w:sz="0" w:space="0" w:color="auto"/>
          </w:divBdr>
        </w:div>
        <w:div w:id="363948276">
          <w:marLeft w:val="0"/>
          <w:marRight w:val="0"/>
          <w:marTop w:val="0"/>
          <w:marBottom w:val="0"/>
          <w:divBdr>
            <w:top w:val="none" w:sz="0" w:space="0" w:color="auto"/>
            <w:left w:val="none" w:sz="0" w:space="0" w:color="auto"/>
            <w:bottom w:val="none" w:sz="0" w:space="0" w:color="auto"/>
            <w:right w:val="none" w:sz="0" w:space="0" w:color="auto"/>
          </w:divBdr>
        </w:div>
      </w:divsChild>
    </w:div>
    <w:div w:id="2015450811">
      <w:bodyDiv w:val="1"/>
      <w:marLeft w:val="0"/>
      <w:marRight w:val="0"/>
      <w:marTop w:val="0"/>
      <w:marBottom w:val="0"/>
      <w:divBdr>
        <w:top w:val="none" w:sz="0" w:space="0" w:color="auto"/>
        <w:left w:val="none" w:sz="0" w:space="0" w:color="auto"/>
        <w:bottom w:val="none" w:sz="0" w:space="0" w:color="auto"/>
        <w:right w:val="none" w:sz="0" w:space="0" w:color="auto"/>
      </w:divBdr>
      <w:divsChild>
        <w:div w:id="840631514">
          <w:marLeft w:val="0"/>
          <w:marRight w:val="0"/>
          <w:marTop w:val="0"/>
          <w:marBottom w:val="0"/>
          <w:divBdr>
            <w:top w:val="none" w:sz="0" w:space="0" w:color="auto"/>
            <w:left w:val="none" w:sz="0" w:space="0" w:color="auto"/>
            <w:bottom w:val="none" w:sz="0" w:space="0" w:color="auto"/>
            <w:right w:val="none" w:sz="0" w:space="0" w:color="auto"/>
          </w:divBdr>
        </w:div>
        <w:div w:id="897478517">
          <w:marLeft w:val="0"/>
          <w:marRight w:val="0"/>
          <w:marTop w:val="0"/>
          <w:marBottom w:val="0"/>
          <w:divBdr>
            <w:top w:val="none" w:sz="0" w:space="0" w:color="auto"/>
            <w:left w:val="none" w:sz="0" w:space="0" w:color="auto"/>
            <w:bottom w:val="none" w:sz="0" w:space="0" w:color="auto"/>
            <w:right w:val="none" w:sz="0" w:space="0" w:color="auto"/>
          </w:divBdr>
        </w:div>
      </w:divsChild>
    </w:div>
    <w:div w:id="2069104154">
      <w:bodyDiv w:val="1"/>
      <w:marLeft w:val="0"/>
      <w:marRight w:val="0"/>
      <w:marTop w:val="0"/>
      <w:marBottom w:val="0"/>
      <w:divBdr>
        <w:top w:val="none" w:sz="0" w:space="0" w:color="auto"/>
        <w:left w:val="none" w:sz="0" w:space="0" w:color="auto"/>
        <w:bottom w:val="none" w:sz="0" w:space="0" w:color="auto"/>
        <w:right w:val="none" w:sz="0" w:space="0" w:color="auto"/>
      </w:divBdr>
    </w:div>
    <w:div w:id="2132043808">
      <w:bodyDiv w:val="1"/>
      <w:marLeft w:val="0"/>
      <w:marRight w:val="0"/>
      <w:marTop w:val="0"/>
      <w:marBottom w:val="0"/>
      <w:divBdr>
        <w:top w:val="none" w:sz="0" w:space="0" w:color="auto"/>
        <w:left w:val="none" w:sz="0" w:space="0" w:color="auto"/>
        <w:bottom w:val="none" w:sz="0" w:space="0" w:color="auto"/>
        <w:right w:val="none" w:sz="0" w:space="0" w:color="auto"/>
      </w:divBdr>
      <w:divsChild>
        <w:div w:id="1948417594">
          <w:marLeft w:val="0"/>
          <w:marRight w:val="0"/>
          <w:marTop w:val="0"/>
          <w:marBottom w:val="0"/>
          <w:divBdr>
            <w:top w:val="none" w:sz="0" w:space="0" w:color="auto"/>
            <w:left w:val="none" w:sz="0" w:space="0" w:color="auto"/>
            <w:bottom w:val="none" w:sz="0" w:space="0" w:color="auto"/>
            <w:right w:val="none" w:sz="0" w:space="0" w:color="auto"/>
          </w:divBdr>
        </w:div>
        <w:div w:id="575945275">
          <w:marLeft w:val="0"/>
          <w:marRight w:val="0"/>
          <w:marTop w:val="0"/>
          <w:marBottom w:val="0"/>
          <w:divBdr>
            <w:top w:val="none" w:sz="0" w:space="0" w:color="auto"/>
            <w:left w:val="none" w:sz="0" w:space="0" w:color="auto"/>
            <w:bottom w:val="none" w:sz="0" w:space="0" w:color="auto"/>
            <w:right w:val="none" w:sz="0" w:space="0" w:color="auto"/>
          </w:divBdr>
        </w:div>
      </w:divsChild>
    </w:div>
    <w:div w:id="213616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1D0E4DAFE009E1C867778718E41943C71E2D0ECAA7D2214AD21BBDCB90D4E30CF08D905EB5AF3D6988E5CBFEAB527533B616D4F6AC8Y377I" TargetMode="External"/><Relationship Id="rId13" Type="http://schemas.openxmlformats.org/officeDocument/2006/relationships/hyperlink" Target="consultantplus://offline/ref=31D0E4DAFE009E1C867778718E41943C71E2D0ECAA7D2214AD21BBDCB90D4E30CF08D905E85AF6D6988E5CBFEAB527533B616D4F6AC8Y377I" TargetMode="External"/><Relationship Id="rId18" Type="http://schemas.openxmlformats.org/officeDocument/2006/relationships/hyperlink" Target="consultantplus://offline/ref=31D0E4DAFE009E1C867778718E41943C73E3DFE0A17A2214AD21BBDCB90D4E30CF08D906EA5BF1DCCED44CBBA3E2224F337D734F74C8357FYD76I" TargetMode="External"/><Relationship Id="rId26" Type="http://schemas.openxmlformats.org/officeDocument/2006/relationships/hyperlink" Target="consultantplus://offline/ref=3EBF5522D23B9B8E3E18D1EDC4184CB512C8FE6604DAA02C5ECAAB1ED3CE697275250417718A7282F754BF69CE25ABA925A195BD56P6K3K" TargetMode="External"/><Relationship Id="rId3" Type="http://schemas.openxmlformats.org/officeDocument/2006/relationships/styles" Target="styles.xml"/><Relationship Id="rId21" Type="http://schemas.openxmlformats.org/officeDocument/2006/relationships/hyperlink" Target="consultantplus://offline/ref=45D59A526670ACC46FA6B73D13330D44B191E1353C9E3D54A1FC002DCB6673322F14D350F657A144D74B84D078834793C919EF4191650377YB45E" TargetMode="External"/><Relationship Id="rId34" Type="http://schemas.openxmlformats.org/officeDocument/2006/relationships/hyperlink" Target="consultantplus://offline/ref=84BB707F8E1526F111C5D84119973F26B52E631E2D6390E07FCF1EC2CEB0836BF92EFFB00BBCABD6176659A58D683AF8E4A3A86D9139B474kC33I" TargetMode="External"/><Relationship Id="rId7" Type="http://schemas.openxmlformats.org/officeDocument/2006/relationships/hyperlink" Target="consultantplus://offline/ref=31D0E4DAFE009E1C867778718E41943C71E2D0ECAA7D2214AD21BBDCB90D4E30CF08D905EB5AF0D6988E5CBFEAB527533B616D4F6AC8Y377I" TargetMode="External"/><Relationship Id="rId12" Type="http://schemas.openxmlformats.org/officeDocument/2006/relationships/hyperlink" Target="consultantplus://offline/ref=31D0E4DAFE009E1C867778718E41943C71E2D0ECAA7D2214AD21BBDCB90D4E30CF08D905E85AF7D6988E5CBFEAB527533B616D4F6AC8Y377I" TargetMode="External"/><Relationship Id="rId17" Type="http://schemas.openxmlformats.org/officeDocument/2006/relationships/hyperlink" Target="consultantplus://offline/ref=31D0E4DAFE009E1C867778718E41943C71E2D0ECAA7D2214AD21BBDCB90D4E30CF08D904E95EFA899D9B4DE7E5BF314D397D714D68YC78I" TargetMode="External"/><Relationship Id="rId25" Type="http://schemas.openxmlformats.org/officeDocument/2006/relationships/hyperlink" Target="consultantplus://offline/ref=F84E3987CBA13E7D4294065C7C542623EA56D5738EFCE5A82F51566299EAE70C952E89D2F5073268537A494EF88CC8E9260F39D46BC218J" TargetMode="External"/><Relationship Id="rId33" Type="http://schemas.openxmlformats.org/officeDocument/2006/relationships/hyperlink" Target="consultantplus://offline/ref=84BB707F8E1526F111C5D84119973F26B52E631E2D6390E07FCF1EC2CEB0836BF92EFFB20BBAADD94B3C49A1C43F3FE4ECBFB66D8F39kB36I" TargetMode="External"/><Relationship Id="rId2" Type="http://schemas.openxmlformats.org/officeDocument/2006/relationships/numbering" Target="numbering.xml"/><Relationship Id="rId16" Type="http://schemas.openxmlformats.org/officeDocument/2006/relationships/hyperlink" Target="consultantplus://offline/ref=3B997AD42D6A9263A984734B46BE95866221E817F3AE62872D6BF89B1D7050C439F3F0C3DD63D39F2F1F08BDE7D6D3B16201C525B9FFFA29xDB8J" TargetMode="External"/><Relationship Id="rId20" Type="http://schemas.openxmlformats.org/officeDocument/2006/relationships/hyperlink" Target="consultantplus://offline/ref=45D59A526670ACC46FA6B73D13330D44B191E1353C9E3D54A1FC002DCB6673322F14D353F45EA44E851194D431D4488FCB05F1418F65Y041E" TargetMode="External"/><Relationship Id="rId29" Type="http://schemas.openxmlformats.org/officeDocument/2006/relationships/hyperlink" Target="consultantplus://offline/ref=6F042024E7FD9D6C4D98A7DA66BB548F377F2F89915781734AB01140F0056A5E72B305BF7196DBAA2269C5B4B44DC9D0BA9FE4443BB11981LEL4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consultantplus://offline/ref=31D0E4DAFE009E1C867778718E41943C71E2D0ECAA7D2214AD21BBDCB90D4E30CF08D906EA5BF2DECAD44CBBA3E2224F337D734F74C8357FYD76I" TargetMode="External"/><Relationship Id="rId24" Type="http://schemas.openxmlformats.org/officeDocument/2006/relationships/hyperlink" Target="consultantplus://offline/ref=F84E3987CBA13E7D4294065C7C542623ED5ED3718BF4E5A82F51566299EAE70C952E89D1F10E393D0A354812BDD8DBE8200F3BD377286639C417J" TargetMode="External"/><Relationship Id="rId32" Type="http://schemas.openxmlformats.org/officeDocument/2006/relationships/hyperlink" Target="consultantplus://offline/ref=84BB707F8E1526F111C5D84119973F26B52E631E2D6390E07FCF1EC2CEB0836BF92EFFB00BBCADD5196659A58D683AF8E4A3A86D9139B474kC33I" TargetMode="External"/><Relationship Id="rId5" Type="http://schemas.openxmlformats.org/officeDocument/2006/relationships/webSettings" Target="webSettings.xml"/><Relationship Id="rId15" Type="http://schemas.openxmlformats.org/officeDocument/2006/relationships/hyperlink" Target="consultantplus://offline/ref=3B997AD42D6A9263A984734B46BE95866221E817F3AE62872D6BF89B1D7050C439F3F0C0DE63D49C7D4518B9AE81D6AD6A1DDB25A7FFxFB8J" TargetMode="External"/><Relationship Id="rId23" Type="http://schemas.openxmlformats.org/officeDocument/2006/relationships/hyperlink" Target="consultantplus://offline/ref=E30ACEA26630312257E120325EE5AA2C06A9CE8F150BE6F273AEAFD1AEE3E8EC637C5CF7FE87E1458BB3C407912F0D332D311B64AB4067WCJ" TargetMode="External"/><Relationship Id="rId28" Type="http://schemas.openxmlformats.org/officeDocument/2006/relationships/hyperlink" Target="consultantplus://offline/ref=C072388EAA9BEBBF8663D00728F3A11C634B7A9CEB4EC5F6E3D0DF59CB3122B5C141D193ED802139400020866E40102AD99A5FB09F68114Ew210J" TargetMode="External"/><Relationship Id="rId36" Type="http://schemas.openxmlformats.org/officeDocument/2006/relationships/theme" Target="theme/theme1.xml"/><Relationship Id="rId10" Type="http://schemas.openxmlformats.org/officeDocument/2006/relationships/hyperlink" Target="consultantplus://offline/ref=31D0E4DAFE009E1C867778718E41943C71E2D0ECAA7D2214AD21BBDCB90D4E30CF08D906EA5BF3DBCED44CBBA3E2224F337D734F74C8357FYD76I" TargetMode="External"/><Relationship Id="rId19" Type="http://schemas.openxmlformats.org/officeDocument/2006/relationships/hyperlink" Target="consultantplus://offline/ref=72D1F0B937A526CCE2C73E90FCA4C3979DC3642A161796937919CD8C791E4543C956724655A9DF3FA50F69A37F88B01C821E4C874CA4BCEBR1k6F" TargetMode="External"/><Relationship Id="rId31" Type="http://schemas.openxmlformats.org/officeDocument/2006/relationships/hyperlink" Target="consultantplus://offline/ref=4FAD049E8BF5733263C36F7A6A899EDA64B43C523C2DAEA3098E0337F3EDB9E37A03DDF7B2B64E389830508C43A5BE8305061B25F2AE1973bEO0H" TargetMode="External"/><Relationship Id="rId4" Type="http://schemas.openxmlformats.org/officeDocument/2006/relationships/settings" Target="settings.xml"/><Relationship Id="rId9" Type="http://schemas.openxmlformats.org/officeDocument/2006/relationships/hyperlink" Target="consultantplus://offline/ref=31D0E4DAFE009E1C867778718E41943C71E2D0ECAA7D2214AD21BBDCB90D4E30CF08D905E85CF8D6988E5CBFEAB527533B616D4F6AC8Y377I" TargetMode="External"/><Relationship Id="rId14" Type="http://schemas.openxmlformats.org/officeDocument/2006/relationships/hyperlink" Target="consultantplus://offline/ref=31D0E4DAFE009E1C867778718E41943C71E2D0ECAA7D2214AD21BBDCB90D4E30CF08D905EA5BF0D6988E5CBFEAB527533B616D4F6AC8Y377I" TargetMode="External"/><Relationship Id="rId22" Type="http://schemas.openxmlformats.org/officeDocument/2006/relationships/hyperlink" Target="consultantplus://offline/ref=45D59A526670ACC46FA6B73D13330D44B191E1353C9E3D54A1FC002DCB6673322F14D350F657A144D74B84D078834793C919EF4191650377YB45E" TargetMode="External"/><Relationship Id="rId27" Type="http://schemas.openxmlformats.org/officeDocument/2006/relationships/hyperlink" Target="consultantplus://offline/ref=C072388EAA9BEBBF8663D00728F3A11C6348739CE04BC5F6E3D0DF59CB3122B5C141D193ED8020384F0020866E40102AD99A5FB09F68114Ew210J" TargetMode="External"/><Relationship Id="rId30" Type="http://schemas.openxmlformats.org/officeDocument/2006/relationships/hyperlink" Target="consultantplus://offline/ref=A26D5392868C8230DC09BADEC83E8AA6657F466A50615EA63113D8C9386F2A7D832EE3DCE6722D3E61DB8A3926F08DB863731BC2X8n1L"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83C470-BD80-43B3-A143-A44CD1BC6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4258</Words>
  <Characters>24271</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Шулаева Ю.В.</dc:creator>
  <cp:lastModifiedBy>Данияр</cp:lastModifiedBy>
  <cp:revision>4</cp:revision>
  <cp:lastPrinted>2022-09-14T03:58:00Z</cp:lastPrinted>
  <dcterms:created xsi:type="dcterms:W3CDTF">2022-09-14T08:53:00Z</dcterms:created>
  <dcterms:modified xsi:type="dcterms:W3CDTF">2022-09-14T08:57:00Z</dcterms:modified>
</cp:coreProperties>
</file>