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12896" w14:textId="77777777" w:rsidR="00770790" w:rsidRPr="00324A31" w:rsidRDefault="00770790" w:rsidP="00770790">
      <w:pPr>
        <w:widowControl w:val="0"/>
        <w:autoSpaceDE w:val="0"/>
        <w:autoSpaceDN w:val="0"/>
        <w:adjustRightInd w:val="0"/>
        <w:spacing w:after="0" w:line="240" w:lineRule="auto"/>
        <w:rPr>
          <w:rFonts w:ascii="Times New Roman" w:hAnsi="Times New Roman"/>
          <w:b/>
          <w:color w:val="000000"/>
          <w:sz w:val="24"/>
          <w:szCs w:val="24"/>
          <w:lang w:eastAsia="ru-RU"/>
        </w:rPr>
      </w:pPr>
    </w:p>
    <w:p w14:paraId="586EDCEE" w14:textId="77777777" w:rsidR="00276761" w:rsidRPr="000154F0" w:rsidRDefault="00276761" w:rsidP="00276761">
      <w:pPr>
        <w:widowControl w:val="0"/>
        <w:autoSpaceDE w:val="0"/>
        <w:autoSpaceDN w:val="0"/>
        <w:adjustRightInd w:val="0"/>
        <w:spacing w:after="0" w:line="240" w:lineRule="auto"/>
        <w:jc w:val="center"/>
        <w:rPr>
          <w:rFonts w:ascii="Times New Roman" w:hAnsi="Times New Roman"/>
          <w:b/>
          <w:color w:val="000000"/>
          <w:sz w:val="26"/>
          <w:szCs w:val="26"/>
          <w:lang w:eastAsia="ru-RU"/>
        </w:rPr>
      </w:pPr>
      <w:r w:rsidRPr="000154F0">
        <w:rPr>
          <w:rFonts w:ascii="Times New Roman" w:hAnsi="Times New Roman"/>
          <w:b/>
          <w:color w:val="000000"/>
          <w:sz w:val="26"/>
          <w:szCs w:val="26"/>
          <w:lang w:eastAsia="ru-RU"/>
        </w:rPr>
        <w:t>РЕШЕНИЕ</w:t>
      </w:r>
    </w:p>
    <w:p w14:paraId="301E7984" w14:textId="6440B60D" w:rsidR="00276761" w:rsidRPr="000154F0" w:rsidRDefault="00276761" w:rsidP="00276761">
      <w:pPr>
        <w:widowControl w:val="0"/>
        <w:autoSpaceDE w:val="0"/>
        <w:autoSpaceDN w:val="0"/>
        <w:adjustRightInd w:val="0"/>
        <w:spacing w:after="0" w:line="240" w:lineRule="auto"/>
        <w:jc w:val="center"/>
        <w:rPr>
          <w:rFonts w:ascii="Times New Roman" w:hAnsi="Times New Roman"/>
          <w:b/>
          <w:color w:val="000000"/>
          <w:sz w:val="26"/>
          <w:szCs w:val="26"/>
          <w:lang w:eastAsia="ru-RU"/>
        </w:rPr>
      </w:pPr>
      <w:r w:rsidRPr="000154F0">
        <w:rPr>
          <w:rFonts w:ascii="Times New Roman" w:hAnsi="Times New Roman"/>
          <w:b/>
          <w:color w:val="000000"/>
          <w:sz w:val="26"/>
          <w:szCs w:val="26"/>
          <w:lang w:eastAsia="ru-RU"/>
        </w:rPr>
        <w:t>по делу № 060/06/</w:t>
      </w:r>
      <w:r w:rsidR="007365E1" w:rsidRPr="000154F0">
        <w:rPr>
          <w:rFonts w:ascii="Times New Roman" w:hAnsi="Times New Roman"/>
          <w:b/>
          <w:color w:val="000000"/>
          <w:sz w:val="26"/>
          <w:szCs w:val="26"/>
          <w:lang w:eastAsia="ru-RU"/>
        </w:rPr>
        <w:t>3</w:t>
      </w:r>
      <w:r w:rsidR="00E72808" w:rsidRPr="000154F0">
        <w:rPr>
          <w:rFonts w:ascii="Times New Roman" w:hAnsi="Times New Roman"/>
          <w:b/>
          <w:color w:val="000000"/>
          <w:sz w:val="26"/>
          <w:szCs w:val="26"/>
          <w:lang w:eastAsia="ru-RU"/>
        </w:rPr>
        <w:t>1</w:t>
      </w:r>
      <w:r w:rsidR="007365E1" w:rsidRPr="000154F0">
        <w:rPr>
          <w:rFonts w:ascii="Times New Roman" w:hAnsi="Times New Roman"/>
          <w:b/>
          <w:color w:val="000000"/>
          <w:sz w:val="26"/>
          <w:szCs w:val="26"/>
          <w:lang w:eastAsia="ru-RU"/>
        </w:rPr>
        <w:t>-</w:t>
      </w:r>
      <w:r w:rsidR="00E72808" w:rsidRPr="000154F0">
        <w:rPr>
          <w:rFonts w:ascii="Times New Roman" w:hAnsi="Times New Roman"/>
          <w:b/>
          <w:color w:val="000000"/>
          <w:sz w:val="26"/>
          <w:szCs w:val="26"/>
          <w:lang w:eastAsia="ru-RU"/>
        </w:rPr>
        <w:t>321</w:t>
      </w:r>
      <w:r w:rsidR="007365E1" w:rsidRPr="000154F0">
        <w:rPr>
          <w:rFonts w:ascii="Times New Roman" w:hAnsi="Times New Roman"/>
          <w:b/>
          <w:color w:val="000000"/>
          <w:sz w:val="26"/>
          <w:szCs w:val="26"/>
          <w:lang w:eastAsia="ru-RU"/>
        </w:rPr>
        <w:t>/2022</w:t>
      </w:r>
    </w:p>
    <w:p w14:paraId="1C289BBD" w14:textId="77777777" w:rsidR="00B705C7" w:rsidRPr="000154F0" w:rsidRDefault="00B705C7" w:rsidP="00B705C7">
      <w:pPr>
        <w:widowControl w:val="0"/>
        <w:autoSpaceDE w:val="0"/>
        <w:autoSpaceDN w:val="0"/>
        <w:adjustRightInd w:val="0"/>
        <w:spacing w:after="0" w:line="240" w:lineRule="auto"/>
        <w:jc w:val="center"/>
        <w:rPr>
          <w:rFonts w:ascii="Times New Roman" w:hAnsi="Times New Roman"/>
          <w:b/>
          <w:color w:val="000000"/>
          <w:sz w:val="26"/>
          <w:szCs w:val="26"/>
          <w:lang w:eastAsia="ru-RU"/>
        </w:rPr>
      </w:pPr>
      <w:r w:rsidRPr="000154F0">
        <w:rPr>
          <w:rFonts w:ascii="Times New Roman" w:hAnsi="Times New Roman"/>
          <w:b/>
          <w:color w:val="000000"/>
          <w:sz w:val="26"/>
          <w:szCs w:val="26"/>
          <w:lang w:eastAsia="ru-RU"/>
        </w:rPr>
        <w:t xml:space="preserve">о нарушении законодательства Российской Федерации </w:t>
      </w:r>
    </w:p>
    <w:p w14:paraId="5CEB72E2" w14:textId="77777777" w:rsidR="00B705C7" w:rsidRPr="000154F0" w:rsidRDefault="00B705C7" w:rsidP="00B705C7">
      <w:pPr>
        <w:widowControl w:val="0"/>
        <w:autoSpaceDE w:val="0"/>
        <w:autoSpaceDN w:val="0"/>
        <w:adjustRightInd w:val="0"/>
        <w:spacing w:after="0" w:line="240" w:lineRule="auto"/>
        <w:jc w:val="center"/>
        <w:rPr>
          <w:rFonts w:ascii="Times New Roman" w:hAnsi="Times New Roman"/>
          <w:b/>
          <w:color w:val="000000"/>
          <w:sz w:val="26"/>
          <w:szCs w:val="26"/>
          <w:lang w:eastAsia="ru-RU"/>
        </w:rPr>
      </w:pPr>
      <w:r w:rsidRPr="000154F0">
        <w:rPr>
          <w:rFonts w:ascii="Times New Roman" w:hAnsi="Times New Roman"/>
          <w:b/>
          <w:color w:val="000000"/>
          <w:sz w:val="26"/>
          <w:szCs w:val="26"/>
          <w:lang w:eastAsia="ru-RU"/>
        </w:rPr>
        <w:t>о контрактной системе в сфере закупок</w:t>
      </w:r>
    </w:p>
    <w:p w14:paraId="4FA31E0B" w14:textId="77777777" w:rsidR="00770790" w:rsidRPr="000154F0" w:rsidRDefault="00770790" w:rsidP="00770790">
      <w:pPr>
        <w:widowControl w:val="0"/>
        <w:autoSpaceDE w:val="0"/>
        <w:autoSpaceDN w:val="0"/>
        <w:adjustRightInd w:val="0"/>
        <w:spacing w:after="0" w:line="240" w:lineRule="auto"/>
        <w:jc w:val="center"/>
        <w:rPr>
          <w:rFonts w:ascii="Times New Roman" w:hAnsi="Times New Roman"/>
          <w:b/>
          <w:color w:val="000000"/>
          <w:sz w:val="26"/>
          <w:szCs w:val="26"/>
          <w:lang w:eastAsia="ru-RU"/>
        </w:rPr>
      </w:pPr>
    </w:p>
    <w:tbl>
      <w:tblPr>
        <w:tblW w:w="0" w:type="auto"/>
        <w:tblLayout w:type="fixed"/>
        <w:tblLook w:val="00A0" w:firstRow="1" w:lastRow="0" w:firstColumn="1" w:lastColumn="0" w:noHBand="0" w:noVBand="0"/>
      </w:tblPr>
      <w:tblGrid>
        <w:gridCol w:w="4842"/>
        <w:gridCol w:w="4987"/>
      </w:tblGrid>
      <w:tr w:rsidR="00276761" w:rsidRPr="000154F0" w14:paraId="7103E2C3" w14:textId="77777777" w:rsidTr="00606CA0">
        <w:tc>
          <w:tcPr>
            <w:tcW w:w="4842" w:type="dxa"/>
            <w:hideMark/>
          </w:tcPr>
          <w:p w14:paraId="3FC472F3" w14:textId="4612C85C" w:rsidR="00276761" w:rsidRPr="000154F0" w:rsidRDefault="00276761" w:rsidP="00774422">
            <w:pPr>
              <w:widowControl w:val="0"/>
              <w:autoSpaceDE w:val="0"/>
              <w:autoSpaceDN w:val="0"/>
              <w:adjustRightInd w:val="0"/>
              <w:spacing w:after="0" w:line="240" w:lineRule="auto"/>
              <w:rPr>
                <w:rFonts w:ascii="Times New Roman" w:hAnsi="Times New Roman"/>
                <w:b/>
                <w:color w:val="000000"/>
                <w:sz w:val="26"/>
                <w:szCs w:val="26"/>
                <w:lang w:eastAsia="ru-RU"/>
              </w:rPr>
            </w:pPr>
            <w:r w:rsidRPr="000154F0">
              <w:rPr>
                <w:rFonts w:ascii="Times New Roman" w:hAnsi="Times New Roman"/>
                <w:b/>
                <w:color w:val="000000"/>
                <w:sz w:val="26"/>
                <w:szCs w:val="26"/>
                <w:lang w:eastAsia="ru-RU"/>
              </w:rPr>
              <w:t>«</w:t>
            </w:r>
            <w:r w:rsidR="00E72808" w:rsidRPr="000154F0">
              <w:rPr>
                <w:rFonts w:ascii="Times New Roman" w:hAnsi="Times New Roman"/>
                <w:b/>
                <w:color w:val="000000"/>
                <w:sz w:val="26"/>
                <w:szCs w:val="26"/>
                <w:lang w:eastAsia="ru-RU"/>
              </w:rPr>
              <w:t>12</w:t>
            </w:r>
            <w:r w:rsidR="00B705C7" w:rsidRPr="000154F0">
              <w:rPr>
                <w:rFonts w:ascii="Times New Roman" w:hAnsi="Times New Roman"/>
                <w:b/>
                <w:color w:val="000000"/>
                <w:sz w:val="26"/>
                <w:szCs w:val="26"/>
                <w:lang w:eastAsia="ru-RU"/>
              </w:rPr>
              <w:t xml:space="preserve">» </w:t>
            </w:r>
            <w:r w:rsidR="00E72808" w:rsidRPr="000154F0">
              <w:rPr>
                <w:rFonts w:ascii="Times New Roman" w:hAnsi="Times New Roman"/>
                <w:b/>
                <w:color w:val="000000"/>
                <w:sz w:val="26"/>
                <w:szCs w:val="26"/>
                <w:lang w:eastAsia="ru-RU"/>
              </w:rPr>
              <w:t>августа</w:t>
            </w:r>
            <w:r w:rsidR="007365E1" w:rsidRPr="000154F0">
              <w:rPr>
                <w:rFonts w:ascii="Times New Roman" w:hAnsi="Times New Roman"/>
                <w:b/>
                <w:color w:val="000000"/>
                <w:sz w:val="26"/>
                <w:szCs w:val="26"/>
                <w:lang w:eastAsia="ru-RU"/>
              </w:rPr>
              <w:t xml:space="preserve"> 2022</w:t>
            </w:r>
            <w:r w:rsidRPr="000154F0">
              <w:rPr>
                <w:rFonts w:ascii="Times New Roman" w:hAnsi="Times New Roman"/>
                <w:b/>
                <w:color w:val="000000"/>
                <w:sz w:val="26"/>
                <w:szCs w:val="26"/>
                <w:lang w:eastAsia="ru-RU"/>
              </w:rPr>
              <w:t xml:space="preserve"> года            </w:t>
            </w:r>
          </w:p>
        </w:tc>
        <w:tc>
          <w:tcPr>
            <w:tcW w:w="4987" w:type="dxa"/>
            <w:hideMark/>
          </w:tcPr>
          <w:p w14:paraId="6E7A9DC8" w14:textId="283F00A2" w:rsidR="00276761" w:rsidRPr="000154F0" w:rsidRDefault="00276761" w:rsidP="00606CA0">
            <w:pPr>
              <w:widowControl w:val="0"/>
              <w:autoSpaceDE w:val="0"/>
              <w:autoSpaceDN w:val="0"/>
              <w:adjustRightInd w:val="0"/>
              <w:spacing w:after="0" w:line="240" w:lineRule="auto"/>
              <w:rPr>
                <w:rFonts w:ascii="Times New Roman" w:hAnsi="Times New Roman"/>
                <w:b/>
                <w:color w:val="000000"/>
                <w:sz w:val="26"/>
                <w:szCs w:val="26"/>
                <w:lang w:eastAsia="ru-RU"/>
              </w:rPr>
            </w:pPr>
            <w:r w:rsidRPr="000154F0">
              <w:rPr>
                <w:rFonts w:ascii="Times New Roman" w:hAnsi="Times New Roman"/>
                <w:b/>
                <w:color w:val="000000"/>
                <w:sz w:val="26"/>
                <w:szCs w:val="26"/>
                <w:lang w:eastAsia="ru-RU"/>
              </w:rPr>
              <w:t xml:space="preserve">                                             </w:t>
            </w:r>
            <w:r w:rsidR="00324A31" w:rsidRPr="000154F0">
              <w:rPr>
                <w:rFonts w:ascii="Times New Roman" w:hAnsi="Times New Roman"/>
                <w:b/>
                <w:color w:val="000000"/>
                <w:sz w:val="26"/>
                <w:szCs w:val="26"/>
                <w:lang w:eastAsia="ru-RU"/>
              </w:rPr>
              <w:t xml:space="preserve">       </w:t>
            </w:r>
            <w:r w:rsidRPr="000154F0">
              <w:rPr>
                <w:rFonts w:ascii="Times New Roman" w:hAnsi="Times New Roman"/>
                <w:b/>
                <w:color w:val="000000"/>
                <w:sz w:val="26"/>
                <w:szCs w:val="26"/>
                <w:lang w:eastAsia="ru-RU"/>
              </w:rPr>
              <w:t>г. Псков</w:t>
            </w:r>
          </w:p>
        </w:tc>
      </w:tr>
      <w:tr w:rsidR="00276761" w:rsidRPr="000154F0" w14:paraId="2C56009F" w14:textId="77777777" w:rsidTr="00606CA0">
        <w:tc>
          <w:tcPr>
            <w:tcW w:w="4842" w:type="dxa"/>
          </w:tcPr>
          <w:p w14:paraId="3D1F3C44" w14:textId="77777777" w:rsidR="00276761" w:rsidRPr="000154F0" w:rsidRDefault="00276761" w:rsidP="00606CA0">
            <w:pPr>
              <w:widowControl w:val="0"/>
              <w:autoSpaceDE w:val="0"/>
              <w:autoSpaceDN w:val="0"/>
              <w:adjustRightInd w:val="0"/>
              <w:spacing w:after="0" w:line="240" w:lineRule="auto"/>
              <w:rPr>
                <w:rFonts w:ascii="Times New Roman" w:hAnsi="Times New Roman"/>
                <w:b/>
                <w:color w:val="000000"/>
                <w:sz w:val="26"/>
                <w:szCs w:val="26"/>
                <w:lang w:eastAsia="ru-RU"/>
              </w:rPr>
            </w:pPr>
          </w:p>
        </w:tc>
        <w:tc>
          <w:tcPr>
            <w:tcW w:w="4987" w:type="dxa"/>
          </w:tcPr>
          <w:p w14:paraId="7257C60E" w14:textId="77777777" w:rsidR="00276761" w:rsidRPr="000154F0" w:rsidRDefault="00276761" w:rsidP="00606CA0">
            <w:pPr>
              <w:widowControl w:val="0"/>
              <w:autoSpaceDE w:val="0"/>
              <w:autoSpaceDN w:val="0"/>
              <w:adjustRightInd w:val="0"/>
              <w:spacing w:after="0" w:line="240" w:lineRule="auto"/>
              <w:rPr>
                <w:rFonts w:ascii="Times New Roman" w:hAnsi="Times New Roman"/>
                <w:b/>
                <w:color w:val="000000"/>
                <w:sz w:val="26"/>
                <w:szCs w:val="26"/>
                <w:lang w:eastAsia="ru-RU"/>
              </w:rPr>
            </w:pPr>
          </w:p>
        </w:tc>
      </w:tr>
    </w:tbl>
    <w:p w14:paraId="7A629F36" w14:textId="0C4BFDC5" w:rsidR="00276761" w:rsidRPr="000154F0" w:rsidRDefault="00276761" w:rsidP="00276761">
      <w:pPr>
        <w:widowControl w:val="0"/>
        <w:autoSpaceDE w:val="0"/>
        <w:autoSpaceDN w:val="0"/>
        <w:adjustRightInd w:val="0"/>
        <w:spacing w:after="0" w:line="240" w:lineRule="auto"/>
        <w:rPr>
          <w:rFonts w:ascii="Times New Roman" w:hAnsi="Times New Roman"/>
          <w:color w:val="000000"/>
          <w:sz w:val="26"/>
          <w:szCs w:val="26"/>
          <w:lang w:eastAsia="ru-RU"/>
        </w:rPr>
      </w:pPr>
      <w:r w:rsidRPr="000154F0">
        <w:rPr>
          <w:rFonts w:ascii="Times New Roman" w:hAnsi="Times New Roman"/>
          <w:color w:val="000000"/>
          <w:sz w:val="26"/>
          <w:szCs w:val="26"/>
          <w:lang w:eastAsia="ru-RU"/>
        </w:rPr>
        <w:t xml:space="preserve">Резолютивная часть решения оглашена </w:t>
      </w:r>
      <w:r w:rsidR="00E72808" w:rsidRPr="000154F0">
        <w:rPr>
          <w:rFonts w:ascii="Times New Roman" w:hAnsi="Times New Roman"/>
          <w:color w:val="000000"/>
          <w:sz w:val="26"/>
          <w:szCs w:val="26"/>
          <w:lang w:eastAsia="ru-RU"/>
        </w:rPr>
        <w:t>11 августа</w:t>
      </w:r>
      <w:r w:rsidR="007365E1" w:rsidRPr="000154F0">
        <w:rPr>
          <w:rFonts w:ascii="Times New Roman" w:hAnsi="Times New Roman"/>
          <w:color w:val="000000"/>
          <w:sz w:val="26"/>
          <w:szCs w:val="26"/>
          <w:lang w:eastAsia="ru-RU"/>
        </w:rPr>
        <w:t xml:space="preserve"> 2022</w:t>
      </w:r>
      <w:r w:rsidRPr="000154F0">
        <w:rPr>
          <w:rFonts w:ascii="Times New Roman" w:hAnsi="Times New Roman"/>
          <w:color w:val="000000"/>
          <w:sz w:val="26"/>
          <w:szCs w:val="26"/>
          <w:lang w:eastAsia="ru-RU"/>
        </w:rPr>
        <w:t xml:space="preserve"> года. </w:t>
      </w:r>
    </w:p>
    <w:p w14:paraId="3482D773" w14:textId="41CB123A" w:rsidR="00276761" w:rsidRPr="000154F0" w:rsidRDefault="00276761" w:rsidP="00276761">
      <w:pPr>
        <w:widowControl w:val="0"/>
        <w:autoSpaceDE w:val="0"/>
        <w:autoSpaceDN w:val="0"/>
        <w:adjustRightInd w:val="0"/>
        <w:spacing w:after="0" w:line="240" w:lineRule="auto"/>
        <w:rPr>
          <w:rFonts w:ascii="Times New Roman" w:hAnsi="Times New Roman"/>
          <w:color w:val="000000"/>
          <w:sz w:val="26"/>
          <w:szCs w:val="26"/>
          <w:lang w:eastAsia="ru-RU"/>
        </w:rPr>
      </w:pPr>
      <w:r w:rsidRPr="000154F0">
        <w:rPr>
          <w:rFonts w:ascii="Times New Roman" w:hAnsi="Times New Roman"/>
          <w:color w:val="000000"/>
          <w:sz w:val="26"/>
          <w:szCs w:val="26"/>
          <w:lang w:eastAsia="ru-RU"/>
        </w:rPr>
        <w:t xml:space="preserve">Решение изготовлено в полном объеме </w:t>
      </w:r>
      <w:r w:rsidR="00E72808" w:rsidRPr="000154F0">
        <w:rPr>
          <w:rFonts w:ascii="Times New Roman" w:hAnsi="Times New Roman"/>
          <w:color w:val="000000"/>
          <w:sz w:val="26"/>
          <w:szCs w:val="26"/>
          <w:lang w:eastAsia="ru-RU"/>
        </w:rPr>
        <w:t>12 августа</w:t>
      </w:r>
      <w:r w:rsidR="007365E1" w:rsidRPr="000154F0">
        <w:rPr>
          <w:rFonts w:ascii="Times New Roman" w:hAnsi="Times New Roman"/>
          <w:color w:val="000000"/>
          <w:sz w:val="26"/>
          <w:szCs w:val="26"/>
          <w:lang w:eastAsia="ru-RU"/>
        </w:rPr>
        <w:t xml:space="preserve"> 2022</w:t>
      </w:r>
      <w:r w:rsidRPr="000154F0">
        <w:rPr>
          <w:rFonts w:ascii="Times New Roman" w:hAnsi="Times New Roman"/>
          <w:color w:val="000000"/>
          <w:sz w:val="26"/>
          <w:szCs w:val="26"/>
          <w:lang w:eastAsia="ru-RU"/>
        </w:rPr>
        <w:t xml:space="preserve"> года. </w:t>
      </w:r>
    </w:p>
    <w:p w14:paraId="1A9021EF" w14:textId="77777777" w:rsidR="00276761" w:rsidRPr="000154F0" w:rsidRDefault="00276761" w:rsidP="00276761">
      <w:pPr>
        <w:widowControl w:val="0"/>
        <w:autoSpaceDE w:val="0"/>
        <w:autoSpaceDN w:val="0"/>
        <w:adjustRightInd w:val="0"/>
        <w:spacing w:after="0" w:line="240" w:lineRule="auto"/>
        <w:rPr>
          <w:rFonts w:ascii="Times New Roman" w:hAnsi="Times New Roman"/>
          <w:color w:val="000000"/>
          <w:sz w:val="26"/>
          <w:szCs w:val="26"/>
          <w:lang w:eastAsia="ru-RU"/>
        </w:rPr>
      </w:pPr>
      <w:r w:rsidRPr="000154F0">
        <w:rPr>
          <w:rFonts w:ascii="Times New Roman" w:hAnsi="Times New Roman"/>
          <w:color w:val="000000"/>
          <w:sz w:val="26"/>
          <w:szCs w:val="26"/>
          <w:lang w:eastAsia="ru-RU"/>
        </w:rPr>
        <w:t>На заседании производилась видеозапись.</w:t>
      </w:r>
    </w:p>
    <w:p w14:paraId="299B64E7" w14:textId="77777777" w:rsidR="00E72808" w:rsidRPr="000154F0" w:rsidRDefault="00E72808" w:rsidP="00705A11">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p>
    <w:p w14:paraId="2672886C" w14:textId="268724CC" w:rsidR="00705A11" w:rsidRPr="000154F0" w:rsidRDefault="00705A11" w:rsidP="00705A11">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0154F0">
        <w:rPr>
          <w:rFonts w:ascii="Times New Roman" w:eastAsia="Times New Roman" w:hAnsi="Times New Roman"/>
          <w:color w:val="000000"/>
          <w:sz w:val="26"/>
          <w:szCs w:val="26"/>
          <w:lang w:eastAsia="ru-RU"/>
        </w:rPr>
        <w:t>Комиссия Псковского УФАС России по контролю в сфере закупок (далее – Комиссия) в составе:</w:t>
      </w:r>
    </w:p>
    <w:p w14:paraId="12E84C5D" w14:textId="3BF56C8D" w:rsidR="007365E1" w:rsidRPr="000154F0" w:rsidRDefault="00E72808" w:rsidP="007365E1">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0154F0">
        <w:rPr>
          <w:rFonts w:ascii="Times New Roman" w:eastAsia="Times New Roman" w:hAnsi="Times New Roman"/>
          <w:color w:val="000000"/>
          <w:sz w:val="26"/>
          <w:szCs w:val="26"/>
          <w:lang w:eastAsia="ru-RU"/>
        </w:rPr>
        <w:t xml:space="preserve">Председателя Комиссии – заместителя руководителя – начальник отдела Псковского УФАС России </w:t>
      </w:r>
      <w:r w:rsidR="00306018">
        <w:rPr>
          <w:rFonts w:ascii="Times New Roman" w:eastAsia="Times New Roman" w:hAnsi="Times New Roman"/>
          <w:color w:val="000000"/>
          <w:sz w:val="26"/>
          <w:szCs w:val="26"/>
          <w:lang w:eastAsia="ru-RU"/>
        </w:rPr>
        <w:t>«…»</w:t>
      </w:r>
      <w:r w:rsidR="007365E1" w:rsidRPr="000154F0">
        <w:rPr>
          <w:rFonts w:ascii="Times New Roman" w:eastAsia="Times New Roman" w:hAnsi="Times New Roman"/>
          <w:color w:val="000000"/>
          <w:sz w:val="26"/>
          <w:szCs w:val="26"/>
          <w:lang w:eastAsia="ru-RU"/>
        </w:rPr>
        <w:t>,</w:t>
      </w:r>
    </w:p>
    <w:p w14:paraId="74C636F1" w14:textId="378BD495" w:rsidR="007365E1" w:rsidRPr="000154F0" w:rsidRDefault="007365E1" w:rsidP="007365E1">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0154F0">
        <w:rPr>
          <w:rFonts w:ascii="Times New Roman" w:eastAsia="Times New Roman" w:hAnsi="Times New Roman"/>
          <w:color w:val="000000"/>
          <w:sz w:val="26"/>
          <w:szCs w:val="26"/>
          <w:lang w:eastAsia="ru-RU"/>
        </w:rPr>
        <w:t xml:space="preserve">Членов </w:t>
      </w:r>
      <w:r w:rsidR="00632E33">
        <w:rPr>
          <w:rFonts w:ascii="Times New Roman" w:eastAsia="Times New Roman" w:hAnsi="Times New Roman"/>
          <w:color w:val="000000"/>
          <w:sz w:val="26"/>
          <w:szCs w:val="26"/>
          <w:lang w:eastAsia="ru-RU"/>
        </w:rPr>
        <w:t>К</w:t>
      </w:r>
      <w:r w:rsidRPr="000154F0">
        <w:rPr>
          <w:rFonts w:ascii="Times New Roman" w:eastAsia="Times New Roman" w:hAnsi="Times New Roman"/>
          <w:color w:val="000000"/>
          <w:sz w:val="26"/>
          <w:szCs w:val="26"/>
          <w:lang w:eastAsia="ru-RU"/>
        </w:rPr>
        <w:t>омиссии:</w:t>
      </w:r>
    </w:p>
    <w:p w14:paraId="13A5C5B2" w14:textId="5CE5AA89" w:rsidR="007365E1" w:rsidRPr="000154F0" w:rsidRDefault="007365E1" w:rsidP="007365E1">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0154F0">
        <w:rPr>
          <w:rFonts w:ascii="Times New Roman" w:eastAsia="Times New Roman" w:hAnsi="Times New Roman"/>
          <w:color w:val="000000"/>
          <w:sz w:val="26"/>
          <w:szCs w:val="26"/>
          <w:lang w:eastAsia="ru-RU"/>
        </w:rPr>
        <w:t xml:space="preserve">главного государственного инспектора отдела товарных рынков и естественных монополий Псковского УФАС России – </w:t>
      </w:r>
      <w:r w:rsidR="00306018">
        <w:rPr>
          <w:rFonts w:ascii="Times New Roman" w:eastAsia="Times New Roman" w:hAnsi="Times New Roman"/>
          <w:color w:val="000000"/>
          <w:sz w:val="26"/>
          <w:szCs w:val="26"/>
          <w:lang w:eastAsia="ru-RU"/>
        </w:rPr>
        <w:t>«…»</w:t>
      </w:r>
    </w:p>
    <w:p w14:paraId="38793023" w14:textId="4355FD1D" w:rsidR="00375379" w:rsidRPr="000154F0" w:rsidRDefault="00375379" w:rsidP="00375379">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0154F0">
        <w:rPr>
          <w:rFonts w:ascii="Times New Roman" w:eastAsia="Times New Roman" w:hAnsi="Times New Roman"/>
          <w:color w:val="000000"/>
          <w:sz w:val="26"/>
          <w:szCs w:val="26"/>
          <w:lang w:eastAsia="ru-RU"/>
        </w:rPr>
        <w:t xml:space="preserve">ведущего специалиста-эксперта отдела контроля закупок, антимонопольного контроля органов власти и рекламы Псковского УФАС России – </w:t>
      </w:r>
      <w:r w:rsidR="00306018">
        <w:rPr>
          <w:rFonts w:ascii="Times New Roman" w:eastAsia="Times New Roman" w:hAnsi="Times New Roman"/>
          <w:color w:val="000000"/>
          <w:sz w:val="26"/>
          <w:szCs w:val="26"/>
          <w:lang w:eastAsia="ru-RU"/>
        </w:rPr>
        <w:t>«…»</w:t>
      </w:r>
      <w:r w:rsidRPr="000154F0">
        <w:rPr>
          <w:rFonts w:ascii="Times New Roman" w:eastAsia="Times New Roman" w:hAnsi="Times New Roman"/>
          <w:color w:val="000000"/>
          <w:sz w:val="26"/>
          <w:szCs w:val="26"/>
          <w:lang w:eastAsia="ru-RU"/>
        </w:rPr>
        <w:t>,</w:t>
      </w:r>
    </w:p>
    <w:p w14:paraId="599DE959" w14:textId="1C82F2FF" w:rsidR="007365E1" w:rsidRPr="000154F0" w:rsidRDefault="00774422" w:rsidP="007365E1">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0154F0">
        <w:rPr>
          <w:rFonts w:ascii="Times New Roman" w:eastAsia="Times New Roman" w:hAnsi="Times New Roman"/>
          <w:color w:val="000000"/>
          <w:sz w:val="26"/>
          <w:szCs w:val="26"/>
          <w:lang w:eastAsia="ru-RU"/>
        </w:rPr>
        <w:t>при участии</w:t>
      </w:r>
      <w:r w:rsidR="007365E1" w:rsidRPr="000154F0">
        <w:rPr>
          <w:rFonts w:ascii="Times New Roman" w:eastAsia="Times New Roman" w:hAnsi="Times New Roman"/>
          <w:color w:val="000000"/>
          <w:sz w:val="26"/>
          <w:szCs w:val="26"/>
          <w:lang w:eastAsia="ru-RU"/>
        </w:rPr>
        <w:t xml:space="preserve"> представителя</w:t>
      </w:r>
      <w:r w:rsidR="000A78DE" w:rsidRPr="000154F0">
        <w:rPr>
          <w:rFonts w:ascii="Times New Roman" w:eastAsia="Times New Roman" w:hAnsi="Times New Roman"/>
          <w:color w:val="000000"/>
          <w:sz w:val="26"/>
          <w:szCs w:val="26"/>
          <w:lang w:eastAsia="ru-RU"/>
        </w:rPr>
        <w:t xml:space="preserve"> Заказчика </w:t>
      </w:r>
      <w:r w:rsidR="007365E1" w:rsidRPr="000154F0">
        <w:rPr>
          <w:rFonts w:ascii="Times New Roman" w:eastAsia="Times New Roman" w:hAnsi="Times New Roman"/>
          <w:color w:val="000000"/>
          <w:sz w:val="26"/>
          <w:szCs w:val="26"/>
          <w:lang w:eastAsia="ru-RU"/>
        </w:rPr>
        <w:t xml:space="preserve">– </w:t>
      </w:r>
      <w:r w:rsidR="00306018">
        <w:rPr>
          <w:rFonts w:ascii="Times New Roman" w:eastAsia="Times New Roman" w:hAnsi="Times New Roman"/>
          <w:color w:val="000000"/>
          <w:sz w:val="26"/>
          <w:szCs w:val="26"/>
          <w:lang w:eastAsia="ru-RU"/>
        </w:rPr>
        <w:t>«…»</w:t>
      </w:r>
      <w:r w:rsidR="00E72808" w:rsidRPr="000154F0">
        <w:rPr>
          <w:rFonts w:ascii="Times New Roman" w:eastAsia="Times New Roman" w:hAnsi="Times New Roman"/>
          <w:color w:val="000000"/>
          <w:sz w:val="26"/>
          <w:szCs w:val="26"/>
          <w:lang w:eastAsia="ru-RU"/>
        </w:rPr>
        <w:t xml:space="preserve"> по доверенности № б</w:t>
      </w:r>
      <w:r w:rsidR="00375379">
        <w:rPr>
          <w:rFonts w:ascii="Times New Roman" w:eastAsia="Times New Roman" w:hAnsi="Times New Roman"/>
          <w:color w:val="000000"/>
          <w:sz w:val="26"/>
          <w:szCs w:val="26"/>
          <w:lang w:eastAsia="ru-RU"/>
        </w:rPr>
        <w:t>/</w:t>
      </w:r>
      <w:r w:rsidR="00E72808" w:rsidRPr="000154F0">
        <w:rPr>
          <w:rFonts w:ascii="Times New Roman" w:eastAsia="Times New Roman" w:hAnsi="Times New Roman"/>
          <w:color w:val="000000"/>
          <w:sz w:val="26"/>
          <w:szCs w:val="26"/>
          <w:lang w:eastAsia="ru-RU"/>
        </w:rPr>
        <w:t>н от 10.08.2022</w:t>
      </w:r>
      <w:r w:rsidRPr="000154F0">
        <w:rPr>
          <w:rFonts w:ascii="Times New Roman" w:eastAsia="Times New Roman" w:hAnsi="Times New Roman"/>
          <w:color w:val="000000"/>
          <w:sz w:val="26"/>
          <w:szCs w:val="26"/>
          <w:lang w:eastAsia="ru-RU"/>
        </w:rPr>
        <w:t>,</w:t>
      </w:r>
    </w:p>
    <w:p w14:paraId="1A0DD134" w14:textId="0A671B58" w:rsidR="00705A11" w:rsidRPr="000154F0" w:rsidRDefault="00705A11" w:rsidP="001A0E41">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0154F0">
        <w:rPr>
          <w:rFonts w:ascii="Times New Roman" w:hAnsi="Times New Roman"/>
          <w:color w:val="000000"/>
          <w:sz w:val="26"/>
          <w:szCs w:val="26"/>
        </w:rPr>
        <w:t>рассмотрев жалобу с использованием системы видео</w:t>
      </w:r>
      <w:r w:rsidR="00632E33">
        <w:rPr>
          <w:rFonts w:ascii="Times New Roman" w:hAnsi="Times New Roman"/>
          <w:color w:val="000000"/>
          <w:sz w:val="26"/>
          <w:szCs w:val="26"/>
        </w:rPr>
        <w:t>-</w:t>
      </w:r>
      <w:r w:rsidRPr="000154F0">
        <w:rPr>
          <w:rFonts w:ascii="Times New Roman" w:hAnsi="Times New Roman"/>
          <w:color w:val="000000"/>
          <w:sz w:val="26"/>
          <w:szCs w:val="26"/>
        </w:rPr>
        <w:t xml:space="preserve">конференц-связи </w:t>
      </w:r>
      <w:r w:rsidR="00E72808" w:rsidRPr="000154F0">
        <w:rPr>
          <w:rFonts w:ascii="Times New Roman" w:hAnsi="Times New Roman"/>
          <w:color w:val="000000"/>
          <w:sz w:val="26"/>
          <w:szCs w:val="26"/>
        </w:rPr>
        <w:t xml:space="preserve">ООО «Контракт» на электронный аукцион </w:t>
      </w:r>
      <w:r w:rsidR="00E72808" w:rsidRPr="000154F0">
        <w:rPr>
          <w:rFonts w:ascii="Times New Roman" w:hAnsi="Times New Roman"/>
          <w:bCs/>
          <w:iCs/>
          <w:color w:val="000000"/>
          <w:sz w:val="26"/>
          <w:szCs w:val="26"/>
        </w:rPr>
        <w:t xml:space="preserve">на выполнение работ по строительству объекта: «Административное здание в </w:t>
      </w:r>
      <w:proofErr w:type="spellStart"/>
      <w:r w:rsidR="00E72808" w:rsidRPr="000154F0">
        <w:rPr>
          <w:rFonts w:ascii="Times New Roman" w:hAnsi="Times New Roman"/>
          <w:bCs/>
          <w:iCs/>
          <w:color w:val="000000"/>
          <w:sz w:val="26"/>
          <w:szCs w:val="26"/>
        </w:rPr>
        <w:t>рп</w:t>
      </w:r>
      <w:proofErr w:type="spellEnd"/>
      <w:r w:rsidR="00E72808" w:rsidRPr="000154F0">
        <w:rPr>
          <w:rFonts w:ascii="Times New Roman" w:hAnsi="Times New Roman"/>
          <w:bCs/>
          <w:iCs/>
          <w:color w:val="000000"/>
          <w:sz w:val="26"/>
          <w:szCs w:val="26"/>
        </w:rPr>
        <w:t xml:space="preserve">. Усвяты, расположенное по адресу: Псковская область, Усвятский район, </w:t>
      </w:r>
      <w:proofErr w:type="spellStart"/>
      <w:r w:rsidR="00E72808" w:rsidRPr="000154F0">
        <w:rPr>
          <w:rFonts w:ascii="Times New Roman" w:hAnsi="Times New Roman"/>
          <w:bCs/>
          <w:iCs/>
          <w:color w:val="000000"/>
          <w:sz w:val="26"/>
          <w:szCs w:val="26"/>
        </w:rPr>
        <w:t>рп</w:t>
      </w:r>
      <w:proofErr w:type="spellEnd"/>
      <w:r w:rsidR="00E72808" w:rsidRPr="000154F0">
        <w:rPr>
          <w:rFonts w:ascii="Times New Roman" w:hAnsi="Times New Roman"/>
          <w:bCs/>
          <w:iCs/>
          <w:color w:val="000000"/>
          <w:sz w:val="26"/>
          <w:szCs w:val="26"/>
        </w:rPr>
        <w:t xml:space="preserve">. Усвяты, улица 25 Октября, кадастровый номер земельного участка 60:24:0010117:27» (номер извещения </w:t>
      </w:r>
      <w:hyperlink r:id="rId8" w:tgtFrame="_blank" w:history="1">
        <w:r w:rsidR="00E72808" w:rsidRPr="000154F0">
          <w:rPr>
            <w:rStyle w:val="a3"/>
            <w:bCs/>
            <w:iCs/>
            <w:color w:val="auto"/>
            <w:sz w:val="26"/>
            <w:szCs w:val="26"/>
            <w:u w:val="none"/>
          </w:rPr>
          <w:t>0157300014022000012</w:t>
        </w:r>
      </w:hyperlink>
      <w:r w:rsidR="00E72808" w:rsidRPr="000154F0">
        <w:rPr>
          <w:rFonts w:ascii="Times New Roman" w:hAnsi="Times New Roman"/>
          <w:bCs/>
          <w:iCs/>
          <w:sz w:val="26"/>
          <w:szCs w:val="26"/>
        </w:rPr>
        <w:t>)</w:t>
      </w:r>
      <w:r w:rsidRPr="000154F0">
        <w:rPr>
          <w:rFonts w:ascii="Times New Roman" w:hAnsi="Times New Roman"/>
          <w:color w:val="000000"/>
          <w:sz w:val="26"/>
          <w:szCs w:val="26"/>
        </w:rPr>
        <w:t xml:space="preserve"> и в результате осуществления внеплановой проверки в соответствии с п.1 ч.15 ст.99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p>
    <w:p w14:paraId="141D9788" w14:textId="77777777" w:rsidR="000154F0" w:rsidRDefault="000154F0" w:rsidP="00276761">
      <w:pPr>
        <w:pStyle w:val="a8"/>
        <w:spacing w:before="0" w:beforeAutospacing="0" w:after="0" w:afterAutospacing="0"/>
        <w:jc w:val="center"/>
        <w:rPr>
          <w:b/>
          <w:sz w:val="26"/>
          <w:szCs w:val="26"/>
          <w:highlight w:val="yellow"/>
        </w:rPr>
      </w:pPr>
    </w:p>
    <w:p w14:paraId="14527C38" w14:textId="14080E69" w:rsidR="00276761" w:rsidRPr="000154F0" w:rsidRDefault="00276761" w:rsidP="00276761">
      <w:pPr>
        <w:pStyle w:val="a8"/>
        <w:spacing w:before="0" w:beforeAutospacing="0" w:after="0" w:afterAutospacing="0"/>
        <w:jc w:val="center"/>
        <w:rPr>
          <w:b/>
          <w:sz w:val="26"/>
          <w:szCs w:val="26"/>
        </w:rPr>
      </w:pPr>
      <w:r w:rsidRPr="00632E33">
        <w:rPr>
          <w:b/>
          <w:sz w:val="26"/>
          <w:szCs w:val="26"/>
        </w:rPr>
        <w:t>УСТАНОВИЛА:</w:t>
      </w:r>
    </w:p>
    <w:p w14:paraId="3B742AB7" w14:textId="77777777" w:rsidR="00276761" w:rsidRPr="000154F0" w:rsidRDefault="00276761" w:rsidP="00276761">
      <w:pPr>
        <w:pStyle w:val="a8"/>
        <w:spacing w:before="0" w:beforeAutospacing="0" w:after="0" w:afterAutospacing="0"/>
        <w:jc w:val="both"/>
        <w:rPr>
          <w:sz w:val="26"/>
          <w:szCs w:val="26"/>
        </w:rPr>
      </w:pPr>
    </w:p>
    <w:p w14:paraId="7297750F" w14:textId="6B8FC31F" w:rsidR="007365E1" w:rsidRPr="00632E33" w:rsidRDefault="00632E33" w:rsidP="00E72808">
      <w:pPr>
        <w:pStyle w:val="a8"/>
        <w:spacing w:before="0" w:beforeAutospacing="0" w:after="0" w:afterAutospacing="0"/>
        <w:ind w:firstLine="567"/>
        <w:jc w:val="both"/>
        <w:rPr>
          <w:sz w:val="26"/>
          <w:szCs w:val="26"/>
        </w:rPr>
      </w:pPr>
      <w:r w:rsidRPr="00632E33">
        <w:rPr>
          <w:color w:val="000000"/>
          <w:sz w:val="26"/>
          <w:szCs w:val="26"/>
        </w:rPr>
        <w:t>29.07.2022</w:t>
      </w:r>
      <w:r>
        <w:rPr>
          <w:color w:val="000000"/>
          <w:sz w:val="26"/>
          <w:szCs w:val="26"/>
        </w:rPr>
        <w:t xml:space="preserve"> </w:t>
      </w:r>
      <w:r w:rsidR="0045348A" w:rsidRPr="000154F0">
        <w:rPr>
          <w:color w:val="000000"/>
          <w:sz w:val="26"/>
          <w:szCs w:val="26"/>
        </w:rPr>
        <w:t>Заказчик</w:t>
      </w:r>
      <w:r>
        <w:rPr>
          <w:color w:val="000000"/>
          <w:sz w:val="26"/>
          <w:szCs w:val="26"/>
        </w:rPr>
        <w:t>ом</w:t>
      </w:r>
      <w:r w:rsidR="0045348A" w:rsidRPr="000154F0">
        <w:rPr>
          <w:color w:val="000000"/>
          <w:sz w:val="26"/>
          <w:szCs w:val="26"/>
        </w:rPr>
        <w:t xml:space="preserve"> </w:t>
      </w:r>
      <w:r w:rsidR="00276761" w:rsidRPr="000154F0">
        <w:rPr>
          <w:color w:val="000000"/>
          <w:sz w:val="26"/>
          <w:szCs w:val="26"/>
        </w:rPr>
        <w:t xml:space="preserve">объявлен </w:t>
      </w:r>
      <w:r w:rsidRPr="00632E33">
        <w:rPr>
          <w:sz w:val="26"/>
          <w:szCs w:val="26"/>
        </w:rPr>
        <w:t xml:space="preserve">электронный аукцион </w:t>
      </w:r>
      <w:r w:rsidRPr="00632E33">
        <w:rPr>
          <w:bCs/>
          <w:iCs/>
          <w:sz w:val="26"/>
          <w:szCs w:val="26"/>
        </w:rPr>
        <w:t xml:space="preserve">на выполнение работ по строительству объекта: «Административное здание в </w:t>
      </w:r>
      <w:proofErr w:type="spellStart"/>
      <w:r w:rsidRPr="00632E33">
        <w:rPr>
          <w:bCs/>
          <w:iCs/>
          <w:sz w:val="26"/>
          <w:szCs w:val="26"/>
        </w:rPr>
        <w:t>рп</w:t>
      </w:r>
      <w:proofErr w:type="spellEnd"/>
      <w:r w:rsidRPr="00632E33">
        <w:rPr>
          <w:bCs/>
          <w:iCs/>
          <w:sz w:val="26"/>
          <w:szCs w:val="26"/>
        </w:rPr>
        <w:t xml:space="preserve">. Усвяты, расположенное по адресу: Псковская область, Усвятский район, </w:t>
      </w:r>
      <w:proofErr w:type="spellStart"/>
      <w:r w:rsidRPr="00632E33">
        <w:rPr>
          <w:bCs/>
          <w:iCs/>
          <w:sz w:val="26"/>
          <w:szCs w:val="26"/>
        </w:rPr>
        <w:t>рп</w:t>
      </w:r>
      <w:proofErr w:type="spellEnd"/>
      <w:r w:rsidRPr="00632E33">
        <w:rPr>
          <w:bCs/>
          <w:iCs/>
          <w:sz w:val="26"/>
          <w:szCs w:val="26"/>
        </w:rPr>
        <w:t xml:space="preserve">. Усвяты, улица 25 Октября, кадастровый номер земельного участка 60:24:0010117:27» (номер извещения </w:t>
      </w:r>
      <w:hyperlink r:id="rId9" w:tgtFrame="_blank" w:history="1">
        <w:r w:rsidRPr="00632E33">
          <w:rPr>
            <w:rStyle w:val="a3"/>
            <w:bCs/>
            <w:iCs/>
            <w:color w:val="auto"/>
            <w:sz w:val="26"/>
            <w:szCs w:val="26"/>
            <w:u w:val="none"/>
          </w:rPr>
          <w:t>0157300014022000012</w:t>
        </w:r>
      </w:hyperlink>
      <w:r w:rsidRPr="00632E33">
        <w:rPr>
          <w:bCs/>
          <w:iCs/>
          <w:sz w:val="26"/>
          <w:szCs w:val="26"/>
        </w:rPr>
        <w:t>).</w:t>
      </w:r>
    </w:p>
    <w:p w14:paraId="3772C4B3" w14:textId="7A390EDE" w:rsidR="00276761" w:rsidRPr="000154F0" w:rsidRDefault="001A0E41" w:rsidP="00276761">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0154F0">
        <w:rPr>
          <w:rFonts w:ascii="Times New Roman" w:eastAsia="Times New Roman" w:hAnsi="Times New Roman"/>
          <w:color w:val="000000"/>
          <w:sz w:val="26"/>
          <w:szCs w:val="26"/>
          <w:lang w:eastAsia="ru-RU"/>
        </w:rPr>
        <w:t>Извещение №</w:t>
      </w:r>
      <w:r w:rsidR="00632E33">
        <w:rPr>
          <w:rFonts w:ascii="Times New Roman" w:eastAsia="Times New Roman" w:hAnsi="Times New Roman"/>
          <w:color w:val="000000"/>
          <w:sz w:val="26"/>
          <w:szCs w:val="26"/>
          <w:lang w:eastAsia="ru-RU"/>
        </w:rPr>
        <w:t xml:space="preserve"> </w:t>
      </w:r>
      <w:hyperlink r:id="rId10" w:tgtFrame="_blank" w:history="1">
        <w:r w:rsidR="00632E33" w:rsidRPr="00632E33">
          <w:rPr>
            <w:rStyle w:val="a3"/>
            <w:bCs/>
            <w:iCs/>
            <w:color w:val="auto"/>
            <w:sz w:val="26"/>
            <w:szCs w:val="26"/>
            <w:u w:val="none"/>
          </w:rPr>
          <w:t>0157300014022000012</w:t>
        </w:r>
      </w:hyperlink>
      <w:r w:rsidR="0045348A" w:rsidRPr="000154F0">
        <w:rPr>
          <w:rFonts w:ascii="Times New Roman" w:hAnsi="Times New Roman"/>
          <w:sz w:val="26"/>
          <w:szCs w:val="26"/>
        </w:rPr>
        <w:t xml:space="preserve"> </w:t>
      </w:r>
      <w:r w:rsidR="000777ED" w:rsidRPr="000154F0">
        <w:rPr>
          <w:rFonts w:ascii="Times New Roman" w:hAnsi="Times New Roman"/>
          <w:sz w:val="26"/>
          <w:szCs w:val="26"/>
        </w:rPr>
        <w:t>о</w:t>
      </w:r>
      <w:r w:rsidR="00276761" w:rsidRPr="000154F0">
        <w:rPr>
          <w:rFonts w:ascii="Times New Roman" w:eastAsia="Times New Roman" w:hAnsi="Times New Roman"/>
          <w:color w:val="000000"/>
          <w:sz w:val="26"/>
          <w:szCs w:val="26"/>
          <w:lang w:eastAsia="ru-RU"/>
        </w:rPr>
        <w:t xml:space="preserve"> проведении вышеуказанного </w:t>
      </w:r>
      <w:r w:rsidR="00D461D0" w:rsidRPr="000154F0">
        <w:rPr>
          <w:rFonts w:ascii="Times New Roman" w:eastAsia="Times New Roman" w:hAnsi="Times New Roman"/>
          <w:color w:val="000000"/>
          <w:sz w:val="26"/>
          <w:szCs w:val="26"/>
          <w:lang w:eastAsia="ru-RU"/>
        </w:rPr>
        <w:t>электронного аукциона</w:t>
      </w:r>
      <w:r w:rsidR="00276761" w:rsidRPr="000154F0">
        <w:rPr>
          <w:rFonts w:ascii="Times New Roman" w:eastAsia="Times New Roman" w:hAnsi="Times New Roman"/>
          <w:color w:val="000000"/>
          <w:sz w:val="26"/>
          <w:szCs w:val="26"/>
          <w:lang w:eastAsia="ru-RU"/>
        </w:rPr>
        <w:t xml:space="preserve"> размещено в Единой информационной системе (далее – ЕИС) в сети Интернет  www.zakupki.gov.ru  </w:t>
      </w:r>
      <w:r w:rsidR="00632E33" w:rsidRPr="00632E33">
        <w:rPr>
          <w:rFonts w:ascii="Times New Roman" w:eastAsia="Times New Roman" w:hAnsi="Times New Roman"/>
          <w:color w:val="000000"/>
          <w:sz w:val="26"/>
          <w:szCs w:val="26"/>
          <w:lang w:eastAsia="ru-RU"/>
        </w:rPr>
        <w:t xml:space="preserve">29.07.2022 </w:t>
      </w:r>
      <w:r w:rsidR="00632E33">
        <w:rPr>
          <w:rFonts w:ascii="Times New Roman" w:eastAsia="Times New Roman" w:hAnsi="Times New Roman"/>
          <w:color w:val="000000"/>
          <w:sz w:val="26"/>
          <w:szCs w:val="26"/>
          <w:lang w:eastAsia="ru-RU"/>
        </w:rPr>
        <w:t xml:space="preserve">в </w:t>
      </w:r>
      <w:r w:rsidR="00632E33" w:rsidRPr="00632E33">
        <w:rPr>
          <w:rFonts w:ascii="Times New Roman" w:eastAsia="Times New Roman" w:hAnsi="Times New Roman"/>
          <w:color w:val="000000"/>
          <w:sz w:val="26"/>
          <w:szCs w:val="26"/>
          <w:lang w:eastAsia="ru-RU"/>
        </w:rPr>
        <w:t>11:50</w:t>
      </w:r>
      <w:r w:rsidR="00276761" w:rsidRPr="000154F0">
        <w:rPr>
          <w:rFonts w:ascii="Times New Roman" w:eastAsia="Times New Roman" w:hAnsi="Times New Roman"/>
          <w:color w:val="000000"/>
          <w:sz w:val="26"/>
          <w:szCs w:val="26"/>
          <w:lang w:eastAsia="ru-RU"/>
        </w:rPr>
        <w:t>.</w:t>
      </w:r>
    </w:p>
    <w:p w14:paraId="48F0D16E" w14:textId="11D0B6DB" w:rsidR="00276761" w:rsidRPr="000154F0" w:rsidRDefault="00276761" w:rsidP="00276761">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0154F0">
        <w:rPr>
          <w:rFonts w:ascii="Times New Roman" w:eastAsia="Times New Roman" w:hAnsi="Times New Roman"/>
          <w:color w:val="000000"/>
          <w:sz w:val="26"/>
          <w:szCs w:val="26"/>
          <w:lang w:eastAsia="ru-RU"/>
        </w:rPr>
        <w:t xml:space="preserve">Начальная (максимальная) цена контракта – </w:t>
      </w:r>
      <w:r w:rsidR="00632E33" w:rsidRPr="00632E33">
        <w:rPr>
          <w:rFonts w:ascii="Times New Roman" w:eastAsia="Times New Roman" w:hAnsi="Times New Roman"/>
          <w:color w:val="000000"/>
          <w:sz w:val="26"/>
          <w:szCs w:val="26"/>
          <w:lang w:eastAsia="ru-RU"/>
        </w:rPr>
        <w:t>10 350 220,00</w:t>
      </w:r>
      <w:r w:rsidR="00E91C9E">
        <w:rPr>
          <w:rFonts w:ascii="Times New Roman" w:eastAsia="Times New Roman" w:hAnsi="Times New Roman"/>
          <w:color w:val="000000"/>
          <w:sz w:val="26"/>
          <w:szCs w:val="26"/>
          <w:lang w:eastAsia="ru-RU"/>
        </w:rPr>
        <w:t xml:space="preserve"> </w:t>
      </w:r>
      <w:r w:rsidRPr="000154F0">
        <w:rPr>
          <w:rFonts w:ascii="Times New Roman" w:eastAsia="Times New Roman" w:hAnsi="Times New Roman"/>
          <w:color w:val="000000"/>
          <w:sz w:val="26"/>
          <w:szCs w:val="26"/>
          <w:lang w:eastAsia="ru-RU"/>
        </w:rPr>
        <w:t>рублей.</w:t>
      </w:r>
    </w:p>
    <w:p w14:paraId="599F50F6" w14:textId="2DA18204" w:rsidR="00276761" w:rsidRPr="000154F0" w:rsidRDefault="00276761" w:rsidP="0045348A">
      <w:pPr>
        <w:widowControl w:val="0"/>
        <w:autoSpaceDE w:val="0"/>
        <w:autoSpaceDN w:val="0"/>
        <w:adjustRightInd w:val="0"/>
        <w:spacing w:after="0" w:line="240" w:lineRule="auto"/>
        <w:ind w:firstLine="567"/>
        <w:jc w:val="both"/>
        <w:rPr>
          <w:rFonts w:ascii="Times New Roman" w:hAnsi="Times New Roman"/>
          <w:color w:val="334059"/>
          <w:sz w:val="26"/>
          <w:szCs w:val="26"/>
        </w:rPr>
      </w:pPr>
      <w:r w:rsidRPr="000154F0">
        <w:rPr>
          <w:rFonts w:ascii="Times New Roman" w:eastAsia="Times New Roman" w:hAnsi="Times New Roman"/>
          <w:color w:val="000000"/>
          <w:sz w:val="26"/>
          <w:szCs w:val="26"/>
          <w:lang w:eastAsia="ru-RU"/>
        </w:rPr>
        <w:t xml:space="preserve">Дата и время окончания срока подачи заявок на участие в </w:t>
      </w:r>
      <w:r w:rsidR="003266E0" w:rsidRPr="000154F0">
        <w:rPr>
          <w:rFonts w:ascii="Times New Roman" w:eastAsia="Times New Roman" w:hAnsi="Times New Roman"/>
          <w:color w:val="000000"/>
          <w:sz w:val="26"/>
          <w:szCs w:val="26"/>
          <w:lang w:eastAsia="ru-RU"/>
        </w:rPr>
        <w:t>электронном аукционе</w:t>
      </w:r>
      <w:r w:rsidR="0045348A" w:rsidRPr="000154F0">
        <w:rPr>
          <w:rFonts w:ascii="Times New Roman" w:eastAsia="Times New Roman" w:hAnsi="Times New Roman"/>
          <w:color w:val="000000"/>
          <w:sz w:val="26"/>
          <w:szCs w:val="26"/>
          <w:lang w:eastAsia="ru-RU"/>
        </w:rPr>
        <w:t xml:space="preserve"> </w:t>
      </w:r>
      <w:r w:rsidR="00632E33" w:rsidRPr="00632E33">
        <w:rPr>
          <w:rFonts w:ascii="Times New Roman" w:hAnsi="Times New Roman"/>
          <w:color w:val="000000" w:themeColor="text1"/>
          <w:sz w:val="26"/>
          <w:szCs w:val="26"/>
        </w:rPr>
        <w:t>08.08.2022 10:00</w:t>
      </w:r>
      <w:r w:rsidRPr="000154F0">
        <w:rPr>
          <w:rFonts w:ascii="Times New Roman" w:hAnsi="Times New Roman"/>
          <w:color w:val="000000" w:themeColor="text1"/>
          <w:sz w:val="26"/>
          <w:szCs w:val="26"/>
        </w:rPr>
        <w:t>.</w:t>
      </w:r>
    </w:p>
    <w:p w14:paraId="4FF1CBB4" w14:textId="30B7FB8D" w:rsidR="00276761" w:rsidRPr="000154F0" w:rsidRDefault="00276761" w:rsidP="00276761">
      <w:pPr>
        <w:widowControl w:val="0"/>
        <w:autoSpaceDE w:val="0"/>
        <w:autoSpaceDN w:val="0"/>
        <w:adjustRightInd w:val="0"/>
        <w:spacing w:after="0" w:line="240" w:lineRule="auto"/>
        <w:ind w:firstLine="567"/>
        <w:jc w:val="both"/>
        <w:rPr>
          <w:rFonts w:ascii="Times New Roman" w:hAnsi="Times New Roman"/>
          <w:color w:val="334059"/>
          <w:sz w:val="26"/>
          <w:szCs w:val="26"/>
        </w:rPr>
      </w:pPr>
      <w:r w:rsidRPr="000154F0">
        <w:rPr>
          <w:rFonts w:ascii="Times New Roman" w:eastAsia="Times New Roman" w:hAnsi="Times New Roman"/>
          <w:color w:val="000000"/>
          <w:sz w:val="26"/>
          <w:szCs w:val="26"/>
          <w:lang w:eastAsia="ru-RU"/>
        </w:rPr>
        <w:t>Оператор электронной площадки</w:t>
      </w:r>
      <w:r w:rsidR="001A0E41" w:rsidRPr="000154F0">
        <w:rPr>
          <w:rFonts w:ascii="Times New Roman" w:eastAsia="Times New Roman" w:hAnsi="Times New Roman"/>
          <w:color w:val="000000"/>
          <w:sz w:val="26"/>
          <w:szCs w:val="26"/>
          <w:lang w:eastAsia="ru-RU"/>
        </w:rPr>
        <w:t>:</w:t>
      </w:r>
      <w:r w:rsidRPr="000154F0">
        <w:rPr>
          <w:rFonts w:ascii="Times New Roman" w:eastAsia="Times New Roman" w:hAnsi="Times New Roman"/>
          <w:color w:val="000000"/>
          <w:sz w:val="26"/>
          <w:szCs w:val="26"/>
          <w:lang w:eastAsia="ru-RU"/>
        </w:rPr>
        <w:t xml:space="preserve"> </w:t>
      </w:r>
      <w:r w:rsidR="00632E33" w:rsidRPr="00632E33">
        <w:rPr>
          <w:rFonts w:ascii="Times New Roman" w:hAnsi="Times New Roman"/>
          <w:sz w:val="26"/>
          <w:szCs w:val="26"/>
        </w:rPr>
        <w:t>АО «Сбербанк-АСТ»</w:t>
      </w:r>
      <w:r w:rsidRPr="000154F0">
        <w:rPr>
          <w:rFonts w:ascii="Times New Roman" w:hAnsi="Times New Roman"/>
          <w:sz w:val="26"/>
          <w:szCs w:val="26"/>
        </w:rPr>
        <w:t>.</w:t>
      </w:r>
    </w:p>
    <w:p w14:paraId="0A20862B" w14:textId="07717D1D" w:rsidR="00276761" w:rsidRPr="000154F0" w:rsidRDefault="00632E33" w:rsidP="00276761">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05.08</w:t>
      </w:r>
      <w:r w:rsidR="007365E1" w:rsidRPr="000154F0">
        <w:rPr>
          <w:rFonts w:ascii="Times New Roman" w:eastAsia="Times New Roman" w:hAnsi="Times New Roman"/>
          <w:color w:val="000000"/>
          <w:sz w:val="26"/>
          <w:szCs w:val="26"/>
          <w:lang w:eastAsia="ru-RU"/>
        </w:rPr>
        <w:t>.2022</w:t>
      </w:r>
      <w:r w:rsidR="001A0E41" w:rsidRPr="000154F0">
        <w:rPr>
          <w:rFonts w:ascii="Times New Roman" w:eastAsia="Times New Roman" w:hAnsi="Times New Roman"/>
          <w:color w:val="000000"/>
          <w:sz w:val="26"/>
          <w:szCs w:val="26"/>
          <w:lang w:eastAsia="ru-RU"/>
        </w:rPr>
        <w:t xml:space="preserve"> года</w:t>
      </w:r>
      <w:r w:rsidR="009769C2" w:rsidRPr="000154F0">
        <w:rPr>
          <w:rFonts w:ascii="Times New Roman" w:eastAsia="Times New Roman" w:hAnsi="Times New Roman"/>
          <w:color w:val="000000"/>
          <w:sz w:val="26"/>
          <w:szCs w:val="26"/>
          <w:lang w:eastAsia="ru-RU"/>
        </w:rPr>
        <w:t xml:space="preserve"> </w:t>
      </w:r>
      <w:r w:rsidR="002E78AA" w:rsidRPr="000154F0">
        <w:rPr>
          <w:rFonts w:ascii="Times New Roman" w:eastAsia="Times New Roman" w:hAnsi="Times New Roman"/>
          <w:color w:val="000000"/>
          <w:sz w:val="26"/>
          <w:szCs w:val="26"/>
          <w:lang w:eastAsia="ru-RU"/>
        </w:rPr>
        <w:t>(</w:t>
      </w:r>
      <w:proofErr w:type="spellStart"/>
      <w:r w:rsidR="002E78AA" w:rsidRPr="000154F0">
        <w:rPr>
          <w:rFonts w:ascii="Times New Roman" w:eastAsia="Times New Roman" w:hAnsi="Times New Roman"/>
          <w:color w:val="000000"/>
          <w:sz w:val="26"/>
          <w:szCs w:val="26"/>
          <w:lang w:eastAsia="ru-RU"/>
        </w:rPr>
        <w:t>вх</w:t>
      </w:r>
      <w:proofErr w:type="spellEnd"/>
      <w:r w:rsidR="002E78AA" w:rsidRPr="000154F0">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eastAsia="ru-RU"/>
        </w:rPr>
        <w:t xml:space="preserve"> </w:t>
      </w:r>
      <w:r w:rsidR="002E78AA" w:rsidRPr="000154F0">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eastAsia="ru-RU"/>
        </w:rPr>
        <w:t xml:space="preserve"> 774</w:t>
      </w:r>
      <w:r w:rsidR="00276761" w:rsidRPr="000154F0">
        <w:rPr>
          <w:rFonts w:ascii="Times New Roman" w:eastAsia="Times New Roman" w:hAnsi="Times New Roman"/>
          <w:color w:val="000000"/>
          <w:sz w:val="26"/>
          <w:szCs w:val="26"/>
          <w:lang w:eastAsia="ru-RU"/>
        </w:rPr>
        <w:t xml:space="preserve">-з) поступила жалоба от Заявителя. </w:t>
      </w:r>
    </w:p>
    <w:p w14:paraId="1CC7E7EE" w14:textId="43F7EEC0" w:rsidR="0045348A" w:rsidRPr="000154F0" w:rsidRDefault="00276761" w:rsidP="00276761">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0154F0">
        <w:rPr>
          <w:rFonts w:ascii="Times New Roman" w:eastAsia="Times New Roman" w:hAnsi="Times New Roman"/>
          <w:color w:val="000000"/>
          <w:sz w:val="26"/>
          <w:szCs w:val="26"/>
          <w:lang w:eastAsia="ru-RU"/>
        </w:rPr>
        <w:lastRenderedPageBreak/>
        <w:t xml:space="preserve">Рассмотрение жалобы состоялось </w:t>
      </w:r>
      <w:r w:rsidR="00632E33">
        <w:rPr>
          <w:rFonts w:ascii="Times New Roman" w:eastAsia="Times New Roman" w:hAnsi="Times New Roman"/>
          <w:color w:val="000000"/>
          <w:sz w:val="26"/>
          <w:szCs w:val="26"/>
          <w:lang w:eastAsia="ru-RU"/>
        </w:rPr>
        <w:t>11.08</w:t>
      </w:r>
      <w:r w:rsidR="00A55648" w:rsidRPr="000154F0">
        <w:rPr>
          <w:rFonts w:ascii="Times New Roman" w:eastAsia="Times New Roman" w:hAnsi="Times New Roman"/>
          <w:color w:val="000000"/>
          <w:sz w:val="26"/>
          <w:szCs w:val="26"/>
          <w:lang w:eastAsia="ru-RU"/>
        </w:rPr>
        <w:t>.</w:t>
      </w:r>
      <w:r w:rsidR="007365E1" w:rsidRPr="000154F0">
        <w:rPr>
          <w:rFonts w:ascii="Times New Roman" w:eastAsia="Times New Roman" w:hAnsi="Times New Roman"/>
          <w:color w:val="000000"/>
          <w:sz w:val="26"/>
          <w:szCs w:val="26"/>
          <w:lang w:eastAsia="ru-RU"/>
        </w:rPr>
        <w:t>202</w:t>
      </w:r>
      <w:r w:rsidR="0045348A" w:rsidRPr="000154F0">
        <w:rPr>
          <w:rFonts w:ascii="Times New Roman" w:eastAsia="Times New Roman" w:hAnsi="Times New Roman"/>
          <w:color w:val="000000"/>
          <w:sz w:val="26"/>
          <w:szCs w:val="26"/>
          <w:lang w:eastAsia="ru-RU"/>
        </w:rPr>
        <w:t>2</w:t>
      </w:r>
      <w:r w:rsidR="007365E1" w:rsidRPr="000154F0">
        <w:rPr>
          <w:rFonts w:ascii="Times New Roman" w:eastAsia="Times New Roman" w:hAnsi="Times New Roman"/>
          <w:color w:val="000000"/>
          <w:sz w:val="26"/>
          <w:szCs w:val="26"/>
          <w:lang w:eastAsia="ru-RU"/>
        </w:rPr>
        <w:t xml:space="preserve"> года в 1</w:t>
      </w:r>
      <w:r w:rsidR="00632E33">
        <w:rPr>
          <w:rFonts w:ascii="Times New Roman" w:eastAsia="Times New Roman" w:hAnsi="Times New Roman"/>
          <w:color w:val="000000"/>
          <w:sz w:val="26"/>
          <w:szCs w:val="26"/>
          <w:lang w:eastAsia="ru-RU"/>
        </w:rPr>
        <w:t>4</w:t>
      </w:r>
      <w:r w:rsidR="00BF7BE9" w:rsidRPr="000154F0">
        <w:rPr>
          <w:rFonts w:ascii="Times New Roman" w:eastAsia="Times New Roman" w:hAnsi="Times New Roman"/>
          <w:color w:val="000000"/>
          <w:sz w:val="26"/>
          <w:szCs w:val="26"/>
          <w:lang w:eastAsia="ru-RU"/>
        </w:rPr>
        <w:t xml:space="preserve"> часов </w:t>
      </w:r>
      <w:r w:rsidR="00632E33">
        <w:rPr>
          <w:rFonts w:ascii="Times New Roman" w:eastAsia="Times New Roman" w:hAnsi="Times New Roman"/>
          <w:color w:val="000000"/>
          <w:sz w:val="26"/>
          <w:szCs w:val="26"/>
          <w:lang w:eastAsia="ru-RU"/>
        </w:rPr>
        <w:t>3</w:t>
      </w:r>
      <w:r w:rsidR="007365E1" w:rsidRPr="000154F0">
        <w:rPr>
          <w:rFonts w:ascii="Times New Roman" w:eastAsia="Times New Roman" w:hAnsi="Times New Roman"/>
          <w:color w:val="000000"/>
          <w:sz w:val="26"/>
          <w:szCs w:val="26"/>
          <w:lang w:eastAsia="ru-RU"/>
        </w:rPr>
        <w:t>0 минут</w:t>
      </w:r>
      <w:r w:rsidR="0045348A" w:rsidRPr="000154F0">
        <w:rPr>
          <w:rFonts w:ascii="Times New Roman" w:eastAsia="Times New Roman" w:hAnsi="Times New Roman"/>
          <w:color w:val="000000"/>
          <w:sz w:val="26"/>
          <w:szCs w:val="26"/>
          <w:lang w:eastAsia="ru-RU"/>
        </w:rPr>
        <w:t>.</w:t>
      </w:r>
    </w:p>
    <w:p w14:paraId="3C1953CD" w14:textId="70AB3251" w:rsidR="004C4B58" w:rsidRPr="000154F0" w:rsidRDefault="00276761" w:rsidP="002923DB">
      <w:pPr>
        <w:widowControl w:val="0"/>
        <w:autoSpaceDE w:val="0"/>
        <w:autoSpaceDN w:val="0"/>
        <w:adjustRightInd w:val="0"/>
        <w:spacing w:after="0" w:line="240" w:lineRule="auto"/>
        <w:ind w:firstLine="567"/>
        <w:jc w:val="both"/>
        <w:rPr>
          <w:rFonts w:ascii="Times New Roman" w:eastAsia="Times New Roman" w:hAnsi="Times New Roman"/>
          <w:b/>
          <w:color w:val="000000"/>
          <w:sz w:val="26"/>
          <w:szCs w:val="26"/>
          <w:lang w:eastAsia="ru-RU"/>
        </w:rPr>
      </w:pPr>
      <w:r w:rsidRPr="000154F0">
        <w:rPr>
          <w:rFonts w:ascii="Times New Roman" w:eastAsia="Times New Roman" w:hAnsi="Times New Roman"/>
          <w:b/>
          <w:color w:val="000000"/>
          <w:sz w:val="26"/>
          <w:szCs w:val="26"/>
          <w:lang w:eastAsia="ru-RU"/>
        </w:rPr>
        <w:t>По мнению Заявителя, его права и законные интересы нарушены следующими действиями Заказчика (жалоба в материалах дела</w:t>
      </w:r>
      <w:r w:rsidR="00886C7A" w:rsidRPr="000154F0">
        <w:rPr>
          <w:rFonts w:ascii="Times New Roman" w:eastAsia="Times New Roman" w:hAnsi="Times New Roman"/>
          <w:b/>
          <w:color w:val="000000"/>
          <w:sz w:val="26"/>
          <w:szCs w:val="26"/>
          <w:lang w:eastAsia="ru-RU"/>
        </w:rPr>
        <w:t xml:space="preserve"> </w:t>
      </w:r>
      <w:proofErr w:type="spellStart"/>
      <w:r w:rsidR="002E78AA" w:rsidRPr="000154F0">
        <w:rPr>
          <w:rFonts w:ascii="Times New Roman" w:eastAsia="Times New Roman" w:hAnsi="Times New Roman"/>
          <w:b/>
          <w:color w:val="000000"/>
          <w:sz w:val="26"/>
          <w:szCs w:val="26"/>
          <w:lang w:eastAsia="ru-RU"/>
        </w:rPr>
        <w:t>вх</w:t>
      </w:r>
      <w:proofErr w:type="spellEnd"/>
      <w:r w:rsidR="002E78AA" w:rsidRPr="000154F0">
        <w:rPr>
          <w:rFonts w:ascii="Times New Roman" w:eastAsia="Times New Roman" w:hAnsi="Times New Roman"/>
          <w:b/>
          <w:color w:val="000000"/>
          <w:sz w:val="26"/>
          <w:szCs w:val="26"/>
          <w:lang w:eastAsia="ru-RU"/>
        </w:rPr>
        <w:t>.</w:t>
      </w:r>
      <w:r w:rsidR="00632E33">
        <w:rPr>
          <w:rFonts w:ascii="Times New Roman" w:eastAsia="Times New Roman" w:hAnsi="Times New Roman"/>
          <w:b/>
          <w:color w:val="000000"/>
          <w:sz w:val="26"/>
          <w:szCs w:val="26"/>
          <w:lang w:eastAsia="ru-RU"/>
        </w:rPr>
        <w:t xml:space="preserve"> </w:t>
      </w:r>
      <w:r w:rsidR="002E78AA" w:rsidRPr="000154F0">
        <w:rPr>
          <w:rFonts w:ascii="Times New Roman" w:eastAsia="Times New Roman" w:hAnsi="Times New Roman"/>
          <w:b/>
          <w:color w:val="000000"/>
          <w:sz w:val="26"/>
          <w:szCs w:val="26"/>
          <w:lang w:eastAsia="ru-RU"/>
        </w:rPr>
        <w:t xml:space="preserve">№ </w:t>
      </w:r>
      <w:r w:rsidR="00632E33">
        <w:rPr>
          <w:rFonts w:ascii="Times New Roman" w:eastAsia="Times New Roman" w:hAnsi="Times New Roman"/>
          <w:b/>
          <w:color w:val="000000"/>
          <w:sz w:val="26"/>
          <w:szCs w:val="26"/>
          <w:lang w:eastAsia="ru-RU"/>
        </w:rPr>
        <w:t>774</w:t>
      </w:r>
      <w:r w:rsidR="007F3537" w:rsidRPr="000154F0">
        <w:rPr>
          <w:rFonts w:ascii="Times New Roman" w:eastAsia="Times New Roman" w:hAnsi="Times New Roman"/>
          <w:b/>
          <w:color w:val="000000"/>
          <w:sz w:val="26"/>
          <w:szCs w:val="26"/>
          <w:lang w:eastAsia="ru-RU"/>
        </w:rPr>
        <w:t xml:space="preserve">-з </w:t>
      </w:r>
      <w:r w:rsidR="0068682E" w:rsidRPr="000154F0">
        <w:rPr>
          <w:rFonts w:ascii="Times New Roman" w:eastAsia="Times New Roman" w:hAnsi="Times New Roman"/>
          <w:b/>
          <w:color w:val="000000"/>
          <w:sz w:val="26"/>
          <w:szCs w:val="26"/>
          <w:lang w:eastAsia="ru-RU"/>
        </w:rPr>
        <w:t xml:space="preserve">от </w:t>
      </w:r>
      <w:r w:rsidR="00632E33">
        <w:rPr>
          <w:rFonts w:ascii="Times New Roman" w:eastAsia="Times New Roman" w:hAnsi="Times New Roman"/>
          <w:b/>
          <w:color w:val="000000"/>
          <w:sz w:val="26"/>
          <w:szCs w:val="26"/>
          <w:lang w:eastAsia="ru-RU"/>
        </w:rPr>
        <w:t>05.08.2022</w:t>
      </w:r>
      <w:r w:rsidRPr="000154F0">
        <w:rPr>
          <w:rFonts w:ascii="Times New Roman" w:eastAsia="Times New Roman" w:hAnsi="Times New Roman"/>
          <w:b/>
          <w:color w:val="000000"/>
          <w:sz w:val="26"/>
          <w:szCs w:val="26"/>
          <w:lang w:eastAsia="ru-RU"/>
        </w:rPr>
        <w:t>).</w:t>
      </w:r>
    </w:p>
    <w:p w14:paraId="002A4524" w14:textId="4269B582" w:rsidR="00632E33" w:rsidRDefault="00632E33" w:rsidP="00A70910">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Заказчиком в требованиях к содержанию заявки указано на соответствие </w:t>
      </w:r>
      <w:proofErr w:type="spellStart"/>
      <w:r>
        <w:rPr>
          <w:rFonts w:ascii="Times New Roman" w:eastAsia="Times New Roman" w:hAnsi="Times New Roman"/>
          <w:color w:val="000000"/>
          <w:sz w:val="26"/>
          <w:szCs w:val="26"/>
          <w:lang w:eastAsia="ru-RU"/>
        </w:rPr>
        <w:t>пп</w:t>
      </w:r>
      <w:proofErr w:type="spellEnd"/>
      <w:r>
        <w:rPr>
          <w:rFonts w:ascii="Times New Roman" w:eastAsia="Times New Roman" w:hAnsi="Times New Roman"/>
          <w:color w:val="000000"/>
          <w:sz w:val="26"/>
          <w:szCs w:val="26"/>
          <w:lang w:eastAsia="ru-RU"/>
        </w:rPr>
        <w:t xml:space="preserve">. 1-8, 11 п. 1.1 раздела 1, при этом </w:t>
      </w:r>
      <w:proofErr w:type="spellStart"/>
      <w:r>
        <w:rPr>
          <w:rFonts w:ascii="Times New Roman" w:eastAsia="Times New Roman" w:hAnsi="Times New Roman"/>
          <w:color w:val="000000"/>
          <w:sz w:val="26"/>
          <w:szCs w:val="26"/>
          <w:lang w:eastAsia="ru-RU"/>
        </w:rPr>
        <w:t>пп</w:t>
      </w:r>
      <w:proofErr w:type="spellEnd"/>
      <w:r>
        <w:rPr>
          <w:rFonts w:ascii="Times New Roman" w:eastAsia="Times New Roman" w:hAnsi="Times New Roman"/>
          <w:color w:val="000000"/>
          <w:sz w:val="26"/>
          <w:szCs w:val="26"/>
          <w:lang w:eastAsia="ru-RU"/>
        </w:rPr>
        <w:t>. 11 отсутствует в документации.</w:t>
      </w:r>
    </w:p>
    <w:p w14:paraId="6C6509ED" w14:textId="1A19979A" w:rsidR="00632E33" w:rsidRDefault="00632E33" w:rsidP="00A70910">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Также Заказчиком в извещении не установлено требование о членстве участника в СРО.</w:t>
      </w:r>
    </w:p>
    <w:p w14:paraId="7FB095AF" w14:textId="419DB906" w:rsidR="002666CF" w:rsidRPr="000154F0" w:rsidRDefault="00A50B1B" w:rsidP="00A70910">
      <w:pPr>
        <w:widowControl w:val="0"/>
        <w:autoSpaceDE w:val="0"/>
        <w:autoSpaceDN w:val="0"/>
        <w:adjustRightInd w:val="0"/>
        <w:spacing w:after="0" w:line="240" w:lineRule="auto"/>
        <w:ind w:firstLine="567"/>
        <w:jc w:val="both"/>
        <w:rPr>
          <w:rFonts w:ascii="Times New Roman" w:eastAsia="Times New Roman" w:hAnsi="Times New Roman"/>
          <w:b/>
          <w:color w:val="000000"/>
          <w:sz w:val="26"/>
          <w:szCs w:val="26"/>
          <w:lang w:eastAsia="ru-RU"/>
        </w:rPr>
      </w:pPr>
      <w:r w:rsidRPr="000154F0">
        <w:rPr>
          <w:rFonts w:ascii="Times New Roman" w:eastAsia="Times New Roman" w:hAnsi="Times New Roman"/>
          <w:b/>
          <w:color w:val="000000"/>
          <w:sz w:val="26"/>
          <w:szCs w:val="26"/>
          <w:lang w:eastAsia="ru-RU"/>
        </w:rPr>
        <w:t>Представител</w:t>
      </w:r>
      <w:r w:rsidR="00632E33">
        <w:rPr>
          <w:rFonts w:ascii="Times New Roman" w:eastAsia="Times New Roman" w:hAnsi="Times New Roman"/>
          <w:b/>
          <w:color w:val="000000"/>
          <w:sz w:val="26"/>
          <w:szCs w:val="26"/>
          <w:lang w:eastAsia="ru-RU"/>
        </w:rPr>
        <w:t>ь</w:t>
      </w:r>
      <w:r w:rsidR="00276761" w:rsidRPr="000154F0">
        <w:rPr>
          <w:rFonts w:ascii="Times New Roman" w:eastAsia="Times New Roman" w:hAnsi="Times New Roman"/>
          <w:b/>
          <w:color w:val="000000"/>
          <w:sz w:val="26"/>
          <w:szCs w:val="26"/>
          <w:lang w:eastAsia="ru-RU"/>
        </w:rPr>
        <w:t xml:space="preserve"> Заказчика</w:t>
      </w:r>
      <w:r w:rsidR="002666CF" w:rsidRPr="000154F0">
        <w:rPr>
          <w:rFonts w:ascii="Times New Roman" w:eastAsia="Times New Roman" w:hAnsi="Times New Roman"/>
          <w:b/>
          <w:color w:val="000000"/>
          <w:sz w:val="26"/>
          <w:szCs w:val="26"/>
          <w:lang w:eastAsia="ru-RU"/>
        </w:rPr>
        <w:t xml:space="preserve"> </w:t>
      </w:r>
      <w:r w:rsidR="00EE43BF" w:rsidRPr="000154F0">
        <w:rPr>
          <w:rFonts w:ascii="Times New Roman" w:eastAsia="Times New Roman" w:hAnsi="Times New Roman"/>
          <w:b/>
          <w:color w:val="000000"/>
          <w:sz w:val="26"/>
          <w:szCs w:val="26"/>
          <w:lang w:eastAsia="ru-RU"/>
        </w:rPr>
        <w:t>не</w:t>
      </w:r>
      <w:r w:rsidR="00276761" w:rsidRPr="000154F0">
        <w:rPr>
          <w:rFonts w:ascii="Times New Roman" w:eastAsia="Times New Roman" w:hAnsi="Times New Roman"/>
          <w:b/>
          <w:color w:val="000000"/>
          <w:sz w:val="26"/>
          <w:szCs w:val="26"/>
          <w:lang w:eastAsia="ru-RU"/>
        </w:rPr>
        <w:t xml:space="preserve"> со</w:t>
      </w:r>
      <w:r w:rsidR="00680D6D" w:rsidRPr="000154F0">
        <w:rPr>
          <w:rFonts w:ascii="Times New Roman" w:eastAsia="Times New Roman" w:hAnsi="Times New Roman"/>
          <w:b/>
          <w:color w:val="000000"/>
          <w:sz w:val="26"/>
          <w:szCs w:val="26"/>
          <w:lang w:eastAsia="ru-RU"/>
        </w:rPr>
        <w:t>гласил</w:t>
      </w:r>
      <w:r w:rsidR="00632E33">
        <w:rPr>
          <w:rFonts w:ascii="Times New Roman" w:eastAsia="Times New Roman" w:hAnsi="Times New Roman"/>
          <w:b/>
          <w:color w:val="000000"/>
          <w:sz w:val="26"/>
          <w:szCs w:val="26"/>
          <w:lang w:eastAsia="ru-RU"/>
        </w:rPr>
        <w:t>ся</w:t>
      </w:r>
      <w:r w:rsidR="00B330F6" w:rsidRPr="000154F0">
        <w:rPr>
          <w:rFonts w:ascii="Times New Roman" w:eastAsia="Times New Roman" w:hAnsi="Times New Roman"/>
          <w:b/>
          <w:color w:val="000000"/>
          <w:sz w:val="26"/>
          <w:szCs w:val="26"/>
          <w:lang w:eastAsia="ru-RU"/>
        </w:rPr>
        <w:t xml:space="preserve"> с доводами Заявителя и </w:t>
      </w:r>
      <w:r w:rsidR="00276761" w:rsidRPr="000154F0">
        <w:rPr>
          <w:rFonts w:ascii="Times New Roman" w:eastAsia="Times New Roman" w:hAnsi="Times New Roman"/>
          <w:b/>
          <w:color w:val="000000"/>
          <w:sz w:val="26"/>
          <w:szCs w:val="26"/>
          <w:lang w:eastAsia="ru-RU"/>
        </w:rPr>
        <w:t>сообщил</w:t>
      </w:r>
      <w:r w:rsidR="00632E33">
        <w:rPr>
          <w:rFonts w:ascii="Times New Roman" w:eastAsia="Times New Roman" w:hAnsi="Times New Roman"/>
          <w:b/>
          <w:color w:val="000000"/>
          <w:sz w:val="26"/>
          <w:szCs w:val="26"/>
          <w:lang w:eastAsia="ru-RU"/>
        </w:rPr>
        <w:t>а</w:t>
      </w:r>
      <w:r w:rsidR="00276761" w:rsidRPr="000154F0">
        <w:rPr>
          <w:rFonts w:ascii="Times New Roman" w:eastAsia="Times New Roman" w:hAnsi="Times New Roman"/>
          <w:b/>
          <w:color w:val="000000"/>
          <w:sz w:val="26"/>
          <w:szCs w:val="26"/>
          <w:lang w:eastAsia="ru-RU"/>
        </w:rPr>
        <w:t xml:space="preserve"> следующее (письменные объяснения </w:t>
      </w:r>
      <w:r w:rsidR="00632E33">
        <w:rPr>
          <w:rFonts w:ascii="Times New Roman" w:eastAsia="Times New Roman" w:hAnsi="Times New Roman"/>
          <w:b/>
          <w:color w:val="000000"/>
          <w:sz w:val="26"/>
          <w:szCs w:val="26"/>
          <w:lang w:eastAsia="ru-RU"/>
        </w:rPr>
        <w:t>Исх. № 2041 от 10.08.2022</w:t>
      </w:r>
      <w:r w:rsidR="00A039BE" w:rsidRPr="000154F0">
        <w:rPr>
          <w:rFonts w:ascii="Times New Roman" w:eastAsia="Times New Roman" w:hAnsi="Times New Roman"/>
          <w:b/>
          <w:color w:val="000000"/>
          <w:sz w:val="26"/>
          <w:szCs w:val="26"/>
          <w:lang w:eastAsia="ru-RU"/>
        </w:rPr>
        <w:t xml:space="preserve"> </w:t>
      </w:r>
      <w:r w:rsidR="00276761" w:rsidRPr="000154F0">
        <w:rPr>
          <w:rFonts w:ascii="Times New Roman" w:eastAsia="Times New Roman" w:hAnsi="Times New Roman"/>
          <w:b/>
          <w:color w:val="000000"/>
          <w:sz w:val="26"/>
          <w:szCs w:val="26"/>
          <w:lang w:eastAsia="ru-RU"/>
        </w:rPr>
        <w:t>в материалах дела):</w:t>
      </w:r>
    </w:p>
    <w:p w14:paraId="76313B69" w14:textId="5779D8BE" w:rsidR="00632E33" w:rsidRDefault="00632E33" w:rsidP="00C13C48">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В описании требований к заявке допущена техническая опечатка, которая не влечет нарушения законных прав и интересов участников, а также не приводит к ограничению конкуренции.</w:t>
      </w:r>
    </w:p>
    <w:p w14:paraId="787CCE02" w14:textId="403DDFD4" w:rsidR="00632E33" w:rsidRDefault="005C33C2" w:rsidP="00C13C48">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Относительно довода об отсутствии </w:t>
      </w:r>
      <w:r>
        <w:rPr>
          <w:rFonts w:ascii="Times New Roman" w:eastAsia="Times New Roman" w:hAnsi="Times New Roman"/>
          <w:color w:val="000000"/>
          <w:sz w:val="26"/>
          <w:szCs w:val="26"/>
          <w:lang w:eastAsia="ru-RU"/>
        </w:rPr>
        <w:t xml:space="preserve">требования о членстве участника в СРО Заказчик указал, что на участие в аукционе была подана единственная заявка, процедура признана несостоявшейся. Единственный участник является членом СРО и представил в составе своей заявки выписку из реестра № 629 от 26.07.2022. </w:t>
      </w:r>
    </w:p>
    <w:p w14:paraId="5F364EB5" w14:textId="77777777" w:rsidR="00632E33" w:rsidRDefault="00632E33" w:rsidP="00C13C48">
      <w:pPr>
        <w:widowControl w:val="0"/>
        <w:autoSpaceDE w:val="0"/>
        <w:autoSpaceDN w:val="0"/>
        <w:adjustRightInd w:val="0"/>
        <w:spacing w:after="0" w:line="240" w:lineRule="auto"/>
        <w:ind w:firstLine="567"/>
        <w:jc w:val="both"/>
        <w:rPr>
          <w:rFonts w:ascii="Times New Roman" w:hAnsi="Times New Roman"/>
          <w:color w:val="000000"/>
          <w:sz w:val="26"/>
          <w:szCs w:val="26"/>
        </w:rPr>
      </w:pPr>
    </w:p>
    <w:p w14:paraId="01662AF3" w14:textId="59C11458" w:rsidR="001A0E41" w:rsidRPr="000154F0" w:rsidRDefault="00B705C7" w:rsidP="00C13C48">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0154F0">
        <w:rPr>
          <w:rFonts w:ascii="Times New Roman" w:hAnsi="Times New Roman"/>
          <w:b/>
          <w:color w:val="000000"/>
          <w:sz w:val="26"/>
          <w:szCs w:val="26"/>
        </w:rPr>
        <w:t>В результате рассмотрения жалобы установлены следующие нарушения:</w:t>
      </w:r>
      <w:r w:rsidR="002923DB" w:rsidRPr="000154F0">
        <w:rPr>
          <w:rFonts w:ascii="Times New Roman" w:hAnsi="Times New Roman"/>
          <w:color w:val="000000"/>
          <w:sz w:val="26"/>
          <w:szCs w:val="26"/>
        </w:rPr>
        <w:t xml:space="preserve">   </w:t>
      </w:r>
    </w:p>
    <w:p w14:paraId="476A0EED" w14:textId="77777777" w:rsidR="005C33C2" w:rsidRPr="005C33C2" w:rsidRDefault="005C33C2" w:rsidP="005C33C2">
      <w:pPr>
        <w:pStyle w:val="a9"/>
        <w:numPr>
          <w:ilvl w:val="0"/>
          <w:numId w:val="11"/>
        </w:numPr>
        <w:autoSpaceDE w:val="0"/>
        <w:autoSpaceDN w:val="0"/>
        <w:adjustRightInd w:val="0"/>
        <w:spacing w:after="0" w:line="240" w:lineRule="auto"/>
        <w:ind w:left="0" w:firstLine="567"/>
        <w:jc w:val="both"/>
        <w:rPr>
          <w:rStyle w:val="blk"/>
          <w:rFonts w:ascii="Times New Roman" w:eastAsia="Times New Roman" w:hAnsi="Times New Roman"/>
          <w:sz w:val="26"/>
          <w:szCs w:val="26"/>
          <w:lang w:eastAsia="ru-RU"/>
        </w:rPr>
      </w:pPr>
      <w:r w:rsidRPr="005C33C2">
        <w:rPr>
          <w:rStyle w:val="blk"/>
          <w:rFonts w:ascii="Times New Roman" w:eastAsia="Times New Roman" w:hAnsi="Times New Roman"/>
          <w:sz w:val="26"/>
          <w:szCs w:val="26"/>
          <w:lang w:eastAsia="ru-RU"/>
        </w:rPr>
        <w:t>В соответствии с пунктом 1 части 1 статьи 31 Закона о контрактной системе при применении конкурентных способов заказчик устанавливает единые требования к участникам закупки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15F7A3CC" w14:textId="4ACB6493" w:rsidR="005C33C2" w:rsidRPr="005C33C2" w:rsidRDefault="005C33C2" w:rsidP="00F64CAD">
      <w:pPr>
        <w:pStyle w:val="a9"/>
        <w:autoSpaceDE w:val="0"/>
        <w:autoSpaceDN w:val="0"/>
        <w:adjustRightInd w:val="0"/>
        <w:spacing w:after="0" w:line="240" w:lineRule="auto"/>
        <w:ind w:left="0" w:firstLine="567"/>
        <w:jc w:val="both"/>
        <w:rPr>
          <w:rStyle w:val="blk"/>
          <w:rFonts w:ascii="Times New Roman" w:eastAsia="Times New Roman" w:hAnsi="Times New Roman"/>
          <w:sz w:val="26"/>
          <w:szCs w:val="26"/>
          <w:lang w:eastAsia="ru-RU"/>
        </w:rPr>
      </w:pPr>
      <w:r w:rsidRPr="005C33C2">
        <w:rPr>
          <w:rStyle w:val="blk"/>
          <w:rFonts w:ascii="Times New Roman" w:eastAsia="Times New Roman" w:hAnsi="Times New Roman"/>
          <w:sz w:val="26"/>
          <w:szCs w:val="26"/>
          <w:lang w:eastAsia="ru-RU"/>
        </w:rPr>
        <w:t>В соответствии с пунктом 3 части 2 статьи 42 Закона о контрактной системе извещение об осуществлении закупки, если иное не предусмотрено Законом о контрактной системе, должно содержать требования к содержанию, составу заявки на участие в закупке в соответствии с Законом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закупки.</w:t>
      </w:r>
    </w:p>
    <w:p w14:paraId="18EA551F" w14:textId="4039D594" w:rsidR="005C33C2" w:rsidRPr="00F64CAD" w:rsidRDefault="00F64CAD" w:rsidP="00F64CAD">
      <w:pPr>
        <w:pStyle w:val="a9"/>
        <w:autoSpaceDE w:val="0"/>
        <w:autoSpaceDN w:val="0"/>
        <w:adjustRightInd w:val="0"/>
        <w:spacing w:after="0" w:line="240" w:lineRule="auto"/>
        <w:ind w:left="0" w:firstLine="567"/>
        <w:jc w:val="both"/>
        <w:rPr>
          <w:rStyle w:val="blk"/>
          <w:rFonts w:ascii="Times New Roman" w:eastAsia="Times New Roman" w:hAnsi="Times New Roman"/>
          <w:sz w:val="26"/>
          <w:szCs w:val="26"/>
          <w:lang w:eastAsia="ru-RU"/>
        </w:rPr>
      </w:pPr>
      <w:r w:rsidRPr="00F64CAD">
        <w:rPr>
          <w:rStyle w:val="blk"/>
          <w:rFonts w:ascii="Times New Roman" w:eastAsia="Times New Roman" w:hAnsi="Times New Roman"/>
          <w:sz w:val="26"/>
          <w:szCs w:val="26"/>
          <w:lang w:eastAsia="ru-RU"/>
        </w:rPr>
        <w:t xml:space="preserve">Согласно </w:t>
      </w:r>
      <w:proofErr w:type="spellStart"/>
      <w:r w:rsidRPr="00F64CAD">
        <w:rPr>
          <w:rStyle w:val="blk"/>
          <w:rFonts w:ascii="Times New Roman" w:eastAsia="Times New Roman" w:hAnsi="Times New Roman"/>
          <w:sz w:val="26"/>
          <w:szCs w:val="26"/>
          <w:lang w:eastAsia="ru-RU"/>
        </w:rPr>
        <w:t>пп</w:t>
      </w:r>
      <w:proofErr w:type="spellEnd"/>
      <w:r w:rsidRPr="00F64CAD">
        <w:rPr>
          <w:rStyle w:val="blk"/>
          <w:rFonts w:ascii="Times New Roman" w:eastAsia="Times New Roman" w:hAnsi="Times New Roman"/>
          <w:sz w:val="26"/>
          <w:szCs w:val="26"/>
          <w:lang w:eastAsia="ru-RU"/>
        </w:rPr>
        <w:t xml:space="preserve">. 0) п. 2.1 раздела 2 </w:t>
      </w:r>
      <w:r>
        <w:rPr>
          <w:rStyle w:val="blk"/>
          <w:rFonts w:ascii="Times New Roman" w:eastAsia="Times New Roman" w:hAnsi="Times New Roman"/>
          <w:sz w:val="26"/>
          <w:szCs w:val="26"/>
          <w:lang w:eastAsia="ru-RU"/>
        </w:rPr>
        <w:t>«</w:t>
      </w:r>
      <w:r w:rsidRPr="00F64CAD">
        <w:rPr>
          <w:rStyle w:val="blk"/>
          <w:rFonts w:ascii="Times New Roman" w:eastAsia="Times New Roman" w:hAnsi="Times New Roman"/>
          <w:sz w:val="26"/>
          <w:szCs w:val="26"/>
          <w:lang w:eastAsia="ru-RU"/>
        </w:rPr>
        <w:t>Требования к содержанию и составу заявки на участие в электронном аукционе» заявка на участие в закупке должна содержать</w:t>
      </w:r>
      <w:r>
        <w:rPr>
          <w:rStyle w:val="blk"/>
          <w:rFonts w:ascii="Times New Roman" w:eastAsia="Times New Roman" w:hAnsi="Times New Roman"/>
          <w:sz w:val="26"/>
          <w:szCs w:val="26"/>
          <w:lang w:eastAsia="ru-RU"/>
        </w:rPr>
        <w:t xml:space="preserve"> </w:t>
      </w:r>
      <w:r w:rsidRPr="00F64CAD">
        <w:rPr>
          <w:rStyle w:val="blk"/>
          <w:rFonts w:ascii="Times New Roman" w:eastAsia="Times New Roman" w:hAnsi="Times New Roman"/>
          <w:sz w:val="26"/>
          <w:szCs w:val="26"/>
          <w:lang w:eastAsia="ru-RU"/>
        </w:rPr>
        <w:t>деклараци</w:t>
      </w:r>
      <w:r>
        <w:rPr>
          <w:rStyle w:val="blk"/>
          <w:rFonts w:ascii="Times New Roman" w:eastAsia="Times New Roman" w:hAnsi="Times New Roman"/>
          <w:sz w:val="26"/>
          <w:szCs w:val="26"/>
          <w:lang w:eastAsia="ru-RU"/>
        </w:rPr>
        <w:t>ю</w:t>
      </w:r>
      <w:r w:rsidRPr="00F64CAD">
        <w:rPr>
          <w:rStyle w:val="blk"/>
          <w:rFonts w:ascii="Times New Roman" w:eastAsia="Times New Roman" w:hAnsi="Times New Roman"/>
          <w:sz w:val="26"/>
          <w:szCs w:val="26"/>
          <w:lang w:eastAsia="ru-RU"/>
        </w:rPr>
        <w:t xml:space="preserve"> о соответствии участника закупки требованиям, установленным подпунктами 1 - 8, </w:t>
      </w:r>
      <w:bookmarkStart w:id="0" w:name="_Hlk111281214"/>
      <w:r w:rsidRPr="00F64CAD">
        <w:rPr>
          <w:rStyle w:val="blk"/>
          <w:rFonts w:ascii="Times New Roman" w:eastAsia="Times New Roman" w:hAnsi="Times New Roman"/>
          <w:sz w:val="26"/>
          <w:szCs w:val="26"/>
          <w:lang w:eastAsia="ru-RU"/>
        </w:rPr>
        <w:t>11 пункта 1.1 раздела 1 «Требований»</w:t>
      </w:r>
      <w:bookmarkEnd w:id="0"/>
      <w:r w:rsidRPr="00F64CAD">
        <w:rPr>
          <w:rStyle w:val="blk"/>
          <w:rFonts w:ascii="Times New Roman" w:eastAsia="Times New Roman" w:hAnsi="Times New Roman"/>
          <w:sz w:val="26"/>
          <w:szCs w:val="26"/>
          <w:lang w:eastAsia="ru-RU"/>
        </w:rPr>
        <w:t xml:space="preserve"> </w:t>
      </w:r>
    </w:p>
    <w:p w14:paraId="0560AE40" w14:textId="39917D8D" w:rsidR="00F64CAD" w:rsidRDefault="00F64CAD" w:rsidP="00F64CAD">
      <w:pPr>
        <w:pStyle w:val="a9"/>
        <w:autoSpaceDE w:val="0"/>
        <w:autoSpaceDN w:val="0"/>
        <w:adjustRightInd w:val="0"/>
        <w:spacing w:after="0" w:line="240" w:lineRule="auto"/>
        <w:ind w:left="0" w:firstLine="567"/>
        <w:jc w:val="both"/>
        <w:rPr>
          <w:rStyle w:val="blk"/>
          <w:rFonts w:ascii="Times New Roman" w:eastAsia="Times New Roman" w:hAnsi="Times New Roman"/>
          <w:sz w:val="26"/>
          <w:szCs w:val="26"/>
          <w:lang w:eastAsia="ru-RU"/>
        </w:rPr>
      </w:pPr>
      <w:r>
        <w:rPr>
          <w:rStyle w:val="blk"/>
          <w:rFonts w:ascii="Times New Roman" w:eastAsia="Times New Roman" w:hAnsi="Times New Roman"/>
          <w:sz w:val="26"/>
          <w:szCs w:val="26"/>
          <w:lang w:eastAsia="ru-RU"/>
        </w:rPr>
        <w:t>Вместе с тем, подпункт 1.1 раздела 1 «Требования к участникам закупки» содержит в себе девять пунктов.</w:t>
      </w:r>
    </w:p>
    <w:p w14:paraId="1D8A5EE5" w14:textId="65FB3514" w:rsidR="00F64CAD" w:rsidRDefault="00F64CAD" w:rsidP="00F64CAD">
      <w:pPr>
        <w:pStyle w:val="a9"/>
        <w:autoSpaceDE w:val="0"/>
        <w:autoSpaceDN w:val="0"/>
        <w:adjustRightInd w:val="0"/>
        <w:spacing w:after="0" w:line="240" w:lineRule="auto"/>
        <w:ind w:left="0" w:firstLine="567"/>
        <w:jc w:val="both"/>
        <w:rPr>
          <w:rFonts w:ascii="Times New Roman" w:hAnsi="Times New Roman"/>
          <w:color w:val="000000"/>
          <w:sz w:val="26"/>
          <w:szCs w:val="26"/>
        </w:rPr>
      </w:pPr>
      <w:r>
        <w:rPr>
          <w:rStyle w:val="blk"/>
          <w:rFonts w:ascii="Times New Roman" w:eastAsia="Times New Roman" w:hAnsi="Times New Roman"/>
          <w:sz w:val="26"/>
          <w:szCs w:val="26"/>
          <w:lang w:eastAsia="ru-RU"/>
        </w:rPr>
        <w:t xml:space="preserve">Комиссией Псковского УФАС России установлено, что указание на соответствие подпункту </w:t>
      </w:r>
      <w:r w:rsidRPr="00F64CAD">
        <w:rPr>
          <w:rStyle w:val="blk"/>
          <w:rFonts w:ascii="Times New Roman" w:eastAsia="Times New Roman" w:hAnsi="Times New Roman"/>
          <w:sz w:val="26"/>
          <w:szCs w:val="26"/>
          <w:lang w:eastAsia="ru-RU"/>
        </w:rPr>
        <w:t>11 пункта 1.1 раздела 1 «Требований»</w:t>
      </w:r>
      <w:r>
        <w:rPr>
          <w:rStyle w:val="blk"/>
          <w:rFonts w:ascii="Times New Roman" w:eastAsia="Times New Roman" w:hAnsi="Times New Roman"/>
          <w:sz w:val="26"/>
          <w:szCs w:val="26"/>
          <w:lang w:eastAsia="ru-RU"/>
        </w:rPr>
        <w:t xml:space="preserve"> является технической ошибкой, которая </w:t>
      </w:r>
      <w:r>
        <w:rPr>
          <w:rFonts w:ascii="Times New Roman" w:hAnsi="Times New Roman"/>
          <w:color w:val="000000"/>
          <w:sz w:val="26"/>
          <w:szCs w:val="26"/>
        </w:rPr>
        <w:t>не влечет нарушения законных прав и интересов участников, а также не приводит к ограничению числа таких участников.</w:t>
      </w:r>
    </w:p>
    <w:p w14:paraId="713030BB" w14:textId="631E17C4" w:rsidR="00F64CAD" w:rsidRPr="00F64CAD" w:rsidRDefault="00F64CAD" w:rsidP="00F64CAD">
      <w:pPr>
        <w:pStyle w:val="a9"/>
        <w:autoSpaceDE w:val="0"/>
        <w:autoSpaceDN w:val="0"/>
        <w:adjustRightInd w:val="0"/>
        <w:spacing w:after="0" w:line="240" w:lineRule="auto"/>
        <w:ind w:left="0" w:firstLine="567"/>
        <w:jc w:val="both"/>
        <w:rPr>
          <w:rStyle w:val="blk"/>
          <w:rFonts w:ascii="Times New Roman" w:eastAsia="Times New Roman" w:hAnsi="Times New Roman"/>
          <w:sz w:val="26"/>
          <w:szCs w:val="26"/>
          <w:lang w:eastAsia="ru-RU"/>
        </w:rPr>
      </w:pPr>
      <w:r>
        <w:rPr>
          <w:rFonts w:ascii="Times New Roman" w:hAnsi="Times New Roman"/>
          <w:color w:val="000000"/>
          <w:sz w:val="26"/>
          <w:szCs w:val="26"/>
        </w:rPr>
        <w:t>Довод Заявителя не нашел своего подтверждения</w:t>
      </w:r>
      <w:r w:rsidR="00375379">
        <w:rPr>
          <w:rFonts w:ascii="Times New Roman" w:hAnsi="Times New Roman"/>
          <w:color w:val="000000"/>
          <w:sz w:val="26"/>
          <w:szCs w:val="26"/>
        </w:rPr>
        <w:t>, поскольку декларирование соответствия единым требованиям обеспечивает функционал оператора электронной площадки.</w:t>
      </w:r>
    </w:p>
    <w:p w14:paraId="2C5A1438" w14:textId="16C66D6E" w:rsidR="00F64CAD" w:rsidRPr="00F64CAD" w:rsidRDefault="00F64CAD" w:rsidP="00F64CAD">
      <w:pPr>
        <w:autoSpaceDE w:val="0"/>
        <w:autoSpaceDN w:val="0"/>
        <w:adjustRightInd w:val="0"/>
        <w:spacing w:after="0" w:line="240" w:lineRule="auto"/>
        <w:ind w:firstLine="567"/>
        <w:jc w:val="both"/>
        <w:rPr>
          <w:rStyle w:val="blk"/>
          <w:rFonts w:ascii="Times New Roman" w:eastAsia="Times New Roman" w:hAnsi="Times New Roman"/>
          <w:sz w:val="26"/>
          <w:szCs w:val="26"/>
          <w:lang w:eastAsia="ru-RU"/>
        </w:rPr>
      </w:pPr>
    </w:p>
    <w:p w14:paraId="30A37EE0" w14:textId="43F2EA32" w:rsidR="000154F0" w:rsidRPr="00F64CAD" w:rsidRDefault="000154F0" w:rsidP="00F64CAD">
      <w:pPr>
        <w:pStyle w:val="a9"/>
        <w:numPr>
          <w:ilvl w:val="0"/>
          <w:numId w:val="11"/>
        </w:numPr>
        <w:autoSpaceDE w:val="0"/>
        <w:autoSpaceDN w:val="0"/>
        <w:adjustRightInd w:val="0"/>
        <w:spacing w:after="0" w:line="240" w:lineRule="auto"/>
        <w:ind w:left="0" w:firstLine="567"/>
        <w:jc w:val="both"/>
        <w:rPr>
          <w:rStyle w:val="blk"/>
          <w:rFonts w:ascii="Times New Roman" w:eastAsia="Times New Roman" w:hAnsi="Times New Roman"/>
          <w:sz w:val="26"/>
          <w:szCs w:val="26"/>
          <w:lang w:eastAsia="ru-RU"/>
        </w:rPr>
      </w:pPr>
      <w:r w:rsidRPr="00F64CAD">
        <w:rPr>
          <w:rStyle w:val="blk"/>
          <w:rFonts w:ascii="Times New Roman" w:eastAsia="Times New Roman" w:hAnsi="Times New Roman"/>
          <w:sz w:val="26"/>
          <w:szCs w:val="26"/>
          <w:lang w:eastAsia="ru-RU"/>
        </w:rPr>
        <w:t xml:space="preserve">В силу </w:t>
      </w:r>
      <w:hyperlink r:id="rId11" w:history="1">
        <w:r w:rsidRPr="00F64CAD">
          <w:rPr>
            <w:rStyle w:val="blk"/>
            <w:rFonts w:ascii="Times New Roman" w:eastAsia="Times New Roman" w:hAnsi="Times New Roman"/>
            <w:sz w:val="26"/>
            <w:szCs w:val="26"/>
            <w:lang w:eastAsia="ru-RU"/>
          </w:rPr>
          <w:t>п. 12 ч. 1 ст. 42</w:t>
        </w:r>
      </w:hyperlink>
      <w:r w:rsidRPr="00F64CAD">
        <w:rPr>
          <w:rStyle w:val="blk"/>
          <w:rFonts w:ascii="Times New Roman" w:eastAsia="Times New Roman" w:hAnsi="Times New Roman"/>
          <w:sz w:val="26"/>
          <w:szCs w:val="26"/>
          <w:lang w:eastAsia="ru-RU"/>
        </w:rPr>
        <w:t xml:space="preserve"> Закона о контрактной системе при осуществлении закупки путем проведения открытых конкурентных способов </w:t>
      </w:r>
      <w:r w:rsidRPr="00F64CAD">
        <w:rPr>
          <w:rStyle w:val="blk"/>
          <w:rFonts w:ascii="Times New Roman" w:eastAsia="Times New Roman" w:hAnsi="Times New Roman"/>
          <w:sz w:val="26"/>
          <w:szCs w:val="26"/>
          <w:lang w:eastAsia="ru-RU"/>
        </w:rPr>
        <w:lastRenderedPageBreak/>
        <w:t xml:space="preserve">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требования, предъявляемые к участникам закупки в соответствии с </w:t>
      </w:r>
      <w:hyperlink r:id="rId12" w:history="1">
        <w:r w:rsidRPr="00F64CAD">
          <w:rPr>
            <w:rStyle w:val="blk"/>
            <w:rFonts w:ascii="Times New Roman" w:eastAsia="Times New Roman" w:hAnsi="Times New Roman"/>
            <w:sz w:val="26"/>
            <w:szCs w:val="26"/>
            <w:lang w:eastAsia="ru-RU"/>
          </w:rPr>
          <w:t>частью 1 статьи 31</w:t>
        </w:r>
      </w:hyperlink>
      <w:r w:rsidRPr="00F64CAD">
        <w:rPr>
          <w:rStyle w:val="blk"/>
          <w:rFonts w:ascii="Times New Roman" w:eastAsia="Times New Roman" w:hAnsi="Times New Roman"/>
          <w:sz w:val="26"/>
          <w:szCs w:val="26"/>
          <w:lang w:eastAsia="ru-RU"/>
        </w:rPr>
        <w:t xml:space="preserve"> настоящего Федерального закона, требования, предъявляемые к участникам закупки в соответствии с </w:t>
      </w:r>
      <w:hyperlink r:id="rId13" w:history="1">
        <w:r w:rsidRPr="00F64CAD">
          <w:rPr>
            <w:rStyle w:val="blk"/>
            <w:rFonts w:ascii="Times New Roman" w:eastAsia="Times New Roman" w:hAnsi="Times New Roman"/>
            <w:sz w:val="26"/>
            <w:szCs w:val="26"/>
            <w:lang w:eastAsia="ru-RU"/>
          </w:rPr>
          <w:t>частями 2</w:t>
        </w:r>
      </w:hyperlink>
      <w:r w:rsidRPr="00F64CAD">
        <w:rPr>
          <w:rStyle w:val="blk"/>
          <w:rFonts w:ascii="Times New Roman" w:eastAsia="Times New Roman" w:hAnsi="Times New Roman"/>
          <w:sz w:val="26"/>
          <w:szCs w:val="26"/>
          <w:lang w:eastAsia="ru-RU"/>
        </w:rPr>
        <w:t xml:space="preserve"> и </w:t>
      </w:r>
      <w:hyperlink r:id="rId14" w:history="1">
        <w:r w:rsidRPr="00F64CAD">
          <w:rPr>
            <w:rStyle w:val="blk"/>
            <w:rFonts w:ascii="Times New Roman" w:eastAsia="Times New Roman" w:hAnsi="Times New Roman"/>
            <w:sz w:val="26"/>
            <w:szCs w:val="26"/>
            <w:lang w:eastAsia="ru-RU"/>
          </w:rPr>
          <w:t>2.1</w:t>
        </w:r>
      </w:hyperlink>
      <w:r w:rsidRPr="00F64CAD">
        <w:rPr>
          <w:rStyle w:val="blk"/>
          <w:rFonts w:ascii="Times New Roman" w:eastAsia="Times New Roman" w:hAnsi="Times New Roman"/>
          <w:sz w:val="26"/>
          <w:szCs w:val="26"/>
          <w:lang w:eastAsia="ru-RU"/>
        </w:rP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r:id="rId15" w:history="1">
        <w:r w:rsidRPr="00F64CAD">
          <w:rPr>
            <w:rStyle w:val="blk"/>
            <w:rFonts w:ascii="Times New Roman" w:eastAsia="Times New Roman" w:hAnsi="Times New Roman"/>
            <w:sz w:val="26"/>
            <w:szCs w:val="26"/>
            <w:lang w:eastAsia="ru-RU"/>
          </w:rPr>
          <w:t>частью 1.1 статьи 31</w:t>
        </w:r>
      </w:hyperlink>
      <w:r w:rsidRPr="00F64CAD">
        <w:rPr>
          <w:rStyle w:val="blk"/>
          <w:rFonts w:ascii="Times New Roman" w:eastAsia="Times New Roman" w:hAnsi="Times New Roman"/>
          <w:sz w:val="26"/>
          <w:szCs w:val="26"/>
          <w:lang w:eastAsia="ru-RU"/>
        </w:rPr>
        <w:t xml:space="preserve"> настоящего Федерального закона (при наличии такого требования).</w:t>
      </w:r>
    </w:p>
    <w:p w14:paraId="0B4728FA" w14:textId="77777777" w:rsidR="000154F0" w:rsidRPr="00F64CAD" w:rsidRDefault="000154F0" w:rsidP="00F64CAD">
      <w:pPr>
        <w:autoSpaceDE w:val="0"/>
        <w:autoSpaceDN w:val="0"/>
        <w:adjustRightInd w:val="0"/>
        <w:spacing w:after="0" w:line="240" w:lineRule="auto"/>
        <w:ind w:firstLine="567"/>
        <w:jc w:val="both"/>
        <w:rPr>
          <w:rStyle w:val="blk"/>
          <w:rFonts w:ascii="Times New Roman" w:eastAsia="Times New Roman" w:hAnsi="Times New Roman"/>
          <w:sz w:val="26"/>
          <w:szCs w:val="26"/>
          <w:lang w:eastAsia="ru-RU"/>
        </w:rPr>
      </w:pPr>
      <w:r w:rsidRPr="00F64CAD">
        <w:rPr>
          <w:rStyle w:val="blk"/>
          <w:rFonts w:ascii="Times New Roman" w:eastAsia="Times New Roman" w:hAnsi="Times New Roman"/>
          <w:sz w:val="26"/>
          <w:szCs w:val="26"/>
          <w:lang w:eastAsia="ru-RU"/>
        </w:rPr>
        <w:t xml:space="preserve">Согласно </w:t>
      </w:r>
      <w:hyperlink r:id="rId16" w:history="1">
        <w:r w:rsidRPr="00F64CAD">
          <w:rPr>
            <w:rStyle w:val="blk"/>
            <w:rFonts w:ascii="Times New Roman" w:eastAsia="Times New Roman" w:hAnsi="Times New Roman"/>
            <w:sz w:val="26"/>
            <w:szCs w:val="26"/>
            <w:lang w:eastAsia="ru-RU"/>
          </w:rPr>
          <w:t>п. 1 ч. 1 ст. 31</w:t>
        </w:r>
      </w:hyperlink>
      <w:r w:rsidRPr="00F64CAD">
        <w:rPr>
          <w:rStyle w:val="blk"/>
          <w:rFonts w:ascii="Times New Roman" w:eastAsia="Times New Roman" w:hAnsi="Times New Roman"/>
          <w:sz w:val="26"/>
          <w:szCs w:val="26"/>
          <w:lang w:eastAsia="ru-RU"/>
        </w:rPr>
        <w:t xml:space="preserve"> Закона о контрактной системе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r:id="rId17" w:history="1">
        <w:r w:rsidRPr="00F64CAD">
          <w:rPr>
            <w:rStyle w:val="blk"/>
            <w:rFonts w:ascii="Times New Roman" w:eastAsia="Times New Roman" w:hAnsi="Times New Roman"/>
            <w:sz w:val="26"/>
            <w:szCs w:val="26"/>
            <w:lang w:eastAsia="ru-RU"/>
          </w:rPr>
          <w:t>пунктами 4</w:t>
        </w:r>
      </w:hyperlink>
      <w:r w:rsidRPr="00F64CAD">
        <w:rPr>
          <w:rStyle w:val="blk"/>
          <w:rFonts w:ascii="Times New Roman" w:eastAsia="Times New Roman" w:hAnsi="Times New Roman"/>
          <w:sz w:val="26"/>
          <w:szCs w:val="26"/>
          <w:lang w:eastAsia="ru-RU"/>
        </w:rPr>
        <w:t xml:space="preserve">, </w:t>
      </w:r>
      <w:hyperlink r:id="rId18" w:history="1">
        <w:r w:rsidRPr="00F64CAD">
          <w:rPr>
            <w:rStyle w:val="blk"/>
            <w:rFonts w:ascii="Times New Roman" w:eastAsia="Times New Roman" w:hAnsi="Times New Roman"/>
            <w:sz w:val="26"/>
            <w:szCs w:val="26"/>
            <w:lang w:eastAsia="ru-RU"/>
          </w:rPr>
          <w:t>5</w:t>
        </w:r>
      </w:hyperlink>
      <w:r w:rsidRPr="00F64CAD">
        <w:rPr>
          <w:rStyle w:val="blk"/>
          <w:rFonts w:ascii="Times New Roman" w:eastAsia="Times New Roman" w:hAnsi="Times New Roman"/>
          <w:sz w:val="26"/>
          <w:szCs w:val="26"/>
          <w:lang w:eastAsia="ru-RU"/>
        </w:rPr>
        <w:t xml:space="preserve">, </w:t>
      </w:r>
      <w:hyperlink r:id="rId19" w:history="1">
        <w:r w:rsidRPr="00F64CAD">
          <w:rPr>
            <w:rStyle w:val="blk"/>
            <w:rFonts w:ascii="Times New Roman" w:eastAsia="Times New Roman" w:hAnsi="Times New Roman"/>
            <w:sz w:val="26"/>
            <w:szCs w:val="26"/>
            <w:lang w:eastAsia="ru-RU"/>
          </w:rPr>
          <w:t>18</w:t>
        </w:r>
      </w:hyperlink>
      <w:r w:rsidRPr="00F64CAD">
        <w:rPr>
          <w:rStyle w:val="blk"/>
          <w:rFonts w:ascii="Times New Roman" w:eastAsia="Times New Roman" w:hAnsi="Times New Roman"/>
          <w:sz w:val="26"/>
          <w:szCs w:val="26"/>
          <w:lang w:eastAsia="ru-RU"/>
        </w:rPr>
        <w:t xml:space="preserve">, </w:t>
      </w:r>
      <w:hyperlink r:id="rId20" w:history="1">
        <w:r w:rsidRPr="00F64CAD">
          <w:rPr>
            <w:rStyle w:val="blk"/>
            <w:rFonts w:ascii="Times New Roman" w:eastAsia="Times New Roman" w:hAnsi="Times New Roman"/>
            <w:sz w:val="26"/>
            <w:szCs w:val="26"/>
            <w:lang w:eastAsia="ru-RU"/>
          </w:rPr>
          <w:t>30</w:t>
        </w:r>
      </w:hyperlink>
      <w:r w:rsidRPr="00F64CAD">
        <w:rPr>
          <w:rStyle w:val="blk"/>
          <w:rFonts w:ascii="Times New Roman" w:eastAsia="Times New Roman" w:hAnsi="Times New Roman"/>
          <w:sz w:val="26"/>
          <w:szCs w:val="26"/>
          <w:lang w:eastAsia="ru-RU"/>
        </w:rPr>
        <w:t xml:space="preserve">, </w:t>
      </w:r>
      <w:hyperlink r:id="rId21" w:history="1">
        <w:r w:rsidRPr="00F64CAD">
          <w:rPr>
            <w:rStyle w:val="blk"/>
            <w:rFonts w:ascii="Times New Roman" w:eastAsia="Times New Roman" w:hAnsi="Times New Roman"/>
            <w:sz w:val="26"/>
            <w:szCs w:val="26"/>
            <w:lang w:eastAsia="ru-RU"/>
          </w:rPr>
          <w:t>42</w:t>
        </w:r>
      </w:hyperlink>
      <w:r w:rsidRPr="00F64CAD">
        <w:rPr>
          <w:rStyle w:val="blk"/>
          <w:rFonts w:ascii="Times New Roman" w:eastAsia="Times New Roman" w:hAnsi="Times New Roman"/>
          <w:sz w:val="26"/>
          <w:szCs w:val="26"/>
          <w:lang w:eastAsia="ru-RU"/>
        </w:rPr>
        <w:t xml:space="preserve">, </w:t>
      </w:r>
      <w:hyperlink r:id="rId22" w:history="1">
        <w:r w:rsidRPr="00F64CAD">
          <w:rPr>
            <w:rStyle w:val="blk"/>
            <w:rFonts w:ascii="Times New Roman" w:eastAsia="Times New Roman" w:hAnsi="Times New Roman"/>
            <w:sz w:val="26"/>
            <w:szCs w:val="26"/>
            <w:lang w:eastAsia="ru-RU"/>
          </w:rPr>
          <w:t>49</w:t>
        </w:r>
      </w:hyperlink>
      <w:r w:rsidRPr="00F64CAD">
        <w:rPr>
          <w:rStyle w:val="blk"/>
          <w:rFonts w:ascii="Times New Roman" w:eastAsia="Times New Roman" w:hAnsi="Times New Roman"/>
          <w:sz w:val="26"/>
          <w:szCs w:val="26"/>
          <w:lang w:eastAsia="ru-RU"/>
        </w:rPr>
        <w:t xml:space="preserve">, </w:t>
      </w:r>
      <w:hyperlink r:id="rId23" w:history="1">
        <w:r w:rsidRPr="00F64CAD">
          <w:rPr>
            <w:rStyle w:val="blk"/>
            <w:rFonts w:ascii="Times New Roman" w:eastAsia="Times New Roman" w:hAnsi="Times New Roman"/>
            <w:sz w:val="26"/>
            <w:szCs w:val="26"/>
            <w:lang w:eastAsia="ru-RU"/>
          </w:rPr>
          <w:t>54</w:t>
        </w:r>
      </w:hyperlink>
      <w:r w:rsidRPr="00F64CAD">
        <w:rPr>
          <w:rStyle w:val="blk"/>
          <w:rFonts w:ascii="Times New Roman" w:eastAsia="Times New Roman" w:hAnsi="Times New Roman"/>
          <w:sz w:val="26"/>
          <w:szCs w:val="26"/>
          <w:lang w:eastAsia="ru-RU"/>
        </w:rPr>
        <w:t xml:space="preserve"> и </w:t>
      </w:r>
      <w:hyperlink r:id="rId24" w:history="1">
        <w:r w:rsidRPr="00F64CAD">
          <w:rPr>
            <w:rStyle w:val="blk"/>
            <w:rFonts w:ascii="Times New Roman" w:eastAsia="Times New Roman" w:hAnsi="Times New Roman"/>
            <w:sz w:val="26"/>
            <w:szCs w:val="26"/>
            <w:lang w:eastAsia="ru-RU"/>
          </w:rPr>
          <w:t>59 части 1 статьи 93</w:t>
        </w:r>
      </w:hyperlink>
      <w:r w:rsidRPr="00F64CAD">
        <w:rPr>
          <w:rStyle w:val="blk"/>
          <w:rFonts w:ascii="Times New Roman" w:eastAsia="Times New Roman" w:hAnsi="Times New Roman"/>
          <w:sz w:val="26"/>
          <w:szCs w:val="26"/>
          <w:lang w:eastAsia="ru-RU"/>
        </w:rPr>
        <w:t xml:space="preserve"> настоящего Федерального закона, заказчик устанавливает единые требования к участникам закупки, в том числе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43FBAAE1" w14:textId="77777777" w:rsidR="000154F0" w:rsidRPr="00F64CAD" w:rsidRDefault="000154F0" w:rsidP="00F64CAD">
      <w:pPr>
        <w:autoSpaceDE w:val="0"/>
        <w:autoSpaceDN w:val="0"/>
        <w:adjustRightInd w:val="0"/>
        <w:spacing w:after="0" w:line="240" w:lineRule="auto"/>
        <w:ind w:firstLine="567"/>
        <w:jc w:val="both"/>
        <w:rPr>
          <w:rStyle w:val="blk"/>
          <w:rFonts w:ascii="Times New Roman" w:eastAsia="Times New Roman" w:hAnsi="Times New Roman"/>
          <w:sz w:val="26"/>
          <w:szCs w:val="26"/>
          <w:lang w:eastAsia="ru-RU"/>
        </w:rPr>
      </w:pPr>
      <w:r w:rsidRPr="00F64CAD">
        <w:rPr>
          <w:rStyle w:val="blk"/>
          <w:rFonts w:ascii="Times New Roman" w:eastAsia="Times New Roman" w:hAnsi="Times New Roman"/>
          <w:sz w:val="26"/>
          <w:szCs w:val="26"/>
          <w:lang w:eastAsia="ru-RU"/>
        </w:rPr>
        <w:t xml:space="preserve">В соответствии с </w:t>
      </w:r>
      <w:hyperlink r:id="rId25" w:history="1">
        <w:r w:rsidRPr="00F64CAD">
          <w:rPr>
            <w:rStyle w:val="blk"/>
            <w:rFonts w:ascii="Times New Roman" w:eastAsia="Times New Roman" w:hAnsi="Times New Roman"/>
            <w:sz w:val="26"/>
            <w:szCs w:val="26"/>
            <w:lang w:eastAsia="ru-RU"/>
          </w:rPr>
          <w:t>частью 5 статьи 31</w:t>
        </w:r>
      </w:hyperlink>
      <w:r w:rsidRPr="00F64CAD">
        <w:rPr>
          <w:rStyle w:val="blk"/>
          <w:rFonts w:ascii="Times New Roman" w:eastAsia="Times New Roman" w:hAnsi="Times New Roman"/>
          <w:sz w:val="26"/>
          <w:szCs w:val="26"/>
          <w:lang w:eastAsia="ru-RU"/>
        </w:rPr>
        <w:t xml:space="preserve"> Закона о контрактной системе информация об установленных требованиях в соответствии с </w:t>
      </w:r>
      <w:hyperlink r:id="rId26" w:history="1">
        <w:r w:rsidRPr="00F64CAD">
          <w:rPr>
            <w:rStyle w:val="blk"/>
            <w:rFonts w:ascii="Times New Roman" w:eastAsia="Times New Roman" w:hAnsi="Times New Roman"/>
            <w:sz w:val="26"/>
            <w:szCs w:val="26"/>
            <w:lang w:eastAsia="ru-RU"/>
          </w:rPr>
          <w:t>частями 1</w:t>
        </w:r>
      </w:hyperlink>
      <w:r w:rsidRPr="00F64CAD">
        <w:rPr>
          <w:rStyle w:val="blk"/>
          <w:rFonts w:ascii="Times New Roman" w:eastAsia="Times New Roman" w:hAnsi="Times New Roman"/>
          <w:sz w:val="26"/>
          <w:szCs w:val="26"/>
          <w:lang w:eastAsia="ru-RU"/>
        </w:rPr>
        <w:t xml:space="preserve">, </w:t>
      </w:r>
      <w:hyperlink r:id="rId27" w:history="1">
        <w:r w:rsidRPr="00F64CAD">
          <w:rPr>
            <w:rStyle w:val="blk"/>
            <w:rFonts w:ascii="Times New Roman" w:eastAsia="Times New Roman" w:hAnsi="Times New Roman"/>
            <w:sz w:val="26"/>
            <w:szCs w:val="26"/>
            <w:lang w:eastAsia="ru-RU"/>
          </w:rPr>
          <w:t>1.1</w:t>
        </w:r>
      </w:hyperlink>
      <w:r w:rsidRPr="00F64CAD">
        <w:rPr>
          <w:rStyle w:val="blk"/>
          <w:rFonts w:ascii="Times New Roman" w:eastAsia="Times New Roman" w:hAnsi="Times New Roman"/>
          <w:sz w:val="26"/>
          <w:szCs w:val="26"/>
          <w:lang w:eastAsia="ru-RU"/>
        </w:rPr>
        <w:t xml:space="preserve">, </w:t>
      </w:r>
      <w:hyperlink r:id="rId28" w:history="1">
        <w:r w:rsidRPr="00F64CAD">
          <w:rPr>
            <w:rStyle w:val="blk"/>
            <w:rFonts w:ascii="Times New Roman" w:eastAsia="Times New Roman" w:hAnsi="Times New Roman"/>
            <w:sz w:val="26"/>
            <w:szCs w:val="26"/>
            <w:lang w:eastAsia="ru-RU"/>
          </w:rPr>
          <w:t>2</w:t>
        </w:r>
      </w:hyperlink>
      <w:r w:rsidRPr="00F64CAD">
        <w:rPr>
          <w:rStyle w:val="blk"/>
          <w:rFonts w:ascii="Times New Roman" w:eastAsia="Times New Roman" w:hAnsi="Times New Roman"/>
          <w:sz w:val="26"/>
          <w:szCs w:val="26"/>
          <w:lang w:eastAsia="ru-RU"/>
        </w:rPr>
        <w:t xml:space="preserve"> и </w:t>
      </w:r>
      <w:hyperlink r:id="rId29" w:history="1">
        <w:r w:rsidRPr="00F64CAD">
          <w:rPr>
            <w:rStyle w:val="blk"/>
            <w:rFonts w:ascii="Times New Roman" w:eastAsia="Times New Roman" w:hAnsi="Times New Roman"/>
            <w:sz w:val="26"/>
            <w:szCs w:val="26"/>
            <w:lang w:eastAsia="ru-RU"/>
          </w:rPr>
          <w:t>2.1 настоящей статьи</w:t>
        </w:r>
      </w:hyperlink>
      <w:r w:rsidRPr="00F64CAD">
        <w:rPr>
          <w:rStyle w:val="blk"/>
          <w:rFonts w:ascii="Times New Roman" w:eastAsia="Times New Roman" w:hAnsi="Times New Roman"/>
          <w:sz w:val="26"/>
          <w:szCs w:val="26"/>
          <w:lang w:eastAsia="ru-RU"/>
        </w:rPr>
        <w:t xml:space="preserve"> указывается заказчиком в извещении об осуществлении закупки и документации о закупке (в случае, если настоящим Федеральным </w:t>
      </w:r>
      <w:hyperlink r:id="rId30" w:history="1">
        <w:r w:rsidRPr="00F64CAD">
          <w:rPr>
            <w:rStyle w:val="blk"/>
            <w:rFonts w:ascii="Times New Roman" w:eastAsia="Times New Roman" w:hAnsi="Times New Roman"/>
            <w:sz w:val="26"/>
            <w:szCs w:val="26"/>
            <w:lang w:eastAsia="ru-RU"/>
          </w:rPr>
          <w:t>законом</w:t>
        </w:r>
      </w:hyperlink>
      <w:r w:rsidRPr="00F64CAD">
        <w:rPr>
          <w:rStyle w:val="blk"/>
          <w:rFonts w:ascii="Times New Roman" w:eastAsia="Times New Roman" w:hAnsi="Times New Roman"/>
          <w:sz w:val="26"/>
          <w:szCs w:val="26"/>
          <w:lang w:eastAsia="ru-RU"/>
        </w:rPr>
        <w:t xml:space="preserve"> предусмотрена документация о закупке).</w:t>
      </w:r>
    </w:p>
    <w:p w14:paraId="28D74C16" w14:textId="77777777" w:rsidR="000154F0" w:rsidRPr="00F64CAD" w:rsidRDefault="00306018" w:rsidP="00F64CAD">
      <w:pPr>
        <w:autoSpaceDE w:val="0"/>
        <w:autoSpaceDN w:val="0"/>
        <w:adjustRightInd w:val="0"/>
        <w:spacing w:after="0" w:line="240" w:lineRule="auto"/>
        <w:ind w:firstLine="567"/>
        <w:jc w:val="both"/>
        <w:rPr>
          <w:rStyle w:val="blk"/>
          <w:rFonts w:ascii="Times New Roman" w:eastAsia="Times New Roman" w:hAnsi="Times New Roman"/>
          <w:sz w:val="26"/>
          <w:szCs w:val="26"/>
          <w:lang w:eastAsia="ru-RU"/>
        </w:rPr>
      </w:pPr>
      <w:hyperlink r:id="rId31" w:history="1">
        <w:r w:rsidR="000154F0" w:rsidRPr="00F64CAD">
          <w:rPr>
            <w:rStyle w:val="blk"/>
            <w:rFonts w:ascii="Times New Roman" w:eastAsia="Times New Roman" w:hAnsi="Times New Roman"/>
            <w:sz w:val="26"/>
            <w:szCs w:val="26"/>
            <w:lang w:eastAsia="ru-RU"/>
          </w:rPr>
          <w:t>Частью 1 ст. 55.8</w:t>
        </w:r>
      </w:hyperlink>
      <w:r w:rsidR="000154F0" w:rsidRPr="00F64CAD">
        <w:rPr>
          <w:rStyle w:val="blk"/>
          <w:rFonts w:ascii="Times New Roman" w:eastAsia="Times New Roman" w:hAnsi="Times New Roman"/>
          <w:sz w:val="26"/>
          <w:szCs w:val="26"/>
          <w:lang w:eastAsia="ru-RU"/>
        </w:rPr>
        <w:t xml:space="preserve"> Градостроительного Кодекса Российской Федерации (далее - </w:t>
      </w:r>
      <w:proofErr w:type="spellStart"/>
      <w:r w:rsidR="000154F0" w:rsidRPr="00F64CAD">
        <w:rPr>
          <w:rStyle w:val="blk"/>
          <w:rFonts w:ascii="Times New Roman" w:eastAsia="Times New Roman" w:hAnsi="Times New Roman"/>
          <w:sz w:val="26"/>
          <w:szCs w:val="26"/>
          <w:lang w:eastAsia="ru-RU"/>
        </w:rPr>
        <w:t>ГрК</w:t>
      </w:r>
      <w:proofErr w:type="spellEnd"/>
      <w:r w:rsidR="000154F0" w:rsidRPr="00F64CAD">
        <w:rPr>
          <w:rStyle w:val="blk"/>
          <w:rFonts w:ascii="Times New Roman" w:eastAsia="Times New Roman" w:hAnsi="Times New Roman"/>
          <w:sz w:val="26"/>
          <w:szCs w:val="26"/>
          <w:lang w:eastAsia="ru-RU"/>
        </w:rPr>
        <w:t xml:space="preserve"> РФ) предусмотрено, что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СРО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w:t>
      </w:r>
      <w:hyperlink r:id="rId32" w:history="1">
        <w:r w:rsidR="000154F0" w:rsidRPr="00F64CAD">
          <w:rPr>
            <w:rStyle w:val="blk"/>
            <w:rFonts w:ascii="Times New Roman" w:eastAsia="Times New Roman" w:hAnsi="Times New Roman"/>
            <w:sz w:val="26"/>
            <w:szCs w:val="26"/>
            <w:lang w:eastAsia="ru-RU"/>
          </w:rPr>
          <w:t>Кодексом</w:t>
        </w:r>
      </w:hyperlink>
      <w:r w:rsidR="000154F0" w:rsidRPr="00F64CAD">
        <w:rPr>
          <w:rStyle w:val="blk"/>
          <w:rFonts w:ascii="Times New Roman" w:eastAsia="Times New Roman" w:hAnsi="Times New Roman"/>
          <w:sz w:val="26"/>
          <w:szCs w:val="26"/>
          <w:lang w:eastAsia="ru-RU"/>
        </w:rPr>
        <w:t>.</w:t>
      </w:r>
    </w:p>
    <w:p w14:paraId="668EB35E" w14:textId="77777777" w:rsidR="000154F0" w:rsidRPr="00F64CAD" w:rsidRDefault="000154F0" w:rsidP="00F64CAD">
      <w:pPr>
        <w:autoSpaceDE w:val="0"/>
        <w:autoSpaceDN w:val="0"/>
        <w:adjustRightInd w:val="0"/>
        <w:spacing w:after="0" w:line="240" w:lineRule="auto"/>
        <w:ind w:firstLine="567"/>
        <w:jc w:val="both"/>
        <w:rPr>
          <w:rStyle w:val="blk"/>
          <w:rFonts w:ascii="Times New Roman" w:eastAsia="Times New Roman" w:hAnsi="Times New Roman"/>
          <w:sz w:val="26"/>
          <w:szCs w:val="26"/>
          <w:lang w:eastAsia="ru-RU"/>
        </w:rPr>
      </w:pPr>
      <w:r w:rsidRPr="00F64CAD">
        <w:rPr>
          <w:rStyle w:val="blk"/>
          <w:rFonts w:ascii="Times New Roman" w:eastAsia="Times New Roman" w:hAnsi="Times New Roman"/>
          <w:sz w:val="26"/>
          <w:szCs w:val="26"/>
          <w:lang w:eastAsia="ru-RU"/>
        </w:rPr>
        <w:t xml:space="preserve">В соответствии с </w:t>
      </w:r>
      <w:hyperlink r:id="rId33" w:history="1">
        <w:r w:rsidRPr="00F64CAD">
          <w:rPr>
            <w:rStyle w:val="blk"/>
            <w:rFonts w:ascii="Times New Roman" w:eastAsia="Times New Roman" w:hAnsi="Times New Roman"/>
            <w:sz w:val="26"/>
            <w:szCs w:val="26"/>
            <w:lang w:eastAsia="ru-RU"/>
          </w:rPr>
          <w:t>ч. 2 ст. 52</w:t>
        </w:r>
      </w:hyperlink>
      <w:r w:rsidRPr="00F64CAD">
        <w:rPr>
          <w:rStyle w:val="blk"/>
          <w:rFonts w:ascii="Times New Roman" w:eastAsia="Times New Roman" w:hAnsi="Times New Roman"/>
          <w:sz w:val="26"/>
          <w:szCs w:val="26"/>
          <w:lang w:eastAsia="ru-RU"/>
        </w:rPr>
        <w:t xml:space="preserve"> </w:t>
      </w:r>
      <w:proofErr w:type="spellStart"/>
      <w:r w:rsidRPr="00F64CAD">
        <w:rPr>
          <w:rStyle w:val="blk"/>
          <w:rFonts w:ascii="Times New Roman" w:eastAsia="Times New Roman" w:hAnsi="Times New Roman"/>
          <w:sz w:val="26"/>
          <w:szCs w:val="26"/>
          <w:lang w:eastAsia="ru-RU"/>
        </w:rPr>
        <w:t>ГрК</w:t>
      </w:r>
      <w:proofErr w:type="spellEnd"/>
      <w:r w:rsidRPr="00F64CAD">
        <w:rPr>
          <w:rStyle w:val="blk"/>
          <w:rFonts w:ascii="Times New Roman" w:eastAsia="Times New Roman" w:hAnsi="Times New Roman"/>
          <w:sz w:val="26"/>
          <w:szCs w:val="26"/>
          <w:lang w:eastAsia="ru-RU"/>
        </w:rPr>
        <w:t xml:space="preserve"> РФ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w:t>
      </w:r>
      <w:hyperlink r:id="rId34" w:history="1">
        <w:r w:rsidRPr="00F64CAD">
          <w:rPr>
            <w:rStyle w:val="blk"/>
            <w:rFonts w:ascii="Times New Roman" w:eastAsia="Times New Roman" w:hAnsi="Times New Roman"/>
            <w:sz w:val="26"/>
            <w:szCs w:val="26"/>
            <w:lang w:eastAsia="ru-RU"/>
          </w:rPr>
          <w:t>статьей</w:t>
        </w:r>
      </w:hyperlink>
      <w:r w:rsidRPr="00F64CAD">
        <w:rPr>
          <w:rStyle w:val="blk"/>
          <w:rFonts w:ascii="Times New Roman" w:eastAsia="Times New Roman" w:hAnsi="Times New Roman"/>
          <w:sz w:val="26"/>
          <w:szCs w:val="26"/>
          <w:lang w:eastAsia="ru-RU"/>
        </w:rPr>
        <w:t xml:space="preserve">.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w:t>
      </w:r>
      <w:r w:rsidRPr="00F64CAD">
        <w:rPr>
          <w:rStyle w:val="blk"/>
          <w:rFonts w:ascii="Times New Roman" w:eastAsia="Times New Roman" w:hAnsi="Times New Roman"/>
          <w:sz w:val="26"/>
          <w:szCs w:val="26"/>
          <w:lang w:eastAsia="ru-RU"/>
        </w:rPr>
        <w:lastRenderedPageBreak/>
        <w:t>(главными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14:paraId="0B841304" w14:textId="3D0D3FAE" w:rsidR="000154F0" w:rsidRPr="00F64CAD" w:rsidRDefault="000154F0" w:rsidP="00F64CAD">
      <w:pPr>
        <w:autoSpaceDE w:val="0"/>
        <w:autoSpaceDN w:val="0"/>
        <w:adjustRightInd w:val="0"/>
        <w:spacing w:after="0" w:line="240" w:lineRule="auto"/>
        <w:ind w:firstLine="567"/>
        <w:jc w:val="both"/>
        <w:rPr>
          <w:rStyle w:val="blk"/>
          <w:rFonts w:ascii="Times New Roman" w:eastAsia="Times New Roman" w:hAnsi="Times New Roman"/>
          <w:sz w:val="26"/>
          <w:szCs w:val="26"/>
          <w:lang w:eastAsia="ru-RU"/>
        </w:rPr>
      </w:pPr>
      <w:r w:rsidRPr="00F64CAD">
        <w:rPr>
          <w:rStyle w:val="blk"/>
          <w:rFonts w:ascii="Times New Roman" w:eastAsia="Times New Roman" w:hAnsi="Times New Roman"/>
          <w:sz w:val="26"/>
          <w:szCs w:val="26"/>
          <w:lang w:eastAsia="ru-RU"/>
        </w:rPr>
        <w:t xml:space="preserve">Согласно </w:t>
      </w:r>
      <w:hyperlink r:id="rId35" w:history="1">
        <w:r w:rsidRPr="00F64CAD">
          <w:rPr>
            <w:rStyle w:val="blk"/>
            <w:rFonts w:ascii="Times New Roman" w:eastAsia="Times New Roman" w:hAnsi="Times New Roman"/>
            <w:sz w:val="26"/>
            <w:szCs w:val="26"/>
            <w:lang w:eastAsia="ru-RU"/>
          </w:rPr>
          <w:t>ч. 2.1 ст. 52</w:t>
        </w:r>
      </w:hyperlink>
      <w:r w:rsidRPr="00F64CAD">
        <w:rPr>
          <w:rStyle w:val="blk"/>
          <w:rFonts w:ascii="Times New Roman" w:eastAsia="Times New Roman" w:hAnsi="Times New Roman"/>
          <w:sz w:val="26"/>
          <w:szCs w:val="26"/>
          <w:lang w:eastAsia="ru-RU"/>
        </w:rPr>
        <w:t xml:space="preserve"> </w:t>
      </w:r>
      <w:proofErr w:type="spellStart"/>
      <w:r w:rsidRPr="00F64CAD">
        <w:rPr>
          <w:rStyle w:val="blk"/>
          <w:rFonts w:ascii="Times New Roman" w:eastAsia="Times New Roman" w:hAnsi="Times New Roman"/>
          <w:sz w:val="26"/>
          <w:szCs w:val="26"/>
          <w:lang w:eastAsia="ru-RU"/>
        </w:rPr>
        <w:t>ГрК</w:t>
      </w:r>
      <w:proofErr w:type="spellEnd"/>
      <w:r w:rsidRPr="00F64CAD">
        <w:rPr>
          <w:rStyle w:val="blk"/>
          <w:rFonts w:ascii="Times New Roman" w:eastAsia="Times New Roman" w:hAnsi="Times New Roman"/>
          <w:sz w:val="26"/>
          <w:szCs w:val="26"/>
          <w:lang w:eastAsia="ru-RU"/>
        </w:rPr>
        <w:t xml:space="preserve"> РФ </w:t>
      </w:r>
      <w:r w:rsidR="00F64CAD">
        <w:rPr>
          <w:rStyle w:val="blk"/>
          <w:rFonts w:ascii="Times New Roman" w:eastAsia="Times New Roman" w:hAnsi="Times New Roman"/>
          <w:sz w:val="26"/>
          <w:szCs w:val="26"/>
          <w:lang w:eastAsia="ru-RU"/>
        </w:rPr>
        <w:t>и</w:t>
      </w:r>
      <w:r w:rsidRPr="00F64CAD">
        <w:rPr>
          <w:rStyle w:val="blk"/>
          <w:rFonts w:ascii="Times New Roman" w:eastAsia="Times New Roman" w:hAnsi="Times New Roman"/>
          <w:sz w:val="26"/>
          <w:szCs w:val="26"/>
          <w:lang w:eastAsia="ru-RU"/>
        </w:rPr>
        <w:t>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14:paraId="64DA2936" w14:textId="61A1842D" w:rsidR="000154F0" w:rsidRPr="00F64CAD" w:rsidRDefault="000154F0" w:rsidP="00F64CAD">
      <w:pPr>
        <w:autoSpaceDE w:val="0"/>
        <w:autoSpaceDN w:val="0"/>
        <w:adjustRightInd w:val="0"/>
        <w:spacing w:after="0" w:line="240" w:lineRule="auto"/>
        <w:ind w:firstLine="567"/>
        <w:jc w:val="both"/>
        <w:rPr>
          <w:rStyle w:val="blk"/>
          <w:rFonts w:ascii="Times New Roman" w:eastAsia="Times New Roman" w:hAnsi="Times New Roman"/>
          <w:sz w:val="26"/>
          <w:szCs w:val="26"/>
          <w:lang w:eastAsia="ru-RU"/>
        </w:rPr>
      </w:pPr>
      <w:r w:rsidRPr="00F64CAD">
        <w:rPr>
          <w:rStyle w:val="blk"/>
          <w:rFonts w:ascii="Times New Roman" w:eastAsia="Times New Roman" w:hAnsi="Times New Roman"/>
          <w:sz w:val="26"/>
          <w:szCs w:val="26"/>
          <w:lang w:eastAsia="ru-RU"/>
        </w:rPr>
        <w:t xml:space="preserve">В </w:t>
      </w:r>
      <w:r w:rsidR="00F64CAD">
        <w:rPr>
          <w:rStyle w:val="blk"/>
          <w:rFonts w:ascii="Times New Roman" w:eastAsia="Times New Roman" w:hAnsi="Times New Roman"/>
          <w:sz w:val="26"/>
          <w:szCs w:val="26"/>
          <w:lang w:eastAsia="ru-RU"/>
        </w:rPr>
        <w:t>и</w:t>
      </w:r>
      <w:r w:rsidRPr="00F64CAD">
        <w:rPr>
          <w:rStyle w:val="blk"/>
          <w:rFonts w:ascii="Times New Roman" w:eastAsia="Times New Roman" w:hAnsi="Times New Roman"/>
          <w:sz w:val="26"/>
          <w:szCs w:val="26"/>
          <w:lang w:eastAsia="ru-RU"/>
        </w:rPr>
        <w:t xml:space="preserve">звещении об осуществлении закупки, опубликованном в единой информационной системе, Заказчиком </w:t>
      </w:r>
      <w:r w:rsidR="00F64CAD">
        <w:rPr>
          <w:rStyle w:val="blk"/>
          <w:rFonts w:ascii="Times New Roman" w:eastAsia="Times New Roman" w:hAnsi="Times New Roman"/>
          <w:sz w:val="26"/>
          <w:szCs w:val="26"/>
          <w:lang w:eastAsia="ru-RU"/>
        </w:rPr>
        <w:t xml:space="preserve">не </w:t>
      </w:r>
      <w:r w:rsidRPr="00F64CAD">
        <w:rPr>
          <w:rStyle w:val="blk"/>
          <w:rFonts w:ascii="Times New Roman" w:eastAsia="Times New Roman" w:hAnsi="Times New Roman"/>
          <w:sz w:val="26"/>
          <w:szCs w:val="26"/>
          <w:lang w:eastAsia="ru-RU"/>
        </w:rPr>
        <w:t>установлены требовани</w:t>
      </w:r>
      <w:r w:rsidR="00F64CAD">
        <w:rPr>
          <w:rStyle w:val="blk"/>
          <w:rFonts w:ascii="Times New Roman" w:eastAsia="Times New Roman" w:hAnsi="Times New Roman"/>
          <w:sz w:val="26"/>
          <w:szCs w:val="26"/>
          <w:lang w:eastAsia="ru-RU"/>
        </w:rPr>
        <w:t>я</w:t>
      </w:r>
      <w:r w:rsidRPr="00F64CAD">
        <w:rPr>
          <w:rStyle w:val="blk"/>
          <w:rFonts w:ascii="Times New Roman" w:eastAsia="Times New Roman" w:hAnsi="Times New Roman"/>
          <w:sz w:val="26"/>
          <w:szCs w:val="26"/>
          <w:lang w:eastAsia="ru-RU"/>
        </w:rPr>
        <w:t xml:space="preserve"> о том, что участник закупки должен быть членом саморегулируемой организации в области строительства, реконструкции, капитального ремонта объектов капитального строительства (кроме особо опасных, технически сложных и уникальных объектов, объектов использования атомной энергии) за исключением случая, если участник закупки при проведении закупки (процедуре подачи ценовых предложений) предложит цену контракта 3 миллиона рублей и менее); - предельный размер обязательства по одному договору, исходя из которого таким лицом был внесен взнос в компенсационный фонд возмещения вреда (уровень ответственности члена саморегулируемой организации) не должен быть менее начальной (максимальной) цены контракта (гражданско-правового договора); - наличие у саморегулируемой организации, членом которой является участник закупки, компенсационного фонда обеспечения договорных обязательств, сформированного в соответствии со </w:t>
      </w:r>
      <w:hyperlink r:id="rId36" w:history="1">
        <w:r w:rsidRPr="00F64CAD">
          <w:rPr>
            <w:rStyle w:val="blk"/>
            <w:rFonts w:ascii="Times New Roman" w:eastAsia="Times New Roman" w:hAnsi="Times New Roman"/>
            <w:sz w:val="26"/>
            <w:szCs w:val="26"/>
            <w:lang w:eastAsia="ru-RU"/>
          </w:rPr>
          <w:t>статьями 55.4</w:t>
        </w:r>
      </w:hyperlink>
      <w:r w:rsidRPr="00F64CAD">
        <w:rPr>
          <w:rStyle w:val="blk"/>
          <w:rFonts w:ascii="Times New Roman" w:eastAsia="Times New Roman" w:hAnsi="Times New Roman"/>
          <w:sz w:val="26"/>
          <w:szCs w:val="26"/>
          <w:lang w:eastAsia="ru-RU"/>
        </w:rPr>
        <w:t xml:space="preserve"> и </w:t>
      </w:r>
      <w:hyperlink r:id="rId37" w:history="1">
        <w:r w:rsidRPr="00F64CAD">
          <w:rPr>
            <w:rStyle w:val="blk"/>
            <w:rFonts w:ascii="Times New Roman" w:eastAsia="Times New Roman" w:hAnsi="Times New Roman"/>
            <w:sz w:val="26"/>
            <w:szCs w:val="26"/>
            <w:lang w:eastAsia="ru-RU"/>
          </w:rPr>
          <w:t>55.16</w:t>
        </w:r>
      </w:hyperlink>
      <w:r w:rsidRPr="00F64CAD">
        <w:rPr>
          <w:rStyle w:val="blk"/>
          <w:rFonts w:ascii="Times New Roman" w:eastAsia="Times New Roman" w:hAnsi="Times New Roman"/>
          <w:sz w:val="26"/>
          <w:szCs w:val="26"/>
          <w:lang w:eastAsia="ru-RU"/>
        </w:rPr>
        <w:t xml:space="preserve"> Градостроительного кодекса; - предельный размер обязательств, исходя из которого таким лицом был внесен взнос в компенсационный фонд обеспечения договорных обязательств (уровень ответственности члена саморегулируемой организации) не должен быть менее совокупного размера обязательств участника закупки по договорам, которые заключены с использованием конкурентных способов. (Указанные требования не распространяются на унитарные предприятия, государственные и муниципальные учреждения, юридические лица в случаях, указанных в </w:t>
      </w:r>
      <w:hyperlink r:id="rId38" w:history="1">
        <w:r w:rsidRPr="00F64CAD">
          <w:rPr>
            <w:rStyle w:val="blk"/>
            <w:rFonts w:ascii="Times New Roman" w:eastAsia="Times New Roman" w:hAnsi="Times New Roman"/>
            <w:sz w:val="26"/>
            <w:szCs w:val="26"/>
            <w:lang w:eastAsia="ru-RU"/>
          </w:rPr>
          <w:t>ч. 2.2 ст. 52</w:t>
        </w:r>
      </w:hyperlink>
      <w:r w:rsidRPr="00F64CAD">
        <w:rPr>
          <w:rStyle w:val="blk"/>
          <w:rFonts w:ascii="Times New Roman" w:eastAsia="Times New Roman" w:hAnsi="Times New Roman"/>
          <w:sz w:val="26"/>
          <w:szCs w:val="26"/>
          <w:lang w:eastAsia="ru-RU"/>
        </w:rPr>
        <w:t xml:space="preserve"> </w:t>
      </w:r>
      <w:proofErr w:type="spellStart"/>
      <w:r w:rsidRPr="00F64CAD">
        <w:rPr>
          <w:rStyle w:val="blk"/>
          <w:rFonts w:ascii="Times New Roman" w:eastAsia="Times New Roman" w:hAnsi="Times New Roman"/>
          <w:sz w:val="26"/>
          <w:szCs w:val="26"/>
          <w:lang w:eastAsia="ru-RU"/>
        </w:rPr>
        <w:t>ГрК</w:t>
      </w:r>
      <w:proofErr w:type="spellEnd"/>
      <w:r w:rsidRPr="00F64CAD">
        <w:rPr>
          <w:rStyle w:val="blk"/>
          <w:rFonts w:ascii="Times New Roman" w:eastAsia="Times New Roman" w:hAnsi="Times New Roman"/>
          <w:sz w:val="26"/>
          <w:szCs w:val="26"/>
          <w:lang w:eastAsia="ru-RU"/>
        </w:rPr>
        <w:t xml:space="preserve"> РФ). </w:t>
      </w:r>
    </w:p>
    <w:p w14:paraId="648B6240" w14:textId="2AA58EAD" w:rsidR="000154F0" w:rsidRPr="00F64CAD" w:rsidRDefault="000154F0" w:rsidP="00F64CAD">
      <w:pPr>
        <w:autoSpaceDE w:val="0"/>
        <w:autoSpaceDN w:val="0"/>
        <w:adjustRightInd w:val="0"/>
        <w:spacing w:after="0" w:line="240" w:lineRule="auto"/>
        <w:ind w:firstLine="567"/>
        <w:jc w:val="both"/>
        <w:rPr>
          <w:rStyle w:val="blk"/>
          <w:rFonts w:ascii="Times New Roman" w:eastAsia="Times New Roman" w:hAnsi="Times New Roman"/>
          <w:sz w:val="26"/>
          <w:szCs w:val="26"/>
          <w:lang w:eastAsia="ru-RU"/>
        </w:rPr>
      </w:pPr>
      <w:r w:rsidRPr="00F64CAD">
        <w:rPr>
          <w:rStyle w:val="blk"/>
          <w:rFonts w:ascii="Times New Roman" w:eastAsia="Times New Roman" w:hAnsi="Times New Roman"/>
          <w:sz w:val="26"/>
          <w:szCs w:val="26"/>
          <w:lang w:eastAsia="ru-RU"/>
        </w:rPr>
        <w:t xml:space="preserve">Комиссией </w:t>
      </w:r>
      <w:r w:rsidR="00F64CAD">
        <w:rPr>
          <w:rStyle w:val="blk"/>
          <w:rFonts w:ascii="Times New Roman" w:eastAsia="Times New Roman" w:hAnsi="Times New Roman"/>
          <w:sz w:val="26"/>
          <w:szCs w:val="26"/>
          <w:lang w:eastAsia="ru-RU"/>
        </w:rPr>
        <w:t>Псковского</w:t>
      </w:r>
      <w:r w:rsidRPr="00F64CAD">
        <w:rPr>
          <w:rStyle w:val="blk"/>
          <w:rFonts w:ascii="Times New Roman" w:eastAsia="Times New Roman" w:hAnsi="Times New Roman"/>
          <w:sz w:val="26"/>
          <w:szCs w:val="26"/>
          <w:lang w:eastAsia="ru-RU"/>
        </w:rPr>
        <w:t xml:space="preserve"> УФАС России установлено, что объектом закупки является </w:t>
      </w:r>
      <w:r w:rsidR="00F64CAD">
        <w:rPr>
          <w:rStyle w:val="blk"/>
          <w:rFonts w:ascii="Times New Roman" w:eastAsia="Times New Roman" w:hAnsi="Times New Roman"/>
          <w:sz w:val="26"/>
          <w:szCs w:val="26"/>
          <w:lang w:eastAsia="ru-RU"/>
        </w:rPr>
        <w:t xml:space="preserve">строительство административного здания в </w:t>
      </w:r>
      <w:proofErr w:type="spellStart"/>
      <w:r w:rsidR="00F64CAD">
        <w:rPr>
          <w:rStyle w:val="blk"/>
          <w:rFonts w:ascii="Times New Roman" w:eastAsia="Times New Roman" w:hAnsi="Times New Roman"/>
          <w:sz w:val="26"/>
          <w:szCs w:val="26"/>
          <w:lang w:eastAsia="ru-RU"/>
        </w:rPr>
        <w:t>рп</w:t>
      </w:r>
      <w:proofErr w:type="spellEnd"/>
      <w:r w:rsidR="00F64CAD">
        <w:rPr>
          <w:rStyle w:val="blk"/>
          <w:rFonts w:ascii="Times New Roman" w:eastAsia="Times New Roman" w:hAnsi="Times New Roman"/>
          <w:sz w:val="26"/>
          <w:szCs w:val="26"/>
          <w:lang w:eastAsia="ru-RU"/>
        </w:rPr>
        <w:t>. Усвяты</w:t>
      </w:r>
      <w:r w:rsidRPr="00F64CAD">
        <w:rPr>
          <w:rStyle w:val="blk"/>
          <w:rFonts w:ascii="Times New Roman" w:eastAsia="Times New Roman" w:hAnsi="Times New Roman"/>
          <w:sz w:val="26"/>
          <w:szCs w:val="26"/>
          <w:lang w:eastAsia="ru-RU"/>
        </w:rPr>
        <w:t>.</w:t>
      </w:r>
    </w:p>
    <w:p w14:paraId="5245283C" w14:textId="7C12CD81" w:rsidR="000154F0" w:rsidRPr="00F64CAD" w:rsidRDefault="000154F0" w:rsidP="00F64CAD">
      <w:pPr>
        <w:autoSpaceDE w:val="0"/>
        <w:autoSpaceDN w:val="0"/>
        <w:adjustRightInd w:val="0"/>
        <w:spacing w:after="0" w:line="240" w:lineRule="auto"/>
        <w:ind w:firstLine="567"/>
        <w:jc w:val="both"/>
        <w:rPr>
          <w:rStyle w:val="blk"/>
          <w:rFonts w:ascii="Times New Roman" w:eastAsia="Times New Roman" w:hAnsi="Times New Roman"/>
          <w:sz w:val="26"/>
          <w:szCs w:val="26"/>
          <w:lang w:eastAsia="ru-RU"/>
        </w:rPr>
      </w:pPr>
      <w:r w:rsidRPr="00F64CAD">
        <w:rPr>
          <w:rStyle w:val="blk"/>
          <w:rFonts w:ascii="Times New Roman" w:eastAsia="Times New Roman" w:hAnsi="Times New Roman"/>
          <w:sz w:val="26"/>
          <w:szCs w:val="26"/>
          <w:lang w:eastAsia="ru-RU"/>
        </w:rPr>
        <w:t xml:space="preserve">Начальная (максимальная) цена контракта составляет </w:t>
      </w:r>
      <w:r w:rsidR="00E91C9E" w:rsidRPr="00632E33">
        <w:rPr>
          <w:rFonts w:ascii="Times New Roman" w:eastAsia="Times New Roman" w:hAnsi="Times New Roman"/>
          <w:color w:val="000000"/>
          <w:sz w:val="26"/>
          <w:szCs w:val="26"/>
          <w:lang w:eastAsia="ru-RU"/>
        </w:rPr>
        <w:t>10 350 220,00</w:t>
      </w:r>
      <w:r w:rsidR="00E91C9E">
        <w:rPr>
          <w:rFonts w:ascii="Times New Roman" w:eastAsia="Times New Roman" w:hAnsi="Times New Roman"/>
          <w:color w:val="000000"/>
          <w:sz w:val="26"/>
          <w:szCs w:val="26"/>
          <w:lang w:eastAsia="ru-RU"/>
        </w:rPr>
        <w:t xml:space="preserve"> </w:t>
      </w:r>
      <w:r w:rsidR="00E91C9E" w:rsidRPr="000154F0">
        <w:rPr>
          <w:rFonts w:ascii="Times New Roman" w:eastAsia="Times New Roman" w:hAnsi="Times New Roman"/>
          <w:color w:val="000000"/>
          <w:sz w:val="26"/>
          <w:szCs w:val="26"/>
          <w:lang w:eastAsia="ru-RU"/>
        </w:rPr>
        <w:t>рублей</w:t>
      </w:r>
      <w:r w:rsidRPr="00F64CAD">
        <w:rPr>
          <w:rStyle w:val="blk"/>
          <w:rFonts w:ascii="Times New Roman" w:eastAsia="Times New Roman" w:hAnsi="Times New Roman"/>
          <w:sz w:val="26"/>
          <w:szCs w:val="26"/>
          <w:lang w:eastAsia="ru-RU"/>
        </w:rPr>
        <w:t>.</w:t>
      </w:r>
    </w:p>
    <w:p w14:paraId="422570B8" w14:textId="739ECBFE" w:rsidR="000154F0" w:rsidRPr="00F64CAD" w:rsidRDefault="000154F0" w:rsidP="00F64CAD">
      <w:pPr>
        <w:autoSpaceDE w:val="0"/>
        <w:autoSpaceDN w:val="0"/>
        <w:adjustRightInd w:val="0"/>
        <w:spacing w:after="0" w:line="240" w:lineRule="auto"/>
        <w:ind w:firstLine="567"/>
        <w:jc w:val="both"/>
        <w:rPr>
          <w:rStyle w:val="blk"/>
          <w:rFonts w:ascii="Times New Roman" w:eastAsia="Times New Roman" w:hAnsi="Times New Roman"/>
          <w:sz w:val="26"/>
          <w:szCs w:val="26"/>
          <w:lang w:eastAsia="ru-RU"/>
        </w:rPr>
      </w:pPr>
      <w:r w:rsidRPr="00F64CAD">
        <w:rPr>
          <w:rStyle w:val="blk"/>
          <w:rFonts w:ascii="Times New Roman" w:eastAsia="Times New Roman" w:hAnsi="Times New Roman"/>
          <w:sz w:val="26"/>
          <w:szCs w:val="26"/>
          <w:lang w:eastAsia="ru-RU"/>
        </w:rPr>
        <w:t xml:space="preserve">При этом, Федеральный </w:t>
      </w:r>
      <w:hyperlink r:id="rId39" w:history="1">
        <w:r w:rsidRPr="00F64CAD">
          <w:rPr>
            <w:rStyle w:val="blk"/>
            <w:rFonts w:ascii="Times New Roman" w:eastAsia="Times New Roman" w:hAnsi="Times New Roman"/>
            <w:sz w:val="26"/>
            <w:szCs w:val="26"/>
            <w:lang w:eastAsia="ru-RU"/>
          </w:rPr>
          <w:t>закон</w:t>
        </w:r>
      </w:hyperlink>
      <w:r w:rsidRPr="00F64CAD">
        <w:rPr>
          <w:rStyle w:val="blk"/>
          <w:rFonts w:ascii="Times New Roman" w:eastAsia="Times New Roman" w:hAnsi="Times New Roman"/>
          <w:sz w:val="26"/>
          <w:szCs w:val="26"/>
          <w:lang w:eastAsia="ru-RU"/>
        </w:rPr>
        <w:t xml:space="preserve"> от 01.05.2022 </w:t>
      </w:r>
      <w:r w:rsidR="00E91C9E">
        <w:rPr>
          <w:rStyle w:val="blk"/>
          <w:rFonts w:ascii="Times New Roman" w:eastAsia="Times New Roman" w:hAnsi="Times New Roman"/>
          <w:sz w:val="26"/>
          <w:szCs w:val="26"/>
          <w:lang w:eastAsia="ru-RU"/>
        </w:rPr>
        <w:t>№</w:t>
      </w:r>
      <w:r w:rsidRPr="00F64CAD">
        <w:rPr>
          <w:rStyle w:val="blk"/>
          <w:rFonts w:ascii="Times New Roman" w:eastAsia="Times New Roman" w:hAnsi="Times New Roman"/>
          <w:sz w:val="26"/>
          <w:szCs w:val="26"/>
          <w:lang w:eastAsia="ru-RU"/>
        </w:rPr>
        <w:t xml:space="preserve"> 124-ФЗ </w:t>
      </w:r>
      <w:r w:rsidR="00E91C9E">
        <w:rPr>
          <w:rStyle w:val="blk"/>
          <w:rFonts w:ascii="Times New Roman" w:eastAsia="Times New Roman" w:hAnsi="Times New Roman"/>
          <w:sz w:val="26"/>
          <w:szCs w:val="26"/>
          <w:lang w:eastAsia="ru-RU"/>
        </w:rPr>
        <w:t>«</w:t>
      </w:r>
      <w:r w:rsidRPr="00F64CAD">
        <w:rPr>
          <w:rStyle w:val="blk"/>
          <w:rFonts w:ascii="Times New Roman" w:eastAsia="Times New Roman" w:hAnsi="Times New Roman"/>
          <w:sz w:val="26"/>
          <w:szCs w:val="26"/>
          <w:lang w:eastAsia="ru-RU"/>
        </w:rPr>
        <w:t>О внесении изменений в Градостроительный кодекс Российской Федерации и отдельные законодательные акты Российской Федерации</w:t>
      </w:r>
      <w:r w:rsidR="00E91C9E">
        <w:rPr>
          <w:rStyle w:val="blk"/>
          <w:rFonts w:ascii="Times New Roman" w:eastAsia="Times New Roman" w:hAnsi="Times New Roman"/>
          <w:sz w:val="26"/>
          <w:szCs w:val="26"/>
          <w:lang w:eastAsia="ru-RU"/>
        </w:rPr>
        <w:t>»</w:t>
      </w:r>
      <w:r w:rsidRPr="00F64CAD">
        <w:rPr>
          <w:rStyle w:val="blk"/>
          <w:rFonts w:ascii="Times New Roman" w:eastAsia="Times New Roman" w:hAnsi="Times New Roman"/>
          <w:sz w:val="26"/>
          <w:szCs w:val="26"/>
          <w:lang w:eastAsia="ru-RU"/>
        </w:rPr>
        <w:t xml:space="preserve">, изменивший минимальный размер обязательств по договору строительного подряда для выполнения по такому договору строительных работ без членства в СРО с 3 до 10 миллионов рублей. Указанный </w:t>
      </w:r>
      <w:hyperlink r:id="rId40" w:history="1">
        <w:r w:rsidRPr="00F64CAD">
          <w:rPr>
            <w:rStyle w:val="blk"/>
            <w:rFonts w:ascii="Times New Roman" w:eastAsia="Times New Roman" w:hAnsi="Times New Roman"/>
            <w:sz w:val="26"/>
            <w:szCs w:val="26"/>
            <w:lang w:eastAsia="ru-RU"/>
          </w:rPr>
          <w:t>закон</w:t>
        </w:r>
      </w:hyperlink>
      <w:r w:rsidRPr="00F64CAD">
        <w:rPr>
          <w:rStyle w:val="blk"/>
          <w:rFonts w:ascii="Times New Roman" w:eastAsia="Times New Roman" w:hAnsi="Times New Roman"/>
          <w:sz w:val="26"/>
          <w:szCs w:val="26"/>
          <w:lang w:eastAsia="ru-RU"/>
        </w:rPr>
        <w:t xml:space="preserve"> вступил в силу 01 мая 2022 года.</w:t>
      </w:r>
    </w:p>
    <w:p w14:paraId="31622467" w14:textId="0EBE34D5" w:rsidR="000154F0" w:rsidRPr="00F64CAD" w:rsidRDefault="000154F0" w:rsidP="00F64CAD">
      <w:pPr>
        <w:autoSpaceDE w:val="0"/>
        <w:autoSpaceDN w:val="0"/>
        <w:adjustRightInd w:val="0"/>
        <w:spacing w:after="0" w:line="240" w:lineRule="auto"/>
        <w:ind w:firstLine="567"/>
        <w:jc w:val="both"/>
        <w:rPr>
          <w:rStyle w:val="blk"/>
          <w:rFonts w:ascii="Times New Roman" w:eastAsia="Times New Roman" w:hAnsi="Times New Roman"/>
          <w:sz w:val="26"/>
          <w:szCs w:val="26"/>
          <w:lang w:eastAsia="ru-RU"/>
        </w:rPr>
      </w:pPr>
      <w:r w:rsidRPr="00F64CAD">
        <w:rPr>
          <w:rStyle w:val="blk"/>
          <w:rFonts w:ascii="Times New Roman" w:eastAsia="Times New Roman" w:hAnsi="Times New Roman"/>
          <w:sz w:val="26"/>
          <w:szCs w:val="26"/>
          <w:lang w:eastAsia="ru-RU"/>
        </w:rPr>
        <w:t xml:space="preserve">Таким образом, Заказчики </w:t>
      </w:r>
      <w:r w:rsidR="00375379">
        <w:rPr>
          <w:rStyle w:val="blk"/>
          <w:rFonts w:ascii="Times New Roman" w:eastAsia="Times New Roman" w:hAnsi="Times New Roman"/>
          <w:sz w:val="26"/>
          <w:szCs w:val="26"/>
          <w:lang w:eastAsia="ru-RU"/>
        </w:rPr>
        <w:t>обязаны</w:t>
      </w:r>
      <w:r w:rsidRPr="00F64CAD">
        <w:rPr>
          <w:rStyle w:val="blk"/>
          <w:rFonts w:ascii="Times New Roman" w:eastAsia="Times New Roman" w:hAnsi="Times New Roman"/>
          <w:sz w:val="26"/>
          <w:szCs w:val="26"/>
          <w:lang w:eastAsia="ru-RU"/>
        </w:rPr>
        <w:t xml:space="preserve"> устанавливать требование о наличии у участника закупки членства в СРО, если начальная максимальная цена контракта </w:t>
      </w:r>
      <w:r w:rsidR="00375379">
        <w:rPr>
          <w:rStyle w:val="blk"/>
          <w:rFonts w:ascii="Times New Roman" w:eastAsia="Times New Roman" w:hAnsi="Times New Roman"/>
          <w:sz w:val="26"/>
          <w:szCs w:val="26"/>
          <w:lang w:eastAsia="ru-RU"/>
        </w:rPr>
        <w:t>превышает</w:t>
      </w:r>
      <w:r w:rsidRPr="00F64CAD">
        <w:rPr>
          <w:rStyle w:val="blk"/>
          <w:rFonts w:ascii="Times New Roman" w:eastAsia="Times New Roman" w:hAnsi="Times New Roman"/>
          <w:sz w:val="26"/>
          <w:szCs w:val="26"/>
          <w:lang w:eastAsia="ru-RU"/>
        </w:rPr>
        <w:t xml:space="preserve"> 10 м</w:t>
      </w:r>
      <w:r w:rsidR="00E91C9E">
        <w:rPr>
          <w:rStyle w:val="blk"/>
          <w:rFonts w:ascii="Times New Roman" w:eastAsia="Times New Roman" w:hAnsi="Times New Roman"/>
          <w:sz w:val="26"/>
          <w:szCs w:val="26"/>
          <w:lang w:eastAsia="ru-RU"/>
        </w:rPr>
        <w:t>иллионов рублей.</w:t>
      </w:r>
    </w:p>
    <w:p w14:paraId="1D1B49EE" w14:textId="092F2030" w:rsidR="000154F0" w:rsidRPr="00F64CAD" w:rsidRDefault="000154F0" w:rsidP="00F64CAD">
      <w:pPr>
        <w:autoSpaceDE w:val="0"/>
        <w:autoSpaceDN w:val="0"/>
        <w:adjustRightInd w:val="0"/>
        <w:spacing w:after="0" w:line="240" w:lineRule="auto"/>
        <w:ind w:firstLine="567"/>
        <w:jc w:val="both"/>
        <w:rPr>
          <w:rStyle w:val="blk"/>
          <w:rFonts w:ascii="Times New Roman" w:eastAsia="Times New Roman" w:hAnsi="Times New Roman"/>
          <w:sz w:val="26"/>
          <w:szCs w:val="26"/>
          <w:lang w:eastAsia="ru-RU"/>
        </w:rPr>
      </w:pPr>
      <w:r w:rsidRPr="00F64CAD">
        <w:rPr>
          <w:rStyle w:val="blk"/>
          <w:rFonts w:ascii="Times New Roman" w:eastAsia="Times New Roman" w:hAnsi="Times New Roman"/>
          <w:sz w:val="26"/>
          <w:szCs w:val="26"/>
          <w:lang w:eastAsia="ru-RU"/>
        </w:rPr>
        <w:lastRenderedPageBreak/>
        <w:t xml:space="preserve">Исходя из вышеизложенного, действия Заказчика, </w:t>
      </w:r>
      <w:r w:rsidR="00E91C9E">
        <w:rPr>
          <w:rStyle w:val="blk"/>
          <w:rFonts w:ascii="Times New Roman" w:eastAsia="Times New Roman" w:hAnsi="Times New Roman"/>
          <w:sz w:val="26"/>
          <w:szCs w:val="26"/>
          <w:lang w:eastAsia="ru-RU"/>
        </w:rPr>
        <w:t xml:space="preserve">не </w:t>
      </w:r>
      <w:r w:rsidRPr="00F64CAD">
        <w:rPr>
          <w:rStyle w:val="blk"/>
          <w:rFonts w:ascii="Times New Roman" w:eastAsia="Times New Roman" w:hAnsi="Times New Roman"/>
          <w:sz w:val="26"/>
          <w:szCs w:val="26"/>
          <w:lang w:eastAsia="ru-RU"/>
        </w:rPr>
        <w:t xml:space="preserve">установившего к участникам закупки требование о членстве в саморегулируемой организации, нарушают требования </w:t>
      </w:r>
      <w:hyperlink r:id="rId41" w:history="1">
        <w:r w:rsidRPr="00F64CAD">
          <w:rPr>
            <w:rStyle w:val="blk"/>
            <w:rFonts w:ascii="Times New Roman" w:eastAsia="Times New Roman" w:hAnsi="Times New Roman"/>
            <w:sz w:val="26"/>
            <w:szCs w:val="26"/>
            <w:lang w:eastAsia="ru-RU"/>
          </w:rPr>
          <w:t>п. 1 ч. 1 ст. 31</w:t>
        </w:r>
      </w:hyperlink>
      <w:r w:rsidRPr="00F64CAD">
        <w:rPr>
          <w:rStyle w:val="blk"/>
          <w:rFonts w:ascii="Times New Roman" w:eastAsia="Times New Roman" w:hAnsi="Times New Roman"/>
          <w:sz w:val="26"/>
          <w:szCs w:val="26"/>
          <w:lang w:eastAsia="ru-RU"/>
        </w:rPr>
        <w:t xml:space="preserve"> Закона о контрактной системе и содержат признаки состава административного правонарушения, предусмотренного </w:t>
      </w:r>
      <w:hyperlink r:id="rId42" w:history="1">
        <w:r w:rsidRPr="00F64CAD">
          <w:rPr>
            <w:rStyle w:val="blk"/>
            <w:rFonts w:ascii="Times New Roman" w:eastAsia="Times New Roman" w:hAnsi="Times New Roman"/>
            <w:sz w:val="26"/>
            <w:szCs w:val="26"/>
            <w:lang w:eastAsia="ru-RU"/>
          </w:rPr>
          <w:t>ч. 4 ст. 7.30</w:t>
        </w:r>
      </w:hyperlink>
      <w:r w:rsidRPr="00F64CAD">
        <w:rPr>
          <w:rStyle w:val="blk"/>
          <w:rFonts w:ascii="Times New Roman" w:eastAsia="Times New Roman" w:hAnsi="Times New Roman"/>
          <w:sz w:val="26"/>
          <w:szCs w:val="26"/>
          <w:lang w:eastAsia="ru-RU"/>
        </w:rPr>
        <w:t xml:space="preserve"> Кодекса Российской Федерации об административных правонарушениях.</w:t>
      </w:r>
    </w:p>
    <w:p w14:paraId="3AEFE004" w14:textId="77777777" w:rsidR="000154F0" w:rsidRPr="00F64CAD" w:rsidRDefault="000154F0" w:rsidP="00F64CAD">
      <w:pPr>
        <w:autoSpaceDE w:val="0"/>
        <w:autoSpaceDN w:val="0"/>
        <w:adjustRightInd w:val="0"/>
        <w:spacing w:after="0" w:line="240" w:lineRule="auto"/>
        <w:ind w:firstLine="567"/>
        <w:jc w:val="both"/>
        <w:rPr>
          <w:rStyle w:val="blk"/>
          <w:rFonts w:ascii="Times New Roman" w:eastAsia="Times New Roman" w:hAnsi="Times New Roman"/>
          <w:sz w:val="26"/>
          <w:szCs w:val="26"/>
          <w:lang w:eastAsia="ru-RU"/>
        </w:rPr>
      </w:pPr>
      <w:r w:rsidRPr="00F64CAD">
        <w:rPr>
          <w:rStyle w:val="blk"/>
          <w:rFonts w:ascii="Times New Roman" w:eastAsia="Times New Roman" w:hAnsi="Times New Roman"/>
          <w:sz w:val="26"/>
          <w:szCs w:val="26"/>
          <w:lang w:eastAsia="ru-RU"/>
        </w:rPr>
        <w:t>При таких обстоятельствах довод жалобы признается обоснованным.</w:t>
      </w:r>
    </w:p>
    <w:p w14:paraId="1F71C7E8" w14:textId="77777777" w:rsidR="000154F0" w:rsidRPr="00F64CAD" w:rsidRDefault="000154F0" w:rsidP="00F64CAD">
      <w:pPr>
        <w:autoSpaceDE w:val="0"/>
        <w:autoSpaceDN w:val="0"/>
        <w:adjustRightInd w:val="0"/>
        <w:spacing w:after="0" w:line="240" w:lineRule="auto"/>
        <w:ind w:firstLine="567"/>
        <w:jc w:val="both"/>
        <w:rPr>
          <w:rStyle w:val="blk"/>
          <w:rFonts w:ascii="Times New Roman" w:eastAsia="Times New Roman" w:hAnsi="Times New Roman"/>
          <w:sz w:val="26"/>
          <w:szCs w:val="26"/>
          <w:lang w:eastAsia="ru-RU"/>
        </w:rPr>
      </w:pPr>
      <w:r w:rsidRPr="00F64CAD">
        <w:rPr>
          <w:rStyle w:val="blk"/>
          <w:rFonts w:ascii="Times New Roman" w:eastAsia="Times New Roman" w:hAnsi="Times New Roman"/>
          <w:sz w:val="26"/>
          <w:szCs w:val="26"/>
          <w:lang w:eastAsia="ru-RU"/>
        </w:rPr>
        <w:t>Согласно сведениям, представленным Оператором электронной площадки, на участие в Закупке подана одна заявка.</w:t>
      </w:r>
    </w:p>
    <w:p w14:paraId="6B0EC993" w14:textId="31FD7EE2" w:rsidR="000154F0" w:rsidRPr="00F64CAD" w:rsidRDefault="000154F0" w:rsidP="00F64CAD">
      <w:pPr>
        <w:autoSpaceDE w:val="0"/>
        <w:autoSpaceDN w:val="0"/>
        <w:adjustRightInd w:val="0"/>
        <w:spacing w:after="0" w:line="240" w:lineRule="auto"/>
        <w:ind w:firstLine="567"/>
        <w:jc w:val="both"/>
        <w:rPr>
          <w:rStyle w:val="blk"/>
          <w:rFonts w:ascii="Times New Roman" w:eastAsia="Times New Roman" w:hAnsi="Times New Roman"/>
          <w:sz w:val="26"/>
          <w:szCs w:val="26"/>
          <w:lang w:eastAsia="ru-RU"/>
        </w:rPr>
      </w:pPr>
      <w:r w:rsidRPr="00F64CAD">
        <w:rPr>
          <w:rStyle w:val="blk"/>
          <w:rFonts w:ascii="Times New Roman" w:eastAsia="Times New Roman" w:hAnsi="Times New Roman"/>
          <w:sz w:val="26"/>
          <w:szCs w:val="26"/>
          <w:lang w:eastAsia="ru-RU"/>
        </w:rPr>
        <w:t>В составе заявки имеется выписка из реестра членов саморегулируемой организации</w:t>
      </w:r>
      <w:r w:rsidR="00E91C9E">
        <w:rPr>
          <w:rStyle w:val="blk"/>
          <w:rFonts w:ascii="Times New Roman" w:eastAsia="Times New Roman" w:hAnsi="Times New Roman"/>
          <w:sz w:val="26"/>
          <w:szCs w:val="26"/>
          <w:lang w:eastAsia="ru-RU"/>
        </w:rPr>
        <w:t xml:space="preserve"> (№ 629 от 26.07.2022).</w:t>
      </w:r>
    </w:p>
    <w:p w14:paraId="3157F262" w14:textId="69F364F3" w:rsidR="000154F0" w:rsidRPr="000154F0" w:rsidRDefault="00375379" w:rsidP="00F64CAD">
      <w:pPr>
        <w:autoSpaceDE w:val="0"/>
        <w:autoSpaceDN w:val="0"/>
        <w:adjustRightInd w:val="0"/>
        <w:spacing w:after="0" w:line="240" w:lineRule="auto"/>
        <w:ind w:firstLine="567"/>
        <w:jc w:val="both"/>
        <w:rPr>
          <w:rStyle w:val="blk"/>
          <w:rFonts w:ascii="Times New Roman" w:eastAsia="Times New Roman" w:hAnsi="Times New Roman"/>
          <w:sz w:val="26"/>
          <w:szCs w:val="26"/>
          <w:lang w:eastAsia="ru-RU"/>
        </w:rPr>
      </w:pPr>
      <w:r>
        <w:rPr>
          <w:rStyle w:val="blk"/>
          <w:rFonts w:ascii="Times New Roman" w:eastAsia="Times New Roman" w:hAnsi="Times New Roman"/>
          <w:sz w:val="26"/>
          <w:szCs w:val="26"/>
          <w:lang w:eastAsia="ru-RU"/>
        </w:rPr>
        <w:t>Учитывая то, что единственный участник торгов является членом СРО в области строительства, Комиссия Псковского УФАС России считает возможным не выдавать предписание, поскольку это не повлияло на результаты аукциона</w:t>
      </w:r>
      <w:r w:rsidR="000154F0" w:rsidRPr="00F64CAD">
        <w:rPr>
          <w:rStyle w:val="blk"/>
          <w:rFonts w:ascii="Times New Roman" w:eastAsia="Times New Roman" w:hAnsi="Times New Roman"/>
          <w:sz w:val="26"/>
          <w:szCs w:val="26"/>
          <w:lang w:eastAsia="ru-RU"/>
        </w:rPr>
        <w:t>.</w:t>
      </w:r>
    </w:p>
    <w:p w14:paraId="0985BFA3" w14:textId="623D53C7" w:rsidR="006E77B5" w:rsidRPr="000154F0" w:rsidRDefault="00431F07" w:rsidP="00F64CAD">
      <w:pPr>
        <w:pStyle w:val="parametervalue"/>
        <w:widowControl w:val="0"/>
        <w:spacing w:before="0" w:beforeAutospacing="0" w:after="0" w:afterAutospacing="0"/>
        <w:ind w:firstLine="567"/>
        <w:jc w:val="both"/>
        <w:rPr>
          <w:rStyle w:val="blk"/>
          <w:sz w:val="26"/>
          <w:szCs w:val="26"/>
        </w:rPr>
      </w:pPr>
      <w:r w:rsidRPr="000154F0">
        <w:rPr>
          <w:rStyle w:val="blk"/>
          <w:sz w:val="26"/>
          <w:szCs w:val="26"/>
        </w:rPr>
        <w:t>В</w:t>
      </w:r>
      <w:r w:rsidR="00276761" w:rsidRPr="000154F0">
        <w:rPr>
          <w:rStyle w:val="blk"/>
          <w:sz w:val="26"/>
          <w:szCs w:val="26"/>
        </w:rPr>
        <w:t xml:space="preserve"> результате рассмотрения существа жалобы и проведения внеплановой проверки, руководствуясь частями 3, 15, 22 статьи 99, частью 8 статьи 106 Закона о контрактной системе, пунктами 3.34, 3.35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 727/14, Комиссия Псковского УФАС России</w:t>
      </w:r>
    </w:p>
    <w:p w14:paraId="6B157C32" w14:textId="77777777" w:rsidR="00324A31" w:rsidRPr="000154F0" w:rsidRDefault="00324A31" w:rsidP="00C13C48">
      <w:pPr>
        <w:pStyle w:val="parametervalue"/>
        <w:widowControl w:val="0"/>
        <w:spacing w:before="0" w:beforeAutospacing="0" w:after="0" w:afterAutospacing="0"/>
        <w:jc w:val="both"/>
        <w:rPr>
          <w:sz w:val="26"/>
          <w:szCs w:val="26"/>
        </w:rPr>
      </w:pPr>
    </w:p>
    <w:p w14:paraId="4E82C8F1" w14:textId="77777777" w:rsidR="00375379" w:rsidRDefault="00375379" w:rsidP="002F6042">
      <w:pPr>
        <w:widowControl w:val="0"/>
        <w:shd w:val="clear" w:color="auto" w:fill="FFFFFF"/>
        <w:tabs>
          <w:tab w:val="left" w:pos="941"/>
        </w:tabs>
        <w:autoSpaceDE w:val="0"/>
        <w:autoSpaceDN w:val="0"/>
        <w:adjustRightInd w:val="0"/>
        <w:spacing w:after="0" w:line="240" w:lineRule="auto"/>
        <w:ind w:firstLine="426"/>
        <w:jc w:val="center"/>
        <w:rPr>
          <w:rFonts w:ascii="Times New Roman" w:eastAsia="Times New Roman" w:hAnsi="Times New Roman"/>
          <w:b/>
          <w:sz w:val="26"/>
          <w:szCs w:val="26"/>
          <w:lang w:eastAsia="ru-RU"/>
        </w:rPr>
      </w:pPr>
    </w:p>
    <w:p w14:paraId="2BAFC7F3" w14:textId="77777777" w:rsidR="00375379" w:rsidRDefault="00375379" w:rsidP="002F6042">
      <w:pPr>
        <w:widowControl w:val="0"/>
        <w:shd w:val="clear" w:color="auto" w:fill="FFFFFF"/>
        <w:tabs>
          <w:tab w:val="left" w:pos="941"/>
        </w:tabs>
        <w:autoSpaceDE w:val="0"/>
        <w:autoSpaceDN w:val="0"/>
        <w:adjustRightInd w:val="0"/>
        <w:spacing w:after="0" w:line="240" w:lineRule="auto"/>
        <w:ind w:firstLine="426"/>
        <w:jc w:val="center"/>
        <w:rPr>
          <w:rFonts w:ascii="Times New Roman" w:eastAsia="Times New Roman" w:hAnsi="Times New Roman"/>
          <w:b/>
          <w:sz w:val="26"/>
          <w:szCs w:val="26"/>
          <w:lang w:eastAsia="ru-RU"/>
        </w:rPr>
      </w:pPr>
    </w:p>
    <w:p w14:paraId="324A7BE8" w14:textId="0A63A4A3" w:rsidR="00350227" w:rsidRPr="000154F0" w:rsidRDefault="00276761" w:rsidP="002F6042">
      <w:pPr>
        <w:widowControl w:val="0"/>
        <w:shd w:val="clear" w:color="auto" w:fill="FFFFFF"/>
        <w:tabs>
          <w:tab w:val="left" w:pos="941"/>
        </w:tabs>
        <w:autoSpaceDE w:val="0"/>
        <w:autoSpaceDN w:val="0"/>
        <w:adjustRightInd w:val="0"/>
        <w:spacing w:after="0" w:line="240" w:lineRule="auto"/>
        <w:ind w:firstLine="426"/>
        <w:jc w:val="center"/>
        <w:rPr>
          <w:rFonts w:ascii="Times New Roman" w:eastAsia="Times New Roman" w:hAnsi="Times New Roman"/>
          <w:b/>
          <w:sz w:val="26"/>
          <w:szCs w:val="26"/>
          <w:lang w:eastAsia="ru-RU"/>
        </w:rPr>
      </w:pPr>
      <w:r w:rsidRPr="000154F0">
        <w:rPr>
          <w:rFonts w:ascii="Times New Roman" w:eastAsia="Times New Roman" w:hAnsi="Times New Roman"/>
          <w:b/>
          <w:sz w:val="26"/>
          <w:szCs w:val="26"/>
          <w:lang w:eastAsia="ru-RU"/>
        </w:rPr>
        <w:t>РЕШИЛА:</w:t>
      </w:r>
    </w:p>
    <w:p w14:paraId="6E8042ED" w14:textId="77777777" w:rsidR="00F76F7E" w:rsidRPr="000154F0" w:rsidRDefault="00F76F7E" w:rsidP="000154F0">
      <w:pPr>
        <w:widowControl w:val="0"/>
        <w:shd w:val="clear" w:color="auto" w:fill="FFFFFF"/>
        <w:autoSpaceDE w:val="0"/>
        <w:autoSpaceDN w:val="0"/>
        <w:adjustRightInd w:val="0"/>
        <w:spacing w:after="0" w:line="240" w:lineRule="auto"/>
        <w:jc w:val="center"/>
        <w:rPr>
          <w:rFonts w:ascii="Times New Roman" w:eastAsia="Times New Roman" w:hAnsi="Times New Roman"/>
          <w:b/>
          <w:sz w:val="26"/>
          <w:szCs w:val="26"/>
          <w:lang w:eastAsia="ru-RU"/>
        </w:rPr>
      </w:pPr>
    </w:p>
    <w:p w14:paraId="49948186" w14:textId="4E67C76B" w:rsidR="00A65094" w:rsidRPr="000154F0" w:rsidRDefault="00A65094" w:rsidP="000154F0">
      <w:pPr>
        <w:pStyle w:val="a9"/>
        <w:widowControl w:val="0"/>
        <w:numPr>
          <w:ilvl w:val="0"/>
          <w:numId w:val="1"/>
        </w:numPr>
        <w:autoSpaceDE w:val="0"/>
        <w:autoSpaceDN w:val="0"/>
        <w:adjustRightInd w:val="0"/>
        <w:spacing w:after="0" w:line="240" w:lineRule="auto"/>
        <w:ind w:firstLine="0"/>
        <w:jc w:val="both"/>
        <w:rPr>
          <w:rFonts w:ascii="Times New Roman" w:eastAsia="Times New Roman" w:hAnsi="Times New Roman"/>
          <w:color w:val="000000"/>
          <w:sz w:val="26"/>
          <w:szCs w:val="26"/>
          <w:lang w:eastAsia="ru-RU"/>
        </w:rPr>
      </w:pPr>
      <w:r w:rsidRPr="000154F0">
        <w:rPr>
          <w:rFonts w:ascii="Times New Roman" w:hAnsi="Times New Roman"/>
          <w:sz w:val="26"/>
          <w:szCs w:val="26"/>
          <w:lang w:eastAsia="ru-RU"/>
        </w:rPr>
        <w:t xml:space="preserve">Признать жалобу </w:t>
      </w:r>
      <w:r w:rsidR="00324A31" w:rsidRPr="000154F0">
        <w:rPr>
          <w:rFonts w:ascii="Times New Roman" w:hAnsi="Times New Roman"/>
          <w:sz w:val="26"/>
          <w:szCs w:val="26"/>
          <w:lang w:eastAsia="ru-RU"/>
        </w:rPr>
        <w:t xml:space="preserve">ООО </w:t>
      </w:r>
      <w:r w:rsidR="0045348A" w:rsidRPr="000154F0">
        <w:rPr>
          <w:rFonts w:ascii="Times New Roman" w:hAnsi="Times New Roman"/>
          <w:sz w:val="26"/>
          <w:szCs w:val="26"/>
          <w:lang w:eastAsia="ru-RU"/>
        </w:rPr>
        <w:t>«</w:t>
      </w:r>
      <w:r w:rsidR="000154F0" w:rsidRPr="000154F0">
        <w:rPr>
          <w:rFonts w:ascii="Times New Roman" w:hAnsi="Times New Roman"/>
          <w:sz w:val="26"/>
          <w:szCs w:val="26"/>
          <w:lang w:eastAsia="ru-RU"/>
        </w:rPr>
        <w:t>Контракт</w:t>
      </w:r>
      <w:r w:rsidR="0045348A" w:rsidRPr="000154F0">
        <w:rPr>
          <w:rFonts w:ascii="Times New Roman" w:hAnsi="Times New Roman"/>
          <w:sz w:val="26"/>
          <w:szCs w:val="26"/>
          <w:lang w:eastAsia="ru-RU"/>
        </w:rPr>
        <w:t>»</w:t>
      </w:r>
      <w:r w:rsidR="0082136C" w:rsidRPr="000154F0">
        <w:rPr>
          <w:rFonts w:ascii="Times New Roman" w:hAnsi="Times New Roman"/>
          <w:sz w:val="26"/>
          <w:szCs w:val="26"/>
          <w:lang w:eastAsia="ru-RU"/>
        </w:rPr>
        <w:t xml:space="preserve"> частично </w:t>
      </w:r>
      <w:r w:rsidRPr="000154F0">
        <w:rPr>
          <w:rFonts w:ascii="Times New Roman" w:hAnsi="Times New Roman"/>
          <w:sz w:val="26"/>
          <w:szCs w:val="26"/>
          <w:lang w:eastAsia="ru-RU"/>
        </w:rPr>
        <w:t>обоснованной.</w:t>
      </w:r>
    </w:p>
    <w:p w14:paraId="6139BC3B" w14:textId="5D41C772" w:rsidR="00324A31" w:rsidRPr="000154F0" w:rsidRDefault="00324A31" w:rsidP="000154F0">
      <w:pPr>
        <w:pStyle w:val="a9"/>
        <w:widowControl w:val="0"/>
        <w:numPr>
          <w:ilvl w:val="0"/>
          <w:numId w:val="1"/>
        </w:numPr>
        <w:autoSpaceDE w:val="0"/>
        <w:autoSpaceDN w:val="0"/>
        <w:adjustRightInd w:val="0"/>
        <w:spacing w:after="0" w:line="240" w:lineRule="auto"/>
        <w:ind w:left="0" w:firstLine="851"/>
        <w:jc w:val="both"/>
        <w:rPr>
          <w:rFonts w:ascii="Times New Roman" w:eastAsia="Times New Roman" w:hAnsi="Times New Roman"/>
          <w:color w:val="000000"/>
          <w:sz w:val="26"/>
          <w:szCs w:val="26"/>
          <w:lang w:eastAsia="ru-RU"/>
        </w:rPr>
      </w:pPr>
      <w:r w:rsidRPr="000154F0">
        <w:rPr>
          <w:rFonts w:ascii="Times New Roman" w:eastAsia="Times New Roman" w:hAnsi="Times New Roman"/>
          <w:color w:val="000000"/>
          <w:sz w:val="26"/>
          <w:szCs w:val="26"/>
          <w:lang w:eastAsia="ru-RU"/>
        </w:rPr>
        <w:t>Установить в действиях Заказчика нарушение пункт</w:t>
      </w:r>
      <w:r w:rsidR="001D513E" w:rsidRPr="000154F0">
        <w:rPr>
          <w:rFonts w:ascii="Times New Roman" w:eastAsia="Times New Roman" w:hAnsi="Times New Roman"/>
          <w:color w:val="000000"/>
          <w:sz w:val="26"/>
          <w:szCs w:val="26"/>
          <w:lang w:eastAsia="ru-RU"/>
        </w:rPr>
        <w:t>а 1 части 1 статьи 3</w:t>
      </w:r>
      <w:r w:rsidR="000154F0" w:rsidRPr="000154F0">
        <w:rPr>
          <w:rFonts w:ascii="Times New Roman" w:eastAsia="Times New Roman" w:hAnsi="Times New Roman"/>
          <w:color w:val="000000"/>
          <w:sz w:val="26"/>
          <w:szCs w:val="26"/>
          <w:lang w:eastAsia="ru-RU"/>
        </w:rPr>
        <w:t>1</w:t>
      </w:r>
      <w:r w:rsidR="001D513E" w:rsidRPr="000154F0">
        <w:rPr>
          <w:rFonts w:ascii="Times New Roman" w:eastAsia="Times New Roman" w:hAnsi="Times New Roman"/>
          <w:color w:val="000000"/>
          <w:sz w:val="26"/>
          <w:szCs w:val="26"/>
          <w:lang w:eastAsia="ru-RU"/>
        </w:rPr>
        <w:t xml:space="preserve"> </w:t>
      </w:r>
      <w:r w:rsidR="000154F0" w:rsidRPr="000154F0">
        <w:rPr>
          <w:rFonts w:ascii="Times New Roman" w:eastAsia="Times New Roman" w:hAnsi="Times New Roman"/>
          <w:color w:val="000000"/>
          <w:sz w:val="26"/>
          <w:szCs w:val="26"/>
          <w:lang w:eastAsia="ru-RU"/>
        </w:rPr>
        <w:t>Закона</w:t>
      </w:r>
      <w:r w:rsidRPr="000154F0">
        <w:rPr>
          <w:rFonts w:ascii="Times New Roman" w:eastAsia="Times New Roman" w:hAnsi="Times New Roman"/>
          <w:color w:val="000000"/>
          <w:sz w:val="26"/>
          <w:szCs w:val="26"/>
          <w:lang w:eastAsia="ru-RU"/>
        </w:rPr>
        <w:t xml:space="preserve"> о контрактной системе.</w:t>
      </w:r>
    </w:p>
    <w:p w14:paraId="7EF7195E" w14:textId="79A3C3A7" w:rsidR="006A2628" w:rsidRPr="000154F0" w:rsidRDefault="000154F0" w:rsidP="000154F0">
      <w:pPr>
        <w:pStyle w:val="a9"/>
        <w:widowControl w:val="0"/>
        <w:numPr>
          <w:ilvl w:val="0"/>
          <w:numId w:val="1"/>
        </w:numPr>
        <w:autoSpaceDE w:val="0"/>
        <w:autoSpaceDN w:val="0"/>
        <w:adjustRightInd w:val="0"/>
        <w:spacing w:after="0" w:line="240" w:lineRule="auto"/>
        <w:ind w:left="0" w:firstLine="851"/>
        <w:jc w:val="both"/>
        <w:rPr>
          <w:rFonts w:ascii="Times New Roman" w:eastAsia="Times New Roman" w:hAnsi="Times New Roman"/>
          <w:color w:val="000000"/>
          <w:sz w:val="26"/>
          <w:szCs w:val="26"/>
          <w:lang w:eastAsia="ru-RU"/>
        </w:rPr>
      </w:pPr>
      <w:r w:rsidRPr="000154F0">
        <w:rPr>
          <w:rFonts w:ascii="Times New Roman" w:eastAsia="Times New Roman" w:hAnsi="Times New Roman"/>
          <w:color w:val="000000"/>
          <w:sz w:val="26"/>
          <w:szCs w:val="26"/>
          <w:lang w:eastAsia="ru-RU"/>
        </w:rPr>
        <w:t>Предписание не выдавать</w:t>
      </w:r>
      <w:r w:rsidR="00375379">
        <w:rPr>
          <w:rFonts w:ascii="Times New Roman" w:eastAsia="Times New Roman" w:hAnsi="Times New Roman"/>
          <w:color w:val="000000"/>
          <w:sz w:val="26"/>
          <w:szCs w:val="26"/>
          <w:lang w:eastAsia="ru-RU"/>
        </w:rPr>
        <w:t xml:space="preserve">, </w:t>
      </w:r>
      <w:r w:rsidR="00375379">
        <w:rPr>
          <w:rStyle w:val="blk"/>
          <w:rFonts w:ascii="Times New Roman" w:eastAsia="Times New Roman" w:hAnsi="Times New Roman"/>
          <w:sz w:val="26"/>
          <w:szCs w:val="26"/>
          <w:lang w:eastAsia="ru-RU"/>
        </w:rPr>
        <w:t>поскольку выявленное нарушение не повлияло на результаты аукциона.</w:t>
      </w:r>
    </w:p>
    <w:p w14:paraId="6895279A" w14:textId="3F8E3187" w:rsidR="00324A31" w:rsidRPr="000154F0" w:rsidRDefault="00324A31" w:rsidP="000154F0">
      <w:pPr>
        <w:pStyle w:val="a9"/>
        <w:widowControl w:val="0"/>
        <w:numPr>
          <w:ilvl w:val="0"/>
          <w:numId w:val="1"/>
        </w:numPr>
        <w:autoSpaceDE w:val="0"/>
        <w:autoSpaceDN w:val="0"/>
        <w:adjustRightInd w:val="0"/>
        <w:spacing w:after="0" w:line="240" w:lineRule="auto"/>
        <w:ind w:left="0" w:firstLine="851"/>
        <w:jc w:val="both"/>
        <w:rPr>
          <w:rFonts w:ascii="Times New Roman" w:eastAsia="Times New Roman" w:hAnsi="Times New Roman"/>
          <w:color w:val="000000"/>
          <w:sz w:val="26"/>
          <w:szCs w:val="26"/>
          <w:lang w:eastAsia="ru-RU"/>
        </w:rPr>
      </w:pPr>
      <w:r w:rsidRPr="000154F0">
        <w:rPr>
          <w:rFonts w:ascii="Times New Roman" w:eastAsia="Times New Roman" w:hAnsi="Times New Roman"/>
          <w:color w:val="000000"/>
          <w:sz w:val="26"/>
          <w:szCs w:val="26"/>
          <w:lang w:eastAsia="ru-RU"/>
        </w:rPr>
        <w:t>Передать материалы дела соответствующему должностному лицу Псковского УФАС России для рассмотрения вопроса о возбуждении дела об административном правонарушении</w:t>
      </w:r>
      <w:r w:rsidR="000154F0" w:rsidRPr="000154F0">
        <w:rPr>
          <w:rFonts w:ascii="Times New Roman" w:eastAsia="Times New Roman" w:hAnsi="Times New Roman"/>
          <w:color w:val="000000"/>
          <w:sz w:val="26"/>
          <w:szCs w:val="26"/>
          <w:lang w:eastAsia="ru-RU"/>
        </w:rPr>
        <w:t xml:space="preserve"> по ч. 1.4 ст. 7.30 КоАП РФ</w:t>
      </w:r>
      <w:r w:rsidRPr="000154F0">
        <w:rPr>
          <w:rFonts w:ascii="Times New Roman" w:eastAsia="Times New Roman" w:hAnsi="Times New Roman"/>
          <w:color w:val="000000"/>
          <w:sz w:val="26"/>
          <w:szCs w:val="26"/>
          <w:lang w:eastAsia="ru-RU"/>
        </w:rPr>
        <w:t>.</w:t>
      </w:r>
    </w:p>
    <w:p w14:paraId="3D1D33E9" w14:textId="77777777" w:rsidR="008463A3" w:rsidRPr="000154F0" w:rsidRDefault="008463A3" w:rsidP="00C62929">
      <w:pPr>
        <w:widowControl w:val="0"/>
        <w:spacing w:after="0" w:line="240" w:lineRule="auto"/>
        <w:jc w:val="both"/>
        <w:rPr>
          <w:rFonts w:ascii="Times New Roman" w:eastAsia="Times New Roman" w:hAnsi="Times New Roman"/>
          <w:i/>
          <w:color w:val="000000"/>
          <w:sz w:val="26"/>
          <w:szCs w:val="26"/>
          <w:lang w:eastAsia="ru-RU"/>
        </w:rPr>
      </w:pPr>
    </w:p>
    <w:p w14:paraId="245D39E1" w14:textId="3789E0C8" w:rsidR="00276761" w:rsidRPr="000154F0" w:rsidRDefault="00276761" w:rsidP="000154F0">
      <w:pPr>
        <w:widowControl w:val="0"/>
        <w:spacing w:after="0" w:line="240" w:lineRule="auto"/>
        <w:ind w:firstLine="567"/>
        <w:jc w:val="both"/>
        <w:rPr>
          <w:rFonts w:ascii="Times New Roman" w:eastAsia="Times New Roman" w:hAnsi="Times New Roman"/>
          <w:i/>
          <w:color w:val="000000"/>
          <w:sz w:val="26"/>
          <w:szCs w:val="26"/>
          <w:lang w:eastAsia="ru-RU"/>
        </w:rPr>
      </w:pPr>
      <w:r w:rsidRPr="000154F0">
        <w:rPr>
          <w:rFonts w:ascii="Times New Roman" w:eastAsia="Times New Roman" w:hAnsi="Times New Roman"/>
          <w:i/>
          <w:color w:val="000000"/>
          <w:sz w:val="26"/>
          <w:szCs w:val="26"/>
          <w:lang w:eastAsia="ru-RU"/>
        </w:rPr>
        <w:t>Настоящее решение может быть обжаловано в суде, арбитражном суде в течение трех месяцев в установленном законом порядке.</w:t>
      </w:r>
    </w:p>
    <w:p w14:paraId="2DED2D5C" w14:textId="66B0DD40" w:rsidR="000154F0" w:rsidRPr="000154F0" w:rsidRDefault="000154F0" w:rsidP="000154F0">
      <w:pPr>
        <w:widowControl w:val="0"/>
        <w:tabs>
          <w:tab w:val="left" w:pos="7371"/>
          <w:tab w:val="left" w:pos="7655"/>
        </w:tabs>
        <w:spacing w:after="0" w:line="240" w:lineRule="auto"/>
        <w:ind w:right="-173"/>
        <w:jc w:val="both"/>
        <w:rPr>
          <w:rFonts w:ascii="Times New Roman" w:eastAsia="Times New Roman" w:hAnsi="Times New Roman"/>
          <w:sz w:val="26"/>
          <w:szCs w:val="26"/>
          <w:lang w:eastAsia="ru-RU"/>
        </w:rPr>
      </w:pPr>
    </w:p>
    <w:p w14:paraId="1F935FA0" w14:textId="4BAB5CA4" w:rsidR="000154F0" w:rsidRPr="000154F0" w:rsidRDefault="000154F0" w:rsidP="000154F0">
      <w:pPr>
        <w:widowControl w:val="0"/>
        <w:tabs>
          <w:tab w:val="left" w:pos="7371"/>
          <w:tab w:val="left" w:pos="7655"/>
        </w:tabs>
        <w:spacing w:after="0" w:line="240" w:lineRule="auto"/>
        <w:ind w:right="-173"/>
        <w:jc w:val="both"/>
        <w:rPr>
          <w:rFonts w:ascii="Times New Roman" w:eastAsia="Times New Roman" w:hAnsi="Times New Roman"/>
          <w:sz w:val="26"/>
          <w:szCs w:val="26"/>
          <w:lang w:eastAsia="ru-RU"/>
        </w:rPr>
      </w:pPr>
    </w:p>
    <w:p w14:paraId="510081E7" w14:textId="6375F74D" w:rsidR="000154F0" w:rsidRPr="000154F0" w:rsidRDefault="000154F0" w:rsidP="000154F0">
      <w:pPr>
        <w:widowControl w:val="0"/>
        <w:tabs>
          <w:tab w:val="left" w:pos="7371"/>
          <w:tab w:val="left" w:pos="7655"/>
        </w:tabs>
        <w:spacing w:after="0" w:line="240" w:lineRule="auto"/>
        <w:ind w:right="-173"/>
        <w:jc w:val="both"/>
        <w:rPr>
          <w:rFonts w:ascii="Times New Roman" w:eastAsia="Times New Roman" w:hAnsi="Times New Roman"/>
          <w:sz w:val="26"/>
          <w:szCs w:val="26"/>
          <w:lang w:eastAsia="ru-RU"/>
        </w:rPr>
      </w:pPr>
      <w:r w:rsidRPr="000154F0">
        <w:rPr>
          <w:rFonts w:ascii="Times New Roman" w:eastAsia="Times New Roman" w:hAnsi="Times New Roman"/>
          <w:sz w:val="26"/>
          <w:szCs w:val="26"/>
          <w:lang w:eastAsia="ru-RU"/>
        </w:rPr>
        <w:t xml:space="preserve">Председатель Комиссии                                                                      </w:t>
      </w:r>
      <w:proofErr w:type="gramStart"/>
      <w:r w:rsidRPr="000154F0">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00306018">
        <w:rPr>
          <w:rFonts w:ascii="Times New Roman" w:eastAsia="Times New Roman" w:hAnsi="Times New Roman"/>
          <w:color w:val="000000"/>
          <w:sz w:val="26"/>
          <w:szCs w:val="26"/>
          <w:lang w:eastAsia="ru-RU"/>
        </w:rPr>
        <w:t>«</w:t>
      </w:r>
      <w:proofErr w:type="gramEnd"/>
      <w:r w:rsidR="00306018">
        <w:rPr>
          <w:rFonts w:ascii="Times New Roman" w:eastAsia="Times New Roman" w:hAnsi="Times New Roman"/>
          <w:color w:val="000000"/>
          <w:sz w:val="26"/>
          <w:szCs w:val="26"/>
          <w:lang w:eastAsia="ru-RU"/>
        </w:rPr>
        <w:t>…»</w:t>
      </w:r>
    </w:p>
    <w:p w14:paraId="1B845762" w14:textId="64700C43" w:rsidR="000154F0" w:rsidRPr="000154F0" w:rsidRDefault="000154F0" w:rsidP="000154F0">
      <w:pPr>
        <w:widowControl w:val="0"/>
        <w:spacing w:after="0" w:line="240" w:lineRule="auto"/>
        <w:ind w:right="-173"/>
        <w:jc w:val="both"/>
        <w:rPr>
          <w:rFonts w:ascii="Times New Roman" w:eastAsia="Times New Roman" w:hAnsi="Times New Roman"/>
          <w:sz w:val="26"/>
          <w:szCs w:val="26"/>
          <w:lang w:eastAsia="ru-RU"/>
        </w:rPr>
      </w:pPr>
    </w:p>
    <w:p w14:paraId="3F19039F" w14:textId="33BC8D0A" w:rsidR="000154F0" w:rsidRPr="000154F0" w:rsidRDefault="000154F0" w:rsidP="000154F0">
      <w:pPr>
        <w:widowControl w:val="0"/>
        <w:spacing w:after="0" w:line="240" w:lineRule="auto"/>
        <w:ind w:right="-173"/>
        <w:jc w:val="both"/>
        <w:rPr>
          <w:rFonts w:ascii="Times New Roman" w:eastAsia="Times New Roman" w:hAnsi="Times New Roman"/>
          <w:sz w:val="26"/>
          <w:szCs w:val="26"/>
          <w:lang w:eastAsia="ru-RU"/>
        </w:rPr>
      </w:pPr>
    </w:p>
    <w:p w14:paraId="3DACCD5E" w14:textId="0ECFC865" w:rsidR="000154F0" w:rsidRPr="000154F0" w:rsidRDefault="000154F0" w:rsidP="000154F0">
      <w:pPr>
        <w:widowControl w:val="0"/>
        <w:autoSpaceDE w:val="0"/>
        <w:autoSpaceDN w:val="0"/>
        <w:adjustRightInd w:val="0"/>
        <w:spacing w:after="0" w:line="240" w:lineRule="auto"/>
        <w:ind w:right="-173"/>
        <w:jc w:val="both"/>
        <w:rPr>
          <w:rFonts w:ascii="Times New Roman" w:eastAsia="Times New Roman" w:hAnsi="Times New Roman"/>
          <w:sz w:val="26"/>
          <w:szCs w:val="26"/>
          <w:lang w:eastAsia="ru-RU"/>
        </w:rPr>
      </w:pPr>
      <w:r w:rsidRPr="000154F0">
        <w:rPr>
          <w:rFonts w:ascii="Times New Roman" w:eastAsia="Times New Roman" w:hAnsi="Times New Roman"/>
          <w:sz w:val="26"/>
          <w:szCs w:val="26"/>
          <w:lang w:eastAsia="ru-RU"/>
        </w:rPr>
        <w:t xml:space="preserve">Члены </w:t>
      </w:r>
      <w:proofErr w:type="gramStart"/>
      <w:r w:rsidRPr="000154F0">
        <w:rPr>
          <w:rFonts w:ascii="Times New Roman" w:eastAsia="Times New Roman" w:hAnsi="Times New Roman"/>
          <w:sz w:val="26"/>
          <w:szCs w:val="26"/>
          <w:lang w:eastAsia="ru-RU"/>
        </w:rPr>
        <w:t xml:space="preserve">Комиссии:   </w:t>
      </w:r>
      <w:proofErr w:type="gramEnd"/>
      <w:r w:rsidRPr="000154F0">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Pr="000154F0">
        <w:rPr>
          <w:rFonts w:ascii="Times New Roman" w:eastAsia="Times New Roman" w:hAnsi="Times New Roman"/>
          <w:sz w:val="26"/>
          <w:szCs w:val="26"/>
          <w:lang w:eastAsia="ru-RU"/>
        </w:rPr>
        <w:t xml:space="preserve"> </w:t>
      </w:r>
      <w:r w:rsidR="00306018">
        <w:rPr>
          <w:rFonts w:ascii="Times New Roman" w:eastAsia="Times New Roman" w:hAnsi="Times New Roman"/>
          <w:color w:val="000000"/>
          <w:sz w:val="26"/>
          <w:szCs w:val="26"/>
          <w:lang w:eastAsia="ru-RU"/>
        </w:rPr>
        <w:t>«…»</w:t>
      </w:r>
    </w:p>
    <w:p w14:paraId="294F6A7D" w14:textId="705CB707" w:rsidR="000154F0" w:rsidRDefault="000154F0" w:rsidP="000154F0">
      <w:pPr>
        <w:widowControl w:val="0"/>
        <w:spacing w:after="0" w:line="240" w:lineRule="auto"/>
        <w:ind w:right="-173" w:firstLine="7513"/>
        <w:jc w:val="both"/>
        <w:rPr>
          <w:rFonts w:ascii="Times New Roman" w:eastAsia="Times New Roman" w:hAnsi="Times New Roman"/>
          <w:sz w:val="26"/>
          <w:szCs w:val="26"/>
          <w:lang w:eastAsia="ru-RU"/>
        </w:rPr>
      </w:pPr>
    </w:p>
    <w:p w14:paraId="4DF5FBC0" w14:textId="77777777" w:rsidR="000154F0" w:rsidRPr="000154F0" w:rsidRDefault="000154F0" w:rsidP="000154F0">
      <w:pPr>
        <w:widowControl w:val="0"/>
        <w:spacing w:after="0" w:line="240" w:lineRule="auto"/>
        <w:ind w:right="-173" w:firstLine="7513"/>
        <w:jc w:val="both"/>
        <w:rPr>
          <w:rFonts w:ascii="Times New Roman" w:eastAsia="Times New Roman" w:hAnsi="Times New Roman"/>
          <w:sz w:val="26"/>
          <w:szCs w:val="26"/>
          <w:lang w:eastAsia="ru-RU"/>
        </w:rPr>
      </w:pPr>
    </w:p>
    <w:sectPr w:rsidR="000154F0" w:rsidRPr="000154F0" w:rsidSect="00857C24">
      <w:headerReference w:type="default" r:id="rId43"/>
      <w:footerReference w:type="default" r:id="rId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3BA50" w14:textId="77777777" w:rsidR="005336BD" w:rsidRDefault="005336BD">
      <w:pPr>
        <w:spacing w:after="0" w:line="240" w:lineRule="auto"/>
      </w:pPr>
      <w:r>
        <w:separator/>
      </w:r>
    </w:p>
  </w:endnote>
  <w:endnote w:type="continuationSeparator" w:id="0">
    <w:p w14:paraId="5D941258" w14:textId="77777777" w:rsidR="005336BD" w:rsidRDefault="0053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D207" w14:textId="77777777" w:rsidR="00857C24" w:rsidRDefault="00306018">
    <w:pPr>
      <w:pStyle w:val="a6"/>
      <w:jc w:val="right"/>
    </w:pPr>
  </w:p>
  <w:p w14:paraId="04A22107" w14:textId="77777777" w:rsidR="00857C24" w:rsidRDefault="003060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EB852" w14:textId="77777777" w:rsidR="005336BD" w:rsidRDefault="005336BD">
      <w:pPr>
        <w:spacing w:after="0" w:line="240" w:lineRule="auto"/>
      </w:pPr>
      <w:r>
        <w:separator/>
      </w:r>
    </w:p>
  </w:footnote>
  <w:footnote w:type="continuationSeparator" w:id="0">
    <w:p w14:paraId="132E6A9F" w14:textId="77777777" w:rsidR="005336BD" w:rsidRDefault="00533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347292"/>
      <w:docPartObj>
        <w:docPartGallery w:val="Page Numbers (Top of Page)"/>
        <w:docPartUnique/>
      </w:docPartObj>
    </w:sdtPr>
    <w:sdtEndPr>
      <w:rPr>
        <w:rFonts w:ascii="Times New Roman" w:hAnsi="Times New Roman"/>
      </w:rPr>
    </w:sdtEndPr>
    <w:sdtContent>
      <w:p w14:paraId="09D3BA41" w14:textId="77777777" w:rsidR="00B812B7" w:rsidRPr="00B812B7" w:rsidRDefault="00B812B7">
        <w:pPr>
          <w:pStyle w:val="ac"/>
          <w:jc w:val="center"/>
          <w:rPr>
            <w:rFonts w:ascii="Times New Roman" w:hAnsi="Times New Roman"/>
          </w:rPr>
        </w:pPr>
        <w:r w:rsidRPr="00B812B7">
          <w:rPr>
            <w:rFonts w:ascii="Times New Roman" w:hAnsi="Times New Roman"/>
          </w:rPr>
          <w:fldChar w:fldCharType="begin"/>
        </w:r>
        <w:r w:rsidRPr="00B812B7">
          <w:rPr>
            <w:rFonts w:ascii="Times New Roman" w:hAnsi="Times New Roman"/>
          </w:rPr>
          <w:instrText>PAGE   \* MERGEFORMAT</w:instrText>
        </w:r>
        <w:r w:rsidRPr="00B812B7">
          <w:rPr>
            <w:rFonts w:ascii="Times New Roman" w:hAnsi="Times New Roman"/>
          </w:rPr>
          <w:fldChar w:fldCharType="separate"/>
        </w:r>
        <w:r w:rsidR="00627754">
          <w:rPr>
            <w:rFonts w:ascii="Times New Roman" w:hAnsi="Times New Roman"/>
            <w:noProof/>
          </w:rPr>
          <w:t>5</w:t>
        </w:r>
        <w:r w:rsidRPr="00B812B7">
          <w:rPr>
            <w:rFonts w:ascii="Times New Roman" w:hAnsi="Times New Roman"/>
          </w:rPr>
          <w:fldChar w:fldCharType="end"/>
        </w:r>
      </w:p>
    </w:sdtContent>
  </w:sdt>
  <w:p w14:paraId="1A9D0258" w14:textId="77777777" w:rsidR="00B812B7" w:rsidRDefault="00B812B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0D4"/>
    <w:multiLevelType w:val="hybridMultilevel"/>
    <w:tmpl w:val="9BF0C442"/>
    <w:lvl w:ilvl="0" w:tplc="574464B2">
      <w:start w:val="1"/>
      <w:numFmt w:val="decimal"/>
      <w:lvlText w:val="%1."/>
      <w:lvlJc w:val="left"/>
      <w:pPr>
        <w:ind w:left="1598" w:hanging="360"/>
      </w:pPr>
      <w:rPr>
        <w:rFonts w:eastAsia="Times New Roman" w:hint="default"/>
      </w:rPr>
    </w:lvl>
    <w:lvl w:ilvl="1" w:tplc="04190019" w:tentative="1">
      <w:start w:val="1"/>
      <w:numFmt w:val="lowerLetter"/>
      <w:lvlText w:val="%2."/>
      <w:lvlJc w:val="left"/>
      <w:pPr>
        <w:ind w:left="2318" w:hanging="360"/>
      </w:pPr>
    </w:lvl>
    <w:lvl w:ilvl="2" w:tplc="0419001B" w:tentative="1">
      <w:start w:val="1"/>
      <w:numFmt w:val="lowerRoman"/>
      <w:lvlText w:val="%3."/>
      <w:lvlJc w:val="right"/>
      <w:pPr>
        <w:ind w:left="3038" w:hanging="180"/>
      </w:pPr>
    </w:lvl>
    <w:lvl w:ilvl="3" w:tplc="0419000F" w:tentative="1">
      <w:start w:val="1"/>
      <w:numFmt w:val="decimal"/>
      <w:lvlText w:val="%4."/>
      <w:lvlJc w:val="left"/>
      <w:pPr>
        <w:ind w:left="3758" w:hanging="360"/>
      </w:pPr>
    </w:lvl>
    <w:lvl w:ilvl="4" w:tplc="04190019" w:tentative="1">
      <w:start w:val="1"/>
      <w:numFmt w:val="lowerLetter"/>
      <w:lvlText w:val="%5."/>
      <w:lvlJc w:val="left"/>
      <w:pPr>
        <w:ind w:left="4478" w:hanging="360"/>
      </w:pPr>
    </w:lvl>
    <w:lvl w:ilvl="5" w:tplc="0419001B" w:tentative="1">
      <w:start w:val="1"/>
      <w:numFmt w:val="lowerRoman"/>
      <w:lvlText w:val="%6."/>
      <w:lvlJc w:val="right"/>
      <w:pPr>
        <w:ind w:left="5198" w:hanging="180"/>
      </w:pPr>
    </w:lvl>
    <w:lvl w:ilvl="6" w:tplc="0419000F" w:tentative="1">
      <w:start w:val="1"/>
      <w:numFmt w:val="decimal"/>
      <w:lvlText w:val="%7."/>
      <w:lvlJc w:val="left"/>
      <w:pPr>
        <w:ind w:left="5918" w:hanging="360"/>
      </w:pPr>
    </w:lvl>
    <w:lvl w:ilvl="7" w:tplc="04190019" w:tentative="1">
      <w:start w:val="1"/>
      <w:numFmt w:val="lowerLetter"/>
      <w:lvlText w:val="%8."/>
      <w:lvlJc w:val="left"/>
      <w:pPr>
        <w:ind w:left="6638" w:hanging="360"/>
      </w:pPr>
    </w:lvl>
    <w:lvl w:ilvl="8" w:tplc="0419001B" w:tentative="1">
      <w:start w:val="1"/>
      <w:numFmt w:val="lowerRoman"/>
      <w:lvlText w:val="%9."/>
      <w:lvlJc w:val="right"/>
      <w:pPr>
        <w:ind w:left="7358" w:hanging="180"/>
      </w:pPr>
    </w:lvl>
  </w:abstractNum>
  <w:abstractNum w:abstractNumId="1" w15:restartNumberingAfterBreak="0">
    <w:nsid w:val="14AE7E18"/>
    <w:multiLevelType w:val="hybridMultilevel"/>
    <w:tmpl w:val="EA86D540"/>
    <w:lvl w:ilvl="0" w:tplc="17349D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BDC6C04"/>
    <w:multiLevelType w:val="hybridMultilevel"/>
    <w:tmpl w:val="4A143C92"/>
    <w:lvl w:ilvl="0" w:tplc="55D6572A">
      <w:start w:val="1"/>
      <w:numFmt w:val="decimal"/>
      <w:lvlText w:val="%1."/>
      <w:lvlJc w:val="left"/>
      <w:pPr>
        <w:ind w:left="990" w:hanging="360"/>
      </w:pPr>
      <w:rPr>
        <w:rFonts w:hint="default"/>
        <w:b w:val="0"/>
      </w:rPr>
    </w:lvl>
    <w:lvl w:ilvl="1" w:tplc="04190019">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15:restartNumberingAfterBreak="0">
    <w:nsid w:val="2B1B57C0"/>
    <w:multiLevelType w:val="hybridMultilevel"/>
    <w:tmpl w:val="B87ABB1E"/>
    <w:lvl w:ilvl="0" w:tplc="E39438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BEA7289"/>
    <w:multiLevelType w:val="hybridMultilevel"/>
    <w:tmpl w:val="EBA0E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EE4EC0"/>
    <w:multiLevelType w:val="hybridMultilevel"/>
    <w:tmpl w:val="54DCD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77053F"/>
    <w:multiLevelType w:val="hybridMultilevel"/>
    <w:tmpl w:val="28603C6A"/>
    <w:lvl w:ilvl="0" w:tplc="0762B84E">
      <w:start w:val="1"/>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7" w15:restartNumberingAfterBreak="0">
    <w:nsid w:val="57784CFA"/>
    <w:multiLevelType w:val="hybridMultilevel"/>
    <w:tmpl w:val="4900EB72"/>
    <w:lvl w:ilvl="0" w:tplc="44B06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9DA135C"/>
    <w:multiLevelType w:val="hybridMultilevel"/>
    <w:tmpl w:val="4FD0392A"/>
    <w:lvl w:ilvl="0" w:tplc="6F06C1E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6D05214B"/>
    <w:multiLevelType w:val="hybridMultilevel"/>
    <w:tmpl w:val="A93ABDFE"/>
    <w:lvl w:ilvl="0" w:tplc="03E2411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0" w15:restartNumberingAfterBreak="0">
    <w:nsid w:val="7EB1302D"/>
    <w:multiLevelType w:val="hybridMultilevel"/>
    <w:tmpl w:val="59E03862"/>
    <w:lvl w:ilvl="0" w:tplc="B0CACF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0"/>
  </w:num>
  <w:num w:numId="3">
    <w:abstractNumId w:val="0"/>
  </w:num>
  <w:num w:numId="4">
    <w:abstractNumId w:val="1"/>
  </w:num>
  <w:num w:numId="5">
    <w:abstractNumId w:val="4"/>
  </w:num>
  <w:num w:numId="6">
    <w:abstractNumId w:val="7"/>
  </w:num>
  <w:num w:numId="7">
    <w:abstractNumId w:val="5"/>
  </w:num>
  <w:num w:numId="8">
    <w:abstractNumId w:val="2"/>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111"/>
    <w:rsid w:val="00013F8D"/>
    <w:rsid w:val="000154F0"/>
    <w:rsid w:val="00026A46"/>
    <w:rsid w:val="00045B5F"/>
    <w:rsid w:val="0005304A"/>
    <w:rsid w:val="000547C3"/>
    <w:rsid w:val="00057E8D"/>
    <w:rsid w:val="00072551"/>
    <w:rsid w:val="00077733"/>
    <w:rsid w:val="000777ED"/>
    <w:rsid w:val="000857E3"/>
    <w:rsid w:val="00092FA5"/>
    <w:rsid w:val="000966A3"/>
    <w:rsid w:val="000A78DE"/>
    <w:rsid w:val="000B121B"/>
    <w:rsid w:val="000B2D9B"/>
    <w:rsid w:val="000C0999"/>
    <w:rsid w:val="000C0AFA"/>
    <w:rsid w:val="000C2AC0"/>
    <w:rsid w:val="000D1FF0"/>
    <w:rsid w:val="000E4602"/>
    <w:rsid w:val="000E5A9C"/>
    <w:rsid w:val="000E72F8"/>
    <w:rsid w:val="000F272D"/>
    <w:rsid w:val="000F2D9B"/>
    <w:rsid w:val="000F4FD5"/>
    <w:rsid w:val="00103CA8"/>
    <w:rsid w:val="00106A73"/>
    <w:rsid w:val="00107241"/>
    <w:rsid w:val="0011249C"/>
    <w:rsid w:val="00112910"/>
    <w:rsid w:val="001352BB"/>
    <w:rsid w:val="00136E72"/>
    <w:rsid w:val="001416E2"/>
    <w:rsid w:val="00142802"/>
    <w:rsid w:val="00145153"/>
    <w:rsid w:val="00155125"/>
    <w:rsid w:val="00174269"/>
    <w:rsid w:val="0017731A"/>
    <w:rsid w:val="00177EA3"/>
    <w:rsid w:val="00197FD4"/>
    <w:rsid w:val="001A0E41"/>
    <w:rsid w:val="001A4918"/>
    <w:rsid w:val="001A722A"/>
    <w:rsid w:val="001B31DD"/>
    <w:rsid w:val="001B71E9"/>
    <w:rsid w:val="001D513E"/>
    <w:rsid w:val="001D5BDE"/>
    <w:rsid w:val="001D715C"/>
    <w:rsid w:val="001E3782"/>
    <w:rsid w:val="001F6002"/>
    <w:rsid w:val="00201DC5"/>
    <w:rsid w:val="0020379C"/>
    <w:rsid w:val="00230C28"/>
    <w:rsid w:val="00231983"/>
    <w:rsid w:val="00232B68"/>
    <w:rsid w:val="00236E3E"/>
    <w:rsid w:val="002555B0"/>
    <w:rsid w:val="00256F33"/>
    <w:rsid w:val="002651C2"/>
    <w:rsid w:val="00265567"/>
    <w:rsid w:val="002666CF"/>
    <w:rsid w:val="002703E5"/>
    <w:rsid w:val="00276761"/>
    <w:rsid w:val="00276E3A"/>
    <w:rsid w:val="00287D57"/>
    <w:rsid w:val="002923DB"/>
    <w:rsid w:val="00296073"/>
    <w:rsid w:val="00297129"/>
    <w:rsid w:val="002A11D0"/>
    <w:rsid w:val="002A5036"/>
    <w:rsid w:val="002A56F5"/>
    <w:rsid w:val="002A71AF"/>
    <w:rsid w:val="002B1F5F"/>
    <w:rsid w:val="002B42F6"/>
    <w:rsid w:val="002C0784"/>
    <w:rsid w:val="002E6C50"/>
    <w:rsid w:val="002E78AA"/>
    <w:rsid w:val="002F6042"/>
    <w:rsid w:val="003043EB"/>
    <w:rsid w:val="00305FBD"/>
    <w:rsid w:val="00306018"/>
    <w:rsid w:val="003128A8"/>
    <w:rsid w:val="003214DD"/>
    <w:rsid w:val="00324A31"/>
    <w:rsid w:val="003254DC"/>
    <w:rsid w:val="0032619B"/>
    <w:rsid w:val="003266E0"/>
    <w:rsid w:val="0033072C"/>
    <w:rsid w:val="00333069"/>
    <w:rsid w:val="003351DA"/>
    <w:rsid w:val="00335EA0"/>
    <w:rsid w:val="0034174D"/>
    <w:rsid w:val="00343D3F"/>
    <w:rsid w:val="00346D96"/>
    <w:rsid w:val="00350227"/>
    <w:rsid w:val="00351BE2"/>
    <w:rsid w:val="00361822"/>
    <w:rsid w:val="00367C41"/>
    <w:rsid w:val="00373E6C"/>
    <w:rsid w:val="00375379"/>
    <w:rsid w:val="0039788A"/>
    <w:rsid w:val="003A54FB"/>
    <w:rsid w:val="003B1BA3"/>
    <w:rsid w:val="003C207C"/>
    <w:rsid w:val="003C6208"/>
    <w:rsid w:val="003D59BE"/>
    <w:rsid w:val="003D64AC"/>
    <w:rsid w:val="003E2C37"/>
    <w:rsid w:val="003E5937"/>
    <w:rsid w:val="003E6FF7"/>
    <w:rsid w:val="00407815"/>
    <w:rsid w:val="004116B4"/>
    <w:rsid w:val="00417A60"/>
    <w:rsid w:val="00420D81"/>
    <w:rsid w:val="004226B4"/>
    <w:rsid w:val="004248D1"/>
    <w:rsid w:val="004309BE"/>
    <w:rsid w:val="00431F07"/>
    <w:rsid w:val="00431FF2"/>
    <w:rsid w:val="00447D75"/>
    <w:rsid w:val="0045348A"/>
    <w:rsid w:val="00454056"/>
    <w:rsid w:val="00467ECD"/>
    <w:rsid w:val="004707F5"/>
    <w:rsid w:val="00470CA2"/>
    <w:rsid w:val="0047544E"/>
    <w:rsid w:val="00486292"/>
    <w:rsid w:val="00490111"/>
    <w:rsid w:val="00494158"/>
    <w:rsid w:val="004A05A3"/>
    <w:rsid w:val="004A6144"/>
    <w:rsid w:val="004B09F8"/>
    <w:rsid w:val="004B62D2"/>
    <w:rsid w:val="004B7688"/>
    <w:rsid w:val="004C1440"/>
    <w:rsid w:val="004C2878"/>
    <w:rsid w:val="004C4B58"/>
    <w:rsid w:val="004D5EEB"/>
    <w:rsid w:val="004E3CD5"/>
    <w:rsid w:val="004F0D01"/>
    <w:rsid w:val="004F4B93"/>
    <w:rsid w:val="004F55D4"/>
    <w:rsid w:val="00504C73"/>
    <w:rsid w:val="0050516D"/>
    <w:rsid w:val="00521F1F"/>
    <w:rsid w:val="00522BEA"/>
    <w:rsid w:val="00522DAE"/>
    <w:rsid w:val="00526972"/>
    <w:rsid w:val="005301C2"/>
    <w:rsid w:val="0053217F"/>
    <w:rsid w:val="005336BD"/>
    <w:rsid w:val="005364C2"/>
    <w:rsid w:val="005402FF"/>
    <w:rsid w:val="00540EDD"/>
    <w:rsid w:val="005415FC"/>
    <w:rsid w:val="00546F61"/>
    <w:rsid w:val="00551E19"/>
    <w:rsid w:val="005574D4"/>
    <w:rsid w:val="005662DE"/>
    <w:rsid w:val="00573CB2"/>
    <w:rsid w:val="00587601"/>
    <w:rsid w:val="00591077"/>
    <w:rsid w:val="00592823"/>
    <w:rsid w:val="005B4301"/>
    <w:rsid w:val="005B7E7B"/>
    <w:rsid w:val="005C33C2"/>
    <w:rsid w:val="005C5D61"/>
    <w:rsid w:val="005D4673"/>
    <w:rsid w:val="005D50A3"/>
    <w:rsid w:val="005D6992"/>
    <w:rsid w:val="005E088B"/>
    <w:rsid w:val="005F04D1"/>
    <w:rsid w:val="005F7769"/>
    <w:rsid w:val="00600B08"/>
    <w:rsid w:val="0060520F"/>
    <w:rsid w:val="00613906"/>
    <w:rsid w:val="006177EF"/>
    <w:rsid w:val="00627754"/>
    <w:rsid w:val="00632E33"/>
    <w:rsid w:val="00635033"/>
    <w:rsid w:val="00656768"/>
    <w:rsid w:val="0066352E"/>
    <w:rsid w:val="00670604"/>
    <w:rsid w:val="00671610"/>
    <w:rsid w:val="00672E30"/>
    <w:rsid w:val="00673CC8"/>
    <w:rsid w:val="00680D6D"/>
    <w:rsid w:val="00683A78"/>
    <w:rsid w:val="0068682E"/>
    <w:rsid w:val="00687134"/>
    <w:rsid w:val="00692200"/>
    <w:rsid w:val="006A2628"/>
    <w:rsid w:val="006A2FF6"/>
    <w:rsid w:val="006A3C85"/>
    <w:rsid w:val="006B698C"/>
    <w:rsid w:val="006B7A10"/>
    <w:rsid w:val="006C4BD3"/>
    <w:rsid w:val="006C592C"/>
    <w:rsid w:val="006C633F"/>
    <w:rsid w:val="006D13FE"/>
    <w:rsid w:val="006D6542"/>
    <w:rsid w:val="006D749A"/>
    <w:rsid w:val="006E288B"/>
    <w:rsid w:val="006E3A47"/>
    <w:rsid w:val="006E41F6"/>
    <w:rsid w:val="006E77B5"/>
    <w:rsid w:val="006F32C2"/>
    <w:rsid w:val="006F3623"/>
    <w:rsid w:val="006F42E7"/>
    <w:rsid w:val="006F4E78"/>
    <w:rsid w:val="00705A11"/>
    <w:rsid w:val="007124D0"/>
    <w:rsid w:val="007153C7"/>
    <w:rsid w:val="00723CDD"/>
    <w:rsid w:val="00724535"/>
    <w:rsid w:val="00726BAA"/>
    <w:rsid w:val="00731F46"/>
    <w:rsid w:val="00734D29"/>
    <w:rsid w:val="007365E1"/>
    <w:rsid w:val="00740997"/>
    <w:rsid w:val="00745AF6"/>
    <w:rsid w:val="00753EDF"/>
    <w:rsid w:val="007564F2"/>
    <w:rsid w:val="0076671F"/>
    <w:rsid w:val="00770790"/>
    <w:rsid w:val="00774422"/>
    <w:rsid w:val="007756D8"/>
    <w:rsid w:val="00777F1C"/>
    <w:rsid w:val="00783086"/>
    <w:rsid w:val="00785C50"/>
    <w:rsid w:val="007904AC"/>
    <w:rsid w:val="007A33F8"/>
    <w:rsid w:val="007A34BE"/>
    <w:rsid w:val="007B1017"/>
    <w:rsid w:val="007B1EBA"/>
    <w:rsid w:val="007C47BD"/>
    <w:rsid w:val="007D1626"/>
    <w:rsid w:val="007D4920"/>
    <w:rsid w:val="007D5BD8"/>
    <w:rsid w:val="007E4158"/>
    <w:rsid w:val="007F3537"/>
    <w:rsid w:val="007F6944"/>
    <w:rsid w:val="0080190C"/>
    <w:rsid w:val="00801FE1"/>
    <w:rsid w:val="008044E0"/>
    <w:rsid w:val="00806C11"/>
    <w:rsid w:val="0081045F"/>
    <w:rsid w:val="008147BA"/>
    <w:rsid w:val="00816873"/>
    <w:rsid w:val="00816CFE"/>
    <w:rsid w:val="008209A3"/>
    <w:rsid w:val="0082136C"/>
    <w:rsid w:val="00830409"/>
    <w:rsid w:val="008402BC"/>
    <w:rsid w:val="008463A3"/>
    <w:rsid w:val="008503D4"/>
    <w:rsid w:val="00855721"/>
    <w:rsid w:val="008603DD"/>
    <w:rsid w:val="00863E1A"/>
    <w:rsid w:val="00864804"/>
    <w:rsid w:val="008752EB"/>
    <w:rsid w:val="0087657F"/>
    <w:rsid w:val="008851F5"/>
    <w:rsid w:val="00886C7A"/>
    <w:rsid w:val="008909B7"/>
    <w:rsid w:val="00894A65"/>
    <w:rsid w:val="00895214"/>
    <w:rsid w:val="008A34D8"/>
    <w:rsid w:val="008D0FE4"/>
    <w:rsid w:val="008D7E64"/>
    <w:rsid w:val="008E395D"/>
    <w:rsid w:val="008E4C18"/>
    <w:rsid w:val="008F255B"/>
    <w:rsid w:val="008F5D22"/>
    <w:rsid w:val="009023BF"/>
    <w:rsid w:val="00911F22"/>
    <w:rsid w:val="00932D4A"/>
    <w:rsid w:val="00943498"/>
    <w:rsid w:val="009458CA"/>
    <w:rsid w:val="00952B1A"/>
    <w:rsid w:val="0096484C"/>
    <w:rsid w:val="009769C2"/>
    <w:rsid w:val="009A23B2"/>
    <w:rsid w:val="009A4021"/>
    <w:rsid w:val="009B5CA5"/>
    <w:rsid w:val="009C2EB1"/>
    <w:rsid w:val="009D71A6"/>
    <w:rsid w:val="009D746F"/>
    <w:rsid w:val="009D7C19"/>
    <w:rsid w:val="009D7DCF"/>
    <w:rsid w:val="009E55E2"/>
    <w:rsid w:val="009E662E"/>
    <w:rsid w:val="009F0CAE"/>
    <w:rsid w:val="009F3324"/>
    <w:rsid w:val="009F564C"/>
    <w:rsid w:val="00A039BE"/>
    <w:rsid w:val="00A04BC1"/>
    <w:rsid w:val="00A12E8F"/>
    <w:rsid w:val="00A14928"/>
    <w:rsid w:val="00A15B2F"/>
    <w:rsid w:val="00A2693B"/>
    <w:rsid w:val="00A32F0F"/>
    <w:rsid w:val="00A3577C"/>
    <w:rsid w:val="00A44659"/>
    <w:rsid w:val="00A44C8F"/>
    <w:rsid w:val="00A50B1B"/>
    <w:rsid w:val="00A50EFD"/>
    <w:rsid w:val="00A55648"/>
    <w:rsid w:val="00A572F7"/>
    <w:rsid w:val="00A61429"/>
    <w:rsid w:val="00A65094"/>
    <w:rsid w:val="00A70910"/>
    <w:rsid w:val="00A72EDF"/>
    <w:rsid w:val="00A84E63"/>
    <w:rsid w:val="00A95450"/>
    <w:rsid w:val="00AA4FBB"/>
    <w:rsid w:val="00AD260A"/>
    <w:rsid w:val="00AE403C"/>
    <w:rsid w:val="00AE6262"/>
    <w:rsid w:val="00AE7063"/>
    <w:rsid w:val="00AF1162"/>
    <w:rsid w:val="00AF1C5D"/>
    <w:rsid w:val="00AF7B64"/>
    <w:rsid w:val="00B0403E"/>
    <w:rsid w:val="00B12DE1"/>
    <w:rsid w:val="00B14911"/>
    <w:rsid w:val="00B23E27"/>
    <w:rsid w:val="00B31D24"/>
    <w:rsid w:val="00B330F6"/>
    <w:rsid w:val="00B546AF"/>
    <w:rsid w:val="00B6124D"/>
    <w:rsid w:val="00B704D4"/>
    <w:rsid w:val="00B705C7"/>
    <w:rsid w:val="00B74A95"/>
    <w:rsid w:val="00B778ED"/>
    <w:rsid w:val="00B812B7"/>
    <w:rsid w:val="00B852E4"/>
    <w:rsid w:val="00B86C15"/>
    <w:rsid w:val="00BA3CD3"/>
    <w:rsid w:val="00BA70BD"/>
    <w:rsid w:val="00BB0478"/>
    <w:rsid w:val="00BC15CC"/>
    <w:rsid w:val="00BC2B7B"/>
    <w:rsid w:val="00BC44BC"/>
    <w:rsid w:val="00BD6C92"/>
    <w:rsid w:val="00BF2055"/>
    <w:rsid w:val="00BF25AA"/>
    <w:rsid w:val="00BF7BE9"/>
    <w:rsid w:val="00C0402A"/>
    <w:rsid w:val="00C041E7"/>
    <w:rsid w:val="00C13C48"/>
    <w:rsid w:val="00C147B7"/>
    <w:rsid w:val="00C221BF"/>
    <w:rsid w:val="00C25F94"/>
    <w:rsid w:val="00C2636C"/>
    <w:rsid w:val="00C271C8"/>
    <w:rsid w:val="00C32F05"/>
    <w:rsid w:val="00C401DA"/>
    <w:rsid w:val="00C4084C"/>
    <w:rsid w:val="00C450D8"/>
    <w:rsid w:val="00C5105A"/>
    <w:rsid w:val="00C623BA"/>
    <w:rsid w:val="00C62929"/>
    <w:rsid w:val="00C7049D"/>
    <w:rsid w:val="00C865D8"/>
    <w:rsid w:val="00C866E1"/>
    <w:rsid w:val="00C96191"/>
    <w:rsid w:val="00CB2F40"/>
    <w:rsid w:val="00CB3C53"/>
    <w:rsid w:val="00CC5A12"/>
    <w:rsid w:val="00CD2DD5"/>
    <w:rsid w:val="00CD35C8"/>
    <w:rsid w:val="00CD6F81"/>
    <w:rsid w:val="00CE545F"/>
    <w:rsid w:val="00D02BBE"/>
    <w:rsid w:val="00D05260"/>
    <w:rsid w:val="00D2705E"/>
    <w:rsid w:val="00D27D12"/>
    <w:rsid w:val="00D33714"/>
    <w:rsid w:val="00D461D0"/>
    <w:rsid w:val="00D6159F"/>
    <w:rsid w:val="00D63A65"/>
    <w:rsid w:val="00D67C2D"/>
    <w:rsid w:val="00D74639"/>
    <w:rsid w:val="00D7467C"/>
    <w:rsid w:val="00D74AE8"/>
    <w:rsid w:val="00D82DBA"/>
    <w:rsid w:val="00D83419"/>
    <w:rsid w:val="00D93A04"/>
    <w:rsid w:val="00DA38A3"/>
    <w:rsid w:val="00DA4B13"/>
    <w:rsid w:val="00DB1C09"/>
    <w:rsid w:val="00DB3A2F"/>
    <w:rsid w:val="00DC0FA8"/>
    <w:rsid w:val="00DD4D86"/>
    <w:rsid w:val="00DD5EF9"/>
    <w:rsid w:val="00DF194E"/>
    <w:rsid w:val="00DF5DA5"/>
    <w:rsid w:val="00E02F3C"/>
    <w:rsid w:val="00E112FE"/>
    <w:rsid w:val="00E16F0B"/>
    <w:rsid w:val="00E22F7D"/>
    <w:rsid w:val="00E24710"/>
    <w:rsid w:val="00E36B5F"/>
    <w:rsid w:val="00E375E4"/>
    <w:rsid w:val="00E469F3"/>
    <w:rsid w:val="00E521EF"/>
    <w:rsid w:val="00E54DA7"/>
    <w:rsid w:val="00E56102"/>
    <w:rsid w:val="00E570BF"/>
    <w:rsid w:val="00E718E7"/>
    <w:rsid w:val="00E720A5"/>
    <w:rsid w:val="00E72808"/>
    <w:rsid w:val="00E8420B"/>
    <w:rsid w:val="00E91C9E"/>
    <w:rsid w:val="00E93847"/>
    <w:rsid w:val="00EA0AAF"/>
    <w:rsid w:val="00EB32E4"/>
    <w:rsid w:val="00EB5669"/>
    <w:rsid w:val="00EC0F1B"/>
    <w:rsid w:val="00EC14E8"/>
    <w:rsid w:val="00ED2FAB"/>
    <w:rsid w:val="00ED5B4F"/>
    <w:rsid w:val="00EE43BF"/>
    <w:rsid w:val="00EF0FE0"/>
    <w:rsid w:val="00EF5923"/>
    <w:rsid w:val="00EF727D"/>
    <w:rsid w:val="00F05597"/>
    <w:rsid w:val="00F12B8B"/>
    <w:rsid w:val="00F1617E"/>
    <w:rsid w:val="00F23B67"/>
    <w:rsid w:val="00F2608D"/>
    <w:rsid w:val="00F323D1"/>
    <w:rsid w:val="00F418BA"/>
    <w:rsid w:val="00F57305"/>
    <w:rsid w:val="00F62499"/>
    <w:rsid w:val="00F64CAD"/>
    <w:rsid w:val="00F76F7E"/>
    <w:rsid w:val="00F9376D"/>
    <w:rsid w:val="00F93E59"/>
    <w:rsid w:val="00F94D6E"/>
    <w:rsid w:val="00FA29B7"/>
    <w:rsid w:val="00FB4710"/>
    <w:rsid w:val="00FB5228"/>
    <w:rsid w:val="00FC3782"/>
    <w:rsid w:val="00FC3F5F"/>
    <w:rsid w:val="00FC7E96"/>
    <w:rsid w:val="00FD405B"/>
    <w:rsid w:val="00FD5AAD"/>
    <w:rsid w:val="00FE03D3"/>
    <w:rsid w:val="00FE131D"/>
    <w:rsid w:val="00FE452F"/>
    <w:rsid w:val="00FE5D90"/>
    <w:rsid w:val="00FF5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C623"/>
  <w15:docId w15:val="{65E85A29-9184-4F43-8D30-7D1D94AC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761"/>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6761"/>
    <w:rPr>
      <w:rFonts w:ascii="Times New Roman" w:hAnsi="Times New Roman" w:cs="Times New Roman" w:hint="default"/>
      <w:color w:val="0000FF"/>
      <w:u w:val="single"/>
    </w:rPr>
  </w:style>
  <w:style w:type="paragraph" w:styleId="a4">
    <w:name w:val="Body Text"/>
    <w:basedOn w:val="a"/>
    <w:link w:val="a5"/>
    <w:unhideWhenUsed/>
    <w:rsid w:val="00276761"/>
    <w:pPr>
      <w:spacing w:after="0" w:line="240" w:lineRule="auto"/>
      <w:jc w:val="center"/>
    </w:pPr>
    <w:rPr>
      <w:rFonts w:ascii="Times New Roman" w:eastAsia="Times New Roman" w:hAnsi="Times New Roman"/>
      <w:b/>
      <w:bCs/>
      <w:szCs w:val="24"/>
      <w:lang w:eastAsia="ru-RU"/>
    </w:rPr>
  </w:style>
  <w:style w:type="character" w:customStyle="1" w:styleId="a5">
    <w:name w:val="Основной текст Знак"/>
    <w:basedOn w:val="a0"/>
    <w:link w:val="a4"/>
    <w:rsid w:val="00276761"/>
    <w:rPr>
      <w:rFonts w:ascii="Times New Roman" w:eastAsia="Times New Roman" w:hAnsi="Times New Roman" w:cs="Times New Roman"/>
      <w:b/>
      <w:bCs/>
      <w:szCs w:val="24"/>
      <w:lang w:eastAsia="ru-RU"/>
    </w:rPr>
  </w:style>
  <w:style w:type="paragraph" w:customStyle="1" w:styleId="parametervalue">
    <w:name w:val="parametervalue"/>
    <w:basedOn w:val="a"/>
    <w:rsid w:val="002767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27676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footer"/>
    <w:basedOn w:val="a"/>
    <w:link w:val="a7"/>
    <w:uiPriority w:val="99"/>
    <w:unhideWhenUsed/>
    <w:rsid w:val="002767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6761"/>
    <w:rPr>
      <w:rFonts w:ascii="Calibri" w:eastAsia="Calibri" w:hAnsi="Calibri" w:cs="Times New Roman"/>
    </w:rPr>
  </w:style>
  <w:style w:type="paragraph" w:styleId="a8">
    <w:name w:val="Normal (Web)"/>
    <w:basedOn w:val="a"/>
    <w:unhideWhenUsed/>
    <w:rsid w:val="002767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rsid w:val="00276761"/>
  </w:style>
  <w:style w:type="paragraph" w:styleId="a9">
    <w:name w:val="List Paragraph"/>
    <w:basedOn w:val="a"/>
    <w:uiPriority w:val="34"/>
    <w:qFormat/>
    <w:rsid w:val="00276761"/>
    <w:pPr>
      <w:ind w:left="720"/>
      <w:contextualSpacing/>
    </w:pPr>
  </w:style>
  <w:style w:type="paragraph" w:styleId="aa">
    <w:name w:val="Balloon Text"/>
    <w:basedOn w:val="a"/>
    <w:link w:val="ab"/>
    <w:uiPriority w:val="99"/>
    <w:semiHidden/>
    <w:unhideWhenUsed/>
    <w:rsid w:val="001551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55125"/>
    <w:rPr>
      <w:rFonts w:ascii="Tahoma" w:eastAsia="Calibri" w:hAnsi="Tahoma" w:cs="Tahoma"/>
      <w:sz w:val="16"/>
      <w:szCs w:val="16"/>
    </w:rPr>
  </w:style>
  <w:style w:type="character" w:customStyle="1" w:styleId="2">
    <w:name w:val="Основной текст (2)_"/>
    <w:basedOn w:val="a0"/>
    <w:link w:val="20"/>
    <w:rsid w:val="004C4B58"/>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4C4B5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C4B58"/>
    <w:pPr>
      <w:widowControl w:val="0"/>
      <w:shd w:val="clear" w:color="auto" w:fill="FFFFFF"/>
      <w:spacing w:before="360" w:after="660" w:line="0" w:lineRule="atLeast"/>
      <w:jc w:val="both"/>
    </w:pPr>
    <w:rPr>
      <w:rFonts w:ascii="Times New Roman" w:eastAsia="Times New Roman" w:hAnsi="Times New Roman"/>
      <w:sz w:val="28"/>
      <w:szCs w:val="28"/>
    </w:rPr>
  </w:style>
  <w:style w:type="paragraph" w:customStyle="1" w:styleId="70">
    <w:name w:val="Основной текст (7)"/>
    <w:basedOn w:val="a"/>
    <w:link w:val="7"/>
    <w:rsid w:val="004C4B58"/>
    <w:pPr>
      <w:widowControl w:val="0"/>
      <w:shd w:val="clear" w:color="auto" w:fill="FFFFFF"/>
      <w:spacing w:after="0" w:line="317" w:lineRule="exact"/>
      <w:jc w:val="both"/>
    </w:pPr>
    <w:rPr>
      <w:rFonts w:ascii="Times New Roman" w:eastAsia="Times New Roman" w:hAnsi="Times New Roman"/>
      <w:sz w:val="28"/>
      <w:szCs w:val="28"/>
    </w:rPr>
  </w:style>
  <w:style w:type="paragraph" w:styleId="ac">
    <w:name w:val="header"/>
    <w:basedOn w:val="a"/>
    <w:link w:val="ad"/>
    <w:uiPriority w:val="99"/>
    <w:unhideWhenUsed/>
    <w:rsid w:val="00B812B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812B7"/>
    <w:rPr>
      <w:rFonts w:ascii="Calibri" w:eastAsia="Calibri" w:hAnsi="Calibri" w:cs="Times New Roman"/>
    </w:rPr>
  </w:style>
  <w:style w:type="paragraph" w:styleId="21">
    <w:name w:val="Body Text 2"/>
    <w:basedOn w:val="a"/>
    <w:link w:val="22"/>
    <w:uiPriority w:val="99"/>
    <w:semiHidden/>
    <w:unhideWhenUsed/>
    <w:rsid w:val="00E72808"/>
    <w:pPr>
      <w:spacing w:after="120" w:line="480" w:lineRule="auto"/>
    </w:pPr>
  </w:style>
  <w:style w:type="character" w:customStyle="1" w:styleId="22">
    <w:name w:val="Основной текст 2 Знак"/>
    <w:basedOn w:val="a0"/>
    <w:link w:val="21"/>
    <w:uiPriority w:val="99"/>
    <w:semiHidden/>
    <w:rsid w:val="00E72808"/>
    <w:rPr>
      <w:rFonts w:ascii="Calibri" w:eastAsia="Calibri" w:hAnsi="Calibri" w:cs="Times New Roman"/>
    </w:rPr>
  </w:style>
  <w:style w:type="character" w:styleId="ae">
    <w:name w:val="Unresolved Mention"/>
    <w:basedOn w:val="a0"/>
    <w:uiPriority w:val="99"/>
    <w:semiHidden/>
    <w:unhideWhenUsed/>
    <w:rsid w:val="00E7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F65806DE89571EA8E44205F199B6B810AC8BCAC7EDB48B411746F2A97E3A0D3BD0311722F2A54EDF021CA289572FDBAA447DB2197B1EY6N" TargetMode="External"/><Relationship Id="rId18" Type="http://schemas.openxmlformats.org/officeDocument/2006/relationships/hyperlink" Target="consultantplus://offline/ref=68F65806DE89571EA8E44205F199B6B810AC8BCAC7EDB48B411746F2A97E3A0D3BD0311429F7A44EDF021CA289572FDBAA447DB2197B1EY6N" TargetMode="External"/><Relationship Id="rId26" Type="http://schemas.openxmlformats.org/officeDocument/2006/relationships/hyperlink" Target="consultantplus://offline/ref=68F65806DE89571EA8E44205F199B6B810AC8BCAC7EDB48B411746F2A97E3A0D3BD0311722F2A04EDF021CA289572FDBAA447DB2197B1EY6N" TargetMode="External"/><Relationship Id="rId39" Type="http://schemas.openxmlformats.org/officeDocument/2006/relationships/hyperlink" Target="consultantplus://offline/ref=68F65806DE89571EA8E44205F199B6B810AC88CBCFEDB48B411746F2A97E3A0D29D0691821F1BD45834D5AF78615Y4N" TargetMode="External"/><Relationship Id="rId21" Type="http://schemas.openxmlformats.org/officeDocument/2006/relationships/hyperlink" Target="consultantplus://offline/ref=68F65806DE89571EA8E44205F199B6B810AC8BCAC7EDB48B411746F2A97E3A0D3BD0311420FBA54EDF021CA289572FDBAA447DB2197B1EY6N" TargetMode="External"/><Relationship Id="rId34" Type="http://schemas.openxmlformats.org/officeDocument/2006/relationships/hyperlink" Target="consultantplus://offline/ref=68F65806DE89571EA8E44205F199B6B810AC88C8C1E6B48B411746F2A97E3A0D3BD0311420F3AB4183580CA6C00320C4A85263B8077BE4D91DYBN" TargetMode="External"/><Relationship Id="rId42" Type="http://schemas.openxmlformats.org/officeDocument/2006/relationships/hyperlink" Target="consultantplus://offline/ref=68F65806DE89571EA8E44205F199B6B810AC8AC3C0EDB48B411746F2A97E3A0D3BD0311129FBAA4EDF021CA289572FDBAA447DB2197B1EY6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8F65806DE89571EA8E44205F199B6B810AC8BCAC7EDB48B411746F2A97E3A0D3BD0311420F3A0468D580CA6C00320C4A85263B8077BE4D91DYBN" TargetMode="External"/><Relationship Id="rId29" Type="http://schemas.openxmlformats.org/officeDocument/2006/relationships/hyperlink" Target="consultantplus://offline/ref=68F65806DE89571EA8E44205F199B6B810AC8BCAC7EDB48B411746F2A97E3A0D3BD0311722F2A44EDF021CA289572FDBAA447DB2197B1EY6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F65806DE89571EA8E44205F199B6B810AC8BCAC7EDB48B411746F2A97E3A0D3BD0311422F3A143800709B3D15B2CC7B44C6BAE1B79E61DY9N" TargetMode="External"/><Relationship Id="rId24" Type="http://schemas.openxmlformats.org/officeDocument/2006/relationships/hyperlink" Target="consultantplus://offline/ref=68F65806DE89571EA8E44205F199B6B810AC8BCAC7EDB48B411746F2A97E3A0D3BD0311729F1AA4EDF021CA289572FDBAA447DB2197B1EY6N" TargetMode="External"/><Relationship Id="rId32" Type="http://schemas.openxmlformats.org/officeDocument/2006/relationships/hyperlink" Target="consultantplus://offline/ref=68F65806DE89571EA8E44205F199B6B810AC88C8C1E6B48B411746F2A97E3A0D29D0691821F1BD45834D5AF78615Y4N" TargetMode="External"/><Relationship Id="rId37" Type="http://schemas.openxmlformats.org/officeDocument/2006/relationships/hyperlink" Target="consultantplus://offline/ref=68F65806DE89571EA8E44205F199B6B810AC88C8C1E6B48B411746F2A97E3A0D3BD0311420F2AA478D580CA6C00320C4A85263B8077BE4D91DYBN" TargetMode="External"/><Relationship Id="rId40" Type="http://schemas.openxmlformats.org/officeDocument/2006/relationships/hyperlink" Target="consultantplus://offline/ref=68F65806DE89571EA8E44205F199B6B810AC88CBCFEDB48B411746F2A97E3A0D29D0691821F1BD45834D5AF78615Y4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8F65806DE89571EA8E44205F199B6B810AC8BCAC7EDB48B411746F2A97E3A0D3BD0311422F3A24C800709B3D15B2CC7B44C6BAE1B79E61DY9N" TargetMode="External"/><Relationship Id="rId23" Type="http://schemas.openxmlformats.org/officeDocument/2006/relationships/hyperlink" Target="consultantplus://offline/ref=68F65806DE89571EA8E44205F199B6B810AC8BCAC7EDB48B411746F2A97E3A0D3BD0311423F2A54EDF021CA289572FDBAA447DB2197B1EY6N" TargetMode="External"/><Relationship Id="rId28" Type="http://schemas.openxmlformats.org/officeDocument/2006/relationships/hyperlink" Target="consultantplus://offline/ref=68F65806DE89571EA8E44205F199B6B810AC8BCAC7EDB48B411746F2A97E3A0D3BD0311722F2A54EDF021CA289572FDBAA447DB2197B1EY6N" TargetMode="External"/><Relationship Id="rId36" Type="http://schemas.openxmlformats.org/officeDocument/2006/relationships/hyperlink" Target="consultantplus://offline/ref=68F65806DE89571EA8E44205F199B6B810AC88C8C1E6B48B411746F2A97E3A0D3BD0311420F2AA4583580CA6C00320C4A85263B8077BE4D91DYBN" TargetMode="External"/><Relationship Id="rId10" Type="http://schemas.openxmlformats.org/officeDocument/2006/relationships/hyperlink" Target="https://zakupki.gov.ru/epz/order/notice/ea20/view/common-info.html?regNumber=0157300014022000012" TargetMode="External"/><Relationship Id="rId19" Type="http://schemas.openxmlformats.org/officeDocument/2006/relationships/hyperlink" Target="consultantplus://offline/ref=68F65806DE89571EA8E44205F199B6B810AC8BCAC7EDB48B411746F2A97E3A0D3BD0311420F2A1428E580CA6C00320C4A85263B8077BE4D91DYBN" TargetMode="External"/><Relationship Id="rId31" Type="http://schemas.openxmlformats.org/officeDocument/2006/relationships/hyperlink" Target="consultantplus://offline/ref=68F65806DE89571EA8E44205F199B6B810AC88C8C1E6B48B411746F2A97E3A0D3BD0311727F3A64EDF021CA289572FDBAA447DB2197B1EY6N"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upki.gov.ru/epz/order/notice/ea20/view/common-info.html?regNumber=0157300014022000012" TargetMode="External"/><Relationship Id="rId14" Type="http://schemas.openxmlformats.org/officeDocument/2006/relationships/hyperlink" Target="consultantplus://offline/ref=68F65806DE89571EA8E44205F199B6B810AC8BCAC7EDB48B411746F2A97E3A0D3BD0311722F2A44EDF021CA289572FDBAA447DB2197B1EY6N" TargetMode="External"/><Relationship Id="rId22" Type="http://schemas.openxmlformats.org/officeDocument/2006/relationships/hyperlink" Target="consultantplus://offline/ref=68F65806DE89571EA8E44205F199B6B810AC8BCAC7EDB48B411746F2A97E3A0D3BD0311429FAA04EDF021CA289572FDBAA447DB2197B1EY6N" TargetMode="External"/><Relationship Id="rId27" Type="http://schemas.openxmlformats.org/officeDocument/2006/relationships/hyperlink" Target="consultantplus://offline/ref=68F65806DE89571EA8E44205F199B6B810AC8BCAC7EDB48B411746F2A97E3A0D3BD0311422F3A24C800709B3D15B2CC7B44C6BAE1B79E61DY9N" TargetMode="External"/><Relationship Id="rId30" Type="http://schemas.openxmlformats.org/officeDocument/2006/relationships/hyperlink" Target="consultantplus://offline/ref=68F65806DE89571EA8E44205F199B6B810AC8BCAC7EDB48B411746F2A97E3A0D29D0691821F1BD45834D5AF78615Y4N" TargetMode="External"/><Relationship Id="rId35" Type="http://schemas.openxmlformats.org/officeDocument/2006/relationships/hyperlink" Target="consultantplus://offline/ref=68F65806DE89571EA8E44205F199B6B810AC88C8C1E6B48B411746F2A97E3A0D3BD0311629F6AA4EDF021CA289572FDBAA447DB2197B1EY6N" TargetMode="External"/><Relationship Id="rId43" Type="http://schemas.openxmlformats.org/officeDocument/2006/relationships/header" Target="header1.xml"/><Relationship Id="rId8" Type="http://schemas.openxmlformats.org/officeDocument/2006/relationships/hyperlink" Target="https://zakupki.gov.ru/epz/order/notice/ea20/view/common-info.html?regNumber=0157300014022000012" TargetMode="External"/><Relationship Id="rId3" Type="http://schemas.openxmlformats.org/officeDocument/2006/relationships/styles" Target="styles.xml"/><Relationship Id="rId12" Type="http://schemas.openxmlformats.org/officeDocument/2006/relationships/hyperlink" Target="consultantplus://offline/ref=68F65806DE89571EA8E44205F199B6B810AC8BCAC7EDB48B411746F2A97E3A0D3BD0311722F2A04EDF021CA289572FDBAA447DB2197B1EY6N" TargetMode="External"/><Relationship Id="rId17" Type="http://schemas.openxmlformats.org/officeDocument/2006/relationships/hyperlink" Target="consultantplus://offline/ref=68F65806DE89571EA8E44205F199B6B810AC8BCAC7EDB48B411746F2A97E3A0D3BD0311429F7A54EDF021CA289572FDBAA447DB2197B1EY6N" TargetMode="External"/><Relationship Id="rId25" Type="http://schemas.openxmlformats.org/officeDocument/2006/relationships/hyperlink" Target="consultantplus://offline/ref=68F65806DE89571EA8E44205F199B6B810AC8BCAC7EDB48B411746F2A97E3A0D3BD0311722F1A34EDF021CA289572FDBAA447DB2197B1EY6N" TargetMode="External"/><Relationship Id="rId33" Type="http://schemas.openxmlformats.org/officeDocument/2006/relationships/hyperlink" Target="consultantplus://offline/ref=68F65806DE89571EA8E44205F199B6B810AC88C8C1E6B48B411746F2A97E3A0D3BD0311426FAA64EDF021CA289572FDBAA447DB2197B1EY6N" TargetMode="External"/><Relationship Id="rId38" Type="http://schemas.openxmlformats.org/officeDocument/2006/relationships/hyperlink" Target="consultantplus://offline/ref=68F65806DE89571EA8E44205F199B6B810AC88C8C1E6B48B411746F2A97E3A0D3BD0311426FAA44EDF021CA289572FDBAA447DB2197B1EY6N" TargetMode="External"/><Relationship Id="rId46" Type="http://schemas.openxmlformats.org/officeDocument/2006/relationships/theme" Target="theme/theme1.xml"/><Relationship Id="rId20" Type="http://schemas.openxmlformats.org/officeDocument/2006/relationships/hyperlink" Target="consultantplus://offline/ref=68F65806DE89571EA8E44205F199B6B810AC8BCAC7EDB48B411746F2A97E3A0D3BD0311729F1A74EDF021CA289572FDBAA447DB2197B1EY6N" TargetMode="External"/><Relationship Id="rId41" Type="http://schemas.openxmlformats.org/officeDocument/2006/relationships/hyperlink" Target="consultantplus://offline/ref=68F65806DE89571EA8E44205F199B6B810AC8BCAC7EDB48B411746F2A97E3A0D3BD0311420F3A0468D580CA6C00320C4A85263B8077BE4D91DY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190D5-35C7-4CB3-8FEB-5240D822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2943</Words>
  <Characters>16778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Тимофеева Дарья Игоревна</cp:lastModifiedBy>
  <cp:revision>7</cp:revision>
  <cp:lastPrinted>2022-08-13T09:00:00Z</cp:lastPrinted>
  <dcterms:created xsi:type="dcterms:W3CDTF">2022-08-12T13:13:00Z</dcterms:created>
  <dcterms:modified xsi:type="dcterms:W3CDTF">2022-08-13T11:21:00Z</dcterms:modified>
</cp:coreProperties>
</file>