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Заказчик:</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Администрация муниципального образования "</w:t>
      </w:r>
      <w:proofErr w:type="spellStart"/>
      <w:r w:rsidRPr="000A4369">
        <w:rPr>
          <w:rFonts w:ascii="Times New Roman" w:hAnsi="Times New Roman" w:cs="Times New Roman"/>
          <w:iCs/>
          <w:color w:val="000000" w:themeColor="text1"/>
          <w:sz w:val="26"/>
          <w:szCs w:val="26"/>
        </w:rPr>
        <w:t>Подпорожский</w:t>
      </w:r>
      <w:proofErr w:type="spellEnd"/>
      <w:r w:rsidRPr="000A4369">
        <w:rPr>
          <w:rFonts w:ascii="Times New Roman" w:hAnsi="Times New Roman" w:cs="Times New Roman"/>
          <w:iCs/>
          <w:color w:val="000000" w:themeColor="text1"/>
          <w:sz w:val="26"/>
          <w:szCs w:val="26"/>
        </w:rPr>
        <w:t xml:space="preserve"> муниципальный район Ленинградской области"</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 xml:space="preserve">187780, Ленинградская обл., </w:t>
      </w:r>
      <w:proofErr w:type="spellStart"/>
      <w:r w:rsidRPr="000A4369">
        <w:rPr>
          <w:rFonts w:ascii="Times New Roman" w:hAnsi="Times New Roman" w:cs="Times New Roman"/>
          <w:iCs/>
          <w:color w:val="000000" w:themeColor="text1"/>
          <w:sz w:val="26"/>
          <w:szCs w:val="26"/>
        </w:rPr>
        <w:t>Подпорожский</w:t>
      </w:r>
      <w:proofErr w:type="spellEnd"/>
      <w:r w:rsidRPr="000A4369">
        <w:rPr>
          <w:rFonts w:ascii="Times New Roman" w:hAnsi="Times New Roman" w:cs="Times New Roman"/>
          <w:iCs/>
          <w:color w:val="000000" w:themeColor="text1"/>
          <w:sz w:val="26"/>
          <w:szCs w:val="26"/>
        </w:rPr>
        <w:t xml:space="preserve"> р-н, Подпорожье </w:t>
      </w:r>
      <w:proofErr w:type="gramStart"/>
      <w:r w:rsidRPr="000A4369">
        <w:rPr>
          <w:rFonts w:ascii="Times New Roman" w:hAnsi="Times New Roman" w:cs="Times New Roman"/>
          <w:iCs/>
          <w:color w:val="000000" w:themeColor="text1"/>
          <w:sz w:val="26"/>
          <w:szCs w:val="26"/>
        </w:rPr>
        <w:t>г</w:t>
      </w:r>
      <w:proofErr w:type="gramEnd"/>
      <w:r w:rsidRPr="000A4369">
        <w:rPr>
          <w:rFonts w:ascii="Times New Roman" w:hAnsi="Times New Roman" w:cs="Times New Roman"/>
          <w:iCs/>
          <w:color w:val="000000" w:themeColor="text1"/>
          <w:sz w:val="26"/>
          <w:szCs w:val="26"/>
        </w:rPr>
        <w:t>, проспект Ленина, 3</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pkstatyana@yandex.ru</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Заявитель:</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ООО «МД-КОНСАЛТИНГ»</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445051, г. Тольятти, Приморский б-з, д.2б, оф.5</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Телефон: (917) 109-36-80</w:t>
      </w:r>
    </w:p>
    <w:p w:rsid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md-consulting63@mail.ru</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Оператор электронной площадки:</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АО «Сбербанк-АСТ»</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 xml:space="preserve">тел./факс: (495) 7872998 </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ko@sberbank-ast.ru</w:t>
      </w: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0A4369" w:rsidRPr="000A4369" w:rsidRDefault="000A4369"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A4369">
        <w:rPr>
          <w:rFonts w:ascii="Times New Roman" w:hAnsi="Times New Roman" w:cs="Times New Roman"/>
          <w:iCs/>
          <w:color w:val="000000" w:themeColor="text1"/>
          <w:sz w:val="26"/>
          <w:szCs w:val="26"/>
        </w:rPr>
        <w:t>Извещение № 0145300023822000053</w:t>
      </w:r>
    </w:p>
    <w:p w:rsidR="003D4F74" w:rsidRDefault="00EE4EA0" w:rsidP="000A4369">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E4EA0">
        <w:rPr>
          <w:rFonts w:ascii="Times New Roman" w:hAnsi="Times New Roman" w:cs="Times New Roman"/>
          <w:iCs/>
          <w:color w:val="000000" w:themeColor="text1"/>
          <w:sz w:val="26"/>
          <w:szCs w:val="26"/>
        </w:rPr>
        <w:t xml:space="preserve">         </w:t>
      </w:r>
    </w:p>
    <w:p w:rsidR="008F58DA" w:rsidRPr="00EE4EA0" w:rsidRDefault="008F58DA"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8A2813" w:rsidRPr="000A4369">
        <w:rPr>
          <w:rFonts w:ascii="Times New Roman" w:hAnsi="Times New Roman" w:cs="Times New Roman"/>
          <w:bCs/>
          <w:sz w:val="26"/>
          <w:szCs w:val="26"/>
        </w:rPr>
        <w:t>047/06/42-22</w:t>
      </w:r>
      <w:r w:rsidR="000A4369" w:rsidRPr="000A4369">
        <w:rPr>
          <w:rFonts w:ascii="Times New Roman" w:hAnsi="Times New Roman" w:cs="Times New Roman"/>
          <w:bCs/>
          <w:sz w:val="26"/>
          <w:szCs w:val="26"/>
        </w:rPr>
        <w:t>73</w:t>
      </w:r>
      <w:r w:rsidR="00D370B9" w:rsidRPr="000A4369">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8A281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09</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0A4369" w:rsidRDefault="000A4369" w:rsidP="002A6101">
      <w:pPr>
        <w:pStyle w:val="HTML"/>
        <w:ind w:firstLine="709"/>
        <w:jc w:val="both"/>
        <w:rPr>
          <w:rFonts w:ascii="Times New Roman" w:eastAsiaTheme="minorEastAsia" w:hAnsi="Times New Roman" w:cs="Times New Roman"/>
          <w:sz w:val="26"/>
          <w:szCs w:val="26"/>
        </w:rPr>
      </w:pPr>
      <w:r w:rsidRPr="000A4369">
        <w:rPr>
          <w:rFonts w:ascii="Times New Roman" w:eastAsiaTheme="minorEastAsia" w:hAnsi="Times New Roman" w:cs="Times New Roman"/>
          <w:sz w:val="26"/>
          <w:szCs w:val="26"/>
        </w:rPr>
        <w:t>в присутствии представителей по доверенности:</w:t>
      </w:r>
    </w:p>
    <w:p w:rsidR="000A4369" w:rsidRDefault="000A4369" w:rsidP="002A6101">
      <w:pPr>
        <w:pStyle w:val="HTML"/>
        <w:ind w:firstLine="709"/>
        <w:jc w:val="both"/>
        <w:rPr>
          <w:rFonts w:ascii="Times New Roman" w:eastAsiaTheme="minorEastAsia" w:hAnsi="Times New Roman" w:cs="Times New Roman"/>
          <w:sz w:val="26"/>
          <w:szCs w:val="26"/>
        </w:rPr>
      </w:pPr>
      <w:r w:rsidRPr="000A4369">
        <w:rPr>
          <w:rFonts w:ascii="Times New Roman" w:eastAsiaTheme="minorEastAsia" w:hAnsi="Times New Roman" w:cs="Times New Roman"/>
          <w:sz w:val="26"/>
          <w:szCs w:val="26"/>
        </w:rPr>
        <w:t>от Заказчика - Администрация муниципального образования "</w:t>
      </w:r>
      <w:proofErr w:type="spellStart"/>
      <w:r w:rsidRPr="000A4369">
        <w:rPr>
          <w:rFonts w:ascii="Times New Roman" w:eastAsiaTheme="minorEastAsia" w:hAnsi="Times New Roman" w:cs="Times New Roman"/>
          <w:sz w:val="26"/>
          <w:szCs w:val="26"/>
        </w:rPr>
        <w:t>Подпорожский</w:t>
      </w:r>
      <w:proofErr w:type="spellEnd"/>
      <w:r w:rsidRPr="000A4369">
        <w:rPr>
          <w:rFonts w:ascii="Times New Roman" w:eastAsiaTheme="minorEastAsia" w:hAnsi="Times New Roman" w:cs="Times New Roman"/>
          <w:sz w:val="26"/>
          <w:szCs w:val="26"/>
        </w:rPr>
        <w:t xml:space="preserve"> муниципальный район Ленинградской области": </w:t>
      </w:r>
    </w:p>
    <w:p w:rsidR="003D4F74" w:rsidRDefault="000A4369"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Заявителя - </w:t>
      </w:r>
      <w:r w:rsidR="004B366D" w:rsidRPr="004B366D">
        <w:rPr>
          <w:rFonts w:ascii="Times New Roman" w:eastAsiaTheme="minorEastAsia" w:hAnsi="Times New Roman" w:cs="Times New Roman"/>
          <w:sz w:val="26"/>
          <w:szCs w:val="26"/>
        </w:rPr>
        <w:t>ООО «МД-КОНСАЛТИНГ»</w:t>
      </w:r>
      <w:r w:rsidR="00D403F6">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ого</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Pr>
          <w:rFonts w:ascii="Times New Roman" w:hAnsi="Times New Roman" w:cs="Times New Roman"/>
          <w:sz w:val="26"/>
          <w:szCs w:val="26"/>
        </w:rPr>
        <w:lastRenderedPageBreak/>
        <w:t>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8A2813" w:rsidRPr="008A2813">
        <w:rPr>
          <w:rFonts w:ascii="Times New Roman" w:hAnsi="Times New Roman" w:cs="Times New Roman"/>
          <w:sz w:val="26"/>
          <w:szCs w:val="26"/>
        </w:rPr>
        <w:t>(</w:t>
      </w:r>
      <w:proofErr w:type="spellStart"/>
      <w:r w:rsidR="008A2813" w:rsidRPr="008A2813">
        <w:rPr>
          <w:rFonts w:ascii="Times New Roman" w:hAnsi="Times New Roman" w:cs="Times New Roman"/>
          <w:sz w:val="26"/>
          <w:szCs w:val="26"/>
        </w:rPr>
        <w:t>вх</w:t>
      </w:r>
      <w:proofErr w:type="spellEnd"/>
      <w:r w:rsidR="008A2813" w:rsidRPr="008A2813">
        <w:rPr>
          <w:rFonts w:ascii="Times New Roman" w:hAnsi="Times New Roman" w:cs="Times New Roman"/>
          <w:sz w:val="26"/>
          <w:szCs w:val="26"/>
        </w:rPr>
        <w:t xml:space="preserve">. № </w:t>
      </w:r>
      <w:r w:rsidR="000A4369">
        <w:rPr>
          <w:rFonts w:ascii="Times New Roman" w:hAnsi="Times New Roman" w:cs="Times New Roman"/>
          <w:sz w:val="26"/>
          <w:szCs w:val="26"/>
        </w:rPr>
        <w:t>145</w:t>
      </w:r>
      <w:r w:rsidR="008A2813" w:rsidRPr="008A2813">
        <w:rPr>
          <w:rFonts w:ascii="Times New Roman" w:hAnsi="Times New Roman" w:cs="Times New Roman"/>
          <w:sz w:val="26"/>
          <w:szCs w:val="26"/>
        </w:rPr>
        <w:t xml:space="preserve">-ИП/22 </w:t>
      </w:r>
      <w:r w:rsidR="000A4369" w:rsidRPr="000A4369">
        <w:rPr>
          <w:rFonts w:ascii="Times New Roman" w:hAnsi="Times New Roman" w:cs="Times New Roman"/>
          <w:sz w:val="26"/>
          <w:szCs w:val="26"/>
        </w:rPr>
        <w:t>от 02.08.2022) на положения извещения при проведении открытого конкурса в электронной форме на выполнение работ по созданию мест (площадок) накопления твердых коммунальных отходов в г. Подпорожье Ленинградской области.</w:t>
      </w:r>
      <w:proofErr w:type="gramEnd"/>
    </w:p>
    <w:p w:rsidR="000A4369" w:rsidRPr="000A4369" w:rsidRDefault="000A4369" w:rsidP="000A4369">
      <w:pPr>
        <w:spacing w:after="0" w:line="240" w:lineRule="auto"/>
        <w:ind w:firstLine="709"/>
        <w:jc w:val="both"/>
        <w:rPr>
          <w:rFonts w:ascii="Times New Roman" w:hAnsi="Times New Roman" w:cs="Times New Roman"/>
          <w:sz w:val="26"/>
          <w:szCs w:val="26"/>
        </w:rPr>
      </w:pPr>
      <w:r w:rsidRPr="000A4369">
        <w:rPr>
          <w:rFonts w:ascii="Times New Roman" w:hAnsi="Times New Roman" w:cs="Times New Roman"/>
          <w:sz w:val="26"/>
          <w:szCs w:val="26"/>
        </w:rPr>
        <w:t>Извещение о проведении открытого конкурса в электронной форме 18.07.2022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0A4369" w:rsidRPr="000A4369" w:rsidRDefault="000A4369" w:rsidP="000A4369">
      <w:pPr>
        <w:spacing w:after="0" w:line="240" w:lineRule="auto"/>
        <w:ind w:firstLine="709"/>
        <w:jc w:val="both"/>
        <w:rPr>
          <w:rFonts w:ascii="Times New Roman" w:hAnsi="Times New Roman" w:cs="Times New Roman"/>
          <w:sz w:val="26"/>
          <w:szCs w:val="26"/>
        </w:rPr>
      </w:pPr>
    </w:p>
    <w:p w:rsidR="000A4369" w:rsidRPr="000A4369" w:rsidRDefault="000A4369" w:rsidP="000A4369">
      <w:pPr>
        <w:spacing w:after="0" w:line="240" w:lineRule="auto"/>
        <w:ind w:firstLine="709"/>
        <w:jc w:val="both"/>
        <w:rPr>
          <w:rFonts w:ascii="Times New Roman" w:hAnsi="Times New Roman" w:cs="Times New Roman"/>
          <w:sz w:val="26"/>
          <w:szCs w:val="26"/>
        </w:rPr>
      </w:pPr>
      <w:r w:rsidRPr="000A4369">
        <w:rPr>
          <w:rFonts w:ascii="Times New Roman" w:hAnsi="Times New Roman" w:cs="Times New Roman"/>
          <w:sz w:val="26"/>
          <w:szCs w:val="26"/>
        </w:rPr>
        <w:t>Начальная (максимальная) цена контракта -  8 767 304 рублей.</w:t>
      </w:r>
    </w:p>
    <w:p w:rsidR="003D4F74" w:rsidRDefault="000A4369" w:rsidP="000A4369">
      <w:pPr>
        <w:spacing w:after="0" w:line="240" w:lineRule="auto"/>
        <w:ind w:firstLine="709"/>
        <w:jc w:val="both"/>
        <w:rPr>
          <w:rFonts w:ascii="Times New Roman" w:hAnsi="Times New Roman" w:cs="Times New Roman"/>
          <w:sz w:val="26"/>
          <w:szCs w:val="26"/>
        </w:rPr>
      </w:pPr>
      <w:r w:rsidRPr="000A4369">
        <w:rPr>
          <w:rFonts w:ascii="Times New Roman" w:hAnsi="Times New Roman" w:cs="Times New Roman"/>
          <w:sz w:val="26"/>
          <w:szCs w:val="26"/>
        </w:rPr>
        <w:t>Рассмотрев представленные документы, Комиссия пришла к следующим выводам.</w:t>
      </w:r>
    </w:p>
    <w:p w:rsidR="000A4369" w:rsidRDefault="000A4369" w:rsidP="000A4369">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w:t>
      </w:r>
      <w:r>
        <w:rPr>
          <w:rFonts w:ascii="Times New Roman" w:hAnsi="Times New Roman" w:cs="Times New Roman"/>
          <w:sz w:val="26"/>
          <w:szCs w:val="26"/>
        </w:rPr>
        <w:lastRenderedPageBreak/>
        <w:t xml:space="preserve">(подрядчиков,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w:t>
      </w:r>
      <w:r>
        <w:rPr>
          <w:rFonts w:ascii="Times New Roman" w:hAnsi="Times New Roman" w:cs="Times New Roman"/>
          <w:sz w:val="26"/>
          <w:szCs w:val="26"/>
        </w:rPr>
        <w:lastRenderedPageBreak/>
        <w:t>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436F9" w:rsidRDefault="003D4F74" w:rsidP="009436F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9217B" w:rsidRDefault="0039217B" w:rsidP="0039217B">
      <w:pPr>
        <w:spacing w:after="0" w:line="240" w:lineRule="auto"/>
        <w:ind w:firstLine="709"/>
        <w:jc w:val="both"/>
        <w:rPr>
          <w:rFonts w:ascii="Times New Roman" w:hAnsi="Times New Roman" w:cs="Times New Roman"/>
          <w:sz w:val="26"/>
          <w:szCs w:val="26"/>
          <w:shd w:val="clear" w:color="auto" w:fill="FFFFFF"/>
        </w:rPr>
      </w:pPr>
      <w:proofErr w:type="gramStart"/>
      <w:r w:rsidRPr="0039217B">
        <w:rPr>
          <w:rFonts w:ascii="Times New Roman" w:hAnsi="Times New Roman" w:cs="Times New Roman"/>
          <w:sz w:val="26"/>
          <w:szCs w:val="26"/>
          <w:shd w:val="clear" w:color="auto" w:fill="FFFFFF"/>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39217B">
        <w:rPr>
          <w:rFonts w:ascii="Times New Roman" w:hAnsi="Times New Roman" w:cs="Times New Roman"/>
          <w:sz w:val="26"/>
          <w:szCs w:val="26"/>
          <w:shd w:val="clear" w:color="auto" w:fill="FFFFFF"/>
        </w:rPr>
        <w:t xml:space="preserve">, </w:t>
      </w:r>
      <w:proofErr w:type="gramStart"/>
      <w:r w:rsidRPr="0039217B">
        <w:rPr>
          <w:rFonts w:ascii="Times New Roman" w:hAnsi="Times New Roman" w:cs="Times New Roman"/>
          <w:sz w:val="26"/>
          <w:szCs w:val="26"/>
          <w:shd w:val="clear" w:color="auto" w:fill="FFFFFF"/>
        </w:rPr>
        <w:t>связанных</w:t>
      </w:r>
      <w:proofErr w:type="gramEnd"/>
      <w:r w:rsidRPr="0039217B">
        <w:rPr>
          <w:rFonts w:ascii="Times New Roman" w:hAnsi="Times New Roman" w:cs="Times New Roman"/>
          <w:sz w:val="26"/>
          <w:szCs w:val="26"/>
          <w:shd w:val="clear" w:color="auto" w:fill="FFFFFF"/>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proofErr w:type="gramStart"/>
      <w:r w:rsidRPr="00B91FF7">
        <w:rPr>
          <w:rFonts w:ascii="Times New Roman" w:eastAsia="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B91FF7">
        <w:rPr>
          <w:rFonts w:ascii="Times New Roman" w:eastAsia="Times New Roman" w:hAnsi="Times New Roman" w:cs="Times New Roman"/>
          <w:sz w:val="26"/>
          <w:szCs w:val="26"/>
        </w:rPr>
        <w:t xml:space="preserve"> </w:t>
      </w:r>
      <w:proofErr w:type="gramStart"/>
      <w:r w:rsidRPr="00B91FF7">
        <w:rPr>
          <w:rFonts w:ascii="Times New Roman" w:eastAsia="Times New Roman" w:hAnsi="Times New Roman" w:cs="Times New Roman"/>
          <w:sz w:val="26"/>
          <w:szCs w:val="26"/>
        </w:rPr>
        <w:t>соответствии</w:t>
      </w:r>
      <w:proofErr w:type="gramEnd"/>
      <w:r w:rsidRPr="00B91FF7">
        <w:rPr>
          <w:rFonts w:ascii="Times New Roman" w:eastAsia="Times New Roman" w:hAnsi="Times New Roman" w:cs="Times New Roman"/>
          <w:sz w:val="26"/>
          <w:szCs w:val="26"/>
        </w:rPr>
        <w:t xml:space="preserve"> с настоящим Федеральным законом.</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1) цена контракта, сумма цен единиц товара, работы, услуги;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2) расходы на эксплуатацию и ремонт товаров, использование результатов работ;</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3) качественные, функциональные и экологические характеристики объекта закупки;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proofErr w:type="gramStart"/>
      <w:r w:rsidRPr="00B91FF7">
        <w:rPr>
          <w:rFonts w:ascii="Times New Roman" w:eastAsia="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B91FF7">
        <w:rPr>
          <w:rFonts w:ascii="Times New Roman" w:eastAsia="Times New Roman" w:hAnsi="Times New Roman" w:cs="Times New Roman"/>
          <w:sz w:val="26"/>
          <w:szCs w:val="26"/>
        </w:rPr>
        <w:t xml:space="preserve"> участников открытого конкурса в электронной форме.</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а) цена контракта, сумма цен единиц товара, работы, услуги;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б) расходы;</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в) характеристики объекта закупки;</w:t>
      </w:r>
    </w:p>
    <w:p w:rsidR="00B91FF7" w:rsidRPr="00B91FF7" w:rsidRDefault="00B91FF7" w:rsidP="00B91FF7">
      <w:pPr>
        <w:spacing w:after="0" w:line="240" w:lineRule="auto"/>
        <w:ind w:firstLine="709"/>
        <w:jc w:val="both"/>
        <w:rPr>
          <w:rFonts w:ascii="Times New Roman" w:eastAsia="Times New Roman" w:hAnsi="Times New Roman" w:cs="Times New Roman"/>
          <w:sz w:val="26"/>
          <w:szCs w:val="26"/>
        </w:rPr>
      </w:pPr>
      <w:r w:rsidRPr="00B91FF7">
        <w:rPr>
          <w:rFonts w:ascii="Times New Roman" w:eastAsia="Times New Roman" w:hAnsi="Times New Roman" w:cs="Times New Roman"/>
          <w:sz w:val="26"/>
          <w:szCs w:val="26"/>
        </w:rPr>
        <w:t>г) квалификация участников закупки.</w:t>
      </w:r>
    </w:p>
    <w:p w:rsidR="00B91FF7" w:rsidRDefault="00B91FF7" w:rsidP="0039217B">
      <w:pPr>
        <w:spacing w:after="0" w:line="240" w:lineRule="auto"/>
        <w:ind w:firstLine="709"/>
        <w:jc w:val="both"/>
        <w:rPr>
          <w:rFonts w:ascii="Times New Roman" w:hAnsi="Times New Roman" w:cs="Times New Roman"/>
          <w:sz w:val="26"/>
          <w:szCs w:val="26"/>
          <w:shd w:val="clear" w:color="auto" w:fill="FFFFFF"/>
        </w:rPr>
      </w:pP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 xml:space="preserve">В </w:t>
      </w:r>
      <w:r>
        <w:rPr>
          <w:rFonts w:ascii="Times New Roman" w:hAnsi="Times New Roman" w:cs="Times New Roman"/>
          <w:sz w:val="26"/>
          <w:szCs w:val="26"/>
          <w:shd w:val="clear" w:color="auto" w:fill="FFFFFF"/>
        </w:rPr>
        <w:t>первом доводе</w:t>
      </w:r>
      <w:r w:rsidRPr="0039217B">
        <w:rPr>
          <w:rFonts w:ascii="Times New Roman" w:hAnsi="Times New Roman" w:cs="Times New Roman"/>
          <w:sz w:val="26"/>
          <w:szCs w:val="26"/>
          <w:shd w:val="clear" w:color="auto" w:fill="FFFFFF"/>
        </w:rPr>
        <w:t xml:space="preserve"> жалобы Заявитель указывает, что, по его мнению, Заказчиком не установлены дополнительные требования к наличию у участника закупки опыта. </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1) финансовых ресурсов для исполнения контракта;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proofErr w:type="gramStart"/>
      <w:r w:rsidRPr="0039217B">
        <w:rPr>
          <w:rFonts w:ascii="Times New Roman" w:hAnsi="Times New Roman" w:cs="Times New Roman"/>
          <w:sz w:val="26"/>
          <w:szCs w:val="26"/>
          <w:shd w:val="clear" w:color="auto" w:fill="FFFFFF"/>
        </w:rPr>
        <w:t>В соответствии с подпунктом а) пункта 3 Постановления Правительства РФ от 29.12.2021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ПП РФ №2571</w:t>
      </w:r>
      <w:proofErr w:type="gramEnd"/>
      <w:r w:rsidRPr="0039217B">
        <w:rPr>
          <w:rFonts w:ascii="Times New Roman" w:hAnsi="Times New Roman" w:cs="Times New Roman"/>
          <w:sz w:val="26"/>
          <w:szCs w:val="26"/>
          <w:shd w:val="clear" w:color="auto" w:fill="FFFFFF"/>
        </w:rPr>
        <w:t xml:space="preserve">) положения ПП РФ № 2571 применяются при проведении конкурентных способов определения поставщиков (подрядчиков, исполнителей), при этом позиция 9 применяется в случае, если при осуществлении закупки начальная (максимальная) цена </w:t>
      </w:r>
      <w:r w:rsidRPr="0039217B">
        <w:rPr>
          <w:rFonts w:ascii="Times New Roman" w:hAnsi="Times New Roman" w:cs="Times New Roman"/>
          <w:sz w:val="26"/>
          <w:szCs w:val="26"/>
          <w:shd w:val="clear" w:color="auto" w:fill="FFFFFF"/>
        </w:rPr>
        <w:lastRenderedPageBreak/>
        <w:t>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Так, в соответствии с позицией 9 приложения к ПП РФ № 2571 дополнительные требования устанавливаются заказчиками при проведении закупок на выполнение работ по строительству некапитального строения, сооружения (строений, сооружений), благоустройству территории.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Позицией 9 приложения к ПП РФ № 2571 определены следующие дополнительные требования, предъявляемые к участникам закупки при проведении, в том числе электронных аукционов на выполнение работ по строительству некапитального строения, сооружения (строений, сооружений), благоустройству территории: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наличие у участника закупки следующего опыта выполнения работ:</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том числе линейного объекта);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3) опыт выполнения участником закупки, являющимся застройщиком, работ по строительству, реконструкции объекта капитального строительства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том числе линейного объекта).</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B91FF7">
        <w:rPr>
          <w:rFonts w:ascii="Times New Roman" w:hAnsi="Times New Roman" w:cs="Times New Roman"/>
          <w:sz w:val="26"/>
          <w:szCs w:val="26"/>
          <w:shd w:val="clear" w:color="auto" w:fill="FFFFFF"/>
        </w:rPr>
        <w:t>.</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целях подтверждения соответствия дополнительным требованиям необходимо предоставление следующей информации и документов:</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случае наличия опыта, предусмотренного пунктом 1 графы "Дополнительные требования к участникам закупки" настоящей позиции: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1) исполненный договор;</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2) акт выполненных работ, подтверждающий цену выполненных работ.</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случае наличия опыта, предусмотренного пунктом 2 графы "Дополнительные требования к участникам закупки" настоящей позиции: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1) исполненный договор;</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случае наличия опыта, предусмотренного пунктом 3 графы "Дополнительные требования к участникам закупки" настоящей позиции: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lastRenderedPageBreak/>
        <w:t>1) раздел 11 "Смета на строительство объектов капитального строительства" проектной документации;</w:t>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 xml:space="preserve">Комиссией установлено, что начальная (максимальная) цена контракта – </w:t>
      </w:r>
      <w:r w:rsidR="00EB422C" w:rsidRPr="00EB422C">
        <w:rPr>
          <w:rFonts w:ascii="Times New Roman" w:hAnsi="Times New Roman" w:cs="Times New Roman"/>
          <w:sz w:val="26"/>
          <w:szCs w:val="26"/>
          <w:shd w:val="clear" w:color="auto" w:fill="FFFFFF"/>
        </w:rPr>
        <w:t xml:space="preserve">8 767 304 </w:t>
      </w:r>
      <w:r w:rsidRPr="0039217B">
        <w:rPr>
          <w:rFonts w:ascii="Times New Roman" w:hAnsi="Times New Roman" w:cs="Times New Roman"/>
          <w:sz w:val="26"/>
          <w:szCs w:val="26"/>
          <w:shd w:val="clear" w:color="auto" w:fill="FFFFFF"/>
        </w:rPr>
        <w:t xml:space="preserve">рублей. Объектом закупки является </w:t>
      </w:r>
      <w:r w:rsidR="00EB422C" w:rsidRPr="00EB422C">
        <w:rPr>
          <w:rFonts w:ascii="Times New Roman" w:hAnsi="Times New Roman" w:cs="Times New Roman"/>
          <w:sz w:val="26"/>
          <w:szCs w:val="26"/>
          <w:shd w:val="clear" w:color="auto" w:fill="FFFFFF"/>
        </w:rPr>
        <w:t>выполнение работ по созданию мест (площадок) накопления твердых коммунальных отходов в г. Подпорожье Ленинградской области.</w:t>
      </w:r>
    </w:p>
    <w:p w:rsidR="00DC7C9A" w:rsidRPr="00DC7C9A" w:rsidRDefault="00DC7C9A" w:rsidP="00DC7C9A">
      <w:pPr>
        <w:spacing w:after="0" w:line="240" w:lineRule="auto"/>
        <w:ind w:firstLine="709"/>
        <w:jc w:val="both"/>
        <w:rPr>
          <w:rFonts w:ascii="Times New Roman" w:hAnsi="Times New Roman" w:cs="Times New Roman"/>
          <w:b/>
          <w:sz w:val="26"/>
          <w:szCs w:val="26"/>
          <w:shd w:val="clear" w:color="auto" w:fill="FFFFFF"/>
        </w:rPr>
      </w:pPr>
      <w:r>
        <w:rPr>
          <w:rFonts w:ascii="Times New Roman" w:hAnsi="Times New Roman" w:cs="Times New Roman"/>
          <w:sz w:val="26"/>
          <w:szCs w:val="26"/>
          <w:shd w:val="clear" w:color="auto" w:fill="FFFFFF"/>
        </w:rPr>
        <w:t xml:space="preserve">Также, Комиссия установила, </w:t>
      </w:r>
      <w:r w:rsidRPr="00DC7C9A">
        <w:rPr>
          <w:rFonts w:ascii="Times New Roman" w:hAnsi="Times New Roman" w:cs="Times New Roman"/>
          <w:sz w:val="26"/>
          <w:szCs w:val="26"/>
          <w:shd w:val="clear" w:color="auto" w:fill="FFFFFF"/>
        </w:rPr>
        <w:t xml:space="preserve">что в описании объекта закупки Заказчик </w:t>
      </w:r>
      <w:r w:rsidR="004C0827">
        <w:rPr>
          <w:rFonts w:ascii="Times New Roman" w:hAnsi="Times New Roman" w:cs="Times New Roman"/>
          <w:sz w:val="26"/>
          <w:szCs w:val="26"/>
          <w:shd w:val="clear" w:color="auto" w:fill="FFFFFF"/>
        </w:rPr>
        <w:t xml:space="preserve">сам </w:t>
      </w:r>
      <w:r w:rsidRPr="00DC7C9A">
        <w:rPr>
          <w:rFonts w:ascii="Times New Roman" w:hAnsi="Times New Roman" w:cs="Times New Roman"/>
          <w:sz w:val="26"/>
          <w:szCs w:val="26"/>
          <w:shd w:val="clear" w:color="auto" w:fill="FFFFFF"/>
        </w:rPr>
        <w:t>ссылается на выполнение работ</w:t>
      </w:r>
      <w:r w:rsidR="004C0827">
        <w:rPr>
          <w:rFonts w:ascii="Times New Roman" w:hAnsi="Times New Roman" w:cs="Times New Roman"/>
          <w:sz w:val="26"/>
          <w:szCs w:val="26"/>
          <w:shd w:val="clear" w:color="auto" w:fill="FFFFFF"/>
        </w:rPr>
        <w:t>, предусмотренных закупкой, с соблюдением правил благоустройства, а также, что объект закупки является объектом благоустройства</w:t>
      </w:r>
      <w:r w:rsidRPr="00DC7C9A">
        <w:rPr>
          <w:rFonts w:ascii="Times New Roman" w:hAnsi="Times New Roman" w:cs="Times New Roman"/>
          <w:sz w:val="26"/>
          <w:szCs w:val="26"/>
          <w:shd w:val="clear" w:color="auto" w:fill="FFFFFF"/>
        </w:rPr>
        <w:t>:</w:t>
      </w:r>
    </w:p>
    <w:p w:rsidR="00DC7C9A" w:rsidRPr="00DC7C9A" w:rsidRDefault="004D1045" w:rsidP="00DC7C9A">
      <w:pPr>
        <w:spacing w:after="0" w:line="240" w:lineRule="auto"/>
        <w:jc w:val="center"/>
        <w:rPr>
          <w:rFonts w:ascii="Times New Roman" w:hAnsi="Times New Roman" w:cs="Times New Roman"/>
          <w:b/>
          <w:sz w:val="26"/>
          <w:szCs w:val="26"/>
          <w:shd w:val="clear" w:color="auto" w:fill="FFFFFF"/>
        </w:rPr>
      </w:pPr>
      <w:r>
        <w:rPr>
          <w:noProof/>
        </w:rPr>
        <w:drawing>
          <wp:inline distT="0" distB="0" distL="0" distR="0" wp14:anchorId="6560E612" wp14:editId="0D1B24AE">
            <wp:extent cx="6366477" cy="7832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411317" cy="788760"/>
                    </a:xfrm>
                    <a:prstGeom prst="rect">
                      <a:avLst/>
                    </a:prstGeom>
                  </pic:spPr>
                </pic:pic>
              </a:graphicData>
            </a:graphic>
          </wp:inline>
        </w:drawing>
      </w:r>
    </w:p>
    <w:p w:rsidR="00DC7C9A" w:rsidRPr="00DC7C9A" w:rsidRDefault="004D1045" w:rsidP="00DC7C9A">
      <w:pPr>
        <w:spacing w:after="0" w:line="240" w:lineRule="auto"/>
        <w:jc w:val="center"/>
        <w:rPr>
          <w:rFonts w:ascii="Times New Roman" w:hAnsi="Times New Roman" w:cs="Times New Roman"/>
          <w:b/>
          <w:sz w:val="26"/>
          <w:szCs w:val="26"/>
          <w:shd w:val="clear" w:color="auto" w:fill="FFFFFF"/>
        </w:rPr>
      </w:pPr>
      <w:r>
        <w:rPr>
          <w:noProof/>
        </w:rPr>
        <w:drawing>
          <wp:inline distT="0" distB="0" distL="0" distR="0" wp14:anchorId="7C495196" wp14:editId="23D3FFAB">
            <wp:extent cx="6734175" cy="8451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739874" cy="845875"/>
                    </a:xfrm>
                    <a:prstGeom prst="rect">
                      <a:avLst/>
                    </a:prstGeom>
                  </pic:spPr>
                </pic:pic>
              </a:graphicData>
            </a:graphic>
          </wp:inline>
        </w:drawing>
      </w:r>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proofErr w:type="gramStart"/>
      <w:r w:rsidRPr="0039217B">
        <w:rPr>
          <w:rFonts w:ascii="Times New Roman" w:hAnsi="Times New Roman" w:cs="Times New Roman"/>
          <w:sz w:val="26"/>
          <w:szCs w:val="26"/>
          <w:shd w:val="clear" w:color="auto" w:fill="FFFFFF"/>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w:t>
      </w:r>
      <w:proofErr w:type="gramEnd"/>
      <w:r w:rsidRPr="0039217B">
        <w:rPr>
          <w:rFonts w:ascii="Times New Roman" w:hAnsi="Times New Roman" w:cs="Times New Roman"/>
          <w:sz w:val="26"/>
          <w:szCs w:val="26"/>
          <w:shd w:val="clear" w:color="auto" w:fill="FFFFFF"/>
        </w:rPr>
        <w:t xml:space="preserve"> </w:t>
      </w:r>
      <w:proofErr w:type="gramStart"/>
      <w:r w:rsidRPr="0039217B">
        <w:rPr>
          <w:rFonts w:ascii="Times New Roman" w:hAnsi="Times New Roman" w:cs="Times New Roman"/>
          <w:sz w:val="26"/>
          <w:szCs w:val="26"/>
          <w:shd w:val="clear" w:color="auto" w:fill="FFFFFF"/>
        </w:rPr>
        <w:t>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39217B" w:rsidRPr="0039217B" w:rsidRDefault="0039217B" w:rsidP="0039217B">
      <w:pPr>
        <w:spacing w:after="0" w:line="240" w:lineRule="auto"/>
        <w:ind w:firstLine="709"/>
        <w:jc w:val="both"/>
        <w:rPr>
          <w:rFonts w:ascii="Times New Roman" w:hAnsi="Times New Roman" w:cs="Times New Roman"/>
          <w:sz w:val="26"/>
          <w:szCs w:val="26"/>
          <w:shd w:val="clear" w:color="auto" w:fill="FFFFFF"/>
        </w:rPr>
      </w:pPr>
      <w:r w:rsidRPr="0039217B">
        <w:rPr>
          <w:rFonts w:ascii="Times New Roman" w:hAnsi="Times New Roman" w:cs="Times New Roman"/>
          <w:sz w:val="26"/>
          <w:szCs w:val="26"/>
          <w:shd w:val="clear" w:color="auto" w:fill="FFFFFF"/>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39217B" w:rsidRDefault="0039217B" w:rsidP="0039217B">
      <w:pPr>
        <w:spacing w:after="0" w:line="240" w:lineRule="auto"/>
        <w:ind w:firstLine="709"/>
        <w:jc w:val="both"/>
        <w:rPr>
          <w:rFonts w:ascii="Times New Roman" w:hAnsi="Times New Roman" w:cs="Times New Roman"/>
          <w:sz w:val="26"/>
          <w:szCs w:val="26"/>
          <w:highlight w:val="yellow"/>
          <w:shd w:val="clear" w:color="auto" w:fill="FFFFFF"/>
        </w:rPr>
      </w:pPr>
      <w:r w:rsidRPr="0039217B">
        <w:rPr>
          <w:rFonts w:ascii="Times New Roman" w:hAnsi="Times New Roman" w:cs="Times New Roman"/>
          <w:sz w:val="26"/>
          <w:szCs w:val="26"/>
          <w:shd w:val="clear" w:color="auto" w:fill="FFFFFF"/>
        </w:rPr>
        <w:t>Комиссия установила, что в извещении о проведении электронного аукциона отсутствуют дополнительные требования к участникам закупки, устанавливаемые в соответствии с ПП РФ №2571.</w:t>
      </w:r>
    </w:p>
    <w:p w:rsidR="0039217B" w:rsidRDefault="0039217B" w:rsidP="0039217B">
      <w:pPr>
        <w:spacing w:after="0" w:line="240" w:lineRule="auto"/>
        <w:ind w:firstLine="709"/>
        <w:jc w:val="both"/>
        <w:rPr>
          <w:rFonts w:ascii="Times New Roman" w:hAnsi="Times New Roman" w:cs="Times New Roman"/>
          <w:sz w:val="26"/>
          <w:szCs w:val="26"/>
          <w:highlight w:val="yellow"/>
          <w:shd w:val="clear" w:color="auto" w:fill="FFFFFF"/>
        </w:rPr>
      </w:pP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Во втором </w:t>
      </w:r>
      <w:r w:rsidR="00CC4680" w:rsidRPr="00CC4680">
        <w:rPr>
          <w:rFonts w:ascii="Times New Roman" w:eastAsia="Times New Roman" w:hAnsi="Times New Roman" w:cs="Times New Roman"/>
          <w:sz w:val="26"/>
          <w:szCs w:val="26"/>
          <w:shd w:val="clear" w:color="auto" w:fill="FFFFFF"/>
        </w:rPr>
        <w:t xml:space="preserve">доводе жалобы </w:t>
      </w:r>
      <w:r w:rsidR="00EB422C" w:rsidRPr="00EB422C">
        <w:rPr>
          <w:rFonts w:ascii="Times New Roman" w:eastAsia="Times New Roman" w:hAnsi="Times New Roman" w:cs="Times New Roman"/>
          <w:sz w:val="26"/>
          <w:szCs w:val="26"/>
          <w:shd w:val="clear" w:color="auto" w:fill="FFFFFF"/>
        </w:rPr>
        <w:t>Заявитель указывает, что, по его мнению, Заказчиком неправомерно установлены положения в порядке рассмотрения и оценки заявок участников открытого конкурса в электронной форме в нарушение Закона о контрактной системе и Постановления Правительства № 2604.</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r w:rsidRPr="00CC4680">
        <w:rPr>
          <w:rFonts w:ascii="Times New Roman" w:eastAsia="Times New Roman" w:hAnsi="Times New Roman" w:cs="Times New Roman"/>
          <w:sz w:val="26"/>
          <w:szCs w:val="26"/>
          <w:shd w:val="clear" w:color="auto" w:fill="FFFFFF"/>
        </w:rPr>
        <w:t xml:space="preserve">Комиссия установила, что в </w:t>
      </w:r>
      <w:r w:rsidR="00EB422C">
        <w:rPr>
          <w:rFonts w:ascii="Times New Roman" w:eastAsia="Times New Roman" w:hAnsi="Times New Roman" w:cs="Times New Roman"/>
          <w:sz w:val="26"/>
          <w:szCs w:val="26"/>
          <w:shd w:val="clear" w:color="auto" w:fill="FFFFFF"/>
        </w:rPr>
        <w:t>файле «П</w:t>
      </w:r>
      <w:r w:rsidR="00EB422C" w:rsidRPr="00CC4680">
        <w:rPr>
          <w:rFonts w:ascii="Times New Roman" w:eastAsia="Times New Roman" w:hAnsi="Times New Roman" w:cs="Times New Roman"/>
          <w:sz w:val="26"/>
          <w:szCs w:val="26"/>
          <w:shd w:val="clear" w:color="auto" w:fill="FFFFFF"/>
        </w:rPr>
        <w:t>орядо</w:t>
      </w:r>
      <w:r w:rsidR="00EB422C">
        <w:rPr>
          <w:rFonts w:ascii="Times New Roman" w:eastAsia="Times New Roman" w:hAnsi="Times New Roman" w:cs="Times New Roman"/>
          <w:sz w:val="26"/>
          <w:szCs w:val="26"/>
          <w:shd w:val="clear" w:color="auto" w:fill="FFFFFF"/>
        </w:rPr>
        <w:t>к</w:t>
      </w:r>
      <w:r w:rsidRPr="00CC4680">
        <w:rPr>
          <w:rFonts w:ascii="Times New Roman" w:eastAsia="Times New Roman" w:hAnsi="Times New Roman" w:cs="Times New Roman"/>
          <w:sz w:val="26"/>
          <w:szCs w:val="26"/>
          <w:shd w:val="clear" w:color="auto" w:fill="FFFFFF"/>
        </w:rPr>
        <w:t xml:space="preserve"> рассмотрения и оценки заявок</w:t>
      </w:r>
      <w:r w:rsidR="00EB422C">
        <w:rPr>
          <w:rFonts w:ascii="Times New Roman" w:eastAsia="Times New Roman" w:hAnsi="Times New Roman" w:cs="Times New Roman"/>
          <w:sz w:val="26"/>
          <w:szCs w:val="26"/>
          <w:shd w:val="clear" w:color="auto" w:fill="FFFFFF"/>
        </w:rPr>
        <w:t>»</w:t>
      </w:r>
      <w:r w:rsidRPr="00CC4680">
        <w:rPr>
          <w:rFonts w:ascii="Times New Roman" w:eastAsia="Times New Roman" w:hAnsi="Times New Roman" w:cs="Times New Roman"/>
          <w:sz w:val="26"/>
          <w:szCs w:val="26"/>
          <w:shd w:val="clear" w:color="auto" w:fill="FFFFFF"/>
        </w:rPr>
        <w:t xml:space="preserve"> </w:t>
      </w:r>
      <w:r w:rsidR="00EB422C">
        <w:rPr>
          <w:rFonts w:ascii="Times New Roman" w:eastAsia="Times New Roman" w:hAnsi="Times New Roman" w:cs="Times New Roman"/>
          <w:sz w:val="26"/>
          <w:szCs w:val="26"/>
          <w:shd w:val="clear" w:color="auto" w:fill="FFFFFF"/>
        </w:rPr>
        <w:t xml:space="preserve">установлен </w:t>
      </w:r>
      <w:r w:rsidR="00EB422C" w:rsidRPr="00EB422C">
        <w:rPr>
          <w:rFonts w:ascii="Times New Roman" w:eastAsia="Times New Roman" w:hAnsi="Times New Roman" w:cs="Times New Roman"/>
          <w:sz w:val="26"/>
          <w:szCs w:val="26"/>
          <w:shd w:val="clear" w:color="auto" w:fill="FFFFFF"/>
        </w:rPr>
        <w:t>детализирующий показатель «общая цена исполненных участником закупки договоров», согласно которому</w:t>
      </w:r>
      <w:r w:rsidR="00EB422C">
        <w:rPr>
          <w:rFonts w:ascii="Times New Roman" w:eastAsia="Times New Roman" w:hAnsi="Times New Roman" w:cs="Times New Roman"/>
          <w:sz w:val="26"/>
          <w:szCs w:val="26"/>
          <w:shd w:val="clear" w:color="auto" w:fill="FFFFFF"/>
        </w:rPr>
        <w:t>:</w:t>
      </w:r>
    </w:p>
    <w:p w:rsidR="00EB422C" w:rsidRPr="00EB422C" w:rsidRDefault="00CC4680" w:rsidP="00EB422C">
      <w:pPr>
        <w:spacing w:after="0" w:line="240" w:lineRule="auto"/>
        <w:ind w:firstLine="709"/>
        <w:jc w:val="both"/>
        <w:rPr>
          <w:rFonts w:ascii="Times New Roman" w:eastAsia="Times New Roman" w:hAnsi="Times New Roman" w:cs="Times New Roman"/>
          <w:i/>
          <w:sz w:val="26"/>
          <w:szCs w:val="26"/>
          <w:shd w:val="clear" w:color="auto" w:fill="FFFFFF"/>
        </w:rPr>
      </w:pPr>
      <w:r w:rsidRPr="00CC4680">
        <w:rPr>
          <w:rFonts w:ascii="Times New Roman" w:eastAsia="Times New Roman" w:hAnsi="Times New Roman" w:cs="Times New Roman"/>
          <w:i/>
          <w:sz w:val="26"/>
          <w:szCs w:val="26"/>
          <w:shd w:val="clear" w:color="auto" w:fill="FFFFFF"/>
        </w:rPr>
        <w:t>«</w:t>
      </w:r>
      <w:r w:rsidR="00EB422C" w:rsidRPr="00EB422C">
        <w:rPr>
          <w:rFonts w:ascii="Times New Roman" w:eastAsia="Times New Roman" w:hAnsi="Times New Roman" w:cs="Times New Roman"/>
          <w:i/>
          <w:sz w:val="26"/>
          <w:szCs w:val="26"/>
          <w:shd w:val="clear" w:color="auto" w:fill="FFFFFF"/>
        </w:rPr>
        <w:t xml:space="preserve">По детализирующему показателю «общая цена исполненных участником закупки договоров» заказчиком установлен следующий порядок определения баллов: </w:t>
      </w:r>
    </w:p>
    <w:p w:rsidR="00EB422C" w:rsidRDefault="00EB422C" w:rsidP="00EB422C">
      <w:pPr>
        <w:spacing w:after="0" w:line="240" w:lineRule="auto"/>
        <w:ind w:firstLine="709"/>
        <w:jc w:val="both"/>
        <w:rPr>
          <w:rFonts w:ascii="Times New Roman" w:eastAsia="Times New Roman" w:hAnsi="Times New Roman" w:cs="Times New Roman"/>
          <w:i/>
          <w:sz w:val="26"/>
          <w:szCs w:val="26"/>
          <w:shd w:val="clear" w:color="auto" w:fill="FFFFFF"/>
        </w:rPr>
      </w:pPr>
      <w:r w:rsidRPr="00EB422C">
        <w:rPr>
          <w:rFonts w:ascii="Times New Roman" w:eastAsia="Times New Roman" w:hAnsi="Times New Roman" w:cs="Times New Roman"/>
          <w:i/>
          <w:sz w:val="26"/>
          <w:szCs w:val="26"/>
          <w:shd w:val="clear" w:color="auto" w:fill="FFFFFF"/>
        </w:rPr>
        <w:t>Оценивается общая цена заключенных и исполненных договоров, связанных с предметом контракта.</w:t>
      </w:r>
    </w:p>
    <w:p w:rsidR="00EB422C" w:rsidRPr="00EB422C" w:rsidRDefault="00EB422C" w:rsidP="00EB422C">
      <w:pPr>
        <w:spacing w:after="0" w:line="240" w:lineRule="auto"/>
        <w:ind w:firstLine="709"/>
        <w:jc w:val="both"/>
        <w:rPr>
          <w:rFonts w:ascii="Times New Roman" w:eastAsia="Times New Roman" w:hAnsi="Times New Roman" w:cs="Times New Roman"/>
          <w:i/>
          <w:sz w:val="26"/>
          <w:szCs w:val="26"/>
          <w:shd w:val="clear" w:color="auto" w:fill="FFFFFF"/>
        </w:rPr>
      </w:pPr>
      <w:r w:rsidRPr="00EB422C">
        <w:rPr>
          <w:rFonts w:ascii="Times New Roman" w:eastAsia="Times New Roman" w:hAnsi="Times New Roman" w:cs="Times New Roman"/>
          <w:i/>
          <w:sz w:val="26"/>
          <w:szCs w:val="26"/>
          <w:shd w:val="clear" w:color="auto" w:fill="FFFFFF"/>
        </w:rPr>
        <w:lastRenderedPageBreak/>
        <w:t xml:space="preserve"> Предметом договора (договоров), оцениваемого по детализирующему показателю, сопоставимого с предметом контракта, заключаемого по результатам определения поставщика (подрядчика, исполнителя) является выполнение работ, оказание услуг по созданию и/или устройству мест накопления твердых коммунальных отходов.</w:t>
      </w:r>
    </w:p>
    <w:p w:rsidR="00EB422C" w:rsidRPr="00EB422C" w:rsidRDefault="00EB422C" w:rsidP="00EB422C">
      <w:pPr>
        <w:spacing w:after="0" w:line="240" w:lineRule="auto"/>
        <w:ind w:firstLine="709"/>
        <w:jc w:val="both"/>
        <w:rPr>
          <w:rFonts w:ascii="Times New Roman" w:eastAsia="Times New Roman" w:hAnsi="Times New Roman" w:cs="Times New Roman"/>
          <w:i/>
          <w:sz w:val="26"/>
          <w:szCs w:val="26"/>
          <w:shd w:val="clear" w:color="auto" w:fill="FFFFFF"/>
        </w:rPr>
      </w:pPr>
      <w:r w:rsidRPr="00EB422C">
        <w:rPr>
          <w:rFonts w:ascii="Times New Roman" w:eastAsia="Times New Roman" w:hAnsi="Times New Roman" w:cs="Times New Roman"/>
          <w:i/>
          <w:sz w:val="26"/>
          <w:szCs w:val="26"/>
          <w:shd w:val="clear" w:color="auto" w:fill="FFFFFF"/>
        </w:rPr>
        <w:t>Перечень документов, подтверждающих наличие у участников закупки опыта работы, связанного с предметом контракта:</w:t>
      </w:r>
    </w:p>
    <w:p w:rsidR="00CC4680" w:rsidRPr="00CC4680" w:rsidRDefault="00EB422C" w:rsidP="00EB422C">
      <w:pPr>
        <w:spacing w:after="0" w:line="240" w:lineRule="auto"/>
        <w:ind w:firstLine="709"/>
        <w:jc w:val="both"/>
        <w:rPr>
          <w:rFonts w:ascii="Times New Roman" w:eastAsia="Times New Roman" w:hAnsi="Times New Roman" w:cs="Times New Roman"/>
          <w:b/>
          <w:i/>
          <w:sz w:val="26"/>
          <w:szCs w:val="26"/>
          <w:shd w:val="clear" w:color="auto" w:fill="FFFFFF"/>
        </w:rPr>
      </w:pPr>
      <w:r w:rsidRPr="00EB422C">
        <w:rPr>
          <w:rFonts w:ascii="Times New Roman" w:eastAsia="Times New Roman" w:hAnsi="Times New Roman" w:cs="Times New Roman"/>
          <w:i/>
          <w:sz w:val="26"/>
          <w:szCs w:val="26"/>
          <w:shd w:val="clear" w:color="auto" w:fill="FFFFFF"/>
        </w:rPr>
        <w:t>- исполненный договор (договоры) на выполнение работ, оказание услуг по созданию и/или устройству мест накопления твердых коммунальных отходов</w:t>
      </w:r>
      <w:r w:rsidR="00CC4680" w:rsidRPr="00CC4680">
        <w:rPr>
          <w:rFonts w:ascii="Times New Roman" w:eastAsia="Times New Roman" w:hAnsi="Times New Roman" w:cs="Times New Roman"/>
          <w:i/>
          <w:sz w:val="26"/>
          <w:szCs w:val="26"/>
          <w:shd w:val="clear" w:color="auto" w:fill="FFFFFF"/>
        </w:rPr>
        <w:t>».</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r w:rsidRPr="00CC4680">
        <w:rPr>
          <w:rFonts w:ascii="Times New Roman" w:eastAsia="Times New Roman" w:hAnsi="Times New Roman" w:cs="Times New Roman"/>
          <w:sz w:val="26"/>
          <w:szCs w:val="26"/>
          <w:shd w:val="clear" w:color="auto" w:fill="FFFFFF"/>
        </w:rPr>
        <w:t xml:space="preserve">По мнению Заявителя, вышеуказанная формулировка предмета </w:t>
      </w:r>
      <w:r w:rsidR="00EB422C" w:rsidRPr="00EB422C">
        <w:rPr>
          <w:rFonts w:ascii="Times New Roman" w:eastAsia="Times New Roman" w:hAnsi="Times New Roman" w:cs="Times New Roman"/>
          <w:sz w:val="26"/>
          <w:szCs w:val="26"/>
          <w:shd w:val="clear" w:color="auto" w:fill="FFFFFF"/>
        </w:rPr>
        <w:t>договора  (договоров)</w:t>
      </w:r>
      <w:r w:rsidR="00EB422C">
        <w:rPr>
          <w:rFonts w:ascii="Times New Roman" w:eastAsia="Times New Roman" w:hAnsi="Times New Roman" w:cs="Times New Roman"/>
          <w:sz w:val="26"/>
          <w:szCs w:val="26"/>
          <w:shd w:val="clear" w:color="auto" w:fill="FFFFFF"/>
        </w:rPr>
        <w:t xml:space="preserve"> </w:t>
      </w:r>
      <w:r w:rsidRPr="00CC4680">
        <w:rPr>
          <w:rFonts w:ascii="Times New Roman" w:eastAsia="Times New Roman" w:hAnsi="Times New Roman" w:cs="Times New Roman"/>
          <w:sz w:val="26"/>
          <w:szCs w:val="26"/>
          <w:shd w:val="clear" w:color="auto" w:fill="FFFFFF"/>
        </w:rPr>
        <w:t>ограничивает круг участников закупки.</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CC4680">
        <w:rPr>
          <w:rFonts w:ascii="Times New Roman" w:eastAsia="Times New Roman" w:hAnsi="Times New Roman" w:cs="Times New Roman"/>
          <w:sz w:val="26"/>
          <w:szCs w:val="26"/>
          <w:shd w:val="clear" w:color="auto" w:fill="FFFFFF"/>
        </w:rPr>
        <w:t>Согласно позиции 28 Постановления Правительства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в случае применения показателя оценки, предусмотренного подпунктом "в</w:t>
      </w:r>
      <w:proofErr w:type="gramEnd"/>
      <w:r w:rsidRPr="00CC4680">
        <w:rPr>
          <w:rFonts w:ascii="Times New Roman" w:eastAsia="Times New Roman" w:hAnsi="Times New Roman" w:cs="Times New Roman"/>
          <w:sz w:val="26"/>
          <w:szCs w:val="26"/>
          <w:shd w:val="clear" w:color="auto" w:fill="FFFFFF"/>
        </w:rPr>
        <w:t>" пункта 24 настоящего Положения:</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r w:rsidRPr="00CC4680">
        <w:rPr>
          <w:rFonts w:ascii="Times New Roman" w:eastAsia="Times New Roman" w:hAnsi="Times New Roman" w:cs="Times New Roman"/>
          <w:sz w:val="26"/>
          <w:szCs w:val="26"/>
          <w:shd w:val="clear" w:color="auto" w:fill="FFFFFF"/>
        </w:rPr>
        <w:t>а) применяются один или несколько из следующих детализирующих показателей оценки:</w:t>
      </w: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w:t>
      </w:r>
      <w:r w:rsidR="00CC4680" w:rsidRPr="00CC4680">
        <w:rPr>
          <w:rFonts w:ascii="Times New Roman" w:eastAsia="Times New Roman" w:hAnsi="Times New Roman" w:cs="Times New Roman"/>
          <w:sz w:val="26"/>
          <w:szCs w:val="26"/>
          <w:shd w:val="clear" w:color="auto" w:fill="FFFFFF"/>
        </w:rPr>
        <w:t>общая цена исполненных участником закупки договоров;</w:t>
      </w: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w:t>
      </w:r>
      <w:r w:rsidR="00CC4680" w:rsidRPr="00CC4680">
        <w:rPr>
          <w:rFonts w:ascii="Times New Roman" w:eastAsia="Times New Roman" w:hAnsi="Times New Roman" w:cs="Times New Roman"/>
          <w:sz w:val="26"/>
          <w:szCs w:val="26"/>
          <w:shd w:val="clear" w:color="auto" w:fill="FFFFFF"/>
        </w:rPr>
        <w:t>общее количество исполненных участником закупки договоров;</w:t>
      </w: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w:t>
      </w:r>
      <w:r w:rsidR="00CC4680" w:rsidRPr="00CC4680">
        <w:rPr>
          <w:rFonts w:ascii="Times New Roman" w:eastAsia="Times New Roman" w:hAnsi="Times New Roman" w:cs="Times New Roman"/>
          <w:sz w:val="26"/>
          <w:szCs w:val="26"/>
          <w:shd w:val="clear" w:color="auto" w:fill="FFFFFF"/>
        </w:rPr>
        <w:t>наибольшая цена одного из исполненных участником закупки договоров;</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r w:rsidRPr="00CC4680">
        <w:rPr>
          <w:rFonts w:ascii="Times New Roman" w:eastAsia="Times New Roman" w:hAnsi="Times New Roman" w:cs="Times New Roman"/>
          <w:sz w:val="26"/>
          <w:szCs w:val="26"/>
          <w:shd w:val="clear" w:color="auto" w:fill="FFFFFF"/>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r w:rsidRPr="00CC4680">
        <w:rPr>
          <w:rFonts w:ascii="Times New Roman" w:eastAsia="Times New Roman" w:hAnsi="Times New Roman" w:cs="Times New Roman"/>
          <w:sz w:val="26"/>
          <w:szCs w:val="26"/>
          <w:shd w:val="clear" w:color="auto" w:fill="FFFFFF"/>
        </w:rPr>
        <w:t>в) документом, предусмотренным приложением № 1 к настоящему Положению:</w:t>
      </w: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sidRPr="005569DD">
        <w:rPr>
          <w:rFonts w:ascii="Times New Roman" w:eastAsia="Times New Roman" w:hAnsi="Times New Roman" w:cs="Times New Roman"/>
          <w:sz w:val="26"/>
          <w:szCs w:val="26"/>
          <w:shd w:val="clear" w:color="auto" w:fill="FFFFFF"/>
        </w:rPr>
        <w:t>-</w:t>
      </w:r>
      <w:r w:rsidR="00CC4680" w:rsidRPr="00CC4680">
        <w:rPr>
          <w:rFonts w:ascii="Times New Roman" w:eastAsia="Times New Roman" w:hAnsi="Times New Roman" w:cs="Times New Roman"/>
          <w:sz w:val="26"/>
          <w:szCs w:val="26"/>
          <w:shd w:val="clear" w:color="auto" w:fill="FFFFFF"/>
        </w:rPr>
        <w:t xml:space="preserve">устанавливается предмет договора (договоров), оцениваемого по каждому детализирующему показателю, </w:t>
      </w:r>
      <w:r w:rsidR="00CC4680" w:rsidRPr="004C0827">
        <w:rPr>
          <w:rFonts w:ascii="Times New Roman" w:eastAsia="Times New Roman" w:hAnsi="Times New Roman" w:cs="Times New Roman"/>
          <w:b/>
          <w:sz w:val="26"/>
          <w:szCs w:val="26"/>
          <w:shd w:val="clear" w:color="auto" w:fill="FFFFFF"/>
        </w:rPr>
        <w:t>сопоставимый с предметом контракта</w:t>
      </w:r>
      <w:r w:rsidR="00CC4680" w:rsidRPr="00CC4680">
        <w:rPr>
          <w:rFonts w:ascii="Times New Roman" w:eastAsia="Times New Roman" w:hAnsi="Times New Roman" w:cs="Times New Roman"/>
          <w:sz w:val="26"/>
          <w:szCs w:val="26"/>
          <w:shd w:val="clear" w:color="auto" w:fill="FFFFFF"/>
        </w:rPr>
        <w:t>, заключаемого по результатам определения поставщика (подрядчика, исполнителя);</w:t>
      </w: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sidRPr="00EB422C">
        <w:rPr>
          <w:rFonts w:ascii="Times New Roman" w:eastAsia="Times New Roman" w:hAnsi="Times New Roman" w:cs="Times New Roman"/>
          <w:sz w:val="26"/>
          <w:szCs w:val="26"/>
          <w:shd w:val="clear" w:color="auto" w:fill="FFFFFF"/>
        </w:rPr>
        <w:t>-</w:t>
      </w:r>
      <w:r w:rsidR="00CC4680" w:rsidRPr="00CC4680">
        <w:rPr>
          <w:rFonts w:ascii="Times New Roman" w:eastAsia="Times New Roman" w:hAnsi="Times New Roman" w:cs="Times New Roman"/>
          <w:sz w:val="26"/>
          <w:szCs w:val="26"/>
          <w:shd w:val="clear" w:color="auto" w:fill="FFFFFF"/>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CC4680" w:rsidRPr="00CC4680" w:rsidRDefault="005569DD" w:rsidP="00CC4680">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w:t>
      </w:r>
      <w:r w:rsidR="00CC4680" w:rsidRPr="00CC4680">
        <w:rPr>
          <w:rFonts w:ascii="Times New Roman" w:eastAsia="Times New Roman" w:hAnsi="Times New Roman" w:cs="Times New Roman"/>
          <w:sz w:val="26"/>
          <w:szCs w:val="26"/>
          <w:shd w:val="clear" w:color="auto" w:fill="FFFFFF"/>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CC4680" w:rsidRPr="00CC4680" w:rsidRDefault="00CC4680" w:rsidP="00CC4680">
      <w:pPr>
        <w:spacing w:after="0" w:line="240" w:lineRule="auto"/>
        <w:ind w:firstLine="709"/>
        <w:jc w:val="both"/>
        <w:rPr>
          <w:rFonts w:ascii="Times New Roman" w:eastAsia="Times New Roman" w:hAnsi="Times New Roman" w:cs="Times New Roman"/>
          <w:sz w:val="26"/>
          <w:szCs w:val="26"/>
          <w:shd w:val="clear" w:color="auto" w:fill="FFFFFF"/>
        </w:rPr>
      </w:pPr>
      <w:r w:rsidRPr="00CC4680">
        <w:rPr>
          <w:rFonts w:ascii="Times New Roman" w:eastAsia="Times New Roman" w:hAnsi="Times New Roman" w:cs="Times New Roman"/>
          <w:sz w:val="26"/>
          <w:szCs w:val="26"/>
          <w:shd w:val="clear" w:color="auto" w:fill="FFFFFF"/>
        </w:rPr>
        <w:t>Таким образом, Комиссия пришла к выводу, что указанный предмет</w:t>
      </w:r>
      <w:r w:rsidR="00EB422C" w:rsidRPr="00EB422C">
        <w:rPr>
          <w:rFonts w:ascii="Times New Roman" w:eastAsia="Times New Roman" w:hAnsi="Times New Roman" w:cs="Times New Roman"/>
          <w:sz w:val="26"/>
          <w:szCs w:val="26"/>
          <w:shd w:val="clear" w:color="auto" w:fill="FFFFFF"/>
        </w:rPr>
        <w:t xml:space="preserve"> договора </w:t>
      </w:r>
      <w:r w:rsidRPr="00CC4680">
        <w:rPr>
          <w:rFonts w:ascii="Times New Roman" w:eastAsia="Times New Roman" w:hAnsi="Times New Roman" w:cs="Times New Roman"/>
          <w:sz w:val="26"/>
          <w:szCs w:val="26"/>
          <w:shd w:val="clear" w:color="auto" w:fill="FFFFFF"/>
        </w:rPr>
        <w:t xml:space="preserve"> </w:t>
      </w:r>
      <w:r w:rsidR="00EB422C" w:rsidRPr="00EB422C">
        <w:rPr>
          <w:rFonts w:ascii="Times New Roman" w:eastAsia="Times New Roman" w:hAnsi="Times New Roman" w:cs="Times New Roman"/>
          <w:sz w:val="26"/>
          <w:szCs w:val="26"/>
          <w:shd w:val="clear" w:color="auto" w:fill="FFFFFF"/>
        </w:rPr>
        <w:t>(</w:t>
      </w:r>
      <w:r w:rsidRPr="00CC4680">
        <w:rPr>
          <w:rFonts w:ascii="Times New Roman" w:eastAsia="Times New Roman" w:hAnsi="Times New Roman" w:cs="Times New Roman"/>
          <w:sz w:val="26"/>
          <w:szCs w:val="26"/>
          <w:shd w:val="clear" w:color="auto" w:fill="FFFFFF"/>
        </w:rPr>
        <w:t>договоров</w:t>
      </w:r>
      <w:r w:rsidR="00EB422C" w:rsidRPr="00EB422C">
        <w:rPr>
          <w:rFonts w:ascii="Times New Roman" w:eastAsia="Times New Roman" w:hAnsi="Times New Roman" w:cs="Times New Roman"/>
          <w:sz w:val="26"/>
          <w:szCs w:val="26"/>
          <w:shd w:val="clear" w:color="auto" w:fill="FFFFFF"/>
        </w:rPr>
        <w:t>), принимаемых к оценке,</w:t>
      </w:r>
      <w:r w:rsidRPr="00CC4680">
        <w:rPr>
          <w:rFonts w:ascii="Times New Roman" w:eastAsia="Times New Roman" w:hAnsi="Times New Roman" w:cs="Times New Roman"/>
          <w:sz w:val="26"/>
          <w:szCs w:val="26"/>
          <w:shd w:val="clear" w:color="auto" w:fill="FFFFFF"/>
        </w:rPr>
        <w:t xml:space="preserve"> сопоставим с предметом контракта</w:t>
      </w:r>
      <w:r w:rsidR="00EB422C">
        <w:rPr>
          <w:rFonts w:ascii="Times New Roman" w:eastAsia="Times New Roman" w:hAnsi="Times New Roman" w:cs="Times New Roman"/>
          <w:sz w:val="26"/>
          <w:szCs w:val="26"/>
          <w:shd w:val="clear" w:color="auto" w:fill="FFFFFF"/>
        </w:rPr>
        <w:t>,</w:t>
      </w:r>
      <w:r w:rsidRPr="00CC4680">
        <w:rPr>
          <w:rFonts w:ascii="Times New Roman" w:eastAsia="Times New Roman" w:hAnsi="Times New Roman" w:cs="Times New Roman"/>
          <w:sz w:val="26"/>
          <w:szCs w:val="26"/>
          <w:shd w:val="clear" w:color="auto" w:fill="FFFFFF"/>
        </w:rPr>
        <w:t xml:space="preserve"> и не противоречит Постановлению Правительства № 2604, а также не ограничивает круг участников закупки. Данный довод жалобы является необоснованным.</w:t>
      </w:r>
    </w:p>
    <w:p w:rsidR="0039217B" w:rsidRDefault="0039217B"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B366D" w:rsidRPr="004B366D" w:rsidRDefault="004B366D" w:rsidP="004B366D">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w:t>
      </w:r>
      <w:r w:rsidRPr="004B366D">
        <w:rPr>
          <w:rFonts w:ascii="Times New Roman" w:eastAsia="Times New Roman" w:hAnsi="Times New Roman" w:cs="Times New Roman"/>
          <w:bCs/>
          <w:sz w:val="26"/>
          <w:szCs w:val="26"/>
        </w:rPr>
        <w:t>. Признать жалоб</w:t>
      </w:r>
      <w:proofErr w:type="gramStart"/>
      <w:r w:rsidRPr="004B366D">
        <w:rPr>
          <w:rFonts w:ascii="Times New Roman" w:eastAsia="Times New Roman" w:hAnsi="Times New Roman" w:cs="Times New Roman"/>
          <w:bCs/>
          <w:sz w:val="26"/>
          <w:szCs w:val="26"/>
        </w:rPr>
        <w:t>у ООО</w:t>
      </w:r>
      <w:proofErr w:type="gramEnd"/>
      <w:r w:rsidRPr="004B366D">
        <w:rPr>
          <w:rFonts w:ascii="Times New Roman" w:eastAsia="Times New Roman" w:hAnsi="Times New Roman" w:cs="Times New Roman"/>
          <w:bCs/>
          <w:sz w:val="26"/>
          <w:szCs w:val="26"/>
        </w:rPr>
        <w:t xml:space="preserve"> «МД-КОНСАЛТИНГ»</w:t>
      </w:r>
      <w:r>
        <w:rPr>
          <w:rFonts w:ascii="Times New Roman" w:eastAsia="Times New Roman" w:hAnsi="Times New Roman" w:cs="Times New Roman"/>
          <w:bCs/>
          <w:sz w:val="26"/>
          <w:szCs w:val="26"/>
        </w:rPr>
        <w:t xml:space="preserve"> </w:t>
      </w:r>
      <w:r w:rsidRPr="004B366D">
        <w:rPr>
          <w:rFonts w:ascii="Times New Roman" w:eastAsia="Times New Roman" w:hAnsi="Times New Roman" w:cs="Times New Roman"/>
          <w:bCs/>
          <w:sz w:val="26"/>
          <w:szCs w:val="26"/>
        </w:rPr>
        <w:t>обоснованной</w:t>
      </w:r>
      <w:r>
        <w:rPr>
          <w:rFonts w:ascii="Times New Roman" w:eastAsia="Times New Roman" w:hAnsi="Times New Roman" w:cs="Times New Roman"/>
          <w:bCs/>
          <w:sz w:val="26"/>
          <w:szCs w:val="26"/>
        </w:rPr>
        <w:t xml:space="preserve"> в части</w:t>
      </w:r>
      <w:r w:rsidRPr="004B366D">
        <w:rPr>
          <w:rFonts w:ascii="Times New Roman" w:eastAsia="Times New Roman" w:hAnsi="Times New Roman" w:cs="Times New Roman"/>
          <w:bCs/>
          <w:sz w:val="26"/>
          <w:szCs w:val="26"/>
        </w:rPr>
        <w:t xml:space="preserve">; </w:t>
      </w:r>
    </w:p>
    <w:p w:rsidR="004B366D" w:rsidRPr="004B366D" w:rsidRDefault="004B366D" w:rsidP="004B366D">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4B366D">
        <w:rPr>
          <w:rFonts w:ascii="Times New Roman" w:eastAsia="Times New Roman" w:hAnsi="Times New Roman" w:cs="Times New Roman"/>
          <w:bCs/>
          <w:sz w:val="26"/>
          <w:szCs w:val="26"/>
        </w:rPr>
        <w:lastRenderedPageBreak/>
        <w:t xml:space="preserve">2. Признать в действиях Заказчика нарушение пункта </w:t>
      </w:r>
      <w:r w:rsidR="00250E18">
        <w:rPr>
          <w:rFonts w:ascii="Times New Roman" w:eastAsia="Times New Roman" w:hAnsi="Times New Roman" w:cs="Times New Roman"/>
          <w:bCs/>
          <w:sz w:val="26"/>
          <w:szCs w:val="26"/>
        </w:rPr>
        <w:t>12</w:t>
      </w:r>
      <w:r w:rsidRPr="004B366D">
        <w:rPr>
          <w:rFonts w:ascii="Times New Roman" w:eastAsia="Times New Roman" w:hAnsi="Times New Roman" w:cs="Times New Roman"/>
          <w:bCs/>
          <w:sz w:val="26"/>
          <w:szCs w:val="26"/>
        </w:rPr>
        <w:t xml:space="preserve"> части </w:t>
      </w:r>
      <w:r w:rsidR="00250E18">
        <w:rPr>
          <w:rFonts w:ascii="Times New Roman" w:eastAsia="Times New Roman" w:hAnsi="Times New Roman" w:cs="Times New Roman"/>
          <w:bCs/>
          <w:sz w:val="26"/>
          <w:szCs w:val="26"/>
        </w:rPr>
        <w:t>1</w:t>
      </w:r>
      <w:r w:rsidRPr="004B366D">
        <w:rPr>
          <w:rFonts w:ascii="Times New Roman" w:eastAsia="Times New Roman" w:hAnsi="Times New Roman" w:cs="Times New Roman"/>
          <w:bCs/>
          <w:sz w:val="26"/>
          <w:szCs w:val="26"/>
        </w:rPr>
        <w:t xml:space="preserve"> статьи 42 Закона о контрактной системе.</w:t>
      </w:r>
    </w:p>
    <w:p w:rsidR="004B366D" w:rsidRPr="004B366D" w:rsidRDefault="004B366D" w:rsidP="004B366D">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4B366D">
        <w:rPr>
          <w:rFonts w:ascii="Times New Roman" w:eastAsia="Times New Roman" w:hAnsi="Times New Roman" w:cs="Times New Roman"/>
          <w:bCs/>
          <w:sz w:val="26"/>
          <w:szCs w:val="26"/>
        </w:rPr>
        <w:t>3</w:t>
      </w:r>
      <w:r w:rsidR="0039217B" w:rsidRPr="0039217B">
        <w:rPr>
          <w:rFonts w:ascii="Times New Roman" w:eastAsia="Times New Roman" w:hAnsi="Times New Roman" w:cs="Times New Roman"/>
          <w:bCs/>
          <w:sz w:val="26"/>
          <w:szCs w:val="26"/>
        </w:rPr>
        <w:t>. 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4B366D" w:rsidRPr="004B366D" w:rsidRDefault="004B366D" w:rsidP="004B366D">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4B366D">
        <w:rPr>
          <w:rFonts w:ascii="Times New Roman" w:eastAsia="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4B366D">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8A2813" w:rsidRDefault="008A2813" w:rsidP="008A2813">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34375" w:rsidRDefault="00934375" w:rsidP="002A6101">
      <w:pPr>
        <w:widowControl w:val="0"/>
        <w:tabs>
          <w:tab w:val="left" w:pos="993"/>
        </w:tabs>
        <w:autoSpaceDE w:val="0"/>
        <w:autoSpaceDN w:val="0"/>
        <w:adjustRightInd w:val="0"/>
        <w:spacing w:after="0" w:line="240" w:lineRule="auto"/>
        <w:jc w:val="both"/>
      </w:pPr>
      <w:bookmarkStart w:id="0" w:name="_GoBack"/>
      <w:bookmarkEnd w:id="0"/>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CD4" w:rsidRDefault="004C1CD4" w:rsidP="003D4F74">
      <w:pPr>
        <w:spacing w:after="0" w:line="240" w:lineRule="auto"/>
      </w:pPr>
      <w:r>
        <w:separator/>
      </w:r>
    </w:p>
  </w:endnote>
  <w:endnote w:type="continuationSeparator" w:id="0">
    <w:p w:rsidR="004C1CD4" w:rsidRDefault="004C1CD4"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CD4" w:rsidRDefault="004C1CD4" w:rsidP="003D4F74">
      <w:pPr>
        <w:spacing w:after="0" w:line="240" w:lineRule="auto"/>
      </w:pPr>
      <w:r>
        <w:separator/>
      </w:r>
    </w:p>
  </w:footnote>
  <w:footnote w:type="continuationSeparator" w:id="0">
    <w:p w:rsidR="004C1CD4" w:rsidRDefault="004C1CD4"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A4369"/>
    <w:rsid w:val="000B7C62"/>
    <w:rsid w:val="000D43CE"/>
    <w:rsid w:val="00101E3D"/>
    <w:rsid w:val="001F31EF"/>
    <w:rsid w:val="00250E18"/>
    <w:rsid w:val="002A6101"/>
    <w:rsid w:val="002E6615"/>
    <w:rsid w:val="00320BD2"/>
    <w:rsid w:val="0039217B"/>
    <w:rsid w:val="003D4F74"/>
    <w:rsid w:val="004B366D"/>
    <w:rsid w:val="004C0827"/>
    <w:rsid w:val="004C1CD4"/>
    <w:rsid w:val="004D1045"/>
    <w:rsid w:val="004E3578"/>
    <w:rsid w:val="005569DD"/>
    <w:rsid w:val="005C326B"/>
    <w:rsid w:val="005D5E62"/>
    <w:rsid w:val="006030AA"/>
    <w:rsid w:val="0063117A"/>
    <w:rsid w:val="006E7DB1"/>
    <w:rsid w:val="007F5256"/>
    <w:rsid w:val="008515B8"/>
    <w:rsid w:val="008A2813"/>
    <w:rsid w:val="008F58DA"/>
    <w:rsid w:val="009123F5"/>
    <w:rsid w:val="00934375"/>
    <w:rsid w:val="009436F9"/>
    <w:rsid w:val="00A00477"/>
    <w:rsid w:val="00A076B3"/>
    <w:rsid w:val="00A7228E"/>
    <w:rsid w:val="00A72574"/>
    <w:rsid w:val="00A73091"/>
    <w:rsid w:val="00AC453F"/>
    <w:rsid w:val="00AE5EEB"/>
    <w:rsid w:val="00B91FF7"/>
    <w:rsid w:val="00BC552A"/>
    <w:rsid w:val="00BC6085"/>
    <w:rsid w:val="00BD533D"/>
    <w:rsid w:val="00C97E29"/>
    <w:rsid w:val="00CC4680"/>
    <w:rsid w:val="00D370B9"/>
    <w:rsid w:val="00D403F6"/>
    <w:rsid w:val="00D676A0"/>
    <w:rsid w:val="00DC7C9A"/>
    <w:rsid w:val="00DF3827"/>
    <w:rsid w:val="00E354A7"/>
    <w:rsid w:val="00E667D0"/>
    <w:rsid w:val="00E750D6"/>
    <w:rsid w:val="00EB2652"/>
    <w:rsid w:val="00EB422C"/>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47705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00918192">
      <w:bodyDiv w:val="1"/>
      <w:marLeft w:val="0"/>
      <w:marRight w:val="0"/>
      <w:marTop w:val="0"/>
      <w:marBottom w:val="0"/>
      <w:divBdr>
        <w:top w:val="none" w:sz="0" w:space="0" w:color="auto"/>
        <w:left w:val="none" w:sz="0" w:space="0" w:color="auto"/>
        <w:bottom w:val="none" w:sz="0" w:space="0" w:color="auto"/>
        <w:right w:val="none" w:sz="0" w:space="0" w:color="auto"/>
      </w:divBdr>
    </w:div>
    <w:div w:id="811753063">
      <w:bodyDiv w:val="1"/>
      <w:marLeft w:val="0"/>
      <w:marRight w:val="0"/>
      <w:marTop w:val="0"/>
      <w:marBottom w:val="0"/>
      <w:divBdr>
        <w:top w:val="none" w:sz="0" w:space="0" w:color="auto"/>
        <w:left w:val="none" w:sz="0" w:space="0" w:color="auto"/>
        <w:bottom w:val="none" w:sz="0" w:space="0" w:color="auto"/>
        <w:right w:val="none" w:sz="0" w:space="0" w:color="auto"/>
      </w:divBdr>
    </w:div>
    <w:div w:id="887228403">
      <w:bodyDiv w:val="1"/>
      <w:marLeft w:val="0"/>
      <w:marRight w:val="0"/>
      <w:marTop w:val="0"/>
      <w:marBottom w:val="0"/>
      <w:divBdr>
        <w:top w:val="none" w:sz="0" w:space="0" w:color="auto"/>
        <w:left w:val="none" w:sz="0" w:space="0" w:color="auto"/>
        <w:bottom w:val="none" w:sz="0" w:space="0" w:color="auto"/>
        <w:right w:val="none" w:sz="0" w:space="0" w:color="auto"/>
      </w:divBdr>
    </w:div>
    <w:div w:id="951203706">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3215509">
      <w:bodyDiv w:val="1"/>
      <w:marLeft w:val="0"/>
      <w:marRight w:val="0"/>
      <w:marTop w:val="0"/>
      <w:marBottom w:val="0"/>
      <w:divBdr>
        <w:top w:val="none" w:sz="0" w:space="0" w:color="auto"/>
        <w:left w:val="none" w:sz="0" w:space="0" w:color="auto"/>
        <w:bottom w:val="none" w:sz="0" w:space="0" w:color="auto"/>
        <w:right w:val="none" w:sz="0" w:space="0" w:color="auto"/>
      </w:divBdr>
    </w:div>
    <w:div w:id="1173691028">
      <w:bodyDiv w:val="1"/>
      <w:marLeft w:val="0"/>
      <w:marRight w:val="0"/>
      <w:marTop w:val="0"/>
      <w:marBottom w:val="0"/>
      <w:divBdr>
        <w:top w:val="none" w:sz="0" w:space="0" w:color="auto"/>
        <w:left w:val="none" w:sz="0" w:space="0" w:color="auto"/>
        <w:bottom w:val="none" w:sz="0" w:space="0" w:color="auto"/>
        <w:right w:val="none" w:sz="0" w:space="0" w:color="auto"/>
      </w:divBdr>
    </w:div>
    <w:div w:id="1176112139">
      <w:bodyDiv w:val="1"/>
      <w:marLeft w:val="0"/>
      <w:marRight w:val="0"/>
      <w:marTop w:val="0"/>
      <w:marBottom w:val="0"/>
      <w:divBdr>
        <w:top w:val="none" w:sz="0" w:space="0" w:color="auto"/>
        <w:left w:val="none" w:sz="0" w:space="0" w:color="auto"/>
        <w:bottom w:val="none" w:sz="0" w:space="0" w:color="auto"/>
        <w:right w:val="none" w:sz="0" w:space="0" w:color="auto"/>
      </w:divBdr>
    </w:div>
    <w:div w:id="136821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9</Pages>
  <Words>3742</Words>
  <Characters>21334</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29</cp:revision>
  <dcterms:created xsi:type="dcterms:W3CDTF">2022-06-29T08:47:00Z</dcterms:created>
  <dcterms:modified xsi:type="dcterms:W3CDTF">2022-08-12T13:14:00Z</dcterms:modified>
</cp:coreProperties>
</file>