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4682" w:rsidRPr="00531661" w:rsidRDefault="00164682" w:rsidP="00164682">
      <w:pPr>
        <w:spacing w:after="0" w:line="240" w:lineRule="auto"/>
        <w:rPr>
          <w:rFonts w:ascii="Times New Roman" w:eastAsia="Times New Roman" w:hAnsi="Times New Roman" w:cs="Times New Roman"/>
          <w:sz w:val="20"/>
          <w:szCs w:val="20"/>
          <w:lang w:eastAsia="ru-RU"/>
        </w:rPr>
      </w:pPr>
    </w:p>
    <w:tbl>
      <w:tblPr>
        <w:tblW w:w="12835" w:type="dxa"/>
        <w:tblInd w:w="108" w:type="dxa"/>
        <w:tblLayout w:type="fixed"/>
        <w:tblLook w:val="0000" w:firstRow="0" w:lastRow="0" w:firstColumn="0" w:lastColumn="0" w:noHBand="0" w:noVBand="0"/>
      </w:tblPr>
      <w:tblGrid>
        <w:gridCol w:w="5954"/>
        <w:gridCol w:w="4111"/>
        <w:gridCol w:w="2770"/>
      </w:tblGrid>
      <w:tr w:rsidR="00164682" w:rsidRPr="00531661" w:rsidTr="00CD733A">
        <w:trPr>
          <w:trHeight w:val="3042"/>
        </w:trPr>
        <w:tc>
          <w:tcPr>
            <w:tcW w:w="5954" w:type="dxa"/>
          </w:tcPr>
          <w:p w:rsidR="00CD733A" w:rsidRDefault="00CD733A" w:rsidP="00CD733A">
            <w:pPr>
              <w:tabs>
                <w:tab w:val="left" w:pos="7920"/>
              </w:tabs>
              <w:spacing w:after="0" w:line="240" w:lineRule="auto"/>
              <w:jc w:val="center"/>
              <w:rPr>
                <w:rFonts w:ascii="Times New Roman" w:eastAsia="Times New Roman" w:hAnsi="Times New Roman" w:cs="Times New Roman"/>
                <w:sz w:val="20"/>
                <w:szCs w:val="20"/>
                <w:lang w:eastAsia="ru-RU"/>
              </w:rPr>
            </w:pPr>
          </w:p>
          <w:p w:rsidR="00CD733A" w:rsidRDefault="00CD733A" w:rsidP="00CD733A">
            <w:pPr>
              <w:tabs>
                <w:tab w:val="left" w:pos="7920"/>
              </w:tabs>
              <w:spacing w:after="0" w:line="240" w:lineRule="auto"/>
              <w:jc w:val="center"/>
              <w:rPr>
                <w:rFonts w:ascii="Times New Roman" w:eastAsia="Times New Roman" w:hAnsi="Times New Roman" w:cs="Times New Roman"/>
                <w:sz w:val="20"/>
                <w:szCs w:val="20"/>
                <w:lang w:eastAsia="ru-RU"/>
              </w:rPr>
            </w:pPr>
          </w:p>
          <w:p w:rsidR="00CD733A" w:rsidRDefault="00CD733A" w:rsidP="00CD733A">
            <w:pPr>
              <w:tabs>
                <w:tab w:val="left" w:pos="7920"/>
              </w:tabs>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noProof/>
                <w:sz w:val="20"/>
                <w:szCs w:val="20"/>
                <w:lang w:eastAsia="ru-RU"/>
              </w:rPr>
              <w:drawing>
                <wp:inline distT="0" distB="0" distL="0" distR="0" wp14:anchorId="6190A230">
                  <wp:extent cx="619125" cy="69532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9125" cy="695325"/>
                          </a:xfrm>
                          <a:prstGeom prst="rect">
                            <a:avLst/>
                          </a:prstGeom>
                          <a:noFill/>
                        </pic:spPr>
                      </pic:pic>
                    </a:graphicData>
                  </a:graphic>
                </wp:inline>
              </w:drawing>
            </w:r>
          </w:p>
          <w:p w:rsidR="00CD733A" w:rsidRPr="00CD733A" w:rsidRDefault="00CD733A" w:rsidP="00CD733A">
            <w:pPr>
              <w:tabs>
                <w:tab w:val="left" w:pos="7920"/>
              </w:tabs>
              <w:spacing w:after="0" w:line="240" w:lineRule="auto"/>
              <w:jc w:val="center"/>
              <w:rPr>
                <w:rFonts w:ascii="Times New Roman" w:eastAsia="Times New Roman" w:hAnsi="Times New Roman" w:cs="Times New Roman"/>
                <w:sz w:val="20"/>
                <w:szCs w:val="20"/>
                <w:lang w:eastAsia="ru-RU"/>
              </w:rPr>
            </w:pPr>
            <w:r w:rsidRPr="00CD733A">
              <w:rPr>
                <w:rFonts w:ascii="Times New Roman" w:eastAsia="Times New Roman" w:hAnsi="Times New Roman" w:cs="Times New Roman"/>
                <w:sz w:val="20"/>
                <w:szCs w:val="20"/>
                <w:lang w:eastAsia="ru-RU"/>
              </w:rPr>
              <w:t>ФЕДЕРАЛЬНАЯ</w:t>
            </w:r>
          </w:p>
          <w:p w:rsidR="00CD733A" w:rsidRPr="00CD733A" w:rsidRDefault="00CD733A" w:rsidP="00CD733A">
            <w:pPr>
              <w:tabs>
                <w:tab w:val="left" w:pos="7920"/>
              </w:tabs>
              <w:spacing w:after="0" w:line="240" w:lineRule="auto"/>
              <w:jc w:val="center"/>
              <w:rPr>
                <w:rFonts w:ascii="Times New Roman" w:eastAsia="Times New Roman" w:hAnsi="Times New Roman" w:cs="Times New Roman"/>
                <w:sz w:val="20"/>
                <w:szCs w:val="20"/>
                <w:lang w:eastAsia="ru-RU"/>
              </w:rPr>
            </w:pPr>
            <w:r w:rsidRPr="00CD733A">
              <w:rPr>
                <w:rFonts w:ascii="Times New Roman" w:eastAsia="Times New Roman" w:hAnsi="Times New Roman" w:cs="Times New Roman"/>
                <w:sz w:val="20"/>
                <w:szCs w:val="20"/>
                <w:lang w:eastAsia="ru-RU"/>
              </w:rPr>
              <w:t>АНТИМОНОПОЛЬНАЯ СЛУЖБА</w:t>
            </w:r>
          </w:p>
          <w:p w:rsidR="00CD733A" w:rsidRPr="00CD733A" w:rsidRDefault="00CD733A" w:rsidP="00CD733A">
            <w:pPr>
              <w:tabs>
                <w:tab w:val="left" w:pos="7920"/>
              </w:tabs>
              <w:spacing w:after="0" w:line="240" w:lineRule="auto"/>
              <w:jc w:val="center"/>
              <w:rPr>
                <w:rFonts w:ascii="Times New Roman" w:eastAsia="Times New Roman" w:hAnsi="Times New Roman" w:cs="Times New Roman"/>
                <w:sz w:val="20"/>
                <w:szCs w:val="20"/>
                <w:lang w:eastAsia="ru-RU"/>
              </w:rPr>
            </w:pPr>
            <w:r w:rsidRPr="00CD733A">
              <w:rPr>
                <w:rFonts w:ascii="Times New Roman" w:eastAsia="Times New Roman" w:hAnsi="Times New Roman" w:cs="Times New Roman"/>
                <w:sz w:val="20"/>
                <w:szCs w:val="20"/>
                <w:lang w:eastAsia="ru-RU"/>
              </w:rPr>
              <w:t>УПРАВЛЕНИЕ</w:t>
            </w:r>
          </w:p>
          <w:p w:rsidR="00CD733A" w:rsidRPr="00CD733A" w:rsidRDefault="00CD733A" w:rsidP="00CD733A">
            <w:pPr>
              <w:tabs>
                <w:tab w:val="left" w:pos="7920"/>
              </w:tabs>
              <w:spacing w:after="0" w:line="240" w:lineRule="auto"/>
              <w:jc w:val="center"/>
              <w:rPr>
                <w:rFonts w:ascii="Times New Roman" w:eastAsia="Times New Roman" w:hAnsi="Times New Roman" w:cs="Times New Roman"/>
                <w:sz w:val="20"/>
                <w:szCs w:val="20"/>
                <w:lang w:eastAsia="ru-RU"/>
              </w:rPr>
            </w:pPr>
            <w:r w:rsidRPr="00CD733A">
              <w:rPr>
                <w:rFonts w:ascii="Times New Roman" w:eastAsia="Times New Roman" w:hAnsi="Times New Roman" w:cs="Times New Roman"/>
                <w:sz w:val="20"/>
                <w:szCs w:val="20"/>
                <w:lang w:eastAsia="ru-RU"/>
              </w:rPr>
              <w:t>по Красноярскому краю</w:t>
            </w:r>
          </w:p>
          <w:p w:rsidR="00CD733A" w:rsidRPr="00CD733A" w:rsidRDefault="00CD733A" w:rsidP="00CD733A">
            <w:pPr>
              <w:tabs>
                <w:tab w:val="left" w:pos="7920"/>
              </w:tabs>
              <w:spacing w:after="0" w:line="240" w:lineRule="auto"/>
              <w:jc w:val="center"/>
              <w:rPr>
                <w:rFonts w:ascii="Times New Roman" w:eastAsia="Times New Roman" w:hAnsi="Times New Roman" w:cs="Times New Roman"/>
                <w:sz w:val="20"/>
                <w:szCs w:val="20"/>
                <w:lang w:eastAsia="ru-RU"/>
              </w:rPr>
            </w:pPr>
          </w:p>
          <w:p w:rsidR="00CD733A" w:rsidRPr="00CD733A" w:rsidRDefault="00CD733A" w:rsidP="00CD733A">
            <w:pPr>
              <w:tabs>
                <w:tab w:val="left" w:pos="7920"/>
              </w:tabs>
              <w:spacing w:after="0" w:line="240" w:lineRule="auto"/>
              <w:jc w:val="center"/>
              <w:rPr>
                <w:rFonts w:ascii="Times New Roman" w:eastAsia="Times New Roman" w:hAnsi="Times New Roman" w:cs="Times New Roman"/>
                <w:sz w:val="20"/>
                <w:szCs w:val="20"/>
                <w:lang w:eastAsia="ru-RU"/>
              </w:rPr>
            </w:pPr>
            <w:r w:rsidRPr="00CD733A">
              <w:rPr>
                <w:rFonts w:ascii="Times New Roman" w:eastAsia="Times New Roman" w:hAnsi="Times New Roman" w:cs="Times New Roman"/>
                <w:sz w:val="20"/>
                <w:szCs w:val="20"/>
                <w:lang w:eastAsia="ru-RU"/>
              </w:rPr>
              <w:t>пр. Мира, 81 д, г. Красноярск, 660017</w:t>
            </w:r>
          </w:p>
          <w:p w:rsidR="00CD733A" w:rsidRPr="00CD733A" w:rsidRDefault="00CD733A" w:rsidP="00CD733A">
            <w:pPr>
              <w:tabs>
                <w:tab w:val="left" w:pos="7920"/>
              </w:tabs>
              <w:spacing w:after="0" w:line="240" w:lineRule="auto"/>
              <w:jc w:val="center"/>
              <w:rPr>
                <w:rFonts w:ascii="Times New Roman" w:eastAsia="Times New Roman" w:hAnsi="Times New Roman" w:cs="Times New Roman"/>
                <w:sz w:val="20"/>
                <w:szCs w:val="20"/>
                <w:lang w:eastAsia="ru-RU"/>
              </w:rPr>
            </w:pPr>
            <w:r w:rsidRPr="00CD733A">
              <w:rPr>
                <w:rFonts w:ascii="Times New Roman" w:eastAsia="Times New Roman" w:hAnsi="Times New Roman" w:cs="Times New Roman"/>
                <w:sz w:val="20"/>
                <w:szCs w:val="20"/>
                <w:lang w:eastAsia="ru-RU"/>
              </w:rPr>
              <w:t>тел. (391) 211-00-00, факс (391) 211-01-14</w:t>
            </w:r>
          </w:p>
          <w:p w:rsidR="00CD733A" w:rsidRPr="00CD733A" w:rsidRDefault="00CD733A" w:rsidP="00CD733A">
            <w:pPr>
              <w:tabs>
                <w:tab w:val="left" w:pos="7920"/>
              </w:tabs>
              <w:spacing w:after="0" w:line="240" w:lineRule="auto"/>
              <w:jc w:val="center"/>
              <w:rPr>
                <w:rFonts w:ascii="Times New Roman" w:eastAsia="Times New Roman" w:hAnsi="Times New Roman" w:cs="Times New Roman"/>
                <w:sz w:val="20"/>
                <w:szCs w:val="20"/>
                <w:lang w:eastAsia="ru-RU"/>
              </w:rPr>
            </w:pPr>
            <w:r w:rsidRPr="00CD733A">
              <w:rPr>
                <w:rFonts w:ascii="Times New Roman" w:eastAsia="Times New Roman" w:hAnsi="Times New Roman" w:cs="Times New Roman"/>
                <w:sz w:val="20"/>
                <w:szCs w:val="20"/>
                <w:lang w:eastAsia="ru-RU"/>
              </w:rPr>
              <w:t>e-</w:t>
            </w:r>
            <w:proofErr w:type="spellStart"/>
            <w:r w:rsidRPr="00CD733A">
              <w:rPr>
                <w:rFonts w:ascii="Times New Roman" w:eastAsia="Times New Roman" w:hAnsi="Times New Roman" w:cs="Times New Roman"/>
                <w:sz w:val="20"/>
                <w:szCs w:val="20"/>
                <w:lang w:eastAsia="ru-RU"/>
              </w:rPr>
              <w:t>mail</w:t>
            </w:r>
            <w:proofErr w:type="spellEnd"/>
            <w:r w:rsidRPr="00CD733A">
              <w:rPr>
                <w:rFonts w:ascii="Times New Roman" w:eastAsia="Times New Roman" w:hAnsi="Times New Roman" w:cs="Times New Roman"/>
                <w:sz w:val="20"/>
                <w:szCs w:val="20"/>
                <w:lang w:eastAsia="ru-RU"/>
              </w:rPr>
              <w:t>: to24@fas.gov.ru</w:t>
            </w:r>
          </w:p>
          <w:p w:rsidR="00CD733A" w:rsidRPr="00CD733A" w:rsidRDefault="00CD733A" w:rsidP="00CD733A">
            <w:pPr>
              <w:tabs>
                <w:tab w:val="left" w:pos="7920"/>
              </w:tabs>
              <w:spacing w:after="0" w:line="240" w:lineRule="auto"/>
              <w:jc w:val="center"/>
              <w:rPr>
                <w:rFonts w:ascii="Times New Roman" w:eastAsia="Times New Roman" w:hAnsi="Times New Roman" w:cs="Times New Roman"/>
                <w:sz w:val="20"/>
                <w:szCs w:val="20"/>
                <w:lang w:eastAsia="ru-RU"/>
              </w:rPr>
            </w:pPr>
          </w:p>
          <w:p w:rsidR="00CD733A" w:rsidRPr="00CD733A" w:rsidRDefault="00CD733A" w:rsidP="00CD733A">
            <w:pPr>
              <w:tabs>
                <w:tab w:val="left" w:pos="7920"/>
              </w:tabs>
              <w:spacing w:after="0" w:line="240" w:lineRule="auto"/>
              <w:jc w:val="center"/>
              <w:rPr>
                <w:rFonts w:ascii="Times New Roman" w:eastAsia="Times New Roman" w:hAnsi="Times New Roman" w:cs="Times New Roman"/>
                <w:sz w:val="20"/>
                <w:szCs w:val="20"/>
                <w:lang w:eastAsia="ru-RU"/>
              </w:rPr>
            </w:pPr>
            <w:r w:rsidRPr="00CD733A">
              <w:rPr>
                <w:rFonts w:ascii="Times New Roman" w:eastAsia="Times New Roman" w:hAnsi="Times New Roman" w:cs="Times New Roman"/>
                <w:sz w:val="20"/>
                <w:szCs w:val="20"/>
                <w:lang w:eastAsia="ru-RU"/>
              </w:rPr>
              <w:t>от ________________  исх. № _____________</w:t>
            </w:r>
          </w:p>
          <w:p w:rsidR="00CD733A" w:rsidRPr="00CD733A" w:rsidRDefault="00CD733A" w:rsidP="00CD733A">
            <w:pPr>
              <w:tabs>
                <w:tab w:val="left" w:pos="7920"/>
              </w:tabs>
              <w:spacing w:after="0" w:line="240" w:lineRule="auto"/>
              <w:jc w:val="center"/>
              <w:rPr>
                <w:rFonts w:ascii="Times New Roman" w:eastAsia="Times New Roman" w:hAnsi="Times New Roman" w:cs="Times New Roman"/>
                <w:sz w:val="20"/>
                <w:szCs w:val="20"/>
                <w:lang w:eastAsia="ru-RU"/>
              </w:rPr>
            </w:pPr>
          </w:p>
          <w:p w:rsidR="00CD733A" w:rsidRPr="00CD733A" w:rsidRDefault="00CD733A" w:rsidP="00CD733A">
            <w:pPr>
              <w:tabs>
                <w:tab w:val="left" w:pos="7920"/>
              </w:tabs>
              <w:spacing w:after="0" w:line="240" w:lineRule="auto"/>
              <w:jc w:val="both"/>
              <w:rPr>
                <w:rFonts w:ascii="Times New Roman" w:eastAsia="Times New Roman" w:hAnsi="Times New Roman" w:cs="Times New Roman"/>
                <w:sz w:val="20"/>
                <w:szCs w:val="20"/>
                <w:lang w:eastAsia="ru-RU"/>
              </w:rPr>
            </w:pPr>
          </w:p>
          <w:p w:rsidR="00CD733A" w:rsidRPr="00CD733A" w:rsidRDefault="00CD733A" w:rsidP="00CD733A">
            <w:pPr>
              <w:tabs>
                <w:tab w:val="left" w:pos="7920"/>
              </w:tabs>
              <w:spacing w:after="0" w:line="240" w:lineRule="auto"/>
              <w:jc w:val="both"/>
              <w:rPr>
                <w:rFonts w:ascii="Times New Roman" w:eastAsia="Times New Roman" w:hAnsi="Times New Roman" w:cs="Times New Roman"/>
                <w:sz w:val="20"/>
                <w:szCs w:val="20"/>
                <w:lang w:eastAsia="ru-RU"/>
              </w:rPr>
            </w:pPr>
          </w:p>
          <w:p w:rsidR="00164682" w:rsidRPr="00531661" w:rsidRDefault="00CD733A" w:rsidP="00CD733A">
            <w:pPr>
              <w:tabs>
                <w:tab w:val="left" w:pos="7920"/>
              </w:tabs>
              <w:spacing w:after="0" w:line="240" w:lineRule="auto"/>
              <w:jc w:val="both"/>
              <w:rPr>
                <w:rFonts w:ascii="Times New Roman" w:eastAsia="Times New Roman" w:hAnsi="Times New Roman" w:cs="Times New Roman"/>
                <w:sz w:val="20"/>
                <w:szCs w:val="20"/>
                <w:lang w:eastAsia="ru-RU"/>
              </w:rPr>
            </w:pPr>
            <w:r w:rsidRPr="00CD733A">
              <w:rPr>
                <w:rFonts w:ascii="Times New Roman" w:eastAsia="Times New Roman" w:hAnsi="Times New Roman" w:cs="Times New Roman"/>
                <w:sz w:val="20"/>
                <w:szCs w:val="20"/>
                <w:lang w:eastAsia="ru-RU"/>
              </w:rPr>
              <w:tab/>
            </w:r>
          </w:p>
          <w:p w:rsidR="00164682" w:rsidRPr="00531661" w:rsidRDefault="00164682" w:rsidP="004B2F82">
            <w:pPr>
              <w:tabs>
                <w:tab w:val="left" w:pos="7920"/>
              </w:tabs>
              <w:spacing w:after="0" w:line="240" w:lineRule="auto"/>
              <w:jc w:val="both"/>
              <w:rPr>
                <w:rFonts w:ascii="Times New Roman" w:eastAsia="Times New Roman" w:hAnsi="Times New Roman" w:cs="Times New Roman"/>
                <w:sz w:val="20"/>
                <w:szCs w:val="20"/>
                <w:lang w:eastAsia="ru-RU"/>
              </w:rPr>
            </w:pPr>
          </w:p>
          <w:p w:rsidR="00164682" w:rsidRPr="00531661" w:rsidRDefault="00164682" w:rsidP="004B2F82">
            <w:pPr>
              <w:tabs>
                <w:tab w:val="left" w:pos="7920"/>
              </w:tabs>
              <w:spacing w:after="0" w:line="240" w:lineRule="auto"/>
              <w:jc w:val="both"/>
              <w:rPr>
                <w:rFonts w:ascii="Times New Roman" w:eastAsia="Times New Roman" w:hAnsi="Times New Roman" w:cs="Times New Roman"/>
                <w:sz w:val="20"/>
                <w:szCs w:val="20"/>
                <w:lang w:eastAsia="ru-RU"/>
              </w:rPr>
            </w:pPr>
          </w:p>
          <w:p w:rsidR="00164682" w:rsidRPr="00531661" w:rsidRDefault="00164682" w:rsidP="004B2F82">
            <w:pPr>
              <w:tabs>
                <w:tab w:val="left" w:pos="7920"/>
              </w:tabs>
              <w:spacing w:after="0" w:line="240" w:lineRule="auto"/>
              <w:jc w:val="both"/>
              <w:rPr>
                <w:rFonts w:ascii="Times New Roman" w:eastAsia="Times New Roman" w:hAnsi="Times New Roman" w:cs="Times New Roman"/>
                <w:sz w:val="20"/>
                <w:szCs w:val="20"/>
                <w:lang w:eastAsia="ru-RU"/>
              </w:rPr>
            </w:pPr>
          </w:p>
          <w:p w:rsidR="00164682" w:rsidRPr="00531661" w:rsidRDefault="00164682" w:rsidP="004B2F82">
            <w:pPr>
              <w:tabs>
                <w:tab w:val="left" w:pos="7920"/>
              </w:tabs>
              <w:spacing w:after="0" w:line="240" w:lineRule="auto"/>
              <w:jc w:val="both"/>
              <w:rPr>
                <w:rFonts w:ascii="Times New Roman" w:eastAsia="Times New Roman" w:hAnsi="Times New Roman" w:cs="Times New Roman"/>
                <w:sz w:val="20"/>
                <w:szCs w:val="20"/>
                <w:lang w:eastAsia="ru-RU"/>
              </w:rPr>
            </w:pPr>
          </w:p>
          <w:p w:rsidR="00164682" w:rsidRPr="00531661" w:rsidRDefault="00164682" w:rsidP="004B2F82">
            <w:pPr>
              <w:tabs>
                <w:tab w:val="left" w:pos="7920"/>
              </w:tabs>
              <w:spacing w:after="0" w:line="240" w:lineRule="auto"/>
              <w:jc w:val="both"/>
              <w:rPr>
                <w:rFonts w:ascii="Times New Roman" w:eastAsia="Times New Roman" w:hAnsi="Times New Roman" w:cs="Times New Roman"/>
                <w:sz w:val="20"/>
                <w:szCs w:val="20"/>
                <w:lang w:eastAsia="ru-RU"/>
              </w:rPr>
            </w:pPr>
          </w:p>
          <w:p w:rsidR="00164682" w:rsidRPr="00531661" w:rsidRDefault="00164682" w:rsidP="004B2F82">
            <w:pPr>
              <w:tabs>
                <w:tab w:val="left" w:pos="7920"/>
              </w:tabs>
              <w:spacing w:after="0" w:line="240" w:lineRule="auto"/>
              <w:jc w:val="both"/>
              <w:rPr>
                <w:rFonts w:ascii="Times New Roman" w:eastAsia="Times New Roman" w:hAnsi="Times New Roman" w:cs="Times New Roman"/>
                <w:sz w:val="20"/>
                <w:szCs w:val="20"/>
                <w:lang w:eastAsia="ru-RU"/>
              </w:rPr>
            </w:pPr>
          </w:p>
          <w:p w:rsidR="00164682" w:rsidRPr="00531661" w:rsidRDefault="00164682" w:rsidP="004B2F82">
            <w:pPr>
              <w:tabs>
                <w:tab w:val="left" w:pos="7920"/>
              </w:tabs>
              <w:spacing w:after="0" w:line="240" w:lineRule="auto"/>
              <w:jc w:val="both"/>
              <w:rPr>
                <w:rFonts w:ascii="Times New Roman" w:eastAsia="Times New Roman" w:hAnsi="Times New Roman" w:cs="Times New Roman"/>
                <w:sz w:val="20"/>
                <w:szCs w:val="20"/>
                <w:lang w:eastAsia="ru-RU"/>
              </w:rPr>
            </w:pPr>
          </w:p>
          <w:p w:rsidR="00164682" w:rsidRPr="00531661" w:rsidRDefault="00164682" w:rsidP="004B2F82">
            <w:pPr>
              <w:tabs>
                <w:tab w:val="left" w:pos="7920"/>
              </w:tabs>
              <w:spacing w:after="0" w:line="240" w:lineRule="auto"/>
              <w:jc w:val="both"/>
              <w:rPr>
                <w:rFonts w:ascii="Times New Roman" w:eastAsia="Times New Roman" w:hAnsi="Times New Roman" w:cs="Times New Roman"/>
                <w:sz w:val="20"/>
                <w:szCs w:val="20"/>
                <w:lang w:eastAsia="ru-RU"/>
              </w:rPr>
            </w:pPr>
          </w:p>
          <w:p w:rsidR="00164682" w:rsidRPr="00531661" w:rsidRDefault="00164682" w:rsidP="004B2F82">
            <w:pPr>
              <w:tabs>
                <w:tab w:val="left" w:pos="7920"/>
              </w:tabs>
              <w:spacing w:after="0" w:line="240" w:lineRule="auto"/>
              <w:jc w:val="both"/>
              <w:rPr>
                <w:rFonts w:ascii="Times New Roman" w:eastAsia="Times New Roman" w:hAnsi="Times New Roman" w:cs="Times New Roman"/>
                <w:sz w:val="20"/>
                <w:szCs w:val="20"/>
                <w:lang w:eastAsia="ru-RU"/>
              </w:rPr>
            </w:pPr>
          </w:p>
          <w:p w:rsidR="00164682" w:rsidRPr="00531661" w:rsidRDefault="00164682" w:rsidP="004B2F82">
            <w:pPr>
              <w:tabs>
                <w:tab w:val="left" w:pos="7920"/>
              </w:tabs>
              <w:spacing w:after="0" w:line="240" w:lineRule="auto"/>
              <w:jc w:val="both"/>
              <w:rPr>
                <w:rFonts w:ascii="Times New Roman" w:eastAsia="Times New Roman" w:hAnsi="Times New Roman" w:cs="Times New Roman"/>
                <w:sz w:val="20"/>
                <w:szCs w:val="20"/>
                <w:lang w:eastAsia="ru-RU"/>
              </w:rPr>
            </w:pPr>
          </w:p>
          <w:p w:rsidR="00164682" w:rsidRPr="00531661" w:rsidRDefault="00164682" w:rsidP="004B2F82">
            <w:pPr>
              <w:tabs>
                <w:tab w:val="left" w:pos="7920"/>
              </w:tabs>
              <w:spacing w:after="0" w:line="240" w:lineRule="auto"/>
              <w:jc w:val="both"/>
              <w:rPr>
                <w:rFonts w:ascii="Times New Roman" w:eastAsia="Times New Roman" w:hAnsi="Times New Roman" w:cs="Times New Roman"/>
                <w:sz w:val="20"/>
                <w:szCs w:val="20"/>
                <w:lang w:eastAsia="ru-RU"/>
              </w:rPr>
            </w:pPr>
          </w:p>
          <w:p w:rsidR="00164682" w:rsidRPr="00531661" w:rsidRDefault="00164682" w:rsidP="004B2F82">
            <w:pPr>
              <w:tabs>
                <w:tab w:val="left" w:pos="7920"/>
              </w:tabs>
              <w:spacing w:after="0" w:line="240" w:lineRule="auto"/>
              <w:jc w:val="both"/>
              <w:rPr>
                <w:rFonts w:ascii="Times New Roman" w:eastAsia="Times New Roman" w:hAnsi="Times New Roman" w:cs="Times New Roman"/>
                <w:sz w:val="20"/>
                <w:szCs w:val="20"/>
                <w:lang w:eastAsia="ru-RU"/>
              </w:rPr>
            </w:pPr>
          </w:p>
        </w:tc>
        <w:tc>
          <w:tcPr>
            <w:tcW w:w="4111" w:type="dxa"/>
            <w:vAlign w:val="center"/>
          </w:tcPr>
          <w:p w:rsidR="004D0B5A" w:rsidRPr="004D0B5A" w:rsidRDefault="004D0B5A" w:rsidP="004D0B5A">
            <w:pPr>
              <w:spacing w:after="0" w:line="240" w:lineRule="auto"/>
              <w:jc w:val="both"/>
              <w:rPr>
                <w:rFonts w:ascii="Times New Roman" w:eastAsia="Times New Roman" w:hAnsi="Times New Roman" w:cs="Times New Roman"/>
                <w:sz w:val="20"/>
                <w:szCs w:val="20"/>
                <w:lang w:eastAsia="ru-RU"/>
              </w:rPr>
            </w:pPr>
            <w:r w:rsidRPr="004D0B5A">
              <w:rPr>
                <w:rFonts w:ascii="Times New Roman" w:eastAsia="Times New Roman" w:hAnsi="Times New Roman" w:cs="Times New Roman"/>
                <w:sz w:val="20"/>
                <w:szCs w:val="20"/>
                <w:lang w:eastAsia="ru-RU"/>
              </w:rPr>
              <w:t>ООО «ТД «Гермес»»</w:t>
            </w:r>
          </w:p>
          <w:p w:rsidR="004D0B5A" w:rsidRDefault="004D0B5A" w:rsidP="004D0B5A">
            <w:pPr>
              <w:spacing w:after="0" w:line="240" w:lineRule="auto"/>
              <w:jc w:val="both"/>
              <w:rPr>
                <w:rFonts w:ascii="Times New Roman" w:eastAsia="Times New Roman" w:hAnsi="Times New Roman" w:cs="Times New Roman"/>
                <w:sz w:val="20"/>
                <w:szCs w:val="20"/>
                <w:lang w:eastAsia="ru-RU"/>
              </w:rPr>
            </w:pPr>
            <w:r w:rsidRPr="004D0B5A">
              <w:rPr>
                <w:rFonts w:ascii="Times New Roman" w:eastAsia="Times New Roman" w:hAnsi="Times New Roman" w:cs="Times New Roman"/>
                <w:sz w:val="20"/>
                <w:szCs w:val="20"/>
                <w:lang w:eastAsia="ru-RU"/>
              </w:rPr>
              <w:t xml:space="preserve">ул. </w:t>
            </w:r>
            <w:proofErr w:type="spellStart"/>
            <w:r w:rsidRPr="004D0B5A">
              <w:rPr>
                <w:rFonts w:ascii="Times New Roman" w:eastAsia="Times New Roman" w:hAnsi="Times New Roman" w:cs="Times New Roman"/>
                <w:sz w:val="20"/>
                <w:szCs w:val="20"/>
                <w:lang w:eastAsia="ru-RU"/>
              </w:rPr>
              <w:t>Трефолева</w:t>
            </w:r>
            <w:proofErr w:type="spellEnd"/>
            <w:r w:rsidRPr="004D0B5A">
              <w:rPr>
                <w:rFonts w:ascii="Times New Roman" w:eastAsia="Times New Roman" w:hAnsi="Times New Roman" w:cs="Times New Roman"/>
                <w:sz w:val="20"/>
                <w:szCs w:val="20"/>
                <w:lang w:eastAsia="ru-RU"/>
              </w:rPr>
              <w:t xml:space="preserve">, д. 2, литера </w:t>
            </w:r>
            <w:proofErr w:type="gramStart"/>
            <w:r w:rsidRPr="004D0B5A">
              <w:rPr>
                <w:rFonts w:ascii="Times New Roman" w:eastAsia="Times New Roman" w:hAnsi="Times New Roman" w:cs="Times New Roman"/>
                <w:sz w:val="20"/>
                <w:szCs w:val="20"/>
                <w:lang w:eastAsia="ru-RU"/>
              </w:rPr>
              <w:t>Р</w:t>
            </w:r>
            <w:proofErr w:type="gramEnd"/>
            <w:r w:rsidRPr="004D0B5A">
              <w:rPr>
                <w:rFonts w:ascii="Times New Roman" w:eastAsia="Times New Roman" w:hAnsi="Times New Roman" w:cs="Times New Roman"/>
                <w:sz w:val="20"/>
                <w:szCs w:val="20"/>
                <w:lang w:eastAsia="ru-RU"/>
              </w:rPr>
              <w:t xml:space="preserve">, </w:t>
            </w:r>
          </w:p>
          <w:p w:rsidR="004D0B5A" w:rsidRPr="004D0B5A" w:rsidRDefault="004D0B5A" w:rsidP="004D0B5A">
            <w:pPr>
              <w:spacing w:after="0" w:line="240" w:lineRule="auto"/>
              <w:jc w:val="both"/>
              <w:rPr>
                <w:rFonts w:ascii="Times New Roman" w:eastAsia="Times New Roman" w:hAnsi="Times New Roman" w:cs="Times New Roman"/>
                <w:sz w:val="20"/>
                <w:szCs w:val="20"/>
                <w:lang w:eastAsia="ru-RU"/>
              </w:rPr>
            </w:pPr>
            <w:r w:rsidRPr="004D0B5A">
              <w:rPr>
                <w:rFonts w:ascii="Times New Roman" w:eastAsia="Times New Roman" w:hAnsi="Times New Roman" w:cs="Times New Roman"/>
                <w:sz w:val="20"/>
                <w:szCs w:val="20"/>
                <w:lang w:eastAsia="ru-RU"/>
              </w:rPr>
              <w:t>пом. 2Н, 3Н, оф. 308-Б,</w:t>
            </w:r>
          </w:p>
          <w:p w:rsidR="004D0B5A" w:rsidRPr="004D0B5A" w:rsidRDefault="004D0B5A" w:rsidP="004D0B5A">
            <w:pPr>
              <w:spacing w:after="0" w:line="240" w:lineRule="auto"/>
              <w:jc w:val="both"/>
              <w:rPr>
                <w:rFonts w:ascii="Times New Roman" w:eastAsia="Times New Roman" w:hAnsi="Times New Roman" w:cs="Times New Roman"/>
                <w:sz w:val="20"/>
                <w:szCs w:val="20"/>
                <w:lang w:eastAsia="ru-RU"/>
              </w:rPr>
            </w:pPr>
            <w:r w:rsidRPr="004D0B5A">
              <w:rPr>
                <w:rFonts w:ascii="Times New Roman" w:eastAsia="Times New Roman" w:hAnsi="Times New Roman" w:cs="Times New Roman"/>
                <w:sz w:val="20"/>
                <w:szCs w:val="20"/>
                <w:lang w:eastAsia="ru-RU"/>
              </w:rPr>
              <w:t>г. Санкт-Петербург, 198097</w:t>
            </w:r>
          </w:p>
          <w:p w:rsidR="004D0B5A" w:rsidRPr="004D0B5A" w:rsidRDefault="004D0B5A" w:rsidP="004D0B5A">
            <w:pPr>
              <w:spacing w:after="0" w:line="240" w:lineRule="auto"/>
              <w:jc w:val="both"/>
              <w:rPr>
                <w:rFonts w:ascii="Times New Roman" w:eastAsia="Times New Roman" w:hAnsi="Times New Roman" w:cs="Times New Roman"/>
                <w:sz w:val="20"/>
                <w:szCs w:val="20"/>
                <w:lang w:eastAsia="ru-RU"/>
              </w:rPr>
            </w:pPr>
          </w:p>
          <w:p w:rsidR="004D0B5A" w:rsidRPr="004D0B5A" w:rsidRDefault="004D0B5A" w:rsidP="004D0B5A">
            <w:pPr>
              <w:spacing w:after="0" w:line="240" w:lineRule="auto"/>
              <w:jc w:val="both"/>
              <w:rPr>
                <w:rFonts w:ascii="Times New Roman" w:eastAsia="Times New Roman" w:hAnsi="Times New Roman" w:cs="Times New Roman"/>
                <w:sz w:val="20"/>
                <w:szCs w:val="20"/>
                <w:lang w:eastAsia="ru-RU"/>
              </w:rPr>
            </w:pPr>
            <w:r w:rsidRPr="004D0B5A">
              <w:rPr>
                <w:rFonts w:ascii="Times New Roman" w:eastAsia="Times New Roman" w:hAnsi="Times New Roman" w:cs="Times New Roman"/>
                <w:sz w:val="20"/>
                <w:szCs w:val="20"/>
                <w:lang w:eastAsia="ru-RU"/>
              </w:rPr>
              <w:t>КГКУ «УКС»</w:t>
            </w:r>
          </w:p>
          <w:p w:rsidR="004D0B5A" w:rsidRPr="004D0B5A" w:rsidRDefault="004D0B5A" w:rsidP="004D0B5A">
            <w:pPr>
              <w:spacing w:after="0" w:line="240" w:lineRule="auto"/>
              <w:jc w:val="both"/>
              <w:rPr>
                <w:rFonts w:ascii="Times New Roman" w:eastAsia="Times New Roman" w:hAnsi="Times New Roman" w:cs="Times New Roman"/>
                <w:sz w:val="20"/>
                <w:szCs w:val="20"/>
                <w:lang w:eastAsia="ru-RU"/>
              </w:rPr>
            </w:pPr>
            <w:r w:rsidRPr="004D0B5A">
              <w:rPr>
                <w:rFonts w:ascii="Times New Roman" w:eastAsia="Times New Roman" w:hAnsi="Times New Roman" w:cs="Times New Roman"/>
                <w:sz w:val="20"/>
                <w:szCs w:val="20"/>
                <w:lang w:eastAsia="ru-RU"/>
              </w:rPr>
              <w:t>ул. Ады Лебедевой, 101А,</w:t>
            </w:r>
          </w:p>
          <w:p w:rsidR="004D0B5A" w:rsidRPr="004D0B5A" w:rsidRDefault="004D0B5A" w:rsidP="004D0B5A">
            <w:pPr>
              <w:spacing w:after="0" w:line="240" w:lineRule="auto"/>
              <w:jc w:val="both"/>
              <w:rPr>
                <w:rFonts w:ascii="Times New Roman" w:eastAsia="Times New Roman" w:hAnsi="Times New Roman" w:cs="Times New Roman"/>
                <w:sz w:val="20"/>
                <w:szCs w:val="20"/>
                <w:lang w:eastAsia="ru-RU"/>
              </w:rPr>
            </w:pPr>
            <w:r w:rsidRPr="004D0B5A">
              <w:rPr>
                <w:rFonts w:ascii="Times New Roman" w:eastAsia="Times New Roman" w:hAnsi="Times New Roman" w:cs="Times New Roman"/>
                <w:sz w:val="20"/>
                <w:szCs w:val="20"/>
                <w:lang w:eastAsia="ru-RU"/>
              </w:rPr>
              <w:t xml:space="preserve">г. Красноярск, 660099 </w:t>
            </w:r>
          </w:p>
          <w:p w:rsidR="004D0B5A" w:rsidRPr="004D0B5A" w:rsidRDefault="004D0B5A" w:rsidP="004D0B5A">
            <w:pPr>
              <w:spacing w:after="0" w:line="240" w:lineRule="auto"/>
              <w:jc w:val="both"/>
              <w:rPr>
                <w:rFonts w:ascii="Times New Roman" w:eastAsia="Times New Roman" w:hAnsi="Times New Roman" w:cs="Times New Roman"/>
                <w:sz w:val="20"/>
                <w:szCs w:val="20"/>
                <w:lang w:eastAsia="ru-RU"/>
              </w:rPr>
            </w:pPr>
          </w:p>
          <w:p w:rsidR="004D0B5A" w:rsidRDefault="004D0B5A" w:rsidP="004D0B5A">
            <w:pPr>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Агентство </w:t>
            </w:r>
            <w:proofErr w:type="gramStart"/>
            <w:r>
              <w:rPr>
                <w:rFonts w:ascii="Times New Roman" w:eastAsia="Times New Roman" w:hAnsi="Times New Roman" w:cs="Times New Roman"/>
                <w:sz w:val="20"/>
                <w:szCs w:val="20"/>
                <w:lang w:eastAsia="ru-RU"/>
              </w:rPr>
              <w:t>государственного</w:t>
            </w:r>
            <w:proofErr w:type="gramEnd"/>
            <w:r>
              <w:rPr>
                <w:rFonts w:ascii="Times New Roman" w:eastAsia="Times New Roman" w:hAnsi="Times New Roman" w:cs="Times New Roman"/>
                <w:sz w:val="20"/>
                <w:szCs w:val="20"/>
                <w:lang w:eastAsia="ru-RU"/>
              </w:rPr>
              <w:t xml:space="preserve"> </w:t>
            </w:r>
          </w:p>
          <w:p w:rsidR="004D0B5A" w:rsidRPr="004D0B5A" w:rsidRDefault="004D0B5A" w:rsidP="004D0B5A">
            <w:pPr>
              <w:spacing w:after="0" w:line="240" w:lineRule="auto"/>
              <w:jc w:val="both"/>
              <w:rPr>
                <w:rFonts w:ascii="Times New Roman" w:eastAsia="Times New Roman" w:hAnsi="Times New Roman" w:cs="Times New Roman"/>
                <w:sz w:val="20"/>
                <w:szCs w:val="20"/>
                <w:lang w:eastAsia="ru-RU"/>
              </w:rPr>
            </w:pPr>
            <w:r w:rsidRPr="004D0B5A">
              <w:rPr>
                <w:rFonts w:ascii="Times New Roman" w:eastAsia="Times New Roman" w:hAnsi="Times New Roman" w:cs="Times New Roman"/>
                <w:sz w:val="20"/>
                <w:szCs w:val="20"/>
                <w:lang w:eastAsia="ru-RU"/>
              </w:rPr>
              <w:t>заказа Красноярского края</w:t>
            </w:r>
          </w:p>
          <w:p w:rsidR="004D0B5A" w:rsidRPr="004D0B5A" w:rsidRDefault="004D0B5A" w:rsidP="004D0B5A">
            <w:pPr>
              <w:spacing w:after="0" w:line="240" w:lineRule="auto"/>
              <w:jc w:val="both"/>
              <w:rPr>
                <w:rFonts w:ascii="Times New Roman" w:eastAsia="Times New Roman" w:hAnsi="Times New Roman" w:cs="Times New Roman"/>
                <w:sz w:val="20"/>
                <w:szCs w:val="20"/>
                <w:lang w:eastAsia="ru-RU"/>
              </w:rPr>
            </w:pPr>
            <w:proofErr w:type="spellStart"/>
            <w:r w:rsidRPr="004D0B5A">
              <w:rPr>
                <w:rFonts w:ascii="Times New Roman" w:eastAsia="Times New Roman" w:hAnsi="Times New Roman" w:cs="Times New Roman"/>
                <w:sz w:val="20"/>
                <w:szCs w:val="20"/>
                <w:lang w:eastAsia="ru-RU"/>
              </w:rPr>
              <w:t>пр-кт</w:t>
            </w:r>
            <w:proofErr w:type="spellEnd"/>
            <w:r w:rsidRPr="004D0B5A">
              <w:rPr>
                <w:rFonts w:ascii="Times New Roman" w:eastAsia="Times New Roman" w:hAnsi="Times New Roman" w:cs="Times New Roman"/>
                <w:sz w:val="20"/>
                <w:szCs w:val="20"/>
                <w:lang w:eastAsia="ru-RU"/>
              </w:rPr>
              <w:t xml:space="preserve"> Мира, д. 10, оф. 53,</w:t>
            </w:r>
          </w:p>
          <w:p w:rsidR="004D0B5A" w:rsidRPr="004D0B5A" w:rsidRDefault="004D0B5A" w:rsidP="004D0B5A">
            <w:pPr>
              <w:spacing w:after="0" w:line="240" w:lineRule="auto"/>
              <w:jc w:val="both"/>
              <w:rPr>
                <w:rFonts w:ascii="Times New Roman" w:eastAsia="Times New Roman" w:hAnsi="Times New Roman" w:cs="Times New Roman"/>
                <w:sz w:val="20"/>
                <w:szCs w:val="20"/>
                <w:lang w:eastAsia="ru-RU"/>
              </w:rPr>
            </w:pPr>
            <w:r w:rsidRPr="004D0B5A">
              <w:rPr>
                <w:rFonts w:ascii="Times New Roman" w:eastAsia="Times New Roman" w:hAnsi="Times New Roman" w:cs="Times New Roman"/>
                <w:sz w:val="20"/>
                <w:szCs w:val="20"/>
                <w:lang w:eastAsia="ru-RU"/>
              </w:rPr>
              <w:t>г. Красноярск, 660049</w:t>
            </w:r>
          </w:p>
          <w:p w:rsidR="004D0B5A" w:rsidRPr="004D0B5A" w:rsidRDefault="004D0B5A" w:rsidP="004D0B5A">
            <w:pPr>
              <w:spacing w:after="0" w:line="240" w:lineRule="auto"/>
              <w:jc w:val="both"/>
              <w:rPr>
                <w:rFonts w:ascii="Times New Roman" w:eastAsia="Times New Roman" w:hAnsi="Times New Roman" w:cs="Times New Roman"/>
                <w:sz w:val="20"/>
                <w:szCs w:val="20"/>
                <w:lang w:eastAsia="ru-RU"/>
              </w:rPr>
            </w:pPr>
          </w:p>
          <w:p w:rsidR="004D0B5A" w:rsidRPr="004D0B5A" w:rsidRDefault="004D0B5A" w:rsidP="004D0B5A">
            <w:pPr>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ОО</w:t>
            </w:r>
            <w:r w:rsidRPr="004D0B5A">
              <w:rPr>
                <w:rFonts w:ascii="Times New Roman" w:eastAsia="Times New Roman" w:hAnsi="Times New Roman" w:cs="Times New Roman"/>
                <w:sz w:val="20"/>
                <w:szCs w:val="20"/>
                <w:lang w:eastAsia="ru-RU"/>
              </w:rPr>
              <w:t>О «ЭТП ГПБ»</w:t>
            </w:r>
          </w:p>
          <w:p w:rsidR="004D0B5A" w:rsidRDefault="004D0B5A" w:rsidP="004D0B5A">
            <w:pPr>
              <w:spacing w:after="0" w:line="240" w:lineRule="auto"/>
              <w:jc w:val="both"/>
              <w:rPr>
                <w:rFonts w:ascii="Times New Roman" w:eastAsia="Times New Roman" w:hAnsi="Times New Roman" w:cs="Times New Roman"/>
                <w:sz w:val="20"/>
                <w:szCs w:val="20"/>
                <w:lang w:eastAsia="ru-RU"/>
              </w:rPr>
            </w:pPr>
            <w:proofErr w:type="spellStart"/>
            <w:r>
              <w:rPr>
                <w:rFonts w:ascii="Times New Roman" w:eastAsia="Times New Roman" w:hAnsi="Times New Roman" w:cs="Times New Roman"/>
                <w:sz w:val="20"/>
                <w:szCs w:val="20"/>
                <w:lang w:eastAsia="ru-RU"/>
              </w:rPr>
              <w:t>Якиманская</w:t>
            </w:r>
            <w:proofErr w:type="spellEnd"/>
            <w:r>
              <w:rPr>
                <w:rFonts w:ascii="Times New Roman" w:eastAsia="Times New Roman" w:hAnsi="Times New Roman" w:cs="Times New Roman"/>
                <w:sz w:val="20"/>
                <w:szCs w:val="20"/>
                <w:lang w:eastAsia="ru-RU"/>
              </w:rPr>
              <w:t xml:space="preserve"> набережная, 2,</w:t>
            </w:r>
          </w:p>
          <w:p w:rsidR="004D0B5A" w:rsidRPr="004D0B5A" w:rsidRDefault="004D0B5A" w:rsidP="004D0B5A">
            <w:pPr>
              <w:spacing w:after="0" w:line="240" w:lineRule="auto"/>
              <w:jc w:val="both"/>
              <w:rPr>
                <w:rFonts w:ascii="Times New Roman" w:eastAsia="Times New Roman" w:hAnsi="Times New Roman" w:cs="Times New Roman"/>
                <w:sz w:val="20"/>
                <w:szCs w:val="20"/>
                <w:lang w:eastAsia="ru-RU"/>
              </w:rPr>
            </w:pPr>
            <w:r w:rsidRPr="004D0B5A">
              <w:rPr>
                <w:rFonts w:ascii="Times New Roman" w:eastAsia="Times New Roman" w:hAnsi="Times New Roman" w:cs="Times New Roman"/>
                <w:sz w:val="20"/>
                <w:szCs w:val="20"/>
                <w:lang w:eastAsia="ru-RU"/>
              </w:rPr>
              <w:t>г. Москва, 119180</w:t>
            </w:r>
          </w:p>
          <w:p w:rsidR="004D0B5A" w:rsidRPr="004D0B5A" w:rsidRDefault="004D0B5A" w:rsidP="004D0B5A">
            <w:pPr>
              <w:spacing w:after="0" w:line="240" w:lineRule="auto"/>
              <w:jc w:val="both"/>
              <w:rPr>
                <w:rFonts w:ascii="Times New Roman" w:eastAsia="Times New Roman" w:hAnsi="Times New Roman" w:cs="Times New Roman"/>
                <w:sz w:val="20"/>
                <w:szCs w:val="20"/>
                <w:lang w:eastAsia="ru-RU"/>
              </w:rPr>
            </w:pPr>
          </w:p>
          <w:p w:rsidR="00164682" w:rsidRPr="00531661" w:rsidRDefault="004D0B5A" w:rsidP="004D0B5A">
            <w:pPr>
              <w:spacing w:after="0" w:line="240" w:lineRule="auto"/>
              <w:jc w:val="both"/>
              <w:rPr>
                <w:rFonts w:ascii="Times New Roman" w:eastAsia="Times New Roman" w:hAnsi="Times New Roman" w:cs="Times New Roman"/>
                <w:sz w:val="20"/>
                <w:szCs w:val="20"/>
                <w:lang w:eastAsia="ru-RU"/>
              </w:rPr>
            </w:pPr>
            <w:r w:rsidRPr="004D0B5A">
              <w:rPr>
                <w:rFonts w:ascii="Times New Roman" w:eastAsia="Times New Roman" w:hAnsi="Times New Roman" w:cs="Times New Roman"/>
                <w:sz w:val="20"/>
                <w:szCs w:val="20"/>
                <w:lang w:eastAsia="ru-RU"/>
              </w:rPr>
              <w:t>Закупка № 0119200000122009231</w:t>
            </w:r>
          </w:p>
        </w:tc>
        <w:tc>
          <w:tcPr>
            <w:tcW w:w="2770" w:type="dxa"/>
            <w:vAlign w:val="center"/>
          </w:tcPr>
          <w:p w:rsidR="00164682" w:rsidRPr="00531661" w:rsidRDefault="00164682" w:rsidP="004B2F82">
            <w:pPr>
              <w:tabs>
                <w:tab w:val="left" w:pos="7920"/>
              </w:tabs>
              <w:spacing w:after="0" w:line="240" w:lineRule="auto"/>
              <w:jc w:val="both"/>
              <w:rPr>
                <w:rFonts w:ascii="Times New Roman" w:eastAsia="Times New Roman" w:hAnsi="Times New Roman" w:cs="Times New Roman"/>
                <w:sz w:val="20"/>
                <w:szCs w:val="20"/>
                <w:lang w:eastAsia="ru-RU"/>
              </w:rPr>
            </w:pPr>
          </w:p>
          <w:p w:rsidR="00164682" w:rsidRPr="00531661" w:rsidRDefault="00164682" w:rsidP="004B2F82">
            <w:pPr>
              <w:tabs>
                <w:tab w:val="left" w:pos="7920"/>
              </w:tabs>
              <w:spacing w:after="0" w:line="240" w:lineRule="auto"/>
              <w:jc w:val="both"/>
              <w:rPr>
                <w:rFonts w:ascii="Times New Roman" w:eastAsia="Times New Roman" w:hAnsi="Times New Roman" w:cs="Times New Roman"/>
                <w:sz w:val="20"/>
                <w:szCs w:val="20"/>
                <w:lang w:eastAsia="ru-RU"/>
              </w:rPr>
            </w:pPr>
          </w:p>
          <w:p w:rsidR="00164682" w:rsidRPr="00531661" w:rsidRDefault="00164682" w:rsidP="004B2F82">
            <w:pPr>
              <w:tabs>
                <w:tab w:val="left" w:pos="7920"/>
              </w:tabs>
              <w:spacing w:after="0" w:line="240" w:lineRule="auto"/>
              <w:jc w:val="both"/>
              <w:rPr>
                <w:rFonts w:ascii="Times New Roman" w:eastAsia="Times New Roman" w:hAnsi="Times New Roman" w:cs="Times New Roman"/>
                <w:sz w:val="20"/>
                <w:szCs w:val="20"/>
                <w:lang w:eastAsia="ru-RU"/>
              </w:rPr>
            </w:pPr>
          </w:p>
          <w:p w:rsidR="00164682" w:rsidRPr="00531661" w:rsidRDefault="00164682" w:rsidP="004B2F82">
            <w:pPr>
              <w:tabs>
                <w:tab w:val="left" w:pos="7920"/>
              </w:tabs>
              <w:spacing w:after="0" w:line="240" w:lineRule="auto"/>
              <w:jc w:val="both"/>
              <w:rPr>
                <w:rFonts w:ascii="Times New Roman" w:eastAsia="Times New Roman" w:hAnsi="Times New Roman" w:cs="Times New Roman"/>
                <w:sz w:val="20"/>
                <w:szCs w:val="20"/>
                <w:lang w:eastAsia="ru-RU"/>
              </w:rPr>
            </w:pPr>
          </w:p>
          <w:p w:rsidR="00164682" w:rsidRPr="00531661" w:rsidRDefault="00164682" w:rsidP="004B2F82">
            <w:pPr>
              <w:tabs>
                <w:tab w:val="left" w:pos="7920"/>
              </w:tabs>
              <w:spacing w:after="0" w:line="240" w:lineRule="auto"/>
              <w:jc w:val="both"/>
              <w:rPr>
                <w:rFonts w:ascii="Times New Roman" w:eastAsia="Times New Roman" w:hAnsi="Times New Roman" w:cs="Times New Roman"/>
                <w:sz w:val="20"/>
                <w:szCs w:val="20"/>
                <w:lang w:eastAsia="ru-RU"/>
              </w:rPr>
            </w:pPr>
          </w:p>
          <w:p w:rsidR="00164682" w:rsidRPr="00531661" w:rsidRDefault="00164682" w:rsidP="004B2F82">
            <w:pPr>
              <w:tabs>
                <w:tab w:val="left" w:pos="7920"/>
              </w:tabs>
              <w:spacing w:after="0" w:line="240" w:lineRule="auto"/>
              <w:jc w:val="both"/>
              <w:rPr>
                <w:rFonts w:ascii="Times New Roman" w:eastAsia="Times New Roman" w:hAnsi="Times New Roman" w:cs="Times New Roman"/>
                <w:sz w:val="20"/>
                <w:szCs w:val="20"/>
                <w:lang w:eastAsia="ru-RU"/>
              </w:rPr>
            </w:pPr>
          </w:p>
          <w:p w:rsidR="00164682" w:rsidRPr="00531661" w:rsidRDefault="00164682" w:rsidP="004B2F82">
            <w:pPr>
              <w:tabs>
                <w:tab w:val="left" w:pos="1080"/>
                <w:tab w:val="left" w:pos="7920"/>
              </w:tabs>
              <w:spacing w:after="0" w:line="240" w:lineRule="auto"/>
              <w:jc w:val="both"/>
              <w:rPr>
                <w:rFonts w:ascii="Times New Roman" w:eastAsia="Times New Roman" w:hAnsi="Times New Roman" w:cs="Times New Roman"/>
                <w:sz w:val="20"/>
                <w:szCs w:val="20"/>
                <w:lang w:eastAsia="ru-RU"/>
              </w:rPr>
            </w:pPr>
          </w:p>
        </w:tc>
      </w:tr>
    </w:tbl>
    <w:p w:rsidR="00164682" w:rsidRPr="00531661" w:rsidRDefault="00164682" w:rsidP="004B2F82">
      <w:pPr>
        <w:tabs>
          <w:tab w:val="left" w:pos="7920"/>
        </w:tabs>
        <w:spacing w:after="0" w:line="240" w:lineRule="auto"/>
        <w:jc w:val="both"/>
        <w:rPr>
          <w:rFonts w:ascii="Times New Roman" w:eastAsia="Times New Roman" w:hAnsi="Times New Roman" w:cs="Times New Roman"/>
          <w:sz w:val="20"/>
          <w:szCs w:val="20"/>
          <w:lang w:eastAsia="ru-RU"/>
        </w:rPr>
      </w:pPr>
    </w:p>
    <w:p w:rsidR="00164682" w:rsidRPr="00531661" w:rsidRDefault="00164682" w:rsidP="004B2F82">
      <w:pPr>
        <w:tabs>
          <w:tab w:val="left" w:pos="7920"/>
        </w:tabs>
        <w:spacing w:after="0" w:line="240" w:lineRule="auto"/>
        <w:jc w:val="both"/>
        <w:rPr>
          <w:rFonts w:ascii="Times New Roman" w:eastAsia="Times New Roman" w:hAnsi="Times New Roman" w:cs="Times New Roman"/>
          <w:sz w:val="20"/>
          <w:szCs w:val="20"/>
          <w:lang w:eastAsia="ru-RU"/>
        </w:rPr>
      </w:pPr>
    </w:p>
    <w:p w:rsidR="00164682" w:rsidRPr="00531661" w:rsidRDefault="007069B4" w:rsidP="004B2F82">
      <w:pPr>
        <w:tabs>
          <w:tab w:val="left" w:pos="7920"/>
        </w:tabs>
        <w:spacing w:after="0" w:line="240" w:lineRule="auto"/>
        <w:jc w:val="both"/>
        <w:rPr>
          <w:rFonts w:ascii="Times New Roman" w:eastAsia="Times New Roman" w:hAnsi="Times New Roman" w:cs="Times New Roman"/>
          <w:sz w:val="20"/>
          <w:szCs w:val="20"/>
          <w:lang w:eastAsia="ru-RU"/>
        </w:rPr>
      </w:pPr>
      <w:r w:rsidRPr="00531661">
        <w:rPr>
          <w:rFonts w:ascii="Times New Roman" w:eastAsia="Times New Roman" w:hAnsi="Times New Roman" w:cs="Times New Roman"/>
          <w:sz w:val="20"/>
          <w:szCs w:val="20"/>
          <w:lang w:eastAsia="ru-RU"/>
        </w:rPr>
        <w:t xml:space="preserve">                                                        </w:t>
      </w:r>
      <w:r w:rsidR="00F71906">
        <w:rPr>
          <w:rFonts w:ascii="Times New Roman" w:eastAsia="Times New Roman" w:hAnsi="Times New Roman" w:cs="Times New Roman"/>
          <w:sz w:val="20"/>
          <w:szCs w:val="20"/>
          <w:lang w:eastAsia="ru-RU"/>
        </w:rPr>
        <w:t xml:space="preserve">               </w:t>
      </w:r>
      <w:r w:rsidR="00164682" w:rsidRPr="00531661">
        <w:rPr>
          <w:rFonts w:ascii="Times New Roman" w:eastAsia="Times New Roman" w:hAnsi="Times New Roman" w:cs="Times New Roman"/>
          <w:sz w:val="20"/>
          <w:szCs w:val="20"/>
          <w:lang w:eastAsia="ru-RU"/>
        </w:rPr>
        <w:t>Решение №</w:t>
      </w:r>
      <w:r w:rsidRPr="00531661">
        <w:rPr>
          <w:rFonts w:ascii="Times New Roman" w:eastAsia="Times New Roman" w:hAnsi="Times New Roman" w:cs="Times New Roman"/>
          <w:sz w:val="20"/>
          <w:szCs w:val="20"/>
          <w:lang w:eastAsia="ru-RU"/>
        </w:rPr>
        <w:t xml:space="preserve">  024/06/105-</w:t>
      </w:r>
      <w:r w:rsidR="004D0B5A">
        <w:rPr>
          <w:rFonts w:ascii="Times New Roman" w:eastAsia="Times New Roman" w:hAnsi="Times New Roman" w:cs="Times New Roman"/>
          <w:sz w:val="20"/>
          <w:szCs w:val="20"/>
          <w:lang w:eastAsia="ru-RU"/>
        </w:rPr>
        <w:t>2056</w:t>
      </w:r>
      <w:r w:rsidR="00062A43" w:rsidRPr="00531661">
        <w:rPr>
          <w:rFonts w:ascii="Times New Roman" w:eastAsia="Times New Roman" w:hAnsi="Times New Roman" w:cs="Times New Roman"/>
          <w:sz w:val="20"/>
          <w:szCs w:val="20"/>
          <w:lang w:eastAsia="ru-RU"/>
        </w:rPr>
        <w:t>/2022</w:t>
      </w:r>
    </w:p>
    <w:p w:rsidR="00164682" w:rsidRPr="00531661" w:rsidRDefault="00164682" w:rsidP="004B2F82">
      <w:pPr>
        <w:tabs>
          <w:tab w:val="left" w:pos="7920"/>
        </w:tabs>
        <w:spacing w:after="0" w:line="240" w:lineRule="auto"/>
        <w:jc w:val="both"/>
        <w:rPr>
          <w:rFonts w:ascii="Times New Roman" w:eastAsia="Times New Roman" w:hAnsi="Times New Roman" w:cs="Times New Roman"/>
          <w:sz w:val="20"/>
          <w:szCs w:val="20"/>
          <w:lang w:eastAsia="ru-RU"/>
        </w:rPr>
      </w:pPr>
    </w:p>
    <w:p w:rsidR="00164682" w:rsidRPr="00531661" w:rsidRDefault="008C10A7" w:rsidP="004B2F82">
      <w:pPr>
        <w:tabs>
          <w:tab w:val="left" w:pos="7920"/>
        </w:tabs>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09</w:t>
      </w:r>
      <w:r w:rsidR="00D029DE">
        <w:rPr>
          <w:rFonts w:ascii="Times New Roman" w:eastAsia="Times New Roman" w:hAnsi="Times New Roman" w:cs="Times New Roman"/>
          <w:sz w:val="20"/>
          <w:szCs w:val="20"/>
          <w:lang w:eastAsia="ru-RU"/>
        </w:rPr>
        <w:t xml:space="preserve"> августа</w:t>
      </w:r>
      <w:r w:rsidR="00062A43" w:rsidRPr="00531661">
        <w:rPr>
          <w:rFonts w:ascii="Times New Roman" w:eastAsia="Times New Roman" w:hAnsi="Times New Roman" w:cs="Times New Roman"/>
          <w:sz w:val="20"/>
          <w:szCs w:val="20"/>
          <w:lang w:eastAsia="ru-RU"/>
        </w:rPr>
        <w:t xml:space="preserve"> 2022</w:t>
      </w:r>
      <w:r w:rsidR="00164682" w:rsidRPr="00531661">
        <w:rPr>
          <w:rFonts w:ascii="Times New Roman" w:eastAsia="Times New Roman" w:hAnsi="Times New Roman" w:cs="Times New Roman"/>
          <w:sz w:val="20"/>
          <w:szCs w:val="20"/>
          <w:lang w:eastAsia="ru-RU"/>
        </w:rPr>
        <w:t xml:space="preserve"> года                                                                                        </w:t>
      </w:r>
      <w:r w:rsidR="003D7A80" w:rsidRPr="00531661">
        <w:rPr>
          <w:rFonts w:ascii="Times New Roman" w:eastAsia="Times New Roman" w:hAnsi="Times New Roman" w:cs="Times New Roman"/>
          <w:sz w:val="20"/>
          <w:szCs w:val="20"/>
          <w:lang w:eastAsia="ru-RU"/>
        </w:rPr>
        <w:t xml:space="preserve">    </w:t>
      </w:r>
      <w:r w:rsidR="00933D06" w:rsidRPr="00531661">
        <w:rPr>
          <w:rFonts w:ascii="Times New Roman" w:eastAsia="Times New Roman" w:hAnsi="Times New Roman" w:cs="Times New Roman"/>
          <w:sz w:val="20"/>
          <w:szCs w:val="20"/>
          <w:lang w:eastAsia="ru-RU"/>
        </w:rPr>
        <w:t xml:space="preserve">      </w:t>
      </w:r>
      <w:r w:rsidR="00223D85" w:rsidRPr="00531661">
        <w:rPr>
          <w:rFonts w:ascii="Times New Roman" w:eastAsia="Times New Roman" w:hAnsi="Times New Roman" w:cs="Times New Roman"/>
          <w:sz w:val="20"/>
          <w:szCs w:val="20"/>
          <w:lang w:eastAsia="ru-RU"/>
        </w:rPr>
        <w:t xml:space="preserve">    </w:t>
      </w:r>
      <w:r w:rsidR="00531661">
        <w:rPr>
          <w:rFonts w:ascii="Times New Roman" w:eastAsia="Times New Roman" w:hAnsi="Times New Roman" w:cs="Times New Roman"/>
          <w:sz w:val="20"/>
          <w:szCs w:val="20"/>
          <w:lang w:eastAsia="ru-RU"/>
        </w:rPr>
        <w:t xml:space="preserve">          </w:t>
      </w:r>
      <w:r w:rsidR="00D029DE">
        <w:rPr>
          <w:rFonts w:ascii="Times New Roman" w:eastAsia="Times New Roman" w:hAnsi="Times New Roman" w:cs="Times New Roman"/>
          <w:sz w:val="20"/>
          <w:szCs w:val="20"/>
          <w:lang w:eastAsia="ru-RU"/>
        </w:rPr>
        <w:t xml:space="preserve">                          </w:t>
      </w:r>
      <w:r w:rsidR="00164682" w:rsidRPr="00531661">
        <w:rPr>
          <w:rFonts w:ascii="Times New Roman" w:eastAsia="Times New Roman" w:hAnsi="Times New Roman" w:cs="Times New Roman"/>
          <w:sz w:val="20"/>
          <w:szCs w:val="20"/>
          <w:lang w:eastAsia="ru-RU"/>
        </w:rPr>
        <w:t>г. Красноярск</w:t>
      </w:r>
    </w:p>
    <w:p w:rsidR="00164682" w:rsidRPr="00531661" w:rsidRDefault="00164682" w:rsidP="004B2F82">
      <w:pPr>
        <w:tabs>
          <w:tab w:val="left" w:pos="7920"/>
        </w:tabs>
        <w:spacing w:after="0" w:line="240" w:lineRule="auto"/>
        <w:jc w:val="both"/>
        <w:rPr>
          <w:rFonts w:ascii="Times New Roman" w:eastAsia="Times New Roman" w:hAnsi="Times New Roman" w:cs="Times New Roman"/>
          <w:sz w:val="20"/>
          <w:szCs w:val="20"/>
          <w:lang w:eastAsia="ru-RU"/>
        </w:rPr>
      </w:pPr>
    </w:p>
    <w:p w:rsidR="00A16BEA" w:rsidRPr="00531661" w:rsidRDefault="009954FE" w:rsidP="00D029DE">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531661">
        <w:rPr>
          <w:rFonts w:ascii="Times New Roman" w:eastAsia="Times New Roman" w:hAnsi="Times New Roman" w:cs="Times New Roman"/>
          <w:sz w:val="20"/>
          <w:szCs w:val="20"/>
          <w:lang w:eastAsia="ru-RU"/>
        </w:rPr>
        <w:t xml:space="preserve">Комиссия </w:t>
      </w:r>
      <w:proofErr w:type="gramStart"/>
      <w:r w:rsidRPr="00531661">
        <w:rPr>
          <w:rFonts w:ascii="Times New Roman" w:eastAsia="Times New Roman" w:hAnsi="Times New Roman" w:cs="Times New Roman"/>
          <w:sz w:val="20"/>
          <w:szCs w:val="20"/>
          <w:lang w:eastAsia="ru-RU"/>
        </w:rPr>
        <w:t>Красноярского</w:t>
      </w:r>
      <w:proofErr w:type="gramEnd"/>
      <w:r w:rsidRPr="00531661">
        <w:rPr>
          <w:rFonts w:ascii="Times New Roman" w:eastAsia="Times New Roman" w:hAnsi="Times New Roman" w:cs="Times New Roman"/>
          <w:sz w:val="20"/>
          <w:szCs w:val="20"/>
          <w:lang w:eastAsia="ru-RU"/>
        </w:rPr>
        <w:t xml:space="preserve"> УФАС России по контролю в сфере закупок в составе: </w:t>
      </w:r>
      <w:proofErr w:type="gramStart"/>
      <w:r w:rsidRPr="00531661">
        <w:rPr>
          <w:rFonts w:ascii="Times New Roman" w:eastAsia="Times New Roman" w:hAnsi="Times New Roman" w:cs="Times New Roman"/>
          <w:sz w:val="20"/>
          <w:szCs w:val="20"/>
          <w:lang w:eastAsia="ru-RU"/>
        </w:rPr>
        <w:t xml:space="preserve">Председатель Комиссии – </w:t>
      </w:r>
      <w:r w:rsidR="0008697C" w:rsidRPr="00531661">
        <w:rPr>
          <w:rFonts w:ascii="Times New Roman" w:eastAsia="Times New Roman" w:hAnsi="Times New Roman" w:cs="Times New Roman"/>
          <w:sz w:val="20"/>
          <w:szCs w:val="20"/>
          <w:lang w:eastAsia="ru-RU"/>
        </w:rPr>
        <w:t>Заместитель</w:t>
      </w:r>
      <w:r w:rsidR="00062A43" w:rsidRPr="00531661">
        <w:rPr>
          <w:rFonts w:ascii="Times New Roman" w:eastAsia="Times New Roman" w:hAnsi="Times New Roman" w:cs="Times New Roman"/>
          <w:sz w:val="20"/>
          <w:szCs w:val="20"/>
          <w:lang w:eastAsia="ru-RU"/>
        </w:rPr>
        <w:t xml:space="preserve"> руководителя управления </w:t>
      </w:r>
      <w:r w:rsidR="00D029DE">
        <w:rPr>
          <w:rFonts w:ascii="Times New Roman" w:eastAsia="Times New Roman" w:hAnsi="Times New Roman" w:cs="Times New Roman"/>
          <w:sz w:val="20"/>
          <w:szCs w:val="20"/>
          <w:lang w:eastAsia="ru-RU"/>
        </w:rPr>
        <w:t>– начальник аналитического отдела М</w:t>
      </w:r>
      <w:r w:rsidR="00062A43" w:rsidRPr="00531661">
        <w:rPr>
          <w:rFonts w:ascii="Times New Roman" w:eastAsia="Times New Roman" w:hAnsi="Times New Roman" w:cs="Times New Roman"/>
          <w:sz w:val="20"/>
          <w:szCs w:val="20"/>
          <w:lang w:eastAsia="ru-RU"/>
        </w:rPr>
        <w:t xml:space="preserve">.А. </w:t>
      </w:r>
      <w:proofErr w:type="spellStart"/>
      <w:r w:rsidR="00D029DE">
        <w:rPr>
          <w:rFonts w:ascii="Times New Roman" w:eastAsia="Times New Roman" w:hAnsi="Times New Roman" w:cs="Times New Roman"/>
          <w:sz w:val="20"/>
          <w:szCs w:val="20"/>
          <w:lang w:eastAsia="ru-RU"/>
        </w:rPr>
        <w:t>Дударева</w:t>
      </w:r>
      <w:proofErr w:type="spellEnd"/>
      <w:r w:rsidRPr="00531661">
        <w:rPr>
          <w:rFonts w:ascii="Times New Roman" w:eastAsia="Times New Roman" w:hAnsi="Times New Roman" w:cs="Times New Roman"/>
          <w:sz w:val="20"/>
          <w:szCs w:val="20"/>
          <w:lang w:eastAsia="ru-RU"/>
        </w:rPr>
        <w:t xml:space="preserve">, члены Комиссии по рассмотрению жалобы – </w:t>
      </w:r>
      <w:r w:rsidR="00B472A5" w:rsidRPr="00531661">
        <w:rPr>
          <w:rFonts w:ascii="Times New Roman" w:eastAsia="Times New Roman" w:hAnsi="Times New Roman" w:cs="Times New Roman"/>
          <w:sz w:val="20"/>
          <w:szCs w:val="20"/>
          <w:lang w:eastAsia="ru-RU"/>
        </w:rPr>
        <w:t>начальник отдела А.А. Кириллова</w:t>
      </w:r>
      <w:r w:rsidRPr="00531661">
        <w:rPr>
          <w:rFonts w:ascii="Times New Roman" w:eastAsia="Times New Roman" w:hAnsi="Times New Roman" w:cs="Times New Roman"/>
          <w:sz w:val="20"/>
          <w:szCs w:val="20"/>
          <w:lang w:eastAsia="ru-RU"/>
        </w:rPr>
        <w:t xml:space="preserve">, </w:t>
      </w:r>
      <w:r w:rsidR="00D029DE">
        <w:rPr>
          <w:rFonts w:ascii="Times New Roman" w:eastAsia="Times New Roman" w:hAnsi="Times New Roman" w:cs="Times New Roman"/>
          <w:sz w:val="20"/>
          <w:szCs w:val="20"/>
          <w:lang w:eastAsia="ru-RU"/>
        </w:rPr>
        <w:t>заместитель начальника отдела</w:t>
      </w:r>
      <w:r w:rsidRPr="00531661">
        <w:rPr>
          <w:rFonts w:ascii="Times New Roman" w:eastAsia="Times New Roman" w:hAnsi="Times New Roman" w:cs="Times New Roman"/>
          <w:sz w:val="20"/>
          <w:szCs w:val="20"/>
          <w:lang w:eastAsia="ru-RU"/>
        </w:rPr>
        <w:t xml:space="preserve"> М.А. Романцова (далее – Комиссия), рассмотрев жалобу</w:t>
      </w:r>
      <w:r w:rsidR="004D0B5A">
        <w:rPr>
          <w:rFonts w:ascii="Times New Roman" w:eastAsia="Times New Roman" w:hAnsi="Times New Roman" w:cs="Times New Roman"/>
          <w:sz w:val="20"/>
          <w:szCs w:val="20"/>
          <w:lang w:eastAsia="ru-RU"/>
        </w:rPr>
        <w:t xml:space="preserve"> </w:t>
      </w:r>
      <w:r w:rsidR="004D0B5A" w:rsidRPr="004D0B5A">
        <w:rPr>
          <w:rFonts w:ascii="Times New Roman" w:eastAsia="Times New Roman" w:hAnsi="Times New Roman" w:cs="Times New Roman"/>
          <w:sz w:val="20"/>
          <w:szCs w:val="20"/>
          <w:lang w:eastAsia="ru-RU"/>
        </w:rPr>
        <w:t>ООО «ТД «Гермес»» (далее – податель жалобы) на действия заказчика – КГКУ «УКС» (далее – заказчик), уполномоченного органа – Агентства государственного заказа Красноярского края (далее – уполномоченный орган) при определении поставщика (подрядчика, исполнителя) путем</w:t>
      </w:r>
      <w:proofErr w:type="gramEnd"/>
      <w:r w:rsidR="004D0B5A" w:rsidRPr="004D0B5A">
        <w:rPr>
          <w:rFonts w:ascii="Times New Roman" w:eastAsia="Times New Roman" w:hAnsi="Times New Roman" w:cs="Times New Roman"/>
          <w:sz w:val="20"/>
          <w:szCs w:val="20"/>
          <w:lang w:eastAsia="ru-RU"/>
        </w:rPr>
        <w:t xml:space="preserve"> проведения электронного аукциона «Поставка систем рентгеновских на строящийся объект: поликлиника в </w:t>
      </w:r>
      <w:proofErr w:type="spellStart"/>
      <w:r w:rsidR="004D0B5A" w:rsidRPr="004D0B5A">
        <w:rPr>
          <w:rFonts w:ascii="Times New Roman" w:eastAsia="Times New Roman" w:hAnsi="Times New Roman" w:cs="Times New Roman"/>
          <w:sz w:val="20"/>
          <w:szCs w:val="20"/>
          <w:lang w:eastAsia="ru-RU"/>
        </w:rPr>
        <w:t>мкр</w:t>
      </w:r>
      <w:proofErr w:type="spellEnd"/>
      <w:r w:rsidR="004D0B5A" w:rsidRPr="004D0B5A">
        <w:rPr>
          <w:rFonts w:ascii="Times New Roman" w:eastAsia="Times New Roman" w:hAnsi="Times New Roman" w:cs="Times New Roman"/>
          <w:sz w:val="20"/>
          <w:szCs w:val="20"/>
          <w:lang w:eastAsia="ru-RU"/>
        </w:rPr>
        <w:t xml:space="preserve">. «Покровский» г. Красноярска» (далее – электронный аукцион), размещенного на электронной площадке </w:t>
      </w:r>
      <w:r w:rsidR="004D0B5A">
        <w:rPr>
          <w:rFonts w:ascii="Times New Roman" w:eastAsia="Times New Roman" w:hAnsi="Times New Roman" w:cs="Times New Roman"/>
          <w:sz w:val="20"/>
          <w:szCs w:val="20"/>
          <w:lang w:eastAsia="ru-RU"/>
        </w:rPr>
        <w:t>ОО</w:t>
      </w:r>
      <w:r w:rsidR="004D0B5A" w:rsidRPr="004D0B5A">
        <w:rPr>
          <w:rFonts w:ascii="Times New Roman" w:eastAsia="Times New Roman" w:hAnsi="Times New Roman" w:cs="Times New Roman"/>
          <w:sz w:val="20"/>
          <w:szCs w:val="20"/>
          <w:lang w:eastAsia="ru-RU"/>
        </w:rPr>
        <w:t>О «ЭТП ГПБ»</w:t>
      </w:r>
      <w:r w:rsidR="004D388C" w:rsidRPr="00531661">
        <w:rPr>
          <w:rFonts w:ascii="Times New Roman" w:eastAsia="Times New Roman" w:hAnsi="Times New Roman" w:cs="Times New Roman"/>
          <w:sz w:val="20"/>
          <w:szCs w:val="20"/>
          <w:lang w:eastAsia="ru-RU"/>
        </w:rPr>
        <w:t xml:space="preserve">, </w:t>
      </w:r>
      <w:r w:rsidRPr="00531661">
        <w:rPr>
          <w:rFonts w:ascii="Times New Roman" w:eastAsia="Times New Roman" w:hAnsi="Times New Roman" w:cs="Times New Roman"/>
          <w:sz w:val="20"/>
          <w:szCs w:val="20"/>
          <w:lang w:eastAsia="ru-RU"/>
        </w:rPr>
        <w:t>установила следующее.</w:t>
      </w:r>
    </w:p>
    <w:p w:rsidR="009954FE" w:rsidRPr="001B07F1" w:rsidRDefault="009954FE" w:rsidP="00A16BEA">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531661">
        <w:rPr>
          <w:rFonts w:ascii="Times New Roman" w:eastAsia="Times New Roman" w:hAnsi="Times New Roman" w:cs="Times New Roman"/>
          <w:sz w:val="20"/>
          <w:szCs w:val="20"/>
          <w:lang w:eastAsia="ru-RU"/>
        </w:rPr>
        <w:t>В адрес Красноярского УФАС России  поступила жалоб</w:t>
      </w:r>
      <w:proofErr w:type="gramStart"/>
      <w:r w:rsidRPr="00531661">
        <w:rPr>
          <w:rFonts w:ascii="Times New Roman" w:eastAsia="Times New Roman" w:hAnsi="Times New Roman" w:cs="Times New Roman"/>
          <w:sz w:val="20"/>
          <w:szCs w:val="20"/>
          <w:lang w:eastAsia="ru-RU"/>
        </w:rPr>
        <w:t>а ООО</w:t>
      </w:r>
      <w:proofErr w:type="gramEnd"/>
      <w:r w:rsidR="0008697C" w:rsidRPr="00531661">
        <w:rPr>
          <w:rFonts w:ascii="Times New Roman" w:eastAsia="Times New Roman" w:hAnsi="Times New Roman" w:cs="Times New Roman"/>
          <w:sz w:val="20"/>
          <w:szCs w:val="20"/>
          <w:lang w:eastAsia="ru-RU"/>
        </w:rPr>
        <w:t xml:space="preserve"> </w:t>
      </w:r>
      <w:r w:rsidR="004D388C" w:rsidRPr="00531661">
        <w:rPr>
          <w:rFonts w:ascii="Times New Roman" w:eastAsia="Times New Roman" w:hAnsi="Times New Roman" w:cs="Times New Roman"/>
          <w:sz w:val="20"/>
          <w:szCs w:val="20"/>
          <w:lang w:eastAsia="ru-RU"/>
        </w:rPr>
        <w:t>«</w:t>
      </w:r>
      <w:r w:rsidR="004D0B5A">
        <w:rPr>
          <w:rFonts w:ascii="Times New Roman" w:eastAsia="Times New Roman" w:hAnsi="Times New Roman" w:cs="Times New Roman"/>
          <w:sz w:val="20"/>
          <w:szCs w:val="20"/>
          <w:lang w:eastAsia="ru-RU"/>
        </w:rPr>
        <w:t>ТД «Гермес»</w:t>
      </w:r>
      <w:r w:rsidRPr="00531661">
        <w:rPr>
          <w:rFonts w:ascii="Times New Roman" w:eastAsia="Times New Roman" w:hAnsi="Times New Roman" w:cs="Times New Roman"/>
          <w:bCs/>
          <w:sz w:val="20"/>
          <w:szCs w:val="20"/>
          <w:lang w:eastAsia="ru-RU"/>
        </w:rPr>
        <w:t>»</w:t>
      </w:r>
      <w:r w:rsidRPr="00531661">
        <w:rPr>
          <w:rFonts w:ascii="Times New Roman" w:eastAsia="Times New Roman" w:hAnsi="Times New Roman" w:cs="Times New Roman"/>
          <w:sz w:val="20"/>
          <w:szCs w:val="20"/>
          <w:lang w:eastAsia="ru-RU"/>
        </w:rPr>
        <w:t xml:space="preserve"> (далее – податель жалобы) на дей</w:t>
      </w:r>
      <w:r w:rsidR="0008697C" w:rsidRPr="00531661">
        <w:rPr>
          <w:rFonts w:ascii="Times New Roman" w:eastAsia="Times New Roman" w:hAnsi="Times New Roman" w:cs="Times New Roman"/>
          <w:sz w:val="20"/>
          <w:szCs w:val="20"/>
          <w:lang w:eastAsia="ru-RU"/>
        </w:rPr>
        <w:t>ствия заказчика</w:t>
      </w:r>
      <w:r w:rsidR="00062A43" w:rsidRPr="00531661">
        <w:rPr>
          <w:rFonts w:ascii="Times New Roman" w:eastAsia="Times New Roman" w:hAnsi="Times New Roman" w:cs="Times New Roman"/>
          <w:sz w:val="20"/>
          <w:szCs w:val="20"/>
          <w:lang w:eastAsia="ru-RU"/>
        </w:rPr>
        <w:t>, уполномоченного органа</w:t>
      </w:r>
      <w:r w:rsidR="0008697C" w:rsidRPr="00531661">
        <w:rPr>
          <w:rFonts w:ascii="Times New Roman" w:eastAsia="Times New Roman" w:hAnsi="Times New Roman" w:cs="Times New Roman"/>
          <w:sz w:val="20"/>
          <w:szCs w:val="20"/>
          <w:lang w:eastAsia="ru-RU"/>
        </w:rPr>
        <w:t xml:space="preserve"> при проведении электронного</w:t>
      </w:r>
      <w:r w:rsidRPr="00531661">
        <w:rPr>
          <w:rFonts w:ascii="Times New Roman" w:eastAsia="Times New Roman" w:hAnsi="Times New Roman" w:cs="Times New Roman"/>
          <w:sz w:val="20"/>
          <w:szCs w:val="20"/>
          <w:lang w:eastAsia="ru-RU"/>
        </w:rPr>
        <w:t xml:space="preserve"> аукциона,  размещенного  на  электронной торг</w:t>
      </w:r>
      <w:r w:rsidR="004D0B5A">
        <w:rPr>
          <w:rFonts w:ascii="Times New Roman" w:eastAsia="Times New Roman" w:hAnsi="Times New Roman" w:cs="Times New Roman"/>
          <w:sz w:val="20"/>
          <w:szCs w:val="20"/>
          <w:lang w:eastAsia="ru-RU"/>
        </w:rPr>
        <w:t>овой площадке ОО</w:t>
      </w:r>
      <w:r w:rsidRPr="00531661">
        <w:rPr>
          <w:rFonts w:ascii="Times New Roman" w:eastAsia="Times New Roman" w:hAnsi="Times New Roman" w:cs="Times New Roman"/>
          <w:sz w:val="20"/>
          <w:szCs w:val="20"/>
          <w:lang w:eastAsia="ru-RU"/>
        </w:rPr>
        <w:t>О «</w:t>
      </w:r>
      <w:r w:rsidR="00C73BB6" w:rsidRPr="001B07F1">
        <w:rPr>
          <w:rFonts w:ascii="Times New Roman" w:eastAsia="Times New Roman" w:hAnsi="Times New Roman" w:cs="Times New Roman"/>
          <w:sz w:val="20"/>
          <w:szCs w:val="20"/>
          <w:lang w:eastAsia="ru-RU"/>
        </w:rPr>
        <w:t>ЭТП ГПБ</w:t>
      </w:r>
      <w:r w:rsidRPr="001B07F1">
        <w:rPr>
          <w:rFonts w:ascii="Times New Roman" w:eastAsia="Times New Roman" w:hAnsi="Times New Roman" w:cs="Times New Roman"/>
          <w:sz w:val="20"/>
          <w:szCs w:val="20"/>
          <w:lang w:eastAsia="ru-RU"/>
        </w:rPr>
        <w:t>» (далее – оператор электронной площадки), номер извещения</w:t>
      </w:r>
      <w:r w:rsidR="004D0B5A">
        <w:rPr>
          <w:rFonts w:ascii="Times New Roman" w:hAnsi="Times New Roman" w:cs="Times New Roman"/>
          <w:sz w:val="20"/>
          <w:szCs w:val="20"/>
        </w:rPr>
        <w:t xml:space="preserve"> </w:t>
      </w:r>
      <w:r w:rsidR="004D0B5A" w:rsidRPr="004D0B5A">
        <w:rPr>
          <w:rFonts w:ascii="Times New Roman" w:hAnsi="Times New Roman" w:cs="Times New Roman"/>
          <w:sz w:val="20"/>
          <w:szCs w:val="20"/>
        </w:rPr>
        <w:t>0119200000122009231</w:t>
      </w:r>
      <w:r w:rsidRPr="001B07F1">
        <w:rPr>
          <w:rFonts w:ascii="Times New Roman" w:eastAsia="Times New Roman" w:hAnsi="Times New Roman" w:cs="Times New Roman"/>
          <w:sz w:val="20"/>
          <w:szCs w:val="20"/>
          <w:lang w:eastAsia="ru-RU"/>
        </w:rPr>
        <w:t>.</w:t>
      </w:r>
    </w:p>
    <w:p w:rsidR="009954FE" w:rsidRPr="00531661" w:rsidRDefault="009954FE" w:rsidP="00826124">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531661">
        <w:rPr>
          <w:rFonts w:ascii="Times New Roman" w:eastAsia="Times New Roman" w:hAnsi="Times New Roman" w:cs="Times New Roman"/>
          <w:sz w:val="20"/>
          <w:szCs w:val="20"/>
          <w:lang w:eastAsia="ru-RU"/>
        </w:rPr>
        <w:t xml:space="preserve">Существо жалобы: </w:t>
      </w:r>
      <w:r w:rsidR="00062A43" w:rsidRPr="00531661">
        <w:rPr>
          <w:rFonts w:ascii="Times New Roman" w:eastAsia="Times New Roman" w:hAnsi="Times New Roman" w:cs="Times New Roman"/>
          <w:sz w:val="20"/>
          <w:szCs w:val="20"/>
          <w:lang w:eastAsia="ru-RU"/>
        </w:rPr>
        <w:t xml:space="preserve">несоответствие извещения </w:t>
      </w:r>
      <w:r w:rsidR="00163DB0" w:rsidRPr="00531661">
        <w:rPr>
          <w:rFonts w:ascii="Times New Roman" w:eastAsia="Times New Roman" w:hAnsi="Times New Roman" w:cs="Times New Roman"/>
          <w:sz w:val="20"/>
          <w:szCs w:val="20"/>
          <w:lang w:eastAsia="ru-RU"/>
        </w:rPr>
        <w:t>требованиям Федеральног</w:t>
      </w:r>
      <w:r w:rsidR="00A16BEA" w:rsidRPr="00531661">
        <w:rPr>
          <w:rFonts w:ascii="Times New Roman" w:eastAsia="Times New Roman" w:hAnsi="Times New Roman" w:cs="Times New Roman"/>
          <w:sz w:val="20"/>
          <w:szCs w:val="20"/>
          <w:lang w:eastAsia="ru-RU"/>
        </w:rPr>
        <w:t xml:space="preserve">о закона от 05.04.2013 № 44-ФЗ </w:t>
      </w:r>
      <w:r w:rsidR="00163DB0" w:rsidRPr="00531661">
        <w:rPr>
          <w:rFonts w:ascii="Times New Roman" w:eastAsia="Times New Roman" w:hAnsi="Times New Roman" w:cs="Times New Roman"/>
          <w:sz w:val="20"/>
          <w:szCs w:val="20"/>
          <w:lang w:eastAsia="ru-RU"/>
        </w:rPr>
        <w:t>«О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163DB0" w:rsidRPr="00531661" w:rsidRDefault="006D3A0F" w:rsidP="00826124">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531661">
        <w:rPr>
          <w:rFonts w:ascii="Times New Roman" w:eastAsia="Times New Roman" w:hAnsi="Times New Roman" w:cs="Times New Roman"/>
          <w:sz w:val="20"/>
          <w:szCs w:val="20"/>
          <w:lang w:eastAsia="ru-RU"/>
        </w:rPr>
        <w:t xml:space="preserve">Жалоба была подана в Красноярское УФАС России в срок, установленный частью 2 статьи 105 Закона о контрактной системе, соответствовала требованиям части 4 статьи 105 указанного закона, в </w:t>
      </w:r>
      <w:proofErr w:type="gramStart"/>
      <w:r w:rsidRPr="00531661">
        <w:rPr>
          <w:rFonts w:ascii="Times New Roman" w:eastAsia="Times New Roman" w:hAnsi="Times New Roman" w:cs="Times New Roman"/>
          <w:sz w:val="20"/>
          <w:szCs w:val="20"/>
          <w:lang w:eastAsia="ru-RU"/>
        </w:rPr>
        <w:t>связи</w:t>
      </w:r>
      <w:proofErr w:type="gramEnd"/>
      <w:r w:rsidRPr="00531661">
        <w:rPr>
          <w:rFonts w:ascii="Times New Roman" w:eastAsia="Times New Roman" w:hAnsi="Times New Roman" w:cs="Times New Roman"/>
          <w:sz w:val="20"/>
          <w:szCs w:val="20"/>
          <w:lang w:eastAsia="ru-RU"/>
        </w:rPr>
        <w:t xml:space="preserve"> с чем была принята к рассмотрению по существу.</w:t>
      </w:r>
    </w:p>
    <w:p w:rsidR="009954FE" w:rsidRPr="00531661" w:rsidRDefault="009954FE" w:rsidP="00826124">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531661">
        <w:rPr>
          <w:rFonts w:ascii="Times New Roman" w:eastAsia="Times New Roman" w:hAnsi="Times New Roman" w:cs="Times New Roman"/>
          <w:sz w:val="20"/>
          <w:szCs w:val="20"/>
          <w:lang w:eastAsia="ru-RU"/>
        </w:rPr>
        <w:t>В адреса подателя жалобы, заказчика, уполномоченного органа, оператора электронной площадки было направлено уведомление о содержании жалобы с информацией о месте и времени ее рассмотрения.</w:t>
      </w:r>
    </w:p>
    <w:p w:rsidR="009954FE" w:rsidRPr="00531661" w:rsidRDefault="009954FE" w:rsidP="00826124">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531661">
        <w:rPr>
          <w:rFonts w:ascii="Times New Roman" w:eastAsia="Times New Roman" w:hAnsi="Times New Roman" w:cs="Times New Roman"/>
          <w:sz w:val="20"/>
          <w:szCs w:val="20"/>
          <w:lang w:eastAsia="ru-RU"/>
        </w:rPr>
        <w:t>Заказчику</w:t>
      </w:r>
      <w:r w:rsidR="00A16BEA" w:rsidRPr="00531661">
        <w:rPr>
          <w:rFonts w:ascii="Times New Roman" w:eastAsia="Times New Roman" w:hAnsi="Times New Roman" w:cs="Times New Roman"/>
          <w:sz w:val="20"/>
          <w:szCs w:val="20"/>
          <w:lang w:eastAsia="ru-RU"/>
        </w:rPr>
        <w:t>, уполномоченному органу</w:t>
      </w:r>
      <w:r w:rsidRPr="00531661">
        <w:rPr>
          <w:rFonts w:ascii="Times New Roman" w:eastAsia="Times New Roman" w:hAnsi="Times New Roman" w:cs="Times New Roman"/>
          <w:sz w:val="20"/>
          <w:szCs w:val="20"/>
          <w:lang w:eastAsia="ru-RU"/>
        </w:rPr>
        <w:t xml:space="preserve"> было предложено предоставить в адрес Красноярского УФАС России документы и сведения, необходимые для рассмотрения жалобы по существу.</w:t>
      </w:r>
    </w:p>
    <w:p w:rsidR="00DC153F" w:rsidRDefault="001A535B" w:rsidP="00997D25">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531661">
        <w:rPr>
          <w:rFonts w:ascii="Times New Roman" w:eastAsia="Times New Roman" w:hAnsi="Times New Roman" w:cs="Times New Roman"/>
          <w:sz w:val="20"/>
          <w:szCs w:val="20"/>
          <w:lang w:eastAsia="ru-RU"/>
        </w:rPr>
        <w:lastRenderedPageBreak/>
        <w:t xml:space="preserve">В назначенное время </w:t>
      </w:r>
      <w:r w:rsidR="001B07F1">
        <w:rPr>
          <w:rFonts w:ascii="Times New Roman" w:eastAsia="Times New Roman" w:hAnsi="Times New Roman" w:cs="Times New Roman"/>
          <w:sz w:val="20"/>
          <w:szCs w:val="20"/>
          <w:lang w:eastAsia="ru-RU"/>
        </w:rPr>
        <w:t xml:space="preserve">на рассмотрение явился представитель заказчика (на основании доверенности), представитель уполномоченного органа (на основании доверенности), представитель подателя </w:t>
      </w:r>
      <w:r w:rsidR="00DC153F">
        <w:rPr>
          <w:rFonts w:ascii="Times New Roman" w:eastAsia="Times New Roman" w:hAnsi="Times New Roman" w:cs="Times New Roman"/>
          <w:sz w:val="20"/>
          <w:szCs w:val="20"/>
          <w:lang w:eastAsia="ru-RU"/>
        </w:rPr>
        <w:t>(на основании доверенности)</w:t>
      </w:r>
      <w:r w:rsidR="001B07F1">
        <w:rPr>
          <w:rFonts w:ascii="Times New Roman" w:eastAsia="Times New Roman" w:hAnsi="Times New Roman" w:cs="Times New Roman"/>
          <w:sz w:val="20"/>
          <w:szCs w:val="20"/>
          <w:lang w:eastAsia="ru-RU"/>
        </w:rPr>
        <w:t>.</w:t>
      </w:r>
    </w:p>
    <w:p w:rsidR="00DC153F" w:rsidRDefault="00DC153F" w:rsidP="00997D25">
      <w:pPr>
        <w:shd w:val="clear" w:color="auto" w:fill="FFFFFF"/>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В связи с необходимостью получения дополнительной информации </w:t>
      </w:r>
      <w:r w:rsidRPr="00DC153F">
        <w:rPr>
          <w:rFonts w:ascii="Times New Roman" w:eastAsia="Times New Roman" w:hAnsi="Times New Roman" w:cs="Times New Roman"/>
          <w:sz w:val="20"/>
          <w:szCs w:val="20"/>
          <w:lang w:eastAsia="ru-RU"/>
        </w:rPr>
        <w:t xml:space="preserve">в рассмотрении жалобы был объявлен перерыв до 09.08.2022 17 часов 15 минут. </w:t>
      </w:r>
    </w:p>
    <w:p w:rsidR="001A535B" w:rsidRPr="00531661" w:rsidRDefault="001B07F1" w:rsidP="00DC153F">
      <w:pPr>
        <w:shd w:val="clear" w:color="auto" w:fill="FFFFFF"/>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w:t>
      </w:r>
      <w:r w:rsidR="00DC153F" w:rsidRPr="00DC153F">
        <w:rPr>
          <w:rFonts w:ascii="Times New Roman" w:eastAsia="Times New Roman" w:hAnsi="Times New Roman" w:cs="Times New Roman"/>
          <w:sz w:val="20"/>
          <w:szCs w:val="20"/>
          <w:lang w:eastAsia="ru-RU"/>
        </w:rPr>
        <w:t>В назначенное время на рассмотрение явился представитель заказчика (на основании доверенности), представитель уполномоченного органа (на основании доверенности), представитель подателя (на основании доверенности).</w:t>
      </w:r>
    </w:p>
    <w:p w:rsidR="00DE0DFB" w:rsidRDefault="00DE0DFB" w:rsidP="00826124">
      <w:pPr>
        <w:shd w:val="clear" w:color="auto" w:fill="FFFFFF"/>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Доводами подателя жалобы являются:</w:t>
      </w:r>
    </w:p>
    <w:p w:rsidR="006D3A0F" w:rsidRDefault="00DE0DFB" w:rsidP="00826124">
      <w:pPr>
        <w:shd w:val="clear" w:color="auto" w:fill="FFFFFF"/>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001B07F1">
        <w:rPr>
          <w:rFonts w:ascii="Times New Roman" w:eastAsia="Times New Roman" w:hAnsi="Times New Roman" w:cs="Times New Roman"/>
          <w:sz w:val="20"/>
          <w:szCs w:val="20"/>
          <w:lang w:eastAsia="ru-RU"/>
        </w:rPr>
        <w:t xml:space="preserve"> по мнению подателя жалобы, заказчиком были установлены требования к </w:t>
      </w:r>
      <w:proofErr w:type="gramStart"/>
      <w:r w:rsidR="001B07F1">
        <w:rPr>
          <w:rFonts w:ascii="Times New Roman" w:eastAsia="Times New Roman" w:hAnsi="Times New Roman" w:cs="Times New Roman"/>
          <w:sz w:val="20"/>
          <w:szCs w:val="20"/>
          <w:lang w:eastAsia="ru-RU"/>
        </w:rPr>
        <w:t>технических</w:t>
      </w:r>
      <w:proofErr w:type="gramEnd"/>
      <w:r w:rsidR="001B07F1">
        <w:rPr>
          <w:rFonts w:ascii="Times New Roman" w:eastAsia="Times New Roman" w:hAnsi="Times New Roman" w:cs="Times New Roman"/>
          <w:sz w:val="20"/>
          <w:szCs w:val="20"/>
          <w:lang w:eastAsia="ru-RU"/>
        </w:rPr>
        <w:t xml:space="preserve"> характеристикам таким образом, что установленному описанию объекта закупки соответствует определенная модель оборудован</w:t>
      </w:r>
      <w:r>
        <w:rPr>
          <w:rFonts w:ascii="Times New Roman" w:eastAsia="Times New Roman" w:hAnsi="Times New Roman" w:cs="Times New Roman"/>
          <w:sz w:val="20"/>
          <w:szCs w:val="20"/>
          <w:lang w:eastAsia="ru-RU"/>
        </w:rPr>
        <w:t>ия единственного производителя;</w:t>
      </w:r>
    </w:p>
    <w:p w:rsidR="00DE0DFB" w:rsidRPr="00531661" w:rsidRDefault="00DE0DFB" w:rsidP="00826124">
      <w:pPr>
        <w:shd w:val="clear" w:color="auto" w:fill="FFFFFF"/>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заказчиком неправомерно применен код позиции КТРУ</w:t>
      </w:r>
      <w:r w:rsidR="00DC153F">
        <w:rPr>
          <w:rFonts w:ascii="Times New Roman" w:eastAsia="Times New Roman" w:hAnsi="Times New Roman" w:cs="Times New Roman"/>
          <w:sz w:val="20"/>
          <w:szCs w:val="20"/>
          <w:lang w:eastAsia="ru-RU"/>
        </w:rPr>
        <w:t>, несоответствующий предмету закупки</w:t>
      </w:r>
      <w:r>
        <w:rPr>
          <w:rFonts w:ascii="Times New Roman" w:eastAsia="Times New Roman" w:hAnsi="Times New Roman" w:cs="Times New Roman"/>
          <w:sz w:val="20"/>
          <w:szCs w:val="20"/>
          <w:lang w:eastAsia="ru-RU"/>
        </w:rPr>
        <w:t>.</w:t>
      </w:r>
    </w:p>
    <w:p w:rsidR="00497AB5" w:rsidRPr="00531661" w:rsidRDefault="009D1123" w:rsidP="00826124">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531661">
        <w:rPr>
          <w:rFonts w:ascii="Times New Roman" w:eastAsia="Times New Roman" w:hAnsi="Times New Roman" w:cs="Times New Roman"/>
          <w:sz w:val="20"/>
          <w:szCs w:val="20"/>
          <w:lang w:eastAsia="ru-RU"/>
        </w:rPr>
        <w:t>Заказчиком</w:t>
      </w:r>
      <w:r w:rsidR="004D388C" w:rsidRPr="00531661">
        <w:rPr>
          <w:rFonts w:ascii="Times New Roman" w:eastAsia="Times New Roman" w:hAnsi="Times New Roman" w:cs="Times New Roman"/>
          <w:sz w:val="20"/>
          <w:szCs w:val="20"/>
          <w:lang w:eastAsia="ru-RU"/>
        </w:rPr>
        <w:t>, уполномоченным органом</w:t>
      </w:r>
      <w:r w:rsidRPr="00531661">
        <w:rPr>
          <w:rFonts w:ascii="Times New Roman" w:eastAsia="Times New Roman" w:hAnsi="Times New Roman" w:cs="Times New Roman"/>
          <w:sz w:val="20"/>
          <w:szCs w:val="20"/>
          <w:lang w:eastAsia="ru-RU"/>
        </w:rPr>
        <w:t xml:space="preserve"> были представлены</w:t>
      </w:r>
      <w:r w:rsidR="004D388C" w:rsidRPr="00531661">
        <w:rPr>
          <w:rFonts w:ascii="Times New Roman" w:eastAsia="Times New Roman" w:hAnsi="Times New Roman" w:cs="Times New Roman"/>
          <w:sz w:val="20"/>
          <w:szCs w:val="20"/>
          <w:lang w:eastAsia="ru-RU"/>
        </w:rPr>
        <w:t xml:space="preserve"> письменные возражения на довод</w:t>
      </w:r>
      <w:r w:rsidRPr="00531661">
        <w:rPr>
          <w:rFonts w:ascii="Times New Roman" w:eastAsia="Times New Roman" w:hAnsi="Times New Roman" w:cs="Times New Roman"/>
          <w:sz w:val="20"/>
          <w:szCs w:val="20"/>
          <w:lang w:eastAsia="ru-RU"/>
        </w:rPr>
        <w:t xml:space="preserve"> жалобы, из которых следует, что извещение составлено в соответствии с требованиями Закона о контрактной системе. </w:t>
      </w:r>
    </w:p>
    <w:p w:rsidR="005513E5" w:rsidRPr="00531661" w:rsidRDefault="009D1123" w:rsidP="005513E5">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531661">
        <w:rPr>
          <w:rFonts w:ascii="Times New Roman" w:eastAsia="Times New Roman" w:hAnsi="Times New Roman" w:cs="Times New Roman"/>
          <w:sz w:val="20"/>
          <w:szCs w:val="20"/>
          <w:lang w:eastAsia="ru-RU"/>
        </w:rPr>
        <w:t>Рассмотрев существо жалобы, документы и сведения, представленные Комиссии, проведя внеплановую проверку определения поставщика (подрядчика, исполнителя) путем проведения электронного аукциона на предмет соответствия требованиям законодательства Российской Федерации о контрактной системе в сфере закупок товаров, работ, услуг для государственных и муниципальных нужд, Комиссия устан</w:t>
      </w:r>
      <w:r w:rsidR="005513E5" w:rsidRPr="00531661">
        <w:rPr>
          <w:rFonts w:ascii="Times New Roman" w:eastAsia="Times New Roman" w:hAnsi="Times New Roman" w:cs="Times New Roman"/>
          <w:sz w:val="20"/>
          <w:szCs w:val="20"/>
          <w:lang w:eastAsia="ru-RU"/>
        </w:rPr>
        <w:t>овила следующие обстоятельства.</w:t>
      </w:r>
    </w:p>
    <w:p w:rsidR="009D1123" w:rsidRPr="00C36D3F" w:rsidRDefault="009D1123" w:rsidP="005513E5">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531661">
        <w:rPr>
          <w:rFonts w:ascii="Times New Roman" w:eastAsia="Times New Roman" w:hAnsi="Times New Roman" w:cs="Times New Roman"/>
          <w:sz w:val="20"/>
          <w:szCs w:val="20"/>
          <w:lang w:eastAsia="ru-RU"/>
        </w:rPr>
        <w:t>В связи с возникшей у заказчика потребностью уполномоченным органом были совершены действия по определению поставщика (подрядчика, исполнителя) путем проведения электронного аукциона «</w:t>
      </w:r>
      <w:r w:rsidR="00DD046E" w:rsidRPr="00DD046E">
        <w:rPr>
          <w:rFonts w:ascii="Times New Roman" w:eastAsia="Times New Roman" w:hAnsi="Times New Roman" w:cs="Times New Roman"/>
          <w:sz w:val="20"/>
          <w:szCs w:val="20"/>
          <w:lang w:eastAsia="ru-RU"/>
        </w:rPr>
        <w:t xml:space="preserve">Поставка систем рентгеновских на строящийся объект: поликлиника в </w:t>
      </w:r>
      <w:proofErr w:type="spellStart"/>
      <w:r w:rsidR="00DD046E" w:rsidRPr="00DD046E">
        <w:rPr>
          <w:rFonts w:ascii="Times New Roman" w:eastAsia="Times New Roman" w:hAnsi="Times New Roman" w:cs="Times New Roman"/>
          <w:sz w:val="20"/>
          <w:szCs w:val="20"/>
          <w:lang w:eastAsia="ru-RU"/>
        </w:rPr>
        <w:t>мкр</w:t>
      </w:r>
      <w:proofErr w:type="spellEnd"/>
      <w:r w:rsidR="00DD046E" w:rsidRPr="00DD046E">
        <w:rPr>
          <w:rFonts w:ascii="Times New Roman" w:eastAsia="Times New Roman" w:hAnsi="Times New Roman" w:cs="Times New Roman"/>
          <w:sz w:val="20"/>
          <w:szCs w:val="20"/>
          <w:lang w:eastAsia="ru-RU"/>
        </w:rPr>
        <w:t>. «Покровский» г. Красноярска</w:t>
      </w:r>
      <w:r w:rsidRPr="00531661">
        <w:rPr>
          <w:rFonts w:ascii="Times New Roman" w:eastAsia="Times New Roman" w:hAnsi="Times New Roman" w:cs="Times New Roman"/>
          <w:sz w:val="20"/>
          <w:szCs w:val="20"/>
          <w:lang w:eastAsia="ru-RU"/>
        </w:rPr>
        <w:t>», номер извещения</w:t>
      </w:r>
      <w:r w:rsidR="00DD046E">
        <w:rPr>
          <w:rFonts w:ascii="Times New Roman" w:hAnsi="Times New Roman" w:cs="Times New Roman"/>
          <w:sz w:val="20"/>
          <w:szCs w:val="20"/>
        </w:rPr>
        <w:t xml:space="preserve"> </w:t>
      </w:r>
      <w:r w:rsidR="00DD046E" w:rsidRPr="00DD046E">
        <w:rPr>
          <w:rFonts w:ascii="Times New Roman" w:hAnsi="Times New Roman" w:cs="Times New Roman"/>
          <w:sz w:val="20"/>
          <w:szCs w:val="20"/>
        </w:rPr>
        <w:t>0119200000122009231</w:t>
      </w:r>
      <w:r w:rsidRPr="00C36D3F">
        <w:rPr>
          <w:rFonts w:ascii="Times New Roman" w:eastAsia="Times New Roman" w:hAnsi="Times New Roman" w:cs="Times New Roman"/>
          <w:sz w:val="20"/>
          <w:szCs w:val="20"/>
          <w:lang w:eastAsia="ru-RU"/>
        </w:rPr>
        <w:t>.</w:t>
      </w:r>
    </w:p>
    <w:p w:rsidR="00CD308B" w:rsidRPr="00531661" w:rsidRDefault="00B4270C" w:rsidP="00237463">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C36D3F">
        <w:rPr>
          <w:rFonts w:ascii="Times New Roman" w:eastAsia="Times New Roman" w:hAnsi="Times New Roman" w:cs="Times New Roman"/>
          <w:sz w:val="20"/>
          <w:szCs w:val="20"/>
          <w:lang w:eastAsia="ru-RU"/>
        </w:rPr>
        <w:t>Согласно части 2 статьи</w:t>
      </w:r>
      <w:r w:rsidRPr="00531661">
        <w:rPr>
          <w:rFonts w:ascii="Times New Roman" w:eastAsia="Times New Roman" w:hAnsi="Times New Roman" w:cs="Times New Roman"/>
          <w:sz w:val="20"/>
          <w:szCs w:val="20"/>
          <w:lang w:eastAsia="ru-RU"/>
        </w:rPr>
        <w:t xml:space="preserve"> 42 Закона о контрактной системе </w:t>
      </w:r>
      <w:r w:rsidR="00CD308B" w:rsidRPr="00531661">
        <w:rPr>
          <w:rFonts w:ascii="Times New Roman" w:eastAsia="Times New Roman" w:hAnsi="Times New Roman" w:cs="Times New Roman"/>
          <w:sz w:val="20"/>
          <w:szCs w:val="20"/>
          <w:lang w:eastAsia="ru-RU"/>
        </w:rPr>
        <w:t xml:space="preserve"> </w:t>
      </w:r>
      <w:proofErr w:type="gramStart"/>
      <w:r w:rsidR="00CD308B" w:rsidRPr="00531661">
        <w:rPr>
          <w:rFonts w:ascii="Times New Roman" w:eastAsia="Times New Roman" w:hAnsi="Times New Roman" w:cs="Times New Roman"/>
          <w:sz w:val="20"/>
          <w:szCs w:val="20"/>
          <w:lang w:eastAsia="ru-RU"/>
        </w:rPr>
        <w:t>извещение</w:t>
      </w:r>
      <w:proofErr w:type="gramEnd"/>
      <w:r w:rsidR="00CD308B" w:rsidRPr="00531661">
        <w:rPr>
          <w:rFonts w:ascii="Times New Roman" w:eastAsia="Times New Roman" w:hAnsi="Times New Roman" w:cs="Times New Roman"/>
          <w:sz w:val="20"/>
          <w:szCs w:val="20"/>
          <w:lang w:eastAsia="ru-RU"/>
        </w:rPr>
        <w:t xml:space="preserve"> об осуществлении закупки, если иное не предусмотрено </w:t>
      </w:r>
      <w:r w:rsidR="00EE28DD" w:rsidRPr="00531661">
        <w:rPr>
          <w:rFonts w:ascii="Times New Roman" w:eastAsia="Times New Roman" w:hAnsi="Times New Roman" w:cs="Times New Roman"/>
          <w:sz w:val="20"/>
          <w:szCs w:val="20"/>
          <w:lang w:eastAsia="ru-RU"/>
        </w:rPr>
        <w:t>Законом о контрактной системе</w:t>
      </w:r>
      <w:r w:rsidR="00CD308B" w:rsidRPr="00531661">
        <w:rPr>
          <w:rFonts w:ascii="Times New Roman" w:eastAsia="Times New Roman" w:hAnsi="Times New Roman" w:cs="Times New Roman"/>
          <w:sz w:val="20"/>
          <w:szCs w:val="20"/>
          <w:lang w:eastAsia="ru-RU"/>
        </w:rPr>
        <w:t>, должно содержать</w:t>
      </w:r>
      <w:r w:rsidR="00997D25">
        <w:rPr>
          <w:rFonts w:ascii="Times New Roman" w:eastAsia="Times New Roman" w:hAnsi="Times New Roman" w:cs="Times New Roman"/>
          <w:sz w:val="20"/>
          <w:szCs w:val="20"/>
          <w:lang w:eastAsia="ru-RU"/>
        </w:rPr>
        <w:t>,</w:t>
      </w:r>
      <w:r w:rsidR="00CD308B" w:rsidRPr="00531661">
        <w:rPr>
          <w:rFonts w:ascii="Times New Roman" w:eastAsia="Times New Roman" w:hAnsi="Times New Roman" w:cs="Times New Roman"/>
          <w:sz w:val="20"/>
          <w:szCs w:val="20"/>
          <w:lang w:eastAsia="ru-RU"/>
        </w:rPr>
        <w:t xml:space="preserve"> </w:t>
      </w:r>
      <w:r w:rsidR="00237463" w:rsidRPr="00531661">
        <w:rPr>
          <w:rFonts w:ascii="Times New Roman" w:eastAsia="Times New Roman" w:hAnsi="Times New Roman" w:cs="Times New Roman"/>
          <w:sz w:val="20"/>
          <w:szCs w:val="20"/>
          <w:lang w:eastAsia="ru-RU"/>
        </w:rPr>
        <w:t xml:space="preserve">в том числе следующий электронный документ: </w:t>
      </w:r>
      <w:r w:rsidR="00CD308B" w:rsidRPr="00531661">
        <w:rPr>
          <w:rFonts w:ascii="Times New Roman" w:eastAsia="Times New Roman" w:hAnsi="Times New Roman" w:cs="Times New Roman"/>
          <w:sz w:val="20"/>
          <w:szCs w:val="20"/>
          <w:lang w:eastAsia="ru-RU"/>
        </w:rPr>
        <w:t xml:space="preserve">описание объекта закупки в соответствии со </w:t>
      </w:r>
      <w:hyperlink r:id="rId10" w:history="1">
        <w:r w:rsidR="00CD308B" w:rsidRPr="00531661">
          <w:rPr>
            <w:rStyle w:val="a3"/>
            <w:rFonts w:ascii="Times New Roman" w:eastAsia="Times New Roman" w:hAnsi="Times New Roman" w:cs="Times New Roman"/>
            <w:color w:val="auto"/>
            <w:sz w:val="20"/>
            <w:szCs w:val="20"/>
            <w:u w:val="none"/>
            <w:lang w:eastAsia="ru-RU"/>
          </w:rPr>
          <w:t>статьей 33</w:t>
        </w:r>
      </w:hyperlink>
      <w:r w:rsidR="00CD308B" w:rsidRPr="00531661">
        <w:rPr>
          <w:rFonts w:ascii="Times New Roman" w:eastAsia="Times New Roman" w:hAnsi="Times New Roman" w:cs="Times New Roman"/>
          <w:sz w:val="20"/>
          <w:szCs w:val="20"/>
          <w:lang w:eastAsia="ru-RU"/>
        </w:rPr>
        <w:t xml:space="preserve"> </w:t>
      </w:r>
      <w:r w:rsidR="00237463" w:rsidRPr="00531661">
        <w:rPr>
          <w:rFonts w:ascii="Times New Roman" w:eastAsia="Times New Roman" w:hAnsi="Times New Roman" w:cs="Times New Roman"/>
          <w:sz w:val="20"/>
          <w:szCs w:val="20"/>
          <w:lang w:eastAsia="ru-RU"/>
        </w:rPr>
        <w:t>Закона о контрактной системе.</w:t>
      </w:r>
    </w:p>
    <w:p w:rsidR="00C517C8" w:rsidRPr="00531661" w:rsidRDefault="00C517C8" w:rsidP="00C517C8">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531661">
        <w:rPr>
          <w:rFonts w:ascii="Times New Roman" w:eastAsia="Times New Roman" w:hAnsi="Times New Roman" w:cs="Times New Roman"/>
          <w:sz w:val="20"/>
          <w:szCs w:val="20"/>
          <w:lang w:eastAsia="ru-RU"/>
        </w:rPr>
        <w:t xml:space="preserve">Согласно части 6 статьи 23 Закона о контрактной системе </w:t>
      </w:r>
      <w:hyperlink r:id="rId11" w:history="1">
        <w:r w:rsidRPr="00531661">
          <w:rPr>
            <w:rStyle w:val="a3"/>
            <w:rFonts w:ascii="Times New Roman" w:eastAsia="Times New Roman" w:hAnsi="Times New Roman" w:cs="Times New Roman"/>
            <w:color w:val="auto"/>
            <w:sz w:val="20"/>
            <w:szCs w:val="20"/>
            <w:u w:val="none"/>
            <w:lang w:eastAsia="ru-RU"/>
          </w:rPr>
          <w:t>порядок</w:t>
        </w:r>
      </w:hyperlink>
      <w:r w:rsidRPr="00531661">
        <w:rPr>
          <w:rFonts w:ascii="Times New Roman" w:eastAsia="Times New Roman" w:hAnsi="Times New Roman" w:cs="Times New Roman"/>
          <w:sz w:val="20"/>
          <w:szCs w:val="20"/>
          <w:lang w:eastAsia="ru-RU"/>
        </w:rPr>
        <w:t xml:space="preserve"> формирования и ведения в единой информационной системе каталога товаров, работ, услуг для обеспечения государственных и муниципальных нужд, а также </w:t>
      </w:r>
      <w:hyperlink r:id="rId12" w:history="1">
        <w:r w:rsidRPr="00531661">
          <w:rPr>
            <w:rStyle w:val="a3"/>
            <w:rFonts w:ascii="Times New Roman" w:eastAsia="Times New Roman" w:hAnsi="Times New Roman" w:cs="Times New Roman"/>
            <w:color w:val="auto"/>
            <w:sz w:val="20"/>
            <w:szCs w:val="20"/>
            <w:u w:val="none"/>
            <w:lang w:eastAsia="ru-RU"/>
          </w:rPr>
          <w:t>правила</w:t>
        </w:r>
      </w:hyperlink>
      <w:r w:rsidRPr="00531661">
        <w:rPr>
          <w:rFonts w:ascii="Times New Roman" w:eastAsia="Times New Roman" w:hAnsi="Times New Roman" w:cs="Times New Roman"/>
          <w:sz w:val="20"/>
          <w:szCs w:val="20"/>
          <w:lang w:eastAsia="ru-RU"/>
        </w:rPr>
        <w:t xml:space="preserve"> использования указанного каталога устанавливаются Правительством Российской Федерации.</w:t>
      </w:r>
    </w:p>
    <w:p w:rsidR="005F06EC" w:rsidRDefault="005F06EC" w:rsidP="00CD308B">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5F06EC">
        <w:rPr>
          <w:rFonts w:ascii="Times New Roman" w:eastAsia="Times New Roman" w:hAnsi="Times New Roman" w:cs="Times New Roman"/>
          <w:sz w:val="20"/>
          <w:szCs w:val="20"/>
          <w:lang w:eastAsia="ru-RU"/>
        </w:rPr>
        <w:t xml:space="preserve">Согласно пункту 4 Правил использования каталога товаров, работ, услуг для обеспечения государственных и муниципальных нужд (далее – Правила), установленных Постановлением Правительства РФ от 08.02.2017 № 145 (далее – Постановления № 145), заказчики обязаны применять информацию, включенную в позицию каталога, в соответствии с </w:t>
      </w:r>
      <w:proofErr w:type="spellStart"/>
      <w:r w:rsidRPr="005F06EC">
        <w:rPr>
          <w:rFonts w:ascii="Times New Roman" w:eastAsia="Times New Roman" w:hAnsi="Times New Roman" w:cs="Times New Roman"/>
          <w:sz w:val="20"/>
          <w:szCs w:val="20"/>
          <w:lang w:eastAsia="ru-RU"/>
        </w:rPr>
        <w:t>пп</w:t>
      </w:r>
      <w:proofErr w:type="spellEnd"/>
      <w:r w:rsidRPr="005F06EC">
        <w:rPr>
          <w:rFonts w:ascii="Times New Roman" w:eastAsia="Times New Roman" w:hAnsi="Times New Roman" w:cs="Times New Roman"/>
          <w:sz w:val="20"/>
          <w:szCs w:val="20"/>
          <w:lang w:eastAsia="ru-RU"/>
        </w:rPr>
        <w:t>. б - г и е - з пункта 10 Правил. При этом заказчик обязан использовать информацию, включенную в соответствующую позицию каталога и указать, в том числе описание товара, работы, услуги (при наличии такого описания в позиции) (</w:t>
      </w:r>
      <w:proofErr w:type="spellStart"/>
      <w:r w:rsidRPr="005F06EC">
        <w:rPr>
          <w:rFonts w:ascii="Times New Roman" w:eastAsia="Times New Roman" w:hAnsi="Times New Roman" w:cs="Times New Roman"/>
          <w:sz w:val="20"/>
          <w:szCs w:val="20"/>
          <w:lang w:eastAsia="ru-RU"/>
        </w:rPr>
        <w:t>пп</w:t>
      </w:r>
      <w:proofErr w:type="spellEnd"/>
      <w:r w:rsidRPr="005F06EC">
        <w:rPr>
          <w:rFonts w:ascii="Times New Roman" w:eastAsia="Times New Roman" w:hAnsi="Times New Roman" w:cs="Times New Roman"/>
          <w:sz w:val="20"/>
          <w:szCs w:val="20"/>
          <w:lang w:eastAsia="ru-RU"/>
        </w:rPr>
        <w:t>. е).</w:t>
      </w:r>
    </w:p>
    <w:p w:rsidR="005F06EC" w:rsidRDefault="005F06EC" w:rsidP="00CD308B">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5F06EC">
        <w:rPr>
          <w:rFonts w:ascii="Times New Roman" w:eastAsia="Times New Roman" w:hAnsi="Times New Roman" w:cs="Times New Roman"/>
          <w:sz w:val="20"/>
          <w:szCs w:val="20"/>
          <w:lang w:eastAsia="ru-RU"/>
        </w:rPr>
        <w:t>На основании изложенного, а также с учетом пункта 18 Правил</w:t>
      </w:r>
      <w:r>
        <w:rPr>
          <w:rFonts w:ascii="Times New Roman" w:eastAsia="Times New Roman" w:hAnsi="Times New Roman" w:cs="Times New Roman"/>
          <w:sz w:val="20"/>
          <w:szCs w:val="20"/>
          <w:lang w:eastAsia="ru-RU"/>
        </w:rPr>
        <w:t xml:space="preserve"> №</w:t>
      </w:r>
      <w:r w:rsidR="00A50F8B">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145</w:t>
      </w:r>
      <w:r w:rsidRPr="005F06EC">
        <w:rPr>
          <w:rFonts w:ascii="Times New Roman" w:eastAsia="Times New Roman" w:hAnsi="Times New Roman" w:cs="Times New Roman"/>
          <w:sz w:val="20"/>
          <w:szCs w:val="20"/>
          <w:lang w:eastAsia="ru-RU"/>
        </w:rPr>
        <w:t xml:space="preserve"> позиция каталога подлежит использованию заказчиком </w:t>
      </w:r>
      <w:proofErr w:type="gramStart"/>
      <w:r w:rsidRPr="005F06EC">
        <w:rPr>
          <w:rFonts w:ascii="Times New Roman" w:eastAsia="Times New Roman" w:hAnsi="Times New Roman" w:cs="Times New Roman"/>
          <w:sz w:val="20"/>
          <w:szCs w:val="20"/>
          <w:lang w:eastAsia="ru-RU"/>
        </w:rPr>
        <w:t>с даты начала</w:t>
      </w:r>
      <w:proofErr w:type="gramEnd"/>
      <w:r w:rsidRPr="005F06EC">
        <w:rPr>
          <w:rFonts w:ascii="Times New Roman" w:eastAsia="Times New Roman" w:hAnsi="Times New Roman" w:cs="Times New Roman"/>
          <w:sz w:val="20"/>
          <w:szCs w:val="20"/>
          <w:lang w:eastAsia="ru-RU"/>
        </w:rPr>
        <w:t xml:space="preserve"> ее обязательного применения. </w:t>
      </w:r>
    </w:p>
    <w:p w:rsidR="00B02C9D" w:rsidRDefault="005F06EC" w:rsidP="00CD308B">
      <w:pPr>
        <w:shd w:val="clear" w:color="auto" w:fill="FFFFFF"/>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Ввиду </w:t>
      </w:r>
      <w:r w:rsidR="007D05C4" w:rsidRPr="00531661">
        <w:rPr>
          <w:rFonts w:ascii="Times New Roman" w:eastAsia="Times New Roman" w:hAnsi="Times New Roman" w:cs="Times New Roman"/>
          <w:sz w:val="20"/>
          <w:szCs w:val="20"/>
          <w:lang w:eastAsia="ru-RU"/>
        </w:rPr>
        <w:t>изложенного, Комиссия отмечает, что при формировании извещения заказчик, руководствуясь приведенными нормами, обязан установить код позиции КТРУ, соответствующий закупаемому товару.</w:t>
      </w:r>
    </w:p>
    <w:p w:rsidR="007D05C4" w:rsidRPr="00531661" w:rsidRDefault="007D05C4" w:rsidP="00CD308B">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531661">
        <w:rPr>
          <w:rFonts w:ascii="Times New Roman" w:eastAsia="Times New Roman" w:hAnsi="Times New Roman" w:cs="Times New Roman"/>
          <w:sz w:val="20"/>
          <w:szCs w:val="20"/>
          <w:lang w:eastAsia="ru-RU"/>
        </w:rPr>
        <w:t xml:space="preserve">Комиссией установлено, что предметом рассматриваемой закупки является </w:t>
      </w:r>
      <w:r w:rsidR="006A0FB7" w:rsidRPr="00531661">
        <w:rPr>
          <w:rFonts w:ascii="Times New Roman" w:eastAsia="Times New Roman" w:hAnsi="Times New Roman" w:cs="Times New Roman"/>
          <w:sz w:val="20"/>
          <w:szCs w:val="20"/>
          <w:lang w:eastAsia="ru-RU"/>
        </w:rPr>
        <w:t>поставка медицинского оборудования, а именно:</w:t>
      </w:r>
      <w:r w:rsidR="00C36D3F">
        <w:rPr>
          <w:rFonts w:ascii="Times New Roman" w:eastAsia="Times New Roman" w:hAnsi="Times New Roman" w:cs="Times New Roman"/>
          <w:sz w:val="20"/>
          <w:szCs w:val="20"/>
          <w:lang w:eastAsia="ru-RU"/>
        </w:rPr>
        <w:t xml:space="preserve"> </w:t>
      </w:r>
      <w:r w:rsidR="00D36C5A" w:rsidRPr="00D36C5A">
        <w:rPr>
          <w:rFonts w:ascii="Times New Roman" w:eastAsia="Times New Roman" w:hAnsi="Times New Roman" w:cs="Times New Roman"/>
          <w:sz w:val="20"/>
          <w:szCs w:val="20"/>
          <w:lang w:eastAsia="ru-RU"/>
        </w:rPr>
        <w:t xml:space="preserve">Система рентгеновская диагностическая стационарная общего назначения, цифровая; Система </w:t>
      </w:r>
      <w:proofErr w:type="spellStart"/>
      <w:r w:rsidR="00D36C5A" w:rsidRPr="00D36C5A">
        <w:rPr>
          <w:rFonts w:ascii="Times New Roman" w:eastAsia="Times New Roman" w:hAnsi="Times New Roman" w:cs="Times New Roman"/>
          <w:sz w:val="20"/>
          <w:szCs w:val="20"/>
          <w:lang w:eastAsia="ru-RU"/>
        </w:rPr>
        <w:t>флюороскопическая</w:t>
      </w:r>
      <w:proofErr w:type="spellEnd"/>
      <w:r w:rsidR="00D36C5A" w:rsidRPr="00D36C5A">
        <w:rPr>
          <w:rFonts w:ascii="Times New Roman" w:eastAsia="Times New Roman" w:hAnsi="Times New Roman" w:cs="Times New Roman"/>
          <w:sz w:val="20"/>
          <w:szCs w:val="20"/>
          <w:lang w:eastAsia="ru-RU"/>
        </w:rPr>
        <w:t xml:space="preserve"> рентгеновская общего назначения стационарная, цифровая.</w:t>
      </w:r>
    </w:p>
    <w:p w:rsidR="00D36C5A" w:rsidRPr="00D36C5A" w:rsidRDefault="00D36C5A" w:rsidP="00D36C5A">
      <w:pPr>
        <w:shd w:val="clear" w:color="auto" w:fill="FFFFFF"/>
        <w:spacing w:after="0" w:line="240" w:lineRule="auto"/>
        <w:ind w:firstLine="709"/>
        <w:jc w:val="both"/>
        <w:rPr>
          <w:rFonts w:ascii="Times New Roman" w:eastAsia="Times New Roman" w:hAnsi="Times New Roman" w:cs="Times New Roman"/>
          <w:sz w:val="20"/>
          <w:szCs w:val="20"/>
          <w:lang w:eastAsia="ru-RU"/>
        </w:rPr>
      </w:pPr>
      <w:proofErr w:type="gramStart"/>
      <w:r w:rsidRPr="00D36C5A">
        <w:rPr>
          <w:rFonts w:ascii="Times New Roman" w:eastAsia="Times New Roman" w:hAnsi="Times New Roman" w:cs="Times New Roman"/>
          <w:sz w:val="20"/>
          <w:szCs w:val="20"/>
          <w:lang w:eastAsia="ru-RU"/>
        </w:rPr>
        <w:t xml:space="preserve">Комиссия, проанализировав извещение о проведении рассматриваемой закупки, а также электронные документы, являющиеся приложением к данному извещению, установила, что заказчиком в описании объекта закупки по позиции № 1 Система рентгеновская диагностическая стационарная общего назначения, цифровая применен код позиции КТРУ 26.60.11.113-00000093; по позиции № 2 Система </w:t>
      </w:r>
      <w:proofErr w:type="spellStart"/>
      <w:r w:rsidRPr="00D36C5A">
        <w:rPr>
          <w:rFonts w:ascii="Times New Roman" w:eastAsia="Times New Roman" w:hAnsi="Times New Roman" w:cs="Times New Roman"/>
          <w:sz w:val="20"/>
          <w:szCs w:val="20"/>
          <w:lang w:eastAsia="ru-RU"/>
        </w:rPr>
        <w:t>флюороскопическая</w:t>
      </w:r>
      <w:proofErr w:type="spellEnd"/>
      <w:r w:rsidRPr="00D36C5A">
        <w:rPr>
          <w:rFonts w:ascii="Times New Roman" w:eastAsia="Times New Roman" w:hAnsi="Times New Roman" w:cs="Times New Roman"/>
          <w:sz w:val="20"/>
          <w:szCs w:val="20"/>
          <w:lang w:eastAsia="ru-RU"/>
        </w:rPr>
        <w:t xml:space="preserve"> рентгеновская общего назначения стационарная, цифровая 26.60.11.112-00000007. </w:t>
      </w:r>
      <w:proofErr w:type="gramEnd"/>
    </w:p>
    <w:p w:rsidR="00D36C5A" w:rsidRDefault="00D36C5A" w:rsidP="00D36C5A">
      <w:pPr>
        <w:shd w:val="clear" w:color="auto" w:fill="FFFFFF"/>
        <w:spacing w:after="0" w:line="240" w:lineRule="auto"/>
        <w:ind w:firstLine="709"/>
        <w:jc w:val="both"/>
        <w:rPr>
          <w:rFonts w:ascii="Times New Roman" w:eastAsia="Times New Roman" w:hAnsi="Times New Roman" w:cs="Times New Roman"/>
          <w:b/>
          <w:bCs/>
          <w:sz w:val="20"/>
          <w:szCs w:val="20"/>
          <w:lang w:eastAsia="ru-RU"/>
        </w:rPr>
      </w:pPr>
      <w:proofErr w:type="gramStart"/>
      <w:r w:rsidRPr="00D36C5A">
        <w:rPr>
          <w:rFonts w:ascii="Times New Roman" w:eastAsia="Times New Roman" w:hAnsi="Times New Roman" w:cs="Times New Roman"/>
          <w:sz w:val="20"/>
          <w:szCs w:val="20"/>
          <w:lang w:eastAsia="ru-RU"/>
        </w:rPr>
        <w:t>Каждый из перечисленных кодов КТРУ включен в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в соответствии с  Постановлением Правительства РФ от 10.07.2019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w:t>
      </w:r>
      <w:proofErr w:type="gramEnd"/>
      <w:r w:rsidRPr="00D36C5A">
        <w:rPr>
          <w:rFonts w:ascii="Times New Roman" w:eastAsia="Times New Roman" w:hAnsi="Times New Roman" w:cs="Times New Roman"/>
          <w:sz w:val="20"/>
          <w:szCs w:val="20"/>
          <w:lang w:eastAsia="ru-RU"/>
        </w:rPr>
        <w:t xml:space="preserve">,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 (далее – Постановление 878).  </w:t>
      </w:r>
    </w:p>
    <w:p w:rsidR="007C6430" w:rsidRPr="00D36C5A" w:rsidRDefault="007C6430" w:rsidP="00D36C5A">
      <w:pPr>
        <w:shd w:val="clear" w:color="auto" w:fill="FFFFFF"/>
        <w:spacing w:after="0" w:line="240" w:lineRule="auto"/>
        <w:ind w:firstLine="709"/>
        <w:jc w:val="both"/>
        <w:rPr>
          <w:rFonts w:ascii="Times New Roman" w:eastAsia="Times New Roman" w:hAnsi="Times New Roman" w:cs="Times New Roman"/>
          <w:b/>
          <w:bCs/>
          <w:sz w:val="20"/>
          <w:szCs w:val="20"/>
          <w:lang w:eastAsia="ru-RU"/>
        </w:rPr>
      </w:pPr>
      <w:r w:rsidRPr="00531661">
        <w:rPr>
          <w:rFonts w:ascii="Times New Roman" w:eastAsia="Times New Roman" w:hAnsi="Times New Roman" w:cs="Times New Roman"/>
          <w:sz w:val="20"/>
          <w:szCs w:val="20"/>
          <w:lang w:eastAsia="ru-RU"/>
        </w:rPr>
        <w:t xml:space="preserve">Комиссия, проанализировав, </w:t>
      </w:r>
      <w:r w:rsidR="00997D25">
        <w:rPr>
          <w:rFonts w:ascii="Times New Roman" w:eastAsia="Times New Roman" w:hAnsi="Times New Roman" w:cs="Times New Roman"/>
          <w:sz w:val="20"/>
          <w:szCs w:val="20"/>
          <w:lang w:eastAsia="ru-RU"/>
        </w:rPr>
        <w:t>извещение о проведении электронного аукцион</w:t>
      </w:r>
      <w:r w:rsidR="00DD6DF6">
        <w:rPr>
          <w:rFonts w:ascii="Times New Roman" w:eastAsia="Times New Roman" w:hAnsi="Times New Roman" w:cs="Times New Roman"/>
          <w:sz w:val="20"/>
          <w:szCs w:val="20"/>
          <w:lang w:eastAsia="ru-RU"/>
        </w:rPr>
        <w:t>а</w:t>
      </w:r>
      <w:r w:rsidRPr="00531661">
        <w:rPr>
          <w:rFonts w:ascii="Times New Roman" w:eastAsia="Times New Roman" w:hAnsi="Times New Roman" w:cs="Times New Roman"/>
          <w:sz w:val="20"/>
          <w:szCs w:val="20"/>
          <w:lang w:eastAsia="ru-RU"/>
        </w:rPr>
        <w:t xml:space="preserve">, </w:t>
      </w:r>
      <w:r w:rsidR="00997D25">
        <w:rPr>
          <w:rFonts w:ascii="Times New Roman" w:eastAsia="Times New Roman" w:hAnsi="Times New Roman" w:cs="Times New Roman"/>
          <w:sz w:val="20"/>
          <w:szCs w:val="20"/>
          <w:lang w:eastAsia="ru-RU"/>
        </w:rPr>
        <w:t>установила</w:t>
      </w:r>
      <w:r w:rsidRPr="00531661">
        <w:rPr>
          <w:rFonts w:ascii="Times New Roman" w:eastAsia="Times New Roman" w:hAnsi="Times New Roman" w:cs="Times New Roman"/>
          <w:sz w:val="20"/>
          <w:szCs w:val="20"/>
          <w:lang w:eastAsia="ru-RU"/>
        </w:rPr>
        <w:t xml:space="preserve">, что на основании вышеприведенных </w:t>
      </w:r>
      <w:r w:rsidR="007003BE">
        <w:rPr>
          <w:rFonts w:ascii="Times New Roman" w:eastAsia="Times New Roman" w:hAnsi="Times New Roman" w:cs="Times New Roman"/>
          <w:sz w:val="20"/>
          <w:szCs w:val="20"/>
          <w:lang w:eastAsia="ru-RU"/>
        </w:rPr>
        <w:t>законодательных требований</w:t>
      </w:r>
      <w:r w:rsidRPr="00531661">
        <w:rPr>
          <w:rFonts w:ascii="Times New Roman" w:eastAsia="Times New Roman" w:hAnsi="Times New Roman" w:cs="Times New Roman"/>
          <w:sz w:val="20"/>
          <w:szCs w:val="20"/>
          <w:lang w:eastAsia="ru-RU"/>
        </w:rPr>
        <w:t xml:space="preserve"> заказчиком установлены ограничения допуска отдельных видов радиоэлектронной продукции, происходящей из иностранных государств, в соответствии с Постановлением 878.</w:t>
      </w:r>
    </w:p>
    <w:p w:rsidR="000A0A5B" w:rsidRPr="005F06EC" w:rsidRDefault="000A0A5B" w:rsidP="000A0A5B">
      <w:pPr>
        <w:shd w:val="clear" w:color="auto" w:fill="FFFFFF"/>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lastRenderedPageBreak/>
        <w:t>В</w:t>
      </w:r>
      <w:r w:rsidRPr="005F06EC">
        <w:rPr>
          <w:rFonts w:ascii="Times New Roman" w:eastAsia="Times New Roman" w:hAnsi="Times New Roman" w:cs="Times New Roman"/>
          <w:sz w:val="20"/>
          <w:szCs w:val="20"/>
          <w:lang w:eastAsia="ru-RU"/>
        </w:rPr>
        <w:t xml:space="preserve"> силу пунктов 5,6 Правил заказчики вправе указывать в описании объекта закупки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Закона о контрактной системе (далее – Дополнительная информация). В таком случае в описание товара, работы, услуги заказчикам надлежит включить обоснование необходимости использования Дополнительной информации.</w:t>
      </w:r>
    </w:p>
    <w:p w:rsidR="00347CCF" w:rsidRDefault="000A0A5B" w:rsidP="00347CCF">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5F06EC">
        <w:rPr>
          <w:rFonts w:ascii="Times New Roman" w:eastAsia="Times New Roman" w:hAnsi="Times New Roman" w:cs="Times New Roman"/>
          <w:sz w:val="20"/>
          <w:szCs w:val="20"/>
          <w:lang w:eastAsia="ru-RU"/>
        </w:rPr>
        <w:t>Однако</w:t>
      </w:r>
      <w:r>
        <w:rPr>
          <w:rFonts w:ascii="Times New Roman" w:eastAsia="Times New Roman" w:hAnsi="Times New Roman" w:cs="Times New Roman"/>
          <w:sz w:val="20"/>
          <w:szCs w:val="20"/>
          <w:lang w:eastAsia="ru-RU"/>
        </w:rPr>
        <w:t>, действительно,</w:t>
      </w:r>
      <w:r w:rsidRPr="005F06EC">
        <w:rPr>
          <w:rFonts w:ascii="Times New Roman" w:eastAsia="Times New Roman" w:hAnsi="Times New Roman" w:cs="Times New Roman"/>
          <w:sz w:val="20"/>
          <w:szCs w:val="20"/>
          <w:lang w:eastAsia="ru-RU"/>
        </w:rPr>
        <w:t xml:space="preserve"> </w:t>
      </w:r>
      <w:proofErr w:type="spellStart"/>
      <w:r w:rsidRPr="005F06EC">
        <w:rPr>
          <w:rFonts w:ascii="Times New Roman" w:eastAsia="Times New Roman" w:hAnsi="Times New Roman" w:cs="Times New Roman"/>
          <w:sz w:val="20"/>
          <w:szCs w:val="20"/>
          <w:lang w:eastAsia="ru-RU"/>
        </w:rPr>
        <w:t>пп</w:t>
      </w:r>
      <w:proofErr w:type="gramStart"/>
      <w:r w:rsidRPr="005F06EC">
        <w:rPr>
          <w:rFonts w:ascii="Times New Roman" w:eastAsia="Times New Roman" w:hAnsi="Times New Roman" w:cs="Times New Roman"/>
          <w:sz w:val="20"/>
          <w:szCs w:val="20"/>
          <w:lang w:eastAsia="ru-RU"/>
        </w:rPr>
        <w:t>.а</w:t>
      </w:r>
      <w:proofErr w:type="spellEnd"/>
      <w:proofErr w:type="gramEnd"/>
      <w:r w:rsidRPr="005F06EC">
        <w:rPr>
          <w:rFonts w:ascii="Times New Roman" w:eastAsia="Times New Roman" w:hAnsi="Times New Roman" w:cs="Times New Roman"/>
          <w:sz w:val="20"/>
          <w:szCs w:val="20"/>
          <w:lang w:eastAsia="ru-RU"/>
        </w:rPr>
        <w:t>, б пункта 5 Правил ограничивают вышеуказанное право заказчиков.</w:t>
      </w:r>
      <w:r>
        <w:rPr>
          <w:rFonts w:ascii="Times New Roman" w:eastAsia="Times New Roman" w:hAnsi="Times New Roman" w:cs="Times New Roman"/>
          <w:sz w:val="20"/>
          <w:szCs w:val="20"/>
          <w:lang w:eastAsia="ru-RU"/>
        </w:rPr>
        <w:t xml:space="preserve"> </w:t>
      </w:r>
      <w:r w:rsidRPr="005F06EC">
        <w:rPr>
          <w:rFonts w:ascii="Times New Roman" w:eastAsia="Times New Roman" w:hAnsi="Times New Roman" w:cs="Times New Roman"/>
          <w:sz w:val="20"/>
          <w:szCs w:val="20"/>
          <w:lang w:eastAsia="ru-RU"/>
        </w:rPr>
        <w:t xml:space="preserve">Так, из буквального толкования пункта 5 Правил следует безусловная невозможность заказчиков при осуществлении закупки радиоэлектронной продукции, указание на которую представлено в </w:t>
      </w:r>
      <w:proofErr w:type="spellStart"/>
      <w:r w:rsidRPr="005F06EC">
        <w:rPr>
          <w:rFonts w:ascii="Times New Roman" w:eastAsia="Times New Roman" w:hAnsi="Times New Roman" w:cs="Times New Roman"/>
          <w:sz w:val="20"/>
          <w:szCs w:val="20"/>
          <w:lang w:eastAsia="ru-RU"/>
        </w:rPr>
        <w:t>пп</w:t>
      </w:r>
      <w:proofErr w:type="spellEnd"/>
      <w:r w:rsidRPr="005F06EC">
        <w:rPr>
          <w:rFonts w:ascii="Times New Roman" w:eastAsia="Times New Roman" w:hAnsi="Times New Roman" w:cs="Times New Roman"/>
          <w:sz w:val="20"/>
          <w:szCs w:val="20"/>
          <w:lang w:eastAsia="ru-RU"/>
        </w:rPr>
        <w:t>. а пункта 5 Правил, указывать в описании объекта закупки Дополнительную информацию, которая не предусмотрена в соответствующей позиции каталога.</w:t>
      </w:r>
    </w:p>
    <w:p w:rsidR="00D36C5A" w:rsidRPr="00D36C5A" w:rsidRDefault="00D36C5A" w:rsidP="00D36C5A">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D36C5A">
        <w:rPr>
          <w:rFonts w:ascii="Times New Roman" w:eastAsia="Times New Roman" w:hAnsi="Times New Roman" w:cs="Times New Roman"/>
          <w:sz w:val="20"/>
          <w:szCs w:val="20"/>
          <w:lang w:eastAsia="ru-RU"/>
        </w:rPr>
        <w:t>Код позиции КТРУ 26.60.11.112-00000007 в описании не содержит каких-либо характеристик для применения. Таким образом, заказчиком правомерно в описании объекта закупки указаны необходимые характеристики поставляемого оборудования.</w:t>
      </w:r>
    </w:p>
    <w:p w:rsidR="00D36C5A" w:rsidRPr="00D36C5A" w:rsidRDefault="00D36C5A" w:rsidP="00D36C5A">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D36C5A">
        <w:rPr>
          <w:rFonts w:ascii="Times New Roman" w:eastAsia="Times New Roman" w:hAnsi="Times New Roman" w:cs="Times New Roman"/>
          <w:sz w:val="20"/>
          <w:szCs w:val="20"/>
          <w:lang w:eastAsia="ru-RU"/>
        </w:rPr>
        <w:t xml:space="preserve">По позиции № 1 заказчиком применен код позиции КТРУ 26.60.11.113-00000093, данный код в своем описании содержит перечень необходимых характеристик, установление которых является обязательным для заказчика при формировании описания объекта закупки. </w:t>
      </w:r>
    </w:p>
    <w:p w:rsidR="00D36C5A" w:rsidRPr="00D36C5A" w:rsidRDefault="00D36C5A" w:rsidP="00D36C5A">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D36C5A">
        <w:rPr>
          <w:rFonts w:ascii="Times New Roman" w:eastAsia="Times New Roman" w:hAnsi="Times New Roman" w:cs="Times New Roman"/>
          <w:sz w:val="20"/>
          <w:szCs w:val="20"/>
          <w:lang w:eastAsia="ru-RU"/>
        </w:rPr>
        <w:t>Комиссией установлено, что заказчик по позиции № 1 применил все технические характеристики, предусмотренные позицией КТРУ 26.60.11.113-00000093.</w:t>
      </w:r>
    </w:p>
    <w:p w:rsidR="00D36C5A" w:rsidRDefault="00D92F82" w:rsidP="00347CCF">
      <w:pPr>
        <w:shd w:val="clear" w:color="auto" w:fill="FFFFFF"/>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Податель жалобы указывал, что заказчик неправомерно применил для позиции № 2 </w:t>
      </w:r>
      <w:r w:rsidRPr="00D92F82">
        <w:rPr>
          <w:rFonts w:ascii="Times New Roman" w:eastAsia="Times New Roman" w:hAnsi="Times New Roman" w:cs="Times New Roman"/>
          <w:sz w:val="20"/>
          <w:szCs w:val="20"/>
          <w:lang w:eastAsia="ru-RU"/>
        </w:rPr>
        <w:t xml:space="preserve">Система </w:t>
      </w:r>
      <w:proofErr w:type="spellStart"/>
      <w:r w:rsidRPr="00D92F82">
        <w:rPr>
          <w:rFonts w:ascii="Times New Roman" w:eastAsia="Times New Roman" w:hAnsi="Times New Roman" w:cs="Times New Roman"/>
          <w:sz w:val="20"/>
          <w:szCs w:val="20"/>
          <w:lang w:eastAsia="ru-RU"/>
        </w:rPr>
        <w:t>флюороскопическая</w:t>
      </w:r>
      <w:proofErr w:type="spellEnd"/>
      <w:r w:rsidRPr="00D92F82">
        <w:rPr>
          <w:rFonts w:ascii="Times New Roman" w:eastAsia="Times New Roman" w:hAnsi="Times New Roman" w:cs="Times New Roman"/>
          <w:sz w:val="20"/>
          <w:szCs w:val="20"/>
          <w:lang w:eastAsia="ru-RU"/>
        </w:rPr>
        <w:t xml:space="preserve"> рентгеновская общего назначения стационарная, цифровая </w:t>
      </w:r>
      <w:r>
        <w:rPr>
          <w:rFonts w:ascii="Times New Roman" w:eastAsia="Times New Roman" w:hAnsi="Times New Roman" w:cs="Times New Roman"/>
          <w:sz w:val="20"/>
          <w:szCs w:val="20"/>
          <w:lang w:eastAsia="ru-RU"/>
        </w:rPr>
        <w:t xml:space="preserve">код позиции КТРУ </w:t>
      </w:r>
      <w:r w:rsidRPr="00D92F82">
        <w:rPr>
          <w:rFonts w:ascii="Times New Roman" w:eastAsia="Times New Roman" w:hAnsi="Times New Roman" w:cs="Times New Roman"/>
          <w:sz w:val="20"/>
          <w:szCs w:val="20"/>
          <w:lang w:eastAsia="ru-RU"/>
        </w:rPr>
        <w:t>26.60.11.112-00000007</w:t>
      </w:r>
      <w:r>
        <w:rPr>
          <w:rFonts w:ascii="Times New Roman" w:eastAsia="Times New Roman" w:hAnsi="Times New Roman" w:cs="Times New Roman"/>
          <w:sz w:val="20"/>
          <w:szCs w:val="20"/>
          <w:lang w:eastAsia="ru-RU"/>
        </w:rPr>
        <w:t xml:space="preserve">. По мнению подателя жалобы, заказчику надлежало для указанной позиции применить код КТРУ </w:t>
      </w:r>
      <w:r w:rsidRPr="00D92F82">
        <w:rPr>
          <w:rFonts w:ascii="Times New Roman" w:eastAsia="Times New Roman" w:hAnsi="Times New Roman" w:cs="Times New Roman"/>
          <w:sz w:val="20"/>
          <w:szCs w:val="20"/>
          <w:lang w:eastAsia="ru-RU"/>
        </w:rPr>
        <w:t>26.60.11.113-00000093</w:t>
      </w:r>
      <w:r>
        <w:rPr>
          <w:rFonts w:ascii="Times New Roman" w:eastAsia="Times New Roman" w:hAnsi="Times New Roman" w:cs="Times New Roman"/>
          <w:sz w:val="20"/>
          <w:szCs w:val="20"/>
          <w:lang w:eastAsia="ru-RU"/>
        </w:rPr>
        <w:t xml:space="preserve">. </w:t>
      </w:r>
    </w:p>
    <w:p w:rsidR="00B67592" w:rsidRDefault="00D92F82" w:rsidP="00F44731">
      <w:pPr>
        <w:shd w:val="clear" w:color="auto" w:fill="FFFFFF"/>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Комиссия отмечает, что </w:t>
      </w:r>
      <w:r w:rsidR="007C52F8">
        <w:rPr>
          <w:rFonts w:ascii="Times New Roman" w:eastAsia="Times New Roman" w:hAnsi="Times New Roman" w:cs="Times New Roman"/>
          <w:sz w:val="20"/>
          <w:szCs w:val="20"/>
          <w:lang w:eastAsia="ru-RU"/>
        </w:rPr>
        <w:t xml:space="preserve">на заседании Комиссии по рассмотрению жалобы присутствовал представитель министерства здравоохранения </w:t>
      </w:r>
      <w:r w:rsidR="00B67592">
        <w:rPr>
          <w:rFonts w:ascii="Times New Roman" w:eastAsia="Times New Roman" w:hAnsi="Times New Roman" w:cs="Times New Roman"/>
          <w:sz w:val="20"/>
          <w:szCs w:val="20"/>
          <w:lang w:eastAsia="ru-RU"/>
        </w:rPr>
        <w:t xml:space="preserve">– </w:t>
      </w:r>
      <w:r w:rsidR="007C52F8">
        <w:rPr>
          <w:rFonts w:ascii="Times New Roman" w:eastAsia="Times New Roman" w:hAnsi="Times New Roman" w:cs="Times New Roman"/>
          <w:sz w:val="20"/>
          <w:szCs w:val="20"/>
          <w:lang w:eastAsia="ru-RU"/>
        </w:rPr>
        <w:t xml:space="preserve">врач рентгенолог, </w:t>
      </w:r>
      <w:r w:rsidR="00B67592">
        <w:rPr>
          <w:rFonts w:ascii="Times New Roman" w:eastAsia="Times New Roman" w:hAnsi="Times New Roman" w:cs="Times New Roman"/>
          <w:sz w:val="20"/>
          <w:szCs w:val="20"/>
          <w:lang w:eastAsia="ru-RU"/>
        </w:rPr>
        <w:t xml:space="preserve">обладающий специальными познаниями в области медицинской техники, </w:t>
      </w:r>
      <w:r w:rsidR="007C52F8">
        <w:rPr>
          <w:rFonts w:ascii="Times New Roman" w:eastAsia="Times New Roman" w:hAnsi="Times New Roman" w:cs="Times New Roman"/>
          <w:sz w:val="20"/>
          <w:szCs w:val="20"/>
          <w:lang w:eastAsia="ru-RU"/>
        </w:rPr>
        <w:t xml:space="preserve">который пояснил, что </w:t>
      </w:r>
      <w:r w:rsidR="00B67592">
        <w:rPr>
          <w:rFonts w:ascii="Times New Roman" w:eastAsia="Times New Roman" w:hAnsi="Times New Roman" w:cs="Times New Roman"/>
          <w:sz w:val="20"/>
          <w:szCs w:val="20"/>
          <w:lang w:eastAsia="ru-RU"/>
        </w:rPr>
        <w:t>с</w:t>
      </w:r>
      <w:r w:rsidR="00D71149">
        <w:rPr>
          <w:rFonts w:ascii="Times New Roman" w:eastAsia="Times New Roman" w:hAnsi="Times New Roman" w:cs="Times New Roman"/>
          <w:sz w:val="20"/>
          <w:szCs w:val="20"/>
          <w:lang w:eastAsia="ru-RU"/>
        </w:rPr>
        <w:t xml:space="preserve">истема </w:t>
      </w:r>
      <w:proofErr w:type="spellStart"/>
      <w:r w:rsidR="00D71149">
        <w:rPr>
          <w:rFonts w:ascii="Times New Roman" w:eastAsia="Times New Roman" w:hAnsi="Times New Roman" w:cs="Times New Roman"/>
          <w:sz w:val="20"/>
          <w:szCs w:val="20"/>
          <w:lang w:eastAsia="ru-RU"/>
        </w:rPr>
        <w:t>флу</w:t>
      </w:r>
      <w:r w:rsidR="00B67592" w:rsidRPr="00B67592">
        <w:rPr>
          <w:rFonts w:ascii="Times New Roman" w:eastAsia="Times New Roman" w:hAnsi="Times New Roman" w:cs="Times New Roman"/>
          <w:sz w:val="20"/>
          <w:szCs w:val="20"/>
          <w:lang w:eastAsia="ru-RU"/>
        </w:rPr>
        <w:t>ороскопическая</w:t>
      </w:r>
      <w:proofErr w:type="spellEnd"/>
      <w:r w:rsidR="00B67592" w:rsidRPr="00B67592">
        <w:rPr>
          <w:rFonts w:ascii="Times New Roman" w:eastAsia="Times New Roman" w:hAnsi="Times New Roman" w:cs="Times New Roman"/>
          <w:sz w:val="20"/>
          <w:szCs w:val="20"/>
          <w:lang w:eastAsia="ru-RU"/>
        </w:rPr>
        <w:t xml:space="preserve"> рентгеновская общего назначения стационарная</w:t>
      </w:r>
      <w:r w:rsidR="00B67592">
        <w:rPr>
          <w:rFonts w:ascii="Times New Roman" w:eastAsia="Times New Roman" w:hAnsi="Times New Roman" w:cs="Times New Roman"/>
          <w:sz w:val="20"/>
          <w:szCs w:val="20"/>
          <w:lang w:eastAsia="ru-RU"/>
        </w:rPr>
        <w:t xml:space="preserve"> является </w:t>
      </w:r>
      <w:r w:rsidR="00D71149">
        <w:rPr>
          <w:rFonts w:ascii="Times New Roman" w:eastAsia="Times New Roman" w:hAnsi="Times New Roman" w:cs="Times New Roman"/>
          <w:sz w:val="20"/>
          <w:szCs w:val="20"/>
          <w:lang w:eastAsia="ru-RU"/>
        </w:rPr>
        <w:t xml:space="preserve">идентичным понятием системы рентгеноскопической и </w:t>
      </w:r>
      <w:r w:rsidR="00B67592">
        <w:rPr>
          <w:rFonts w:ascii="Times New Roman" w:eastAsia="Times New Roman" w:hAnsi="Times New Roman" w:cs="Times New Roman"/>
          <w:sz w:val="20"/>
          <w:szCs w:val="20"/>
          <w:lang w:eastAsia="ru-RU"/>
        </w:rPr>
        <w:t>принципиально иным оборудованием, чем с</w:t>
      </w:r>
      <w:r w:rsidR="00B67592" w:rsidRPr="00B67592">
        <w:rPr>
          <w:rFonts w:ascii="Times New Roman" w:eastAsia="Times New Roman" w:hAnsi="Times New Roman" w:cs="Times New Roman"/>
          <w:sz w:val="20"/>
          <w:szCs w:val="20"/>
          <w:lang w:eastAsia="ru-RU"/>
        </w:rPr>
        <w:t>истема рентгеновская диагностическая стационарная общего назначения</w:t>
      </w:r>
      <w:r w:rsidR="00B67592">
        <w:rPr>
          <w:rFonts w:ascii="Times New Roman" w:eastAsia="Times New Roman" w:hAnsi="Times New Roman" w:cs="Times New Roman"/>
          <w:sz w:val="20"/>
          <w:szCs w:val="20"/>
          <w:lang w:eastAsia="ru-RU"/>
        </w:rPr>
        <w:t>. Главное отличие данных систем заключается возможности подвижн</w:t>
      </w:r>
      <w:r w:rsidR="00D71149">
        <w:rPr>
          <w:rFonts w:ascii="Times New Roman" w:eastAsia="Times New Roman" w:hAnsi="Times New Roman" w:cs="Times New Roman"/>
          <w:sz w:val="20"/>
          <w:szCs w:val="20"/>
          <w:lang w:eastAsia="ru-RU"/>
        </w:rPr>
        <w:t xml:space="preserve">ого снимка при использовании </w:t>
      </w:r>
      <w:proofErr w:type="spellStart"/>
      <w:r w:rsidR="00D71149">
        <w:rPr>
          <w:rFonts w:ascii="Times New Roman" w:eastAsia="Times New Roman" w:hAnsi="Times New Roman" w:cs="Times New Roman"/>
          <w:sz w:val="20"/>
          <w:szCs w:val="20"/>
          <w:lang w:eastAsia="ru-RU"/>
        </w:rPr>
        <w:t>флу</w:t>
      </w:r>
      <w:r w:rsidR="00B67592">
        <w:rPr>
          <w:rFonts w:ascii="Times New Roman" w:eastAsia="Times New Roman" w:hAnsi="Times New Roman" w:cs="Times New Roman"/>
          <w:sz w:val="20"/>
          <w:szCs w:val="20"/>
          <w:lang w:eastAsia="ru-RU"/>
        </w:rPr>
        <w:t>ороскопической</w:t>
      </w:r>
      <w:proofErr w:type="spellEnd"/>
      <w:r w:rsidR="00B67592">
        <w:rPr>
          <w:rFonts w:ascii="Times New Roman" w:eastAsia="Times New Roman" w:hAnsi="Times New Roman" w:cs="Times New Roman"/>
          <w:sz w:val="20"/>
          <w:szCs w:val="20"/>
          <w:lang w:eastAsia="ru-RU"/>
        </w:rPr>
        <w:t xml:space="preserve"> рентгеновской системы и статического снимка при использовании рентгеновской диагностической</w:t>
      </w:r>
      <w:r w:rsidR="00B67592" w:rsidRPr="00B67592">
        <w:rPr>
          <w:rFonts w:ascii="Times New Roman" w:eastAsia="Times New Roman" w:hAnsi="Times New Roman" w:cs="Times New Roman"/>
          <w:sz w:val="20"/>
          <w:szCs w:val="20"/>
          <w:lang w:eastAsia="ru-RU"/>
        </w:rPr>
        <w:t xml:space="preserve"> ст</w:t>
      </w:r>
      <w:r w:rsidR="00B67592">
        <w:rPr>
          <w:rFonts w:ascii="Times New Roman" w:eastAsia="Times New Roman" w:hAnsi="Times New Roman" w:cs="Times New Roman"/>
          <w:sz w:val="20"/>
          <w:szCs w:val="20"/>
          <w:lang w:eastAsia="ru-RU"/>
        </w:rPr>
        <w:t xml:space="preserve">ационарной системы общего назначения. </w:t>
      </w:r>
    </w:p>
    <w:p w:rsidR="00F44731" w:rsidRDefault="00F44731" w:rsidP="00F44731">
      <w:pPr>
        <w:shd w:val="clear" w:color="auto" w:fill="FFFFFF"/>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Комиссией было также установлено, что как следует из справочной информации, относящейся к классификатору продукции по ОКПД</w:t>
      </w:r>
      <w:proofErr w:type="gramStart"/>
      <w:r>
        <w:rPr>
          <w:rFonts w:ascii="Times New Roman" w:eastAsia="Times New Roman" w:hAnsi="Times New Roman" w:cs="Times New Roman"/>
          <w:sz w:val="20"/>
          <w:szCs w:val="20"/>
          <w:lang w:eastAsia="ru-RU"/>
        </w:rPr>
        <w:t>2</w:t>
      </w:r>
      <w:proofErr w:type="gramEnd"/>
      <w:r>
        <w:rPr>
          <w:rFonts w:ascii="Times New Roman" w:eastAsia="Times New Roman" w:hAnsi="Times New Roman" w:cs="Times New Roman"/>
          <w:sz w:val="20"/>
          <w:szCs w:val="20"/>
          <w:lang w:eastAsia="ru-RU"/>
        </w:rPr>
        <w:t xml:space="preserve"> к номенклатурной классификации 191220 (система рентгеновская диагностическая стационарная общего назначения, цифровая) имеется следующее описание: </w:t>
      </w:r>
      <w:r w:rsidR="008F1A7C">
        <w:rPr>
          <w:rFonts w:ascii="Times New Roman" w:eastAsia="Times New Roman" w:hAnsi="Times New Roman" w:cs="Times New Roman"/>
          <w:sz w:val="20"/>
          <w:szCs w:val="20"/>
          <w:lang w:eastAsia="ru-RU"/>
        </w:rPr>
        <w:t>«</w:t>
      </w:r>
      <w:r>
        <w:rPr>
          <w:rFonts w:ascii="Times New Roman" w:eastAsia="Times New Roman" w:hAnsi="Times New Roman" w:cs="Times New Roman"/>
          <w:sz w:val="20"/>
          <w:szCs w:val="20"/>
          <w:lang w:eastAsia="ru-RU"/>
        </w:rPr>
        <w:t xml:space="preserve">система состоит из модульных конфигураций, которые можно усовершенствовать путем добавления компонентов с аппаратным программным обеспечением. К данному виду не относятся системы для </w:t>
      </w:r>
      <w:proofErr w:type="spellStart"/>
      <w:r>
        <w:rPr>
          <w:rFonts w:ascii="Times New Roman" w:eastAsia="Times New Roman" w:hAnsi="Times New Roman" w:cs="Times New Roman"/>
          <w:sz w:val="20"/>
          <w:szCs w:val="20"/>
          <w:lang w:eastAsia="ru-RU"/>
        </w:rPr>
        <w:t>флуороскопии</w:t>
      </w:r>
      <w:proofErr w:type="spellEnd"/>
      <w:r>
        <w:rPr>
          <w:rFonts w:ascii="Times New Roman" w:eastAsia="Times New Roman" w:hAnsi="Times New Roman" w:cs="Times New Roman"/>
          <w:sz w:val="20"/>
          <w:szCs w:val="20"/>
          <w:lang w:eastAsia="ru-RU"/>
        </w:rPr>
        <w:t xml:space="preserve"> или томографии</w:t>
      </w:r>
      <w:r w:rsidR="008F1A7C">
        <w:rPr>
          <w:rFonts w:ascii="Times New Roman" w:eastAsia="Times New Roman" w:hAnsi="Times New Roman" w:cs="Times New Roman"/>
          <w:sz w:val="20"/>
          <w:szCs w:val="20"/>
          <w:lang w:eastAsia="ru-RU"/>
        </w:rPr>
        <w:t>»</w:t>
      </w:r>
      <w:r>
        <w:rPr>
          <w:rFonts w:ascii="Times New Roman" w:eastAsia="Times New Roman" w:hAnsi="Times New Roman" w:cs="Times New Roman"/>
          <w:sz w:val="20"/>
          <w:szCs w:val="20"/>
          <w:lang w:eastAsia="ru-RU"/>
        </w:rPr>
        <w:t xml:space="preserve">. </w:t>
      </w:r>
    </w:p>
    <w:p w:rsidR="00D71149" w:rsidRDefault="00D71149" w:rsidP="00F44731">
      <w:pPr>
        <w:shd w:val="clear" w:color="auto" w:fill="FFFFFF"/>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На рассмотрении Комиссии представитель заказчика, представитель министерства здравоохранения пояснили, что потребностью заказчика по позиции № 2 является получение системы </w:t>
      </w:r>
      <w:proofErr w:type="spellStart"/>
      <w:r>
        <w:rPr>
          <w:rFonts w:ascii="Times New Roman" w:eastAsia="Times New Roman" w:hAnsi="Times New Roman" w:cs="Times New Roman"/>
          <w:sz w:val="20"/>
          <w:szCs w:val="20"/>
          <w:lang w:eastAsia="ru-RU"/>
        </w:rPr>
        <w:t>флуороскопической</w:t>
      </w:r>
      <w:proofErr w:type="spellEnd"/>
      <w:r>
        <w:rPr>
          <w:rFonts w:ascii="Times New Roman" w:eastAsia="Times New Roman" w:hAnsi="Times New Roman" w:cs="Times New Roman"/>
          <w:sz w:val="20"/>
          <w:szCs w:val="20"/>
          <w:lang w:eastAsia="ru-RU"/>
        </w:rPr>
        <w:t xml:space="preserve">. В описании объекта закупки </w:t>
      </w:r>
      <w:proofErr w:type="gramStart"/>
      <w:r>
        <w:rPr>
          <w:rFonts w:ascii="Times New Roman" w:eastAsia="Times New Roman" w:hAnsi="Times New Roman" w:cs="Times New Roman"/>
          <w:sz w:val="20"/>
          <w:szCs w:val="20"/>
          <w:lang w:eastAsia="ru-RU"/>
        </w:rPr>
        <w:t>параметры, указывающие на данную потребность содержатся</w:t>
      </w:r>
      <w:proofErr w:type="gramEnd"/>
      <w:r>
        <w:rPr>
          <w:rFonts w:ascii="Times New Roman" w:eastAsia="Times New Roman" w:hAnsi="Times New Roman" w:cs="Times New Roman"/>
          <w:sz w:val="20"/>
          <w:szCs w:val="20"/>
          <w:lang w:eastAsia="ru-RU"/>
        </w:rPr>
        <w:t xml:space="preserve"> в пунктах 166, 167, 168, 237, 238, 239, 240, 241. </w:t>
      </w:r>
    </w:p>
    <w:p w:rsidR="00D31CC7" w:rsidRDefault="00D31CC7" w:rsidP="00F44731">
      <w:pPr>
        <w:shd w:val="clear" w:color="auto" w:fill="FFFFFF"/>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Комиссией также было установлено, что потребностью заказчика является функция линейной томографии, которая также отсутствует в коде позиции КТРУ </w:t>
      </w:r>
      <w:r w:rsidRPr="00D31CC7">
        <w:rPr>
          <w:rFonts w:ascii="Times New Roman" w:eastAsia="Times New Roman" w:hAnsi="Times New Roman" w:cs="Times New Roman"/>
          <w:sz w:val="20"/>
          <w:szCs w:val="20"/>
          <w:lang w:eastAsia="ru-RU"/>
        </w:rPr>
        <w:t>26.60.11.113-00000093</w:t>
      </w:r>
      <w:r>
        <w:rPr>
          <w:rFonts w:ascii="Times New Roman" w:eastAsia="Times New Roman" w:hAnsi="Times New Roman" w:cs="Times New Roman"/>
          <w:sz w:val="20"/>
          <w:szCs w:val="20"/>
          <w:lang w:eastAsia="ru-RU"/>
        </w:rPr>
        <w:t xml:space="preserve">. </w:t>
      </w:r>
    </w:p>
    <w:p w:rsidR="00D31CC7" w:rsidRDefault="00692D6C" w:rsidP="00F44731">
      <w:pPr>
        <w:shd w:val="clear" w:color="auto" w:fill="FFFFFF"/>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Также Комиссией</w:t>
      </w:r>
      <w:r w:rsidR="00D31CC7">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было установлено</w:t>
      </w:r>
      <w:bookmarkStart w:id="0" w:name="_GoBack"/>
      <w:bookmarkEnd w:id="0"/>
      <w:r w:rsidR="00D31CC7">
        <w:rPr>
          <w:rFonts w:ascii="Times New Roman" w:eastAsia="Times New Roman" w:hAnsi="Times New Roman" w:cs="Times New Roman"/>
          <w:sz w:val="20"/>
          <w:szCs w:val="20"/>
          <w:lang w:eastAsia="ru-RU"/>
        </w:rPr>
        <w:t xml:space="preserve">, что </w:t>
      </w:r>
      <w:r w:rsidR="002621E2">
        <w:rPr>
          <w:rFonts w:ascii="Times New Roman" w:eastAsia="Times New Roman" w:hAnsi="Times New Roman" w:cs="Times New Roman"/>
          <w:sz w:val="20"/>
          <w:szCs w:val="20"/>
          <w:lang w:eastAsia="ru-RU"/>
        </w:rPr>
        <w:t xml:space="preserve">для рентгеновской системы с функцией линейной томографии отсутствует код позиции КТРУ. </w:t>
      </w:r>
    </w:p>
    <w:p w:rsidR="002A0C3A" w:rsidRDefault="002A0C3A" w:rsidP="00F44731">
      <w:pPr>
        <w:shd w:val="clear" w:color="auto" w:fill="FFFFFF"/>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Таким образом, Комиссия отмечает, что заказчиком правомерно был выбран код позиции КТРУ </w:t>
      </w:r>
      <w:r w:rsidRPr="002A0C3A">
        <w:rPr>
          <w:rFonts w:ascii="Times New Roman" w:eastAsia="Times New Roman" w:hAnsi="Times New Roman" w:cs="Times New Roman"/>
          <w:sz w:val="20"/>
          <w:szCs w:val="20"/>
          <w:lang w:eastAsia="ru-RU"/>
        </w:rPr>
        <w:t>26.60.11.112-00000007</w:t>
      </w:r>
      <w:r>
        <w:rPr>
          <w:rFonts w:ascii="Times New Roman" w:eastAsia="Times New Roman" w:hAnsi="Times New Roman" w:cs="Times New Roman"/>
          <w:sz w:val="20"/>
          <w:szCs w:val="20"/>
          <w:lang w:eastAsia="ru-RU"/>
        </w:rPr>
        <w:t xml:space="preserve"> для закупки товара по позиции № 2. </w:t>
      </w:r>
    </w:p>
    <w:p w:rsidR="006C3F36" w:rsidRDefault="006C3F36" w:rsidP="006C3F36">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531661">
        <w:rPr>
          <w:rFonts w:ascii="Times New Roman" w:eastAsia="Times New Roman" w:hAnsi="Times New Roman" w:cs="Times New Roman"/>
          <w:sz w:val="20"/>
          <w:szCs w:val="20"/>
          <w:lang w:eastAsia="ru-RU"/>
        </w:rPr>
        <w:t xml:space="preserve">Относительно довода подателя жалобы о том, что заказчик </w:t>
      </w:r>
      <w:r>
        <w:rPr>
          <w:rFonts w:ascii="Times New Roman" w:eastAsia="Times New Roman" w:hAnsi="Times New Roman" w:cs="Times New Roman"/>
          <w:sz w:val="20"/>
          <w:szCs w:val="20"/>
          <w:lang w:eastAsia="ru-RU"/>
        </w:rPr>
        <w:t xml:space="preserve">при составлении описания объекта закупки установил технические характеристики, которые соответствуют оборудованию единственного производителя </w:t>
      </w:r>
      <w:r w:rsidRPr="006C3F36">
        <w:rPr>
          <w:rFonts w:ascii="Times New Roman" w:eastAsia="Times New Roman" w:hAnsi="Times New Roman" w:cs="Times New Roman"/>
          <w:sz w:val="20"/>
          <w:szCs w:val="20"/>
          <w:lang w:eastAsia="ru-RU"/>
        </w:rPr>
        <w:t>ЗАО «АЗРТ» комплекс рентгеновский диагностический цифровой «МЕДИКС-Р</w:t>
      </w:r>
      <w:proofErr w:type="gramStart"/>
      <w:r w:rsidRPr="006C3F36">
        <w:rPr>
          <w:rFonts w:ascii="Times New Roman" w:eastAsia="Times New Roman" w:hAnsi="Times New Roman" w:cs="Times New Roman"/>
          <w:sz w:val="20"/>
          <w:szCs w:val="20"/>
          <w:lang w:eastAsia="ru-RU"/>
        </w:rPr>
        <w:t>Ц-</w:t>
      </w:r>
      <w:proofErr w:type="gramEnd"/>
      <w:r w:rsidRPr="006C3F36">
        <w:rPr>
          <w:rFonts w:ascii="Times New Roman" w:eastAsia="Times New Roman" w:hAnsi="Times New Roman" w:cs="Times New Roman"/>
          <w:sz w:val="20"/>
          <w:szCs w:val="20"/>
          <w:lang w:eastAsia="ru-RU"/>
        </w:rPr>
        <w:t>«АМИКО»</w:t>
      </w:r>
      <w:r>
        <w:rPr>
          <w:rFonts w:ascii="Times New Roman" w:eastAsia="Times New Roman" w:hAnsi="Times New Roman" w:cs="Times New Roman"/>
          <w:sz w:val="20"/>
          <w:szCs w:val="20"/>
          <w:lang w:eastAsia="ru-RU"/>
        </w:rPr>
        <w:t xml:space="preserve">, Комиссия установила следующее. </w:t>
      </w:r>
    </w:p>
    <w:p w:rsidR="00F22CA6" w:rsidRPr="00F22CA6" w:rsidRDefault="00F22CA6" w:rsidP="00F22CA6">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F22CA6">
        <w:rPr>
          <w:rFonts w:ascii="Times New Roman" w:eastAsia="Times New Roman" w:hAnsi="Times New Roman" w:cs="Times New Roman"/>
          <w:sz w:val="20"/>
          <w:szCs w:val="20"/>
          <w:lang w:eastAsia="ru-RU"/>
        </w:rPr>
        <w:t xml:space="preserve">Согласно части 2 статьи 42 Закона о контрактной системе  </w:t>
      </w:r>
      <w:proofErr w:type="gramStart"/>
      <w:r w:rsidRPr="00F22CA6">
        <w:rPr>
          <w:rFonts w:ascii="Times New Roman" w:eastAsia="Times New Roman" w:hAnsi="Times New Roman" w:cs="Times New Roman"/>
          <w:sz w:val="20"/>
          <w:szCs w:val="20"/>
          <w:lang w:eastAsia="ru-RU"/>
        </w:rPr>
        <w:t>извещение</w:t>
      </w:r>
      <w:proofErr w:type="gramEnd"/>
      <w:r w:rsidRPr="00F22CA6">
        <w:rPr>
          <w:rFonts w:ascii="Times New Roman" w:eastAsia="Times New Roman" w:hAnsi="Times New Roman" w:cs="Times New Roman"/>
          <w:sz w:val="20"/>
          <w:szCs w:val="20"/>
          <w:lang w:eastAsia="ru-RU"/>
        </w:rPr>
        <w:t xml:space="preserve"> об осуществлении закупки, если иное не предусмотрено Законом о контрактной системе, должно содержать, в том числе следующий электронный документ: описание объекта закупки в соответствии со </w:t>
      </w:r>
      <w:hyperlink r:id="rId13" w:history="1">
        <w:r w:rsidRPr="00F22CA6">
          <w:rPr>
            <w:rStyle w:val="a3"/>
            <w:rFonts w:ascii="Times New Roman" w:eastAsia="Times New Roman" w:hAnsi="Times New Roman" w:cs="Times New Roman"/>
            <w:color w:val="auto"/>
            <w:sz w:val="20"/>
            <w:szCs w:val="20"/>
            <w:u w:val="none"/>
            <w:lang w:eastAsia="ru-RU"/>
          </w:rPr>
          <w:t>статьей 33</w:t>
        </w:r>
      </w:hyperlink>
      <w:r w:rsidRPr="00F22CA6">
        <w:rPr>
          <w:rFonts w:ascii="Times New Roman" w:eastAsia="Times New Roman" w:hAnsi="Times New Roman" w:cs="Times New Roman"/>
          <w:sz w:val="20"/>
          <w:szCs w:val="20"/>
          <w:lang w:eastAsia="ru-RU"/>
        </w:rPr>
        <w:t xml:space="preserve"> Закона о контрактной системе.</w:t>
      </w:r>
    </w:p>
    <w:p w:rsidR="00F22CA6" w:rsidRPr="00F22CA6" w:rsidRDefault="00F22CA6" w:rsidP="00F22CA6">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F22CA6">
        <w:rPr>
          <w:rFonts w:ascii="Times New Roman" w:eastAsia="Times New Roman" w:hAnsi="Times New Roman" w:cs="Times New Roman"/>
          <w:sz w:val="20"/>
          <w:szCs w:val="20"/>
          <w:lang w:eastAsia="ru-RU"/>
        </w:rPr>
        <w:t>Статья 33 Закона о контрактной системе содержит ряд требований, которыми надлежит руководствоваться заказчикам при описании объекта закупки, в том числе требования о том, что  в описании объекта закупки указываются функциональные, технические и качественные характеристики, эксплуатационные характеристики объекта закупки</w:t>
      </w:r>
    </w:p>
    <w:p w:rsidR="00F22CA6" w:rsidRPr="00F22CA6" w:rsidRDefault="00F22CA6" w:rsidP="00F22CA6">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F22CA6">
        <w:rPr>
          <w:rFonts w:ascii="Times New Roman" w:eastAsia="Times New Roman" w:hAnsi="Times New Roman" w:cs="Times New Roman"/>
          <w:sz w:val="20"/>
          <w:szCs w:val="20"/>
          <w:lang w:eastAsia="ru-RU"/>
        </w:rPr>
        <w:t xml:space="preserve">При этом Закон о контрактной системе прямо устанавливает принципы регулируемого законодательства, которые являются его основой, и каждая из его норм, фактически, корреспондирует к </w:t>
      </w:r>
      <w:proofErr w:type="gramStart"/>
      <w:r w:rsidRPr="00F22CA6">
        <w:rPr>
          <w:rFonts w:ascii="Times New Roman" w:eastAsia="Times New Roman" w:hAnsi="Times New Roman" w:cs="Times New Roman"/>
          <w:sz w:val="20"/>
          <w:szCs w:val="20"/>
          <w:lang w:eastAsia="ru-RU"/>
        </w:rPr>
        <w:t>какому–либо</w:t>
      </w:r>
      <w:proofErr w:type="gramEnd"/>
      <w:r w:rsidRPr="00F22CA6">
        <w:rPr>
          <w:rFonts w:ascii="Times New Roman" w:eastAsia="Times New Roman" w:hAnsi="Times New Roman" w:cs="Times New Roman"/>
          <w:sz w:val="20"/>
          <w:szCs w:val="20"/>
          <w:lang w:eastAsia="ru-RU"/>
        </w:rPr>
        <w:t xml:space="preserve"> из принципов, позволяя обеспечить возможность их соблюдения. При этом согласно статьям 6,8,12 Закона о контрактной системе заказчику, в том числе при описании объекта закупки надлежит руководствоваться принципами обеспечения конкуренции и эффективности осуществления закупок. Вместе с тем заказчику надлежит соблюсти баланс: с одной </w:t>
      </w:r>
      <w:r w:rsidRPr="00F22CA6">
        <w:rPr>
          <w:rFonts w:ascii="Times New Roman" w:eastAsia="Times New Roman" w:hAnsi="Times New Roman" w:cs="Times New Roman"/>
          <w:sz w:val="20"/>
          <w:szCs w:val="20"/>
          <w:lang w:eastAsia="ru-RU"/>
        </w:rPr>
        <w:lastRenderedPageBreak/>
        <w:t>стороны – не допускать факты необоснованного ограничения конкуренции, с другой – исходить из необходимости достижения заданных результатов обеспечения государственных и муниципальных нужд.</w:t>
      </w:r>
    </w:p>
    <w:p w:rsidR="00F22CA6" w:rsidRPr="00F22CA6" w:rsidRDefault="00F22CA6" w:rsidP="00F22CA6">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F22CA6">
        <w:rPr>
          <w:rFonts w:ascii="Times New Roman" w:eastAsia="Times New Roman" w:hAnsi="Times New Roman" w:cs="Times New Roman"/>
          <w:sz w:val="20"/>
          <w:szCs w:val="20"/>
          <w:lang w:eastAsia="ru-RU"/>
        </w:rPr>
        <w:t xml:space="preserve">Действующее законодательство о контрактной системе не ограничивает право заказчика приобретать товары, работы и услуги в соответствии со своими нуждами, спецификой деятельности и обеспечивающие эффективное использование бюджетных средств. </w:t>
      </w:r>
    </w:p>
    <w:p w:rsidR="00F22CA6" w:rsidRPr="00F22CA6" w:rsidRDefault="00F22CA6" w:rsidP="00F22CA6">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F22CA6">
        <w:rPr>
          <w:rFonts w:ascii="Times New Roman" w:eastAsia="Times New Roman" w:hAnsi="Times New Roman" w:cs="Times New Roman"/>
          <w:sz w:val="20"/>
          <w:szCs w:val="20"/>
          <w:lang w:eastAsia="ru-RU"/>
        </w:rPr>
        <w:t>И отсутствие у каких-либо лиц, заинтересованных в заключение контракта, возможности поставить товар, соответствующий потребностям заказчика, не свидетельствует о нарушении заказчиком прав этих лиц, а также об ограничении заказчиком числа участников закупки.</w:t>
      </w:r>
    </w:p>
    <w:p w:rsidR="00F22CA6" w:rsidRPr="00F22CA6" w:rsidRDefault="00F22CA6" w:rsidP="00F22CA6">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F22CA6">
        <w:rPr>
          <w:rFonts w:ascii="Times New Roman" w:eastAsia="Times New Roman" w:hAnsi="Times New Roman" w:cs="Times New Roman"/>
          <w:sz w:val="20"/>
          <w:szCs w:val="20"/>
          <w:lang w:eastAsia="ru-RU"/>
        </w:rPr>
        <w:t>Комиссия отмечает, что вышеуказанные выводы коррелируются с многочисленной судебной практикой, в том числе, например  по делу №А21-4239/2020 или делу № А34-1354/2021.</w:t>
      </w:r>
    </w:p>
    <w:p w:rsidR="00F22CA6" w:rsidRPr="00F22CA6" w:rsidRDefault="00F22CA6" w:rsidP="00F22CA6">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F22CA6">
        <w:rPr>
          <w:rFonts w:ascii="Times New Roman" w:eastAsia="Times New Roman" w:hAnsi="Times New Roman" w:cs="Times New Roman"/>
          <w:sz w:val="20"/>
          <w:szCs w:val="20"/>
          <w:lang w:eastAsia="ru-RU"/>
        </w:rPr>
        <w:t>Однако описание объекта закупки должно соответствовать требованиям статьи 33 Закона о контрактной системе и отражать реальную, обоснованную, объективную потребность заказчика, в том числе для целей:</w:t>
      </w:r>
    </w:p>
    <w:p w:rsidR="00F22CA6" w:rsidRPr="00F22CA6" w:rsidRDefault="00F22CA6" w:rsidP="00F22CA6">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F22CA6">
        <w:rPr>
          <w:rFonts w:ascii="Times New Roman" w:eastAsia="Times New Roman" w:hAnsi="Times New Roman" w:cs="Times New Roman"/>
          <w:sz w:val="20"/>
          <w:szCs w:val="20"/>
          <w:lang w:eastAsia="ru-RU"/>
        </w:rPr>
        <w:t>- закупки заказчиком товаров, которые в полной мере удовлетворят нужду заказчика;</w:t>
      </w:r>
    </w:p>
    <w:p w:rsidR="00F22CA6" w:rsidRPr="00F22CA6" w:rsidRDefault="00F22CA6" w:rsidP="00F22CA6">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F22CA6">
        <w:rPr>
          <w:rFonts w:ascii="Times New Roman" w:eastAsia="Times New Roman" w:hAnsi="Times New Roman" w:cs="Times New Roman"/>
          <w:sz w:val="20"/>
          <w:szCs w:val="20"/>
          <w:lang w:eastAsia="ru-RU"/>
        </w:rPr>
        <w:t>-  обеспечения заказчиком исполнения принципа эффективности осуществления закупок;</w:t>
      </w:r>
    </w:p>
    <w:p w:rsidR="00F22CA6" w:rsidRPr="00F22CA6" w:rsidRDefault="00F22CA6" w:rsidP="00F22CA6">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F22CA6">
        <w:rPr>
          <w:rFonts w:ascii="Times New Roman" w:eastAsia="Times New Roman" w:hAnsi="Times New Roman" w:cs="Times New Roman"/>
          <w:sz w:val="20"/>
          <w:szCs w:val="20"/>
          <w:lang w:eastAsia="ru-RU"/>
        </w:rPr>
        <w:t>- не допуска нерационального расходования бюджетных средств заказчиком;</w:t>
      </w:r>
    </w:p>
    <w:p w:rsidR="00F22CA6" w:rsidRPr="00F22CA6" w:rsidRDefault="00F22CA6" w:rsidP="00F22CA6">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F22CA6">
        <w:rPr>
          <w:rFonts w:ascii="Times New Roman" w:eastAsia="Times New Roman" w:hAnsi="Times New Roman" w:cs="Times New Roman"/>
          <w:sz w:val="20"/>
          <w:szCs w:val="20"/>
          <w:lang w:eastAsia="ru-RU"/>
        </w:rPr>
        <w:t>- обеспечения заказчиком исполнения принципа обеспечения конкуренции;</w:t>
      </w:r>
    </w:p>
    <w:p w:rsidR="00F22CA6" w:rsidRPr="00F22CA6" w:rsidRDefault="00F22CA6" w:rsidP="00F22CA6">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F22CA6">
        <w:rPr>
          <w:rFonts w:ascii="Times New Roman" w:eastAsia="Times New Roman" w:hAnsi="Times New Roman" w:cs="Times New Roman"/>
          <w:sz w:val="20"/>
          <w:szCs w:val="20"/>
          <w:lang w:eastAsia="ru-RU"/>
        </w:rPr>
        <w:t>- не допуска необоснованного сокращения заказчиком числа участников закупок.</w:t>
      </w:r>
    </w:p>
    <w:p w:rsidR="00F22CA6" w:rsidRPr="00F22CA6" w:rsidRDefault="00F22CA6" w:rsidP="00F22CA6">
      <w:pPr>
        <w:shd w:val="clear" w:color="auto" w:fill="FFFFFF"/>
        <w:spacing w:after="0" w:line="240" w:lineRule="auto"/>
        <w:ind w:firstLine="709"/>
        <w:jc w:val="both"/>
        <w:rPr>
          <w:rFonts w:ascii="Times New Roman" w:eastAsia="Times New Roman" w:hAnsi="Times New Roman" w:cs="Times New Roman"/>
          <w:sz w:val="20"/>
          <w:szCs w:val="20"/>
          <w:lang w:eastAsia="ru-RU"/>
        </w:rPr>
      </w:pPr>
      <w:proofErr w:type="gramStart"/>
      <w:r w:rsidRPr="00F22CA6">
        <w:rPr>
          <w:rFonts w:ascii="Times New Roman" w:eastAsia="Times New Roman" w:hAnsi="Times New Roman" w:cs="Times New Roman"/>
          <w:sz w:val="20"/>
          <w:szCs w:val="20"/>
          <w:lang w:eastAsia="ru-RU"/>
        </w:rPr>
        <w:t>До начала рассмотрения жалобы заказчиком была представлена информация о том, что описанию объекта закупки, помимо указанного подателем жалобы оборудования, также соответствует комплекс рентгеновский диагностический «</w:t>
      </w:r>
      <w:proofErr w:type="spellStart"/>
      <w:r w:rsidRPr="00F22CA6">
        <w:rPr>
          <w:rFonts w:ascii="Times New Roman" w:eastAsia="Times New Roman" w:hAnsi="Times New Roman" w:cs="Times New Roman"/>
          <w:sz w:val="20"/>
          <w:szCs w:val="20"/>
          <w:lang w:eastAsia="ru-RU"/>
        </w:rPr>
        <w:t>Диаком</w:t>
      </w:r>
      <w:proofErr w:type="spellEnd"/>
      <w:r w:rsidRPr="00F22CA6">
        <w:rPr>
          <w:rFonts w:ascii="Times New Roman" w:eastAsia="Times New Roman" w:hAnsi="Times New Roman" w:cs="Times New Roman"/>
          <w:sz w:val="20"/>
          <w:szCs w:val="20"/>
          <w:lang w:eastAsia="ru-RU"/>
        </w:rPr>
        <w:t>» исполнение – 2, производитель ООО «</w:t>
      </w:r>
      <w:proofErr w:type="spellStart"/>
      <w:r w:rsidRPr="00F22CA6">
        <w:rPr>
          <w:rFonts w:ascii="Times New Roman" w:eastAsia="Times New Roman" w:hAnsi="Times New Roman" w:cs="Times New Roman"/>
          <w:sz w:val="20"/>
          <w:szCs w:val="20"/>
          <w:lang w:eastAsia="ru-RU"/>
        </w:rPr>
        <w:t>Севкаврентгент</w:t>
      </w:r>
      <w:proofErr w:type="spellEnd"/>
      <w:r w:rsidRPr="00F22CA6">
        <w:rPr>
          <w:rFonts w:ascii="Times New Roman" w:eastAsia="Times New Roman" w:hAnsi="Times New Roman" w:cs="Times New Roman"/>
          <w:sz w:val="20"/>
          <w:szCs w:val="20"/>
          <w:lang w:eastAsia="ru-RU"/>
        </w:rPr>
        <w:t>-Д», страна происхождения Россия, в подтверждение чего заказчиком были представлены запрос коммерческих предложений и коммерческие предложения, послужившие обоснованием НМЦК, из содержания которых действительно следует, что на рынке имеются как минимум 2</w:t>
      </w:r>
      <w:proofErr w:type="gramEnd"/>
      <w:r w:rsidRPr="00F22CA6">
        <w:rPr>
          <w:rFonts w:ascii="Times New Roman" w:eastAsia="Times New Roman" w:hAnsi="Times New Roman" w:cs="Times New Roman"/>
          <w:sz w:val="20"/>
          <w:szCs w:val="20"/>
          <w:lang w:eastAsia="ru-RU"/>
        </w:rPr>
        <w:t xml:space="preserve"> модели медицинского оборудования, соответствующего требованиям описания объекта закупки. </w:t>
      </w:r>
    </w:p>
    <w:p w:rsidR="00F22CA6" w:rsidRPr="00F22CA6" w:rsidRDefault="00F22CA6" w:rsidP="00F22CA6">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F22CA6">
        <w:rPr>
          <w:rFonts w:ascii="Times New Roman" w:eastAsia="Times New Roman" w:hAnsi="Times New Roman" w:cs="Times New Roman"/>
          <w:sz w:val="20"/>
          <w:szCs w:val="20"/>
          <w:lang w:eastAsia="ru-RU"/>
        </w:rPr>
        <w:t xml:space="preserve">При этом Комиссия отмечает, что подателем жалобы не было представлено доказательств того факта, что на рынке существует единственный товар, отвечающий требованиям заказчика, установленным в описании объекта закупки. </w:t>
      </w:r>
    </w:p>
    <w:p w:rsidR="00F22CA6" w:rsidRPr="00F22CA6" w:rsidRDefault="00F22CA6" w:rsidP="00F22CA6">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F22CA6">
        <w:rPr>
          <w:rFonts w:ascii="Times New Roman" w:eastAsia="Times New Roman" w:hAnsi="Times New Roman" w:cs="Times New Roman"/>
          <w:sz w:val="20"/>
          <w:szCs w:val="20"/>
          <w:lang w:eastAsia="ru-RU"/>
        </w:rPr>
        <w:t>Учитывая представленные от заказчика пояснения и документы, Комиссия приходит к выводу, что утверждение подателя жалобы о том, что описанию объекта закупки соответствует единственная модель оборудования, не находит своего подтверждения.</w:t>
      </w:r>
    </w:p>
    <w:p w:rsidR="00F22CA6" w:rsidRPr="00F22CA6" w:rsidRDefault="00F22CA6" w:rsidP="00F22CA6">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F22CA6">
        <w:rPr>
          <w:rFonts w:ascii="Times New Roman" w:eastAsia="Times New Roman" w:hAnsi="Times New Roman" w:cs="Times New Roman"/>
          <w:sz w:val="20"/>
          <w:szCs w:val="20"/>
          <w:lang w:eastAsia="ru-RU"/>
        </w:rPr>
        <w:t>Изложенное свидетельствует, что заказчиком был соблюден вышеуказанный баланс. Учитывая указанное, отсутствие каких-либо противоречий требующихся заказчику параметров закупаемого оборудования действующим императивным нормам и правилам, учитывая возможность поставки требуемого товара более</w:t>
      </w:r>
      <w:proofErr w:type="gramStart"/>
      <w:r w:rsidRPr="00F22CA6">
        <w:rPr>
          <w:rFonts w:ascii="Times New Roman" w:eastAsia="Times New Roman" w:hAnsi="Times New Roman" w:cs="Times New Roman"/>
          <w:sz w:val="20"/>
          <w:szCs w:val="20"/>
          <w:lang w:eastAsia="ru-RU"/>
        </w:rPr>
        <w:t>,</w:t>
      </w:r>
      <w:proofErr w:type="gramEnd"/>
      <w:r w:rsidRPr="00F22CA6">
        <w:rPr>
          <w:rFonts w:ascii="Times New Roman" w:eastAsia="Times New Roman" w:hAnsi="Times New Roman" w:cs="Times New Roman"/>
          <w:sz w:val="20"/>
          <w:szCs w:val="20"/>
          <w:lang w:eastAsia="ru-RU"/>
        </w:rPr>
        <w:t xml:space="preserve"> чем одного производителя и наличие такого товара на российском рынке (в том числе, и при отсутствии у участника закупки необходимого товара в момент подачи заявки) Комиссия не может согласиться с доводами жалобы и не усматривает в рассмотренных действиях субъектов контроля нарушений.</w:t>
      </w:r>
    </w:p>
    <w:p w:rsidR="00F22CA6" w:rsidRPr="00F22CA6" w:rsidRDefault="00F22CA6" w:rsidP="00F22CA6">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F22CA6">
        <w:rPr>
          <w:rFonts w:ascii="Times New Roman" w:eastAsia="Times New Roman" w:hAnsi="Times New Roman" w:cs="Times New Roman"/>
          <w:sz w:val="20"/>
          <w:szCs w:val="20"/>
          <w:lang w:eastAsia="ru-RU"/>
        </w:rPr>
        <w:t>Таким образом, довод подателя жалобы не находит своего подтверждения.</w:t>
      </w:r>
    </w:p>
    <w:p w:rsidR="00F22CA6" w:rsidRPr="00F22CA6" w:rsidRDefault="00F22CA6" w:rsidP="00F22CA6">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F22CA6">
        <w:rPr>
          <w:rFonts w:ascii="Times New Roman" w:eastAsia="Times New Roman" w:hAnsi="Times New Roman" w:cs="Times New Roman"/>
          <w:sz w:val="20"/>
          <w:szCs w:val="20"/>
          <w:lang w:eastAsia="ru-RU"/>
        </w:rPr>
        <w:t>Также подателем жалобы было указано, что комплекс рентгеновский диагностический цифровой «МЕДИКС-Р</w:t>
      </w:r>
      <w:proofErr w:type="gramStart"/>
      <w:r w:rsidRPr="00F22CA6">
        <w:rPr>
          <w:rFonts w:ascii="Times New Roman" w:eastAsia="Times New Roman" w:hAnsi="Times New Roman" w:cs="Times New Roman"/>
          <w:sz w:val="20"/>
          <w:szCs w:val="20"/>
          <w:lang w:eastAsia="ru-RU"/>
        </w:rPr>
        <w:t>Ц-</w:t>
      </w:r>
      <w:proofErr w:type="gramEnd"/>
      <w:r w:rsidRPr="00F22CA6">
        <w:rPr>
          <w:rFonts w:ascii="Times New Roman" w:eastAsia="Times New Roman" w:hAnsi="Times New Roman" w:cs="Times New Roman"/>
          <w:sz w:val="20"/>
          <w:szCs w:val="20"/>
          <w:lang w:eastAsia="ru-RU"/>
        </w:rPr>
        <w:t>«АМИКО» производителя ЗАО «АЗРТ» обладает рядом уникальных технических характеристик, таких как: угол наклона анода, градусов, не менее 15; угол наклона анода, градусов не более 12 и т.д.</w:t>
      </w:r>
    </w:p>
    <w:p w:rsidR="00F22CA6" w:rsidRDefault="00F22CA6" w:rsidP="00F22CA6">
      <w:pPr>
        <w:shd w:val="clear" w:color="auto" w:fill="FFFFFF"/>
        <w:spacing w:after="0" w:line="240" w:lineRule="auto"/>
        <w:ind w:firstLine="709"/>
        <w:jc w:val="both"/>
        <w:rPr>
          <w:rFonts w:ascii="Times New Roman" w:eastAsia="Times New Roman" w:hAnsi="Times New Roman" w:cs="Times New Roman"/>
          <w:sz w:val="20"/>
          <w:szCs w:val="20"/>
          <w:lang w:eastAsia="ru-RU"/>
        </w:rPr>
      </w:pPr>
      <w:proofErr w:type="gramStart"/>
      <w:r w:rsidRPr="00F22CA6">
        <w:rPr>
          <w:rFonts w:ascii="Times New Roman" w:eastAsia="Times New Roman" w:hAnsi="Times New Roman" w:cs="Times New Roman"/>
          <w:sz w:val="20"/>
          <w:szCs w:val="20"/>
          <w:lang w:eastAsia="ru-RU"/>
        </w:rPr>
        <w:t>Вместе с тем Комиссия отмечает, что как было указано ранее, во-первых, подателем жалобы не было представлено достаточных доказательств того, что данная функции присутствуют только у данного производителя, во-вторых, Комиссией было установлено, что данные функции присутствуют как минимум еще у одной модели оборудования, а именно комплекс рентгеновский диагностический «</w:t>
      </w:r>
      <w:proofErr w:type="spellStart"/>
      <w:r w:rsidRPr="00F22CA6">
        <w:rPr>
          <w:rFonts w:ascii="Times New Roman" w:eastAsia="Times New Roman" w:hAnsi="Times New Roman" w:cs="Times New Roman"/>
          <w:sz w:val="20"/>
          <w:szCs w:val="20"/>
          <w:lang w:eastAsia="ru-RU"/>
        </w:rPr>
        <w:t>Диаком</w:t>
      </w:r>
      <w:proofErr w:type="spellEnd"/>
      <w:r w:rsidRPr="00F22CA6">
        <w:rPr>
          <w:rFonts w:ascii="Times New Roman" w:eastAsia="Times New Roman" w:hAnsi="Times New Roman" w:cs="Times New Roman"/>
          <w:sz w:val="20"/>
          <w:szCs w:val="20"/>
          <w:lang w:eastAsia="ru-RU"/>
        </w:rPr>
        <w:t>» исполнение – 2, производитель ООО «</w:t>
      </w:r>
      <w:proofErr w:type="spellStart"/>
      <w:r w:rsidRPr="00F22CA6">
        <w:rPr>
          <w:rFonts w:ascii="Times New Roman" w:eastAsia="Times New Roman" w:hAnsi="Times New Roman" w:cs="Times New Roman"/>
          <w:sz w:val="20"/>
          <w:szCs w:val="20"/>
          <w:lang w:eastAsia="ru-RU"/>
        </w:rPr>
        <w:t>Севкаврентгент</w:t>
      </w:r>
      <w:proofErr w:type="spellEnd"/>
      <w:r w:rsidRPr="00F22CA6">
        <w:rPr>
          <w:rFonts w:ascii="Times New Roman" w:eastAsia="Times New Roman" w:hAnsi="Times New Roman" w:cs="Times New Roman"/>
          <w:sz w:val="20"/>
          <w:szCs w:val="20"/>
          <w:lang w:eastAsia="ru-RU"/>
        </w:rPr>
        <w:t>-Д», страна происхождения Россия.</w:t>
      </w:r>
      <w:proofErr w:type="gramEnd"/>
    </w:p>
    <w:p w:rsidR="003B2AD5" w:rsidRPr="00531661" w:rsidRDefault="001A6AC6" w:rsidP="003A1818">
      <w:pPr>
        <w:shd w:val="clear" w:color="auto" w:fill="FFFFFF"/>
        <w:spacing w:after="0" w:line="240" w:lineRule="auto"/>
        <w:ind w:firstLine="709"/>
        <w:jc w:val="both"/>
        <w:rPr>
          <w:rFonts w:ascii="Times New Roman" w:eastAsia="Times New Roman" w:hAnsi="Times New Roman" w:cs="Times New Roman"/>
          <w:sz w:val="20"/>
          <w:szCs w:val="20"/>
          <w:lang w:eastAsia="ru-RU"/>
        </w:rPr>
      </w:pPr>
      <w:proofErr w:type="gramStart"/>
      <w:r w:rsidRPr="00531661">
        <w:rPr>
          <w:rFonts w:ascii="Times New Roman" w:eastAsia="Times New Roman" w:hAnsi="Times New Roman" w:cs="Times New Roman"/>
          <w:sz w:val="20"/>
          <w:szCs w:val="20"/>
          <w:lang w:eastAsia="ru-RU"/>
        </w:rPr>
        <w:t>На основании вышеизложенных обстоятельств, в результате рассмотрения жалобы по существу и проведения внеплановой проверки, руководствуясь частью 8 статьи 106 Закона о контрактной системе, пунктом 3.34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специализированной организации, конкурсной, котировочной или аукционной комиссии, оператора электронной площадки при определении поставщиков (подрядчиков, исполнителей) для обеспечения</w:t>
      </w:r>
      <w:proofErr w:type="gramEnd"/>
      <w:r w:rsidRPr="00531661">
        <w:rPr>
          <w:rFonts w:ascii="Times New Roman" w:eastAsia="Times New Roman" w:hAnsi="Times New Roman" w:cs="Times New Roman"/>
          <w:sz w:val="20"/>
          <w:szCs w:val="20"/>
          <w:lang w:eastAsia="ru-RU"/>
        </w:rPr>
        <w:t xml:space="preserve"> государственных и муниципальных нужд, утвержденного Приказом ФАС России от 19.11.2014 № 727/14, Комиссия Кр</w:t>
      </w:r>
      <w:r w:rsidR="00A92593" w:rsidRPr="00531661">
        <w:rPr>
          <w:rFonts w:ascii="Times New Roman" w:eastAsia="Times New Roman" w:hAnsi="Times New Roman" w:cs="Times New Roman"/>
          <w:sz w:val="20"/>
          <w:szCs w:val="20"/>
          <w:lang w:eastAsia="ru-RU"/>
        </w:rPr>
        <w:t>асноярского УФАС России решила</w:t>
      </w:r>
      <w:r w:rsidR="009633ED" w:rsidRPr="00531661">
        <w:rPr>
          <w:rFonts w:ascii="Times New Roman" w:eastAsia="Times New Roman" w:hAnsi="Times New Roman" w:cs="Times New Roman"/>
          <w:sz w:val="20"/>
          <w:szCs w:val="20"/>
          <w:lang w:eastAsia="ru-RU"/>
        </w:rPr>
        <w:t xml:space="preserve"> признать жалоб</w:t>
      </w:r>
      <w:proofErr w:type="gramStart"/>
      <w:r w:rsidR="009633ED" w:rsidRPr="00531661">
        <w:rPr>
          <w:rFonts w:ascii="Times New Roman" w:eastAsia="Times New Roman" w:hAnsi="Times New Roman" w:cs="Times New Roman"/>
          <w:sz w:val="20"/>
          <w:szCs w:val="20"/>
          <w:lang w:eastAsia="ru-RU"/>
        </w:rPr>
        <w:t>у ООО</w:t>
      </w:r>
      <w:proofErr w:type="gramEnd"/>
      <w:r w:rsidR="009633ED" w:rsidRPr="00531661">
        <w:rPr>
          <w:rFonts w:ascii="Times New Roman" w:eastAsia="Times New Roman" w:hAnsi="Times New Roman" w:cs="Times New Roman"/>
          <w:sz w:val="20"/>
          <w:szCs w:val="20"/>
          <w:lang w:eastAsia="ru-RU"/>
        </w:rPr>
        <w:t xml:space="preserve"> «</w:t>
      </w:r>
      <w:r w:rsidR="00063D73">
        <w:rPr>
          <w:rFonts w:ascii="Times New Roman" w:eastAsia="Times New Roman" w:hAnsi="Times New Roman" w:cs="Times New Roman"/>
          <w:sz w:val="20"/>
          <w:szCs w:val="20"/>
          <w:lang w:eastAsia="ru-RU"/>
        </w:rPr>
        <w:t>ТД «Гермес»</w:t>
      </w:r>
      <w:r w:rsidR="009633ED" w:rsidRPr="00531661">
        <w:rPr>
          <w:rFonts w:ascii="Times New Roman" w:eastAsia="Times New Roman" w:hAnsi="Times New Roman" w:cs="Times New Roman"/>
          <w:sz w:val="20"/>
          <w:szCs w:val="20"/>
          <w:lang w:eastAsia="ru-RU"/>
        </w:rPr>
        <w:t xml:space="preserve">» необоснованной. </w:t>
      </w:r>
    </w:p>
    <w:p w:rsidR="001A6AC6" w:rsidRPr="00531661" w:rsidRDefault="001A6AC6" w:rsidP="00A92593">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531661">
        <w:rPr>
          <w:rFonts w:ascii="Times New Roman" w:hAnsi="Times New Roman" w:cs="Times New Roman"/>
          <w:sz w:val="20"/>
          <w:szCs w:val="20"/>
        </w:rPr>
        <w:t>Решение может быть обжаловано в арбитражный суд в течение трех месяцев со дня его вынесения.</w:t>
      </w:r>
    </w:p>
    <w:p w:rsidR="001A6AC6" w:rsidRPr="00531661" w:rsidRDefault="001A6AC6" w:rsidP="001A6AC6">
      <w:pPr>
        <w:shd w:val="clear" w:color="auto" w:fill="FFFFFF"/>
        <w:spacing w:after="0" w:line="240" w:lineRule="auto"/>
        <w:ind w:left="720"/>
        <w:jc w:val="both"/>
        <w:rPr>
          <w:rFonts w:ascii="Times New Roman" w:hAnsi="Times New Roman" w:cs="Times New Roman"/>
          <w:sz w:val="20"/>
          <w:szCs w:val="20"/>
        </w:rPr>
      </w:pPr>
    </w:p>
    <w:p w:rsidR="001A6AC6" w:rsidRPr="00531661" w:rsidRDefault="001A6AC6" w:rsidP="001E0C3B">
      <w:pPr>
        <w:shd w:val="clear" w:color="auto" w:fill="FFFFFF"/>
        <w:spacing w:after="0" w:line="240" w:lineRule="auto"/>
        <w:ind w:left="720"/>
        <w:jc w:val="both"/>
        <w:rPr>
          <w:rFonts w:ascii="Times New Roman" w:hAnsi="Times New Roman" w:cs="Times New Roman"/>
          <w:sz w:val="20"/>
          <w:szCs w:val="20"/>
        </w:rPr>
      </w:pPr>
      <w:r w:rsidRPr="00531661">
        <w:rPr>
          <w:rFonts w:ascii="Times New Roman" w:hAnsi="Times New Roman" w:cs="Times New Roman"/>
          <w:sz w:val="20"/>
          <w:szCs w:val="20"/>
        </w:rPr>
        <w:t>Председатель Комиссии</w:t>
      </w:r>
      <w:r w:rsidRPr="00531661">
        <w:rPr>
          <w:rFonts w:ascii="Times New Roman" w:hAnsi="Times New Roman" w:cs="Times New Roman"/>
          <w:sz w:val="20"/>
          <w:szCs w:val="20"/>
        </w:rPr>
        <w:tab/>
      </w:r>
      <w:r w:rsidR="001E0C3B">
        <w:rPr>
          <w:rFonts w:ascii="Times New Roman" w:hAnsi="Times New Roman" w:cs="Times New Roman"/>
          <w:sz w:val="20"/>
          <w:szCs w:val="20"/>
        </w:rPr>
        <w:t xml:space="preserve">                                                                                           </w:t>
      </w:r>
      <w:r w:rsidR="003A1818">
        <w:rPr>
          <w:rFonts w:ascii="Times New Roman" w:hAnsi="Times New Roman" w:cs="Times New Roman"/>
          <w:sz w:val="20"/>
          <w:szCs w:val="20"/>
        </w:rPr>
        <w:t xml:space="preserve">                         М</w:t>
      </w:r>
      <w:r w:rsidR="001E0C3B">
        <w:rPr>
          <w:rFonts w:ascii="Times New Roman" w:hAnsi="Times New Roman" w:cs="Times New Roman"/>
          <w:sz w:val="20"/>
          <w:szCs w:val="20"/>
        </w:rPr>
        <w:t xml:space="preserve">.А. </w:t>
      </w:r>
      <w:proofErr w:type="spellStart"/>
      <w:r w:rsidR="003A1818">
        <w:rPr>
          <w:rFonts w:ascii="Times New Roman" w:hAnsi="Times New Roman" w:cs="Times New Roman"/>
          <w:sz w:val="20"/>
          <w:szCs w:val="20"/>
        </w:rPr>
        <w:t>Дударева</w:t>
      </w:r>
      <w:proofErr w:type="spellEnd"/>
    </w:p>
    <w:p w:rsidR="001A6AC6" w:rsidRPr="00531661" w:rsidRDefault="001A6AC6" w:rsidP="001E0C3B">
      <w:pPr>
        <w:shd w:val="clear" w:color="auto" w:fill="FFFFFF"/>
        <w:spacing w:after="0" w:line="240" w:lineRule="auto"/>
        <w:ind w:left="720"/>
        <w:jc w:val="both"/>
        <w:rPr>
          <w:rFonts w:ascii="Times New Roman" w:hAnsi="Times New Roman" w:cs="Times New Roman"/>
          <w:sz w:val="20"/>
          <w:szCs w:val="20"/>
        </w:rPr>
      </w:pPr>
      <w:r w:rsidRPr="00531661">
        <w:rPr>
          <w:rFonts w:ascii="Times New Roman" w:hAnsi="Times New Roman" w:cs="Times New Roman"/>
          <w:sz w:val="20"/>
          <w:szCs w:val="20"/>
        </w:rPr>
        <w:tab/>
      </w:r>
    </w:p>
    <w:p w:rsidR="001A6AC6" w:rsidRDefault="001A6AC6" w:rsidP="003A1818">
      <w:pPr>
        <w:shd w:val="clear" w:color="auto" w:fill="FFFFFF"/>
        <w:spacing w:after="0" w:line="240" w:lineRule="auto"/>
        <w:ind w:left="720"/>
        <w:jc w:val="both"/>
        <w:rPr>
          <w:rFonts w:ascii="Times New Roman" w:hAnsi="Times New Roman" w:cs="Times New Roman"/>
          <w:sz w:val="20"/>
          <w:szCs w:val="20"/>
        </w:rPr>
      </w:pPr>
      <w:r w:rsidRPr="00531661">
        <w:rPr>
          <w:rFonts w:ascii="Times New Roman" w:hAnsi="Times New Roman" w:cs="Times New Roman"/>
          <w:sz w:val="20"/>
          <w:szCs w:val="20"/>
        </w:rPr>
        <w:t>Члены Комиссии</w:t>
      </w:r>
      <w:r w:rsidRPr="00531661">
        <w:rPr>
          <w:rFonts w:ascii="Times New Roman" w:hAnsi="Times New Roman" w:cs="Times New Roman"/>
          <w:sz w:val="20"/>
          <w:szCs w:val="20"/>
        </w:rPr>
        <w:tab/>
        <w:t xml:space="preserve">                                                             </w:t>
      </w:r>
      <w:r w:rsidR="009633ED" w:rsidRPr="00531661">
        <w:rPr>
          <w:rFonts w:ascii="Times New Roman" w:hAnsi="Times New Roman" w:cs="Times New Roman"/>
          <w:sz w:val="20"/>
          <w:szCs w:val="20"/>
        </w:rPr>
        <w:t xml:space="preserve">                             </w:t>
      </w:r>
      <w:r w:rsidR="001E0C3B">
        <w:rPr>
          <w:rFonts w:ascii="Times New Roman" w:hAnsi="Times New Roman" w:cs="Times New Roman"/>
          <w:sz w:val="20"/>
          <w:szCs w:val="20"/>
        </w:rPr>
        <w:t xml:space="preserve">                        </w:t>
      </w:r>
      <w:r w:rsidR="009633ED" w:rsidRPr="00531661">
        <w:rPr>
          <w:rFonts w:ascii="Times New Roman" w:hAnsi="Times New Roman" w:cs="Times New Roman"/>
          <w:sz w:val="20"/>
          <w:szCs w:val="20"/>
        </w:rPr>
        <w:t>А.А</w:t>
      </w:r>
      <w:r w:rsidR="00951BA7" w:rsidRPr="00531661">
        <w:rPr>
          <w:rFonts w:ascii="Times New Roman" w:hAnsi="Times New Roman" w:cs="Times New Roman"/>
          <w:sz w:val="20"/>
          <w:szCs w:val="20"/>
        </w:rPr>
        <w:t xml:space="preserve">. </w:t>
      </w:r>
      <w:r w:rsidR="009633ED" w:rsidRPr="00531661">
        <w:rPr>
          <w:rFonts w:ascii="Times New Roman" w:hAnsi="Times New Roman" w:cs="Times New Roman"/>
          <w:sz w:val="20"/>
          <w:szCs w:val="20"/>
        </w:rPr>
        <w:t>Кириллова</w:t>
      </w:r>
    </w:p>
    <w:p w:rsidR="00063D73" w:rsidRPr="00531661" w:rsidRDefault="00063D73" w:rsidP="003A1818">
      <w:pPr>
        <w:shd w:val="clear" w:color="auto" w:fill="FFFFFF"/>
        <w:spacing w:after="0" w:line="240" w:lineRule="auto"/>
        <w:ind w:left="720"/>
        <w:jc w:val="both"/>
        <w:rPr>
          <w:rFonts w:ascii="Times New Roman" w:hAnsi="Times New Roman" w:cs="Times New Roman"/>
          <w:sz w:val="20"/>
          <w:szCs w:val="20"/>
        </w:rPr>
      </w:pPr>
    </w:p>
    <w:p w:rsidR="000450A0" w:rsidRPr="00531661" w:rsidRDefault="001A6AC6" w:rsidP="001E0C3B">
      <w:pPr>
        <w:shd w:val="clear" w:color="auto" w:fill="FFFFFF"/>
        <w:spacing w:after="0" w:line="240" w:lineRule="auto"/>
        <w:ind w:left="720"/>
        <w:jc w:val="both"/>
        <w:rPr>
          <w:rFonts w:ascii="Times New Roman" w:hAnsi="Times New Roman" w:cs="Times New Roman"/>
          <w:sz w:val="20"/>
          <w:szCs w:val="20"/>
        </w:rPr>
      </w:pPr>
      <w:r w:rsidRPr="00531661">
        <w:rPr>
          <w:rFonts w:ascii="Times New Roman" w:hAnsi="Times New Roman" w:cs="Times New Roman"/>
          <w:sz w:val="20"/>
          <w:szCs w:val="20"/>
        </w:rPr>
        <w:t xml:space="preserve">                                                                                                                        </w:t>
      </w:r>
      <w:r w:rsidR="007219B8" w:rsidRPr="00531661">
        <w:rPr>
          <w:rFonts w:ascii="Times New Roman" w:hAnsi="Times New Roman" w:cs="Times New Roman"/>
          <w:sz w:val="20"/>
          <w:szCs w:val="20"/>
        </w:rPr>
        <w:t xml:space="preserve">     </w:t>
      </w:r>
      <w:r w:rsidR="001E0C3B">
        <w:rPr>
          <w:rFonts w:ascii="Times New Roman" w:hAnsi="Times New Roman" w:cs="Times New Roman"/>
          <w:sz w:val="20"/>
          <w:szCs w:val="20"/>
        </w:rPr>
        <w:t xml:space="preserve">                               </w:t>
      </w:r>
      <w:r w:rsidRPr="00531661">
        <w:rPr>
          <w:rFonts w:ascii="Times New Roman" w:hAnsi="Times New Roman" w:cs="Times New Roman"/>
          <w:sz w:val="20"/>
          <w:szCs w:val="20"/>
        </w:rPr>
        <w:t>М.А. Романцова</w:t>
      </w:r>
    </w:p>
    <w:sectPr w:rsidR="000450A0" w:rsidRPr="00531661" w:rsidSect="00E40EB1">
      <w:headerReference w:type="default" r:id="rId14"/>
      <w:footerReference w:type="default" r:id="rId15"/>
      <w:pgSz w:w="11906" w:h="16838"/>
      <w:pgMar w:top="851" w:right="851" w:bottom="851"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7592" w:rsidRDefault="00B67592">
      <w:pPr>
        <w:spacing w:after="0" w:line="240" w:lineRule="auto"/>
      </w:pPr>
      <w:r>
        <w:separator/>
      </w:r>
    </w:p>
  </w:endnote>
  <w:endnote w:type="continuationSeparator" w:id="0">
    <w:p w:rsidR="00B67592" w:rsidRDefault="00B675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7592" w:rsidRDefault="00B67592">
    <w:pPr>
      <w:pStyle w:val="a4"/>
      <w:jc w:val="center"/>
    </w:pPr>
  </w:p>
  <w:p w:rsidR="00B67592" w:rsidRDefault="00B67592">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7592" w:rsidRDefault="00B67592">
      <w:pPr>
        <w:spacing w:after="0" w:line="240" w:lineRule="auto"/>
      </w:pPr>
      <w:r>
        <w:separator/>
      </w:r>
    </w:p>
  </w:footnote>
  <w:footnote w:type="continuationSeparator" w:id="0">
    <w:p w:rsidR="00B67592" w:rsidRDefault="00B6759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68202929"/>
      <w:docPartObj>
        <w:docPartGallery w:val="Page Numbers (Top of Page)"/>
        <w:docPartUnique/>
      </w:docPartObj>
    </w:sdtPr>
    <w:sdtEndPr/>
    <w:sdtContent>
      <w:p w:rsidR="00B67592" w:rsidRDefault="00B67592">
        <w:pPr>
          <w:pStyle w:val="a7"/>
          <w:jc w:val="center"/>
        </w:pPr>
        <w:r>
          <w:fldChar w:fldCharType="begin"/>
        </w:r>
        <w:r>
          <w:instrText>PAGE   \* MERGEFORMAT</w:instrText>
        </w:r>
        <w:r>
          <w:fldChar w:fldCharType="separate"/>
        </w:r>
        <w:r w:rsidR="00692D6C">
          <w:rPr>
            <w:noProof/>
          </w:rPr>
          <w:t>3</w:t>
        </w:r>
        <w:r>
          <w:fldChar w:fldCharType="end"/>
        </w:r>
      </w:p>
    </w:sdtContent>
  </w:sdt>
  <w:p w:rsidR="00B67592" w:rsidRDefault="00B67592">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00000002"/>
    <w:name w:val="WW8Num12"/>
    <w:lvl w:ilvl="0">
      <w:start w:val="1"/>
      <w:numFmt w:val="decimal"/>
      <w:lvlText w:val="%1."/>
      <w:lvlJc w:val="left"/>
      <w:pPr>
        <w:tabs>
          <w:tab w:val="num" w:pos="1211"/>
        </w:tabs>
        <w:ind w:left="1211" w:hanging="360"/>
      </w:p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4682"/>
    <w:rsid w:val="00011A00"/>
    <w:rsid w:val="000236B6"/>
    <w:rsid w:val="00023BF2"/>
    <w:rsid w:val="00025DDB"/>
    <w:rsid w:val="000450A0"/>
    <w:rsid w:val="00062A43"/>
    <w:rsid w:val="00063D73"/>
    <w:rsid w:val="0008697C"/>
    <w:rsid w:val="000A0652"/>
    <w:rsid w:val="000A0A5B"/>
    <w:rsid w:val="000B5C6F"/>
    <w:rsid w:val="000D4C1A"/>
    <w:rsid w:val="000E4F29"/>
    <w:rsid w:val="00163DB0"/>
    <w:rsid w:val="00164682"/>
    <w:rsid w:val="0016713D"/>
    <w:rsid w:val="00176620"/>
    <w:rsid w:val="0017677F"/>
    <w:rsid w:val="001A535B"/>
    <w:rsid w:val="001A66A9"/>
    <w:rsid w:val="001A6AC6"/>
    <w:rsid w:val="001B07F1"/>
    <w:rsid w:val="001C01F7"/>
    <w:rsid w:val="001C31A8"/>
    <w:rsid w:val="001D26CE"/>
    <w:rsid w:val="001E0C3B"/>
    <w:rsid w:val="001F5961"/>
    <w:rsid w:val="00202B40"/>
    <w:rsid w:val="002045E2"/>
    <w:rsid w:val="00213D8F"/>
    <w:rsid w:val="00223D85"/>
    <w:rsid w:val="0023145F"/>
    <w:rsid w:val="00237463"/>
    <w:rsid w:val="00252447"/>
    <w:rsid w:val="00261389"/>
    <w:rsid w:val="002621E2"/>
    <w:rsid w:val="0026789B"/>
    <w:rsid w:val="00292B9C"/>
    <w:rsid w:val="002A0C3A"/>
    <w:rsid w:val="002D4E7F"/>
    <w:rsid w:val="002E1659"/>
    <w:rsid w:val="002F4A77"/>
    <w:rsid w:val="00302CAE"/>
    <w:rsid w:val="00306B93"/>
    <w:rsid w:val="00324B73"/>
    <w:rsid w:val="00347CCF"/>
    <w:rsid w:val="00396F7E"/>
    <w:rsid w:val="00397F64"/>
    <w:rsid w:val="003A1818"/>
    <w:rsid w:val="003A2026"/>
    <w:rsid w:val="003B2AD5"/>
    <w:rsid w:val="003B3F77"/>
    <w:rsid w:val="003D0AA6"/>
    <w:rsid w:val="003D370B"/>
    <w:rsid w:val="003D7A80"/>
    <w:rsid w:val="003E4058"/>
    <w:rsid w:val="0040642D"/>
    <w:rsid w:val="00440B8B"/>
    <w:rsid w:val="00465361"/>
    <w:rsid w:val="004911F8"/>
    <w:rsid w:val="00497AB5"/>
    <w:rsid w:val="004B02DB"/>
    <w:rsid w:val="004B1867"/>
    <w:rsid w:val="004B2F82"/>
    <w:rsid w:val="004B59E8"/>
    <w:rsid w:val="004D0B5A"/>
    <w:rsid w:val="004D388C"/>
    <w:rsid w:val="004F6A64"/>
    <w:rsid w:val="00514674"/>
    <w:rsid w:val="00531661"/>
    <w:rsid w:val="005458A5"/>
    <w:rsid w:val="005513E5"/>
    <w:rsid w:val="005B5B4B"/>
    <w:rsid w:val="005C2C33"/>
    <w:rsid w:val="005D03F9"/>
    <w:rsid w:val="005D7631"/>
    <w:rsid w:val="005F06EC"/>
    <w:rsid w:val="005F5CE5"/>
    <w:rsid w:val="00616B75"/>
    <w:rsid w:val="00616C9B"/>
    <w:rsid w:val="00630BDD"/>
    <w:rsid w:val="00636ADE"/>
    <w:rsid w:val="00645E65"/>
    <w:rsid w:val="00645FAE"/>
    <w:rsid w:val="00651F43"/>
    <w:rsid w:val="00685521"/>
    <w:rsid w:val="00692BFF"/>
    <w:rsid w:val="00692D6C"/>
    <w:rsid w:val="006A0FB7"/>
    <w:rsid w:val="006A7A38"/>
    <w:rsid w:val="006B2A9F"/>
    <w:rsid w:val="006C3F36"/>
    <w:rsid w:val="006C4A66"/>
    <w:rsid w:val="006D3A0F"/>
    <w:rsid w:val="006D5BA3"/>
    <w:rsid w:val="006F1E2F"/>
    <w:rsid w:val="007003BE"/>
    <w:rsid w:val="00702CAD"/>
    <w:rsid w:val="007069B4"/>
    <w:rsid w:val="007124FD"/>
    <w:rsid w:val="00713ED9"/>
    <w:rsid w:val="007219B8"/>
    <w:rsid w:val="00723C07"/>
    <w:rsid w:val="00735464"/>
    <w:rsid w:val="00745D00"/>
    <w:rsid w:val="00765CFA"/>
    <w:rsid w:val="00786C23"/>
    <w:rsid w:val="0079323F"/>
    <w:rsid w:val="007B4629"/>
    <w:rsid w:val="007C52F8"/>
    <w:rsid w:val="007C6430"/>
    <w:rsid w:val="007D05C4"/>
    <w:rsid w:val="007D40D6"/>
    <w:rsid w:val="007D6305"/>
    <w:rsid w:val="007F1479"/>
    <w:rsid w:val="00807027"/>
    <w:rsid w:val="00826124"/>
    <w:rsid w:val="00850764"/>
    <w:rsid w:val="00850C8B"/>
    <w:rsid w:val="00861B35"/>
    <w:rsid w:val="0087268D"/>
    <w:rsid w:val="00875B50"/>
    <w:rsid w:val="00880166"/>
    <w:rsid w:val="008C10A7"/>
    <w:rsid w:val="008C3424"/>
    <w:rsid w:val="008F1A7C"/>
    <w:rsid w:val="0091317F"/>
    <w:rsid w:val="009131F4"/>
    <w:rsid w:val="0093301E"/>
    <w:rsid w:val="00933D06"/>
    <w:rsid w:val="00936236"/>
    <w:rsid w:val="00951BA7"/>
    <w:rsid w:val="009540B7"/>
    <w:rsid w:val="009633ED"/>
    <w:rsid w:val="00963809"/>
    <w:rsid w:val="009954FE"/>
    <w:rsid w:val="00997D25"/>
    <w:rsid w:val="009A7D8D"/>
    <w:rsid w:val="009B5196"/>
    <w:rsid w:val="009D1123"/>
    <w:rsid w:val="009F1336"/>
    <w:rsid w:val="00A02DFE"/>
    <w:rsid w:val="00A052E5"/>
    <w:rsid w:val="00A155AD"/>
    <w:rsid w:val="00A16BEA"/>
    <w:rsid w:val="00A23FB6"/>
    <w:rsid w:val="00A41C6A"/>
    <w:rsid w:val="00A50F8B"/>
    <w:rsid w:val="00A92593"/>
    <w:rsid w:val="00A92E5E"/>
    <w:rsid w:val="00AB5805"/>
    <w:rsid w:val="00AC17CA"/>
    <w:rsid w:val="00AD536D"/>
    <w:rsid w:val="00AE641F"/>
    <w:rsid w:val="00AE6A82"/>
    <w:rsid w:val="00AF055B"/>
    <w:rsid w:val="00B02C9D"/>
    <w:rsid w:val="00B05880"/>
    <w:rsid w:val="00B06D89"/>
    <w:rsid w:val="00B07242"/>
    <w:rsid w:val="00B15111"/>
    <w:rsid w:val="00B220D2"/>
    <w:rsid w:val="00B304F3"/>
    <w:rsid w:val="00B31D28"/>
    <w:rsid w:val="00B35B56"/>
    <w:rsid w:val="00B40F33"/>
    <w:rsid w:val="00B4270C"/>
    <w:rsid w:val="00B43FFD"/>
    <w:rsid w:val="00B472A5"/>
    <w:rsid w:val="00B47DF4"/>
    <w:rsid w:val="00B50177"/>
    <w:rsid w:val="00B66798"/>
    <w:rsid w:val="00B67592"/>
    <w:rsid w:val="00B70752"/>
    <w:rsid w:val="00B92FA7"/>
    <w:rsid w:val="00B945E0"/>
    <w:rsid w:val="00BC1700"/>
    <w:rsid w:val="00BD3E55"/>
    <w:rsid w:val="00C134EC"/>
    <w:rsid w:val="00C35E25"/>
    <w:rsid w:val="00C36D3F"/>
    <w:rsid w:val="00C37ED6"/>
    <w:rsid w:val="00C517C8"/>
    <w:rsid w:val="00C73BB6"/>
    <w:rsid w:val="00C774B3"/>
    <w:rsid w:val="00C8520A"/>
    <w:rsid w:val="00C91CDF"/>
    <w:rsid w:val="00C94FA5"/>
    <w:rsid w:val="00CD308B"/>
    <w:rsid w:val="00CD4029"/>
    <w:rsid w:val="00CD6D7F"/>
    <w:rsid w:val="00CD733A"/>
    <w:rsid w:val="00CE7C61"/>
    <w:rsid w:val="00D029DE"/>
    <w:rsid w:val="00D149C2"/>
    <w:rsid w:val="00D159E0"/>
    <w:rsid w:val="00D31CC7"/>
    <w:rsid w:val="00D36C5A"/>
    <w:rsid w:val="00D4705B"/>
    <w:rsid w:val="00D50CFD"/>
    <w:rsid w:val="00D71149"/>
    <w:rsid w:val="00D7142C"/>
    <w:rsid w:val="00D7444D"/>
    <w:rsid w:val="00D76094"/>
    <w:rsid w:val="00D841FC"/>
    <w:rsid w:val="00D92F82"/>
    <w:rsid w:val="00DC153F"/>
    <w:rsid w:val="00DD046E"/>
    <w:rsid w:val="00DD3272"/>
    <w:rsid w:val="00DD60E9"/>
    <w:rsid w:val="00DD6DF6"/>
    <w:rsid w:val="00DE0DFB"/>
    <w:rsid w:val="00DF14F0"/>
    <w:rsid w:val="00E2346A"/>
    <w:rsid w:val="00E3370F"/>
    <w:rsid w:val="00E40EB1"/>
    <w:rsid w:val="00E61FF9"/>
    <w:rsid w:val="00E82E25"/>
    <w:rsid w:val="00E8304E"/>
    <w:rsid w:val="00E83C1F"/>
    <w:rsid w:val="00ED1AF3"/>
    <w:rsid w:val="00EE28DD"/>
    <w:rsid w:val="00F10DBC"/>
    <w:rsid w:val="00F2200D"/>
    <w:rsid w:val="00F22CA6"/>
    <w:rsid w:val="00F263BF"/>
    <w:rsid w:val="00F44731"/>
    <w:rsid w:val="00F71906"/>
    <w:rsid w:val="00F72F7C"/>
    <w:rsid w:val="00F75554"/>
    <w:rsid w:val="00F822DA"/>
    <w:rsid w:val="00FA7661"/>
    <w:rsid w:val="00FB0483"/>
    <w:rsid w:val="00FB3529"/>
    <w:rsid w:val="00FB6F41"/>
    <w:rsid w:val="00FC37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D388C"/>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164682"/>
    <w:rPr>
      <w:color w:val="0000FF" w:themeColor="hyperlink"/>
      <w:u w:val="single"/>
    </w:rPr>
  </w:style>
  <w:style w:type="paragraph" w:customStyle="1" w:styleId="s1">
    <w:name w:val="s_1"/>
    <w:basedOn w:val="a"/>
    <w:rsid w:val="0016468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footer"/>
    <w:basedOn w:val="a"/>
    <w:link w:val="a5"/>
    <w:uiPriority w:val="99"/>
    <w:unhideWhenUsed/>
    <w:rsid w:val="00164682"/>
    <w:pPr>
      <w:tabs>
        <w:tab w:val="center" w:pos="4677"/>
        <w:tab w:val="right" w:pos="9355"/>
      </w:tabs>
      <w:spacing w:after="0" w:line="240" w:lineRule="auto"/>
    </w:pPr>
  </w:style>
  <w:style w:type="character" w:customStyle="1" w:styleId="a5">
    <w:name w:val="Нижний колонтитул Знак"/>
    <w:basedOn w:val="a0"/>
    <w:link w:val="a4"/>
    <w:uiPriority w:val="99"/>
    <w:rsid w:val="00164682"/>
  </w:style>
  <w:style w:type="paragraph" w:styleId="a6">
    <w:name w:val="Normal (Web)"/>
    <w:basedOn w:val="a"/>
    <w:uiPriority w:val="99"/>
    <w:semiHidden/>
    <w:unhideWhenUsed/>
    <w:rsid w:val="004B2F82"/>
    <w:rPr>
      <w:rFonts w:ascii="Times New Roman" w:hAnsi="Times New Roman" w:cs="Times New Roman"/>
      <w:sz w:val="24"/>
      <w:szCs w:val="24"/>
    </w:rPr>
  </w:style>
  <w:style w:type="paragraph" w:styleId="a7">
    <w:name w:val="header"/>
    <w:basedOn w:val="a"/>
    <w:link w:val="a8"/>
    <w:uiPriority w:val="99"/>
    <w:unhideWhenUsed/>
    <w:rsid w:val="00176620"/>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176620"/>
  </w:style>
  <w:style w:type="paragraph" w:styleId="a9">
    <w:name w:val="Balloon Text"/>
    <w:basedOn w:val="a"/>
    <w:link w:val="aa"/>
    <w:uiPriority w:val="99"/>
    <w:semiHidden/>
    <w:unhideWhenUsed/>
    <w:rsid w:val="00E40EB1"/>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E40EB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D388C"/>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164682"/>
    <w:rPr>
      <w:color w:val="0000FF" w:themeColor="hyperlink"/>
      <w:u w:val="single"/>
    </w:rPr>
  </w:style>
  <w:style w:type="paragraph" w:customStyle="1" w:styleId="s1">
    <w:name w:val="s_1"/>
    <w:basedOn w:val="a"/>
    <w:rsid w:val="0016468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footer"/>
    <w:basedOn w:val="a"/>
    <w:link w:val="a5"/>
    <w:uiPriority w:val="99"/>
    <w:unhideWhenUsed/>
    <w:rsid w:val="00164682"/>
    <w:pPr>
      <w:tabs>
        <w:tab w:val="center" w:pos="4677"/>
        <w:tab w:val="right" w:pos="9355"/>
      </w:tabs>
      <w:spacing w:after="0" w:line="240" w:lineRule="auto"/>
    </w:pPr>
  </w:style>
  <w:style w:type="character" w:customStyle="1" w:styleId="a5">
    <w:name w:val="Нижний колонтитул Знак"/>
    <w:basedOn w:val="a0"/>
    <w:link w:val="a4"/>
    <w:uiPriority w:val="99"/>
    <w:rsid w:val="00164682"/>
  </w:style>
  <w:style w:type="paragraph" w:styleId="a6">
    <w:name w:val="Normal (Web)"/>
    <w:basedOn w:val="a"/>
    <w:uiPriority w:val="99"/>
    <w:semiHidden/>
    <w:unhideWhenUsed/>
    <w:rsid w:val="004B2F82"/>
    <w:rPr>
      <w:rFonts w:ascii="Times New Roman" w:hAnsi="Times New Roman" w:cs="Times New Roman"/>
      <w:sz w:val="24"/>
      <w:szCs w:val="24"/>
    </w:rPr>
  </w:style>
  <w:style w:type="paragraph" w:styleId="a7">
    <w:name w:val="header"/>
    <w:basedOn w:val="a"/>
    <w:link w:val="a8"/>
    <w:uiPriority w:val="99"/>
    <w:unhideWhenUsed/>
    <w:rsid w:val="00176620"/>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176620"/>
  </w:style>
  <w:style w:type="paragraph" w:styleId="a9">
    <w:name w:val="Balloon Text"/>
    <w:basedOn w:val="a"/>
    <w:link w:val="aa"/>
    <w:uiPriority w:val="99"/>
    <w:semiHidden/>
    <w:unhideWhenUsed/>
    <w:rsid w:val="00E40EB1"/>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E40EB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8737876">
      <w:bodyDiv w:val="1"/>
      <w:marLeft w:val="0"/>
      <w:marRight w:val="0"/>
      <w:marTop w:val="0"/>
      <w:marBottom w:val="0"/>
      <w:divBdr>
        <w:top w:val="none" w:sz="0" w:space="0" w:color="auto"/>
        <w:left w:val="none" w:sz="0" w:space="0" w:color="auto"/>
        <w:bottom w:val="none" w:sz="0" w:space="0" w:color="auto"/>
        <w:right w:val="none" w:sz="0" w:space="0" w:color="auto"/>
      </w:divBdr>
    </w:div>
    <w:div w:id="642974328">
      <w:bodyDiv w:val="1"/>
      <w:marLeft w:val="0"/>
      <w:marRight w:val="0"/>
      <w:marTop w:val="0"/>
      <w:marBottom w:val="0"/>
      <w:divBdr>
        <w:top w:val="none" w:sz="0" w:space="0" w:color="auto"/>
        <w:left w:val="none" w:sz="0" w:space="0" w:color="auto"/>
        <w:bottom w:val="none" w:sz="0" w:space="0" w:color="auto"/>
        <w:right w:val="none" w:sz="0" w:space="0" w:color="auto"/>
      </w:divBdr>
      <w:divsChild>
        <w:div w:id="409429423">
          <w:marLeft w:val="0"/>
          <w:marRight w:val="0"/>
          <w:marTop w:val="0"/>
          <w:marBottom w:val="0"/>
          <w:divBdr>
            <w:top w:val="none" w:sz="0" w:space="0" w:color="auto"/>
            <w:left w:val="none" w:sz="0" w:space="0" w:color="auto"/>
            <w:bottom w:val="none" w:sz="0" w:space="0" w:color="auto"/>
            <w:right w:val="none" w:sz="0" w:space="0" w:color="auto"/>
          </w:divBdr>
        </w:div>
        <w:div w:id="493227156">
          <w:marLeft w:val="0"/>
          <w:marRight w:val="0"/>
          <w:marTop w:val="0"/>
          <w:marBottom w:val="0"/>
          <w:divBdr>
            <w:top w:val="none" w:sz="0" w:space="0" w:color="auto"/>
            <w:left w:val="none" w:sz="0" w:space="0" w:color="auto"/>
            <w:bottom w:val="none" w:sz="0" w:space="0" w:color="auto"/>
            <w:right w:val="none" w:sz="0" w:space="0" w:color="auto"/>
          </w:divBdr>
        </w:div>
      </w:divsChild>
    </w:div>
    <w:div w:id="962543450">
      <w:bodyDiv w:val="1"/>
      <w:marLeft w:val="0"/>
      <w:marRight w:val="0"/>
      <w:marTop w:val="0"/>
      <w:marBottom w:val="0"/>
      <w:divBdr>
        <w:top w:val="none" w:sz="0" w:space="0" w:color="auto"/>
        <w:left w:val="none" w:sz="0" w:space="0" w:color="auto"/>
        <w:bottom w:val="none" w:sz="0" w:space="0" w:color="auto"/>
        <w:right w:val="none" w:sz="0" w:space="0" w:color="auto"/>
      </w:divBdr>
      <w:divsChild>
        <w:div w:id="504320641">
          <w:marLeft w:val="0"/>
          <w:marRight w:val="0"/>
          <w:marTop w:val="0"/>
          <w:marBottom w:val="0"/>
          <w:divBdr>
            <w:top w:val="none" w:sz="0" w:space="0" w:color="auto"/>
            <w:left w:val="none" w:sz="0" w:space="0" w:color="auto"/>
            <w:bottom w:val="none" w:sz="0" w:space="0" w:color="auto"/>
            <w:right w:val="none" w:sz="0" w:space="0" w:color="auto"/>
          </w:divBdr>
        </w:div>
        <w:div w:id="1222059147">
          <w:marLeft w:val="0"/>
          <w:marRight w:val="0"/>
          <w:marTop w:val="0"/>
          <w:marBottom w:val="0"/>
          <w:divBdr>
            <w:top w:val="none" w:sz="0" w:space="0" w:color="auto"/>
            <w:left w:val="none" w:sz="0" w:space="0" w:color="auto"/>
            <w:bottom w:val="none" w:sz="0" w:space="0" w:color="auto"/>
            <w:right w:val="none" w:sz="0" w:space="0" w:color="auto"/>
          </w:divBdr>
        </w:div>
        <w:div w:id="1948077256">
          <w:marLeft w:val="0"/>
          <w:marRight w:val="0"/>
          <w:marTop w:val="0"/>
          <w:marBottom w:val="0"/>
          <w:divBdr>
            <w:top w:val="none" w:sz="0" w:space="0" w:color="auto"/>
            <w:left w:val="none" w:sz="0" w:space="0" w:color="auto"/>
            <w:bottom w:val="none" w:sz="0" w:space="0" w:color="auto"/>
            <w:right w:val="none" w:sz="0" w:space="0" w:color="auto"/>
          </w:divBdr>
        </w:div>
      </w:divsChild>
    </w:div>
    <w:div w:id="1156918732">
      <w:bodyDiv w:val="1"/>
      <w:marLeft w:val="0"/>
      <w:marRight w:val="0"/>
      <w:marTop w:val="0"/>
      <w:marBottom w:val="0"/>
      <w:divBdr>
        <w:top w:val="none" w:sz="0" w:space="0" w:color="auto"/>
        <w:left w:val="none" w:sz="0" w:space="0" w:color="auto"/>
        <w:bottom w:val="none" w:sz="0" w:space="0" w:color="auto"/>
        <w:right w:val="none" w:sz="0" w:space="0" w:color="auto"/>
      </w:divBdr>
      <w:divsChild>
        <w:div w:id="1241865448">
          <w:marLeft w:val="0"/>
          <w:marRight w:val="0"/>
          <w:marTop w:val="0"/>
          <w:marBottom w:val="0"/>
          <w:divBdr>
            <w:top w:val="none" w:sz="0" w:space="0" w:color="auto"/>
            <w:left w:val="none" w:sz="0" w:space="0" w:color="auto"/>
            <w:bottom w:val="none" w:sz="0" w:space="0" w:color="auto"/>
            <w:right w:val="none" w:sz="0" w:space="0" w:color="auto"/>
          </w:divBdr>
          <w:divsChild>
            <w:div w:id="1023703968">
              <w:marLeft w:val="0"/>
              <w:marRight w:val="0"/>
              <w:marTop w:val="0"/>
              <w:marBottom w:val="0"/>
              <w:divBdr>
                <w:top w:val="none" w:sz="0" w:space="0" w:color="auto"/>
                <w:left w:val="none" w:sz="0" w:space="0" w:color="auto"/>
                <w:bottom w:val="none" w:sz="0" w:space="0" w:color="auto"/>
                <w:right w:val="none" w:sz="0" w:space="0" w:color="auto"/>
              </w:divBdr>
            </w:div>
            <w:div w:id="1424718652">
              <w:marLeft w:val="0"/>
              <w:marRight w:val="0"/>
              <w:marTop w:val="0"/>
              <w:marBottom w:val="0"/>
              <w:divBdr>
                <w:top w:val="none" w:sz="0" w:space="0" w:color="auto"/>
                <w:left w:val="none" w:sz="0" w:space="0" w:color="auto"/>
                <w:bottom w:val="none" w:sz="0" w:space="0" w:color="auto"/>
                <w:right w:val="none" w:sz="0" w:space="0" w:color="auto"/>
              </w:divBdr>
            </w:div>
            <w:div w:id="1344168445">
              <w:marLeft w:val="0"/>
              <w:marRight w:val="0"/>
              <w:marTop w:val="0"/>
              <w:marBottom w:val="0"/>
              <w:divBdr>
                <w:top w:val="none" w:sz="0" w:space="0" w:color="auto"/>
                <w:left w:val="none" w:sz="0" w:space="0" w:color="auto"/>
                <w:bottom w:val="none" w:sz="0" w:space="0" w:color="auto"/>
                <w:right w:val="none" w:sz="0" w:space="0" w:color="auto"/>
              </w:divBdr>
            </w:div>
            <w:div w:id="968323202">
              <w:marLeft w:val="0"/>
              <w:marRight w:val="0"/>
              <w:marTop w:val="0"/>
              <w:marBottom w:val="0"/>
              <w:divBdr>
                <w:top w:val="none" w:sz="0" w:space="0" w:color="auto"/>
                <w:left w:val="none" w:sz="0" w:space="0" w:color="auto"/>
                <w:bottom w:val="none" w:sz="0" w:space="0" w:color="auto"/>
                <w:right w:val="none" w:sz="0" w:space="0" w:color="auto"/>
              </w:divBdr>
            </w:div>
            <w:div w:id="1163275884">
              <w:marLeft w:val="0"/>
              <w:marRight w:val="0"/>
              <w:marTop w:val="0"/>
              <w:marBottom w:val="0"/>
              <w:divBdr>
                <w:top w:val="none" w:sz="0" w:space="0" w:color="auto"/>
                <w:left w:val="none" w:sz="0" w:space="0" w:color="auto"/>
                <w:bottom w:val="none" w:sz="0" w:space="0" w:color="auto"/>
                <w:right w:val="none" w:sz="0" w:space="0" w:color="auto"/>
              </w:divBdr>
            </w:div>
            <w:div w:id="38432375">
              <w:marLeft w:val="0"/>
              <w:marRight w:val="0"/>
              <w:marTop w:val="0"/>
              <w:marBottom w:val="0"/>
              <w:divBdr>
                <w:top w:val="none" w:sz="0" w:space="0" w:color="auto"/>
                <w:left w:val="none" w:sz="0" w:space="0" w:color="auto"/>
                <w:bottom w:val="none" w:sz="0" w:space="0" w:color="auto"/>
                <w:right w:val="none" w:sz="0" w:space="0" w:color="auto"/>
              </w:divBdr>
            </w:div>
            <w:div w:id="11497632">
              <w:marLeft w:val="0"/>
              <w:marRight w:val="0"/>
              <w:marTop w:val="0"/>
              <w:marBottom w:val="0"/>
              <w:divBdr>
                <w:top w:val="none" w:sz="0" w:space="0" w:color="auto"/>
                <w:left w:val="none" w:sz="0" w:space="0" w:color="auto"/>
                <w:bottom w:val="none" w:sz="0" w:space="0" w:color="auto"/>
                <w:right w:val="none" w:sz="0" w:space="0" w:color="auto"/>
              </w:divBdr>
            </w:div>
            <w:div w:id="1685592929">
              <w:marLeft w:val="0"/>
              <w:marRight w:val="0"/>
              <w:marTop w:val="0"/>
              <w:marBottom w:val="0"/>
              <w:divBdr>
                <w:top w:val="none" w:sz="0" w:space="0" w:color="auto"/>
                <w:left w:val="none" w:sz="0" w:space="0" w:color="auto"/>
                <w:bottom w:val="none" w:sz="0" w:space="0" w:color="auto"/>
                <w:right w:val="none" w:sz="0" w:space="0" w:color="auto"/>
              </w:divBdr>
            </w:div>
            <w:div w:id="2025473646">
              <w:marLeft w:val="0"/>
              <w:marRight w:val="0"/>
              <w:marTop w:val="0"/>
              <w:marBottom w:val="0"/>
              <w:divBdr>
                <w:top w:val="none" w:sz="0" w:space="0" w:color="auto"/>
                <w:left w:val="none" w:sz="0" w:space="0" w:color="auto"/>
                <w:bottom w:val="none" w:sz="0" w:space="0" w:color="auto"/>
                <w:right w:val="none" w:sz="0" w:space="0" w:color="auto"/>
              </w:divBdr>
            </w:div>
            <w:div w:id="2116630436">
              <w:marLeft w:val="0"/>
              <w:marRight w:val="0"/>
              <w:marTop w:val="0"/>
              <w:marBottom w:val="0"/>
              <w:divBdr>
                <w:top w:val="none" w:sz="0" w:space="0" w:color="auto"/>
                <w:left w:val="none" w:sz="0" w:space="0" w:color="auto"/>
                <w:bottom w:val="none" w:sz="0" w:space="0" w:color="auto"/>
                <w:right w:val="none" w:sz="0" w:space="0" w:color="auto"/>
              </w:divBdr>
            </w:div>
            <w:div w:id="391315716">
              <w:marLeft w:val="0"/>
              <w:marRight w:val="0"/>
              <w:marTop w:val="0"/>
              <w:marBottom w:val="0"/>
              <w:divBdr>
                <w:top w:val="none" w:sz="0" w:space="0" w:color="auto"/>
                <w:left w:val="none" w:sz="0" w:space="0" w:color="auto"/>
                <w:bottom w:val="none" w:sz="0" w:space="0" w:color="auto"/>
                <w:right w:val="none" w:sz="0" w:space="0" w:color="auto"/>
              </w:divBdr>
            </w:div>
            <w:div w:id="242569785">
              <w:marLeft w:val="0"/>
              <w:marRight w:val="0"/>
              <w:marTop w:val="0"/>
              <w:marBottom w:val="0"/>
              <w:divBdr>
                <w:top w:val="none" w:sz="0" w:space="0" w:color="auto"/>
                <w:left w:val="none" w:sz="0" w:space="0" w:color="auto"/>
                <w:bottom w:val="none" w:sz="0" w:space="0" w:color="auto"/>
                <w:right w:val="none" w:sz="0" w:space="0" w:color="auto"/>
              </w:divBdr>
            </w:div>
            <w:div w:id="1893812396">
              <w:marLeft w:val="0"/>
              <w:marRight w:val="0"/>
              <w:marTop w:val="0"/>
              <w:marBottom w:val="0"/>
              <w:divBdr>
                <w:top w:val="none" w:sz="0" w:space="0" w:color="auto"/>
                <w:left w:val="none" w:sz="0" w:space="0" w:color="auto"/>
                <w:bottom w:val="none" w:sz="0" w:space="0" w:color="auto"/>
                <w:right w:val="none" w:sz="0" w:space="0" w:color="auto"/>
              </w:divBdr>
            </w:div>
            <w:div w:id="430709559">
              <w:marLeft w:val="0"/>
              <w:marRight w:val="0"/>
              <w:marTop w:val="0"/>
              <w:marBottom w:val="0"/>
              <w:divBdr>
                <w:top w:val="none" w:sz="0" w:space="0" w:color="auto"/>
                <w:left w:val="none" w:sz="0" w:space="0" w:color="auto"/>
                <w:bottom w:val="none" w:sz="0" w:space="0" w:color="auto"/>
                <w:right w:val="none" w:sz="0" w:space="0" w:color="auto"/>
              </w:divBdr>
            </w:div>
            <w:div w:id="591813922">
              <w:marLeft w:val="0"/>
              <w:marRight w:val="0"/>
              <w:marTop w:val="0"/>
              <w:marBottom w:val="0"/>
              <w:divBdr>
                <w:top w:val="none" w:sz="0" w:space="0" w:color="auto"/>
                <w:left w:val="none" w:sz="0" w:space="0" w:color="auto"/>
                <w:bottom w:val="none" w:sz="0" w:space="0" w:color="auto"/>
                <w:right w:val="none" w:sz="0" w:space="0" w:color="auto"/>
              </w:divBdr>
            </w:div>
            <w:div w:id="2094085874">
              <w:marLeft w:val="0"/>
              <w:marRight w:val="0"/>
              <w:marTop w:val="0"/>
              <w:marBottom w:val="0"/>
              <w:divBdr>
                <w:top w:val="none" w:sz="0" w:space="0" w:color="auto"/>
                <w:left w:val="none" w:sz="0" w:space="0" w:color="auto"/>
                <w:bottom w:val="none" w:sz="0" w:space="0" w:color="auto"/>
                <w:right w:val="none" w:sz="0" w:space="0" w:color="auto"/>
              </w:divBdr>
            </w:div>
            <w:div w:id="186724097">
              <w:marLeft w:val="0"/>
              <w:marRight w:val="0"/>
              <w:marTop w:val="0"/>
              <w:marBottom w:val="0"/>
              <w:divBdr>
                <w:top w:val="none" w:sz="0" w:space="0" w:color="auto"/>
                <w:left w:val="none" w:sz="0" w:space="0" w:color="auto"/>
                <w:bottom w:val="none" w:sz="0" w:space="0" w:color="auto"/>
                <w:right w:val="none" w:sz="0" w:space="0" w:color="auto"/>
              </w:divBdr>
            </w:div>
            <w:div w:id="1146429972">
              <w:marLeft w:val="0"/>
              <w:marRight w:val="0"/>
              <w:marTop w:val="0"/>
              <w:marBottom w:val="0"/>
              <w:divBdr>
                <w:top w:val="none" w:sz="0" w:space="0" w:color="auto"/>
                <w:left w:val="none" w:sz="0" w:space="0" w:color="auto"/>
                <w:bottom w:val="none" w:sz="0" w:space="0" w:color="auto"/>
                <w:right w:val="none" w:sz="0" w:space="0" w:color="auto"/>
              </w:divBdr>
            </w:div>
            <w:div w:id="1493982186">
              <w:marLeft w:val="0"/>
              <w:marRight w:val="0"/>
              <w:marTop w:val="0"/>
              <w:marBottom w:val="0"/>
              <w:divBdr>
                <w:top w:val="none" w:sz="0" w:space="0" w:color="auto"/>
                <w:left w:val="none" w:sz="0" w:space="0" w:color="auto"/>
                <w:bottom w:val="none" w:sz="0" w:space="0" w:color="auto"/>
                <w:right w:val="none" w:sz="0" w:space="0" w:color="auto"/>
              </w:divBdr>
            </w:div>
            <w:div w:id="906378850">
              <w:marLeft w:val="0"/>
              <w:marRight w:val="0"/>
              <w:marTop w:val="0"/>
              <w:marBottom w:val="0"/>
              <w:divBdr>
                <w:top w:val="none" w:sz="0" w:space="0" w:color="auto"/>
                <w:left w:val="none" w:sz="0" w:space="0" w:color="auto"/>
                <w:bottom w:val="none" w:sz="0" w:space="0" w:color="auto"/>
                <w:right w:val="none" w:sz="0" w:space="0" w:color="auto"/>
              </w:divBdr>
            </w:div>
            <w:div w:id="1526362703">
              <w:marLeft w:val="0"/>
              <w:marRight w:val="0"/>
              <w:marTop w:val="0"/>
              <w:marBottom w:val="0"/>
              <w:divBdr>
                <w:top w:val="none" w:sz="0" w:space="0" w:color="auto"/>
                <w:left w:val="none" w:sz="0" w:space="0" w:color="auto"/>
                <w:bottom w:val="none" w:sz="0" w:space="0" w:color="auto"/>
                <w:right w:val="none" w:sz="0" w:space="0" w:color="auto"/>
              </w:divBdr>
            </w:div>
            <w:div w:id="2001304318">
              <w:marLeft w:val="0"/>
              <w:marRight w:val="0"/>
              <w:marTop w:val="0"/>
              <w:marBottom w:val="0"/>
              <w:divBdr>
                <w:top w:val="none" w:sz="0" w:space="0" w:color="auto"/>
                <w:left w:val="none" w:sz="0" w:space="0" w:color="auto"/>
                <w:bottom w:val="none" w:sz="0" w:space="0" w:color="auto"/>
                <w:right w:val="none" w:sz="0" w:space="0" w:color="auto"/>
              </w:divBdr>
            </w:div>
            <w:div w:id="253511710">
              <w:marLeft w:val="0"/>
              <w:marRight w:val="0"/>
              <w:marTop w:val="0"/>
              <w:marBottom w:val="0"/>
              <w:divBdr>
                <w:top w:val="none" w:sz="0" w:space="0" w:color="auto"/>
                <w:left w:val="none" w:sz="0" w:space="0" w:color="auto"/>
                <w:bottom w:val="none" w:sz="0" w:space="0" w:color="auto"/>
                <w:right w:val="none" w:sz="0" w:space="0" w:color="auto"/>
              </w:divBdr>
            </w:div>
            <w:div w:id="1461151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2881625">
      <w:bodyDiv w:val="1"/>
      <w:marLeft w:val="0"/>
      <w:marRight w:val="0"/>
      <w:marTop w:val="0"/>
      <w:marBottom w:val="0"/>
      <w:divBdr>
        <w:top w:val="none" w:sz="0" w:space="0" w:color="auto"/>
        <w:left w:val="none" w:sz="0" w:space="0" w:color="auto"/>
        <w:bottom w:val="none" w:sz="0" w:space="0" w:color="auto"/>
        <w:right w:val="none" w:sz="0" w:space="0" w:color="auto"/>
      </w:divBdr>
    </w:div>
    <w:div w:id="1334063978">
      <w:bodyDiv w:val="1"/>
      <w:marLeft w:val="0"/>
      <w:marRight w:val="0"/>
      <w:marTop w:val="0"/>
      <w:marBottom w:val="0"/>
      <w:divBdr>
        <w:top w:val="none" w:sz="0" w:space="0" w:color="auto"/>
        <w:left w:val="none" w:sz="0" w:space="0" w:color="auto"/>
        <w:bottom w:val="none" w:sz="0" w:space="0" w:color="auto"/>
        <w:right w:val="none" w:sz="0" w:space="0" w:color="auto"/>
      </w:divBdr>
      <w:divsChild>
        <w:div w:id="658772310">
          <w:marLeft w:val="0"/>
          <w:marRight w:val="0"/>
          <w:marTop w:val="0"/>
          <w:marBottom w:val="0"/>
          <w:divBdr>
            <w:top w:val="none" w:sz="0" w:space="0" w:color="auto"/>
            <w:left w:val="none" w:sz="0" w:space="0" w:color="auto"/>
            <w:bottom w:val="none" w:sz="0" w:space="0" w:color="auto"/>
            <w:right w:val="none" w:sz="0" w:space="0" w:color="auto"/>
          </w:divBdr>
        </w:div>
        <w:div w:id="176309338">
          <w:marLeft w:val="0"/>
          <w:marRight w:val="0"/>
          <w:marTop w:val="0"/>
          <w:marBottom w:val="0"/>
          <w:divBdr>
            <w:top w:val="none" w:sz="0" w:space="0" w:color="auto"/>
            <w:left w:val="none" w:sz="0" w:space="0" w:color="auto"/>
            <w:bottom w:val="none" w:sz="0" w:space="0" w:color="auto"/>
            <w:right w:val="none" w:sz="0" w:space="0" w:color="auto"/>
          </w:divBdr>
        </w:div>
      </w:divsChild>
    </w:div>
    <w:div w:id="1769302436">
      <w:bodyDiv w:val="1"/>
      <w:marLeft w:val="0"/>
      <w:marRight w:val="0"/>
      <w:marTop w:val="0"/>
      <w:marBottom w:val="0"/>
      <w:divBdr>
        <w:top w:val="none" w:sz="0" w:space="0" w:color="auto"/>
        <w:left w:val="none" w:sz="0" w:space="0" w:color="auto"/>
        <w:bottom w:val="none" w:sz="0" w:space="0" w:color="auto"/>
        <w:right w:val="none" w:sz="0" w:space="0" w:color="auto"/>
      </w:divBdr>
    </w:div>
    <w:div w:id="2006275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E8DCD6E80817C39208D8ECA45B49E84B0A2D5622C533D950FF7C0C88F6D90894577B86EB61F577F888EB537B9C74658BD37D77CD9E7B39FAaDq7J"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2A86B57E95EFACF63411039CA68D4266B7EBCA9ED429E5465937387301B0C819A3B1034076BD8778A7BE09B694A315D9B116F643ED3B8EB2d6XEE"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2A86B57E95EFACF63411039CA68D4266B7EBCA9ED429E5465937387301B0C819A3B1034076BD877EA8BE09B694A315D9B116F643ED3B8EB2d6XEE"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consultantplus://offline/ref=E8DCD6E80817C39208D8ECA45B49E84B0A2D5622C533D950FF7C0C88F6D90894577B86EB61F577F888EB537B9C74658BD37D77CD9E7B39FAaDq7J"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46DB8D-3C00-4652-AEDB-4CBFDBF544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TotalTime>
  <Pages>4</Pages>
  <Words>2869</Words>
  <Characters>16357</Characters>
  <Application>Microsoft Office Word</Application>
  <DocSecurity>0</DocSecurity>
  <Lines>136</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19188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Бычкова Яна Юрьевна</dc:creator>
  <cp:lastModifiedBy>Маргарита Романцова</cp:lastModifiedBy>
  <cp:revision>43</cp:revision>
  <cp:lastPrinted>2022-08-11T10:02:00Z</cp:lastPrinted>
  <dcterms:created xsi:type="dcterms:W3CDTF">2022-05-17T11:56:00Z</dcterms:created>
  <dcterms:modified xsi:type="dcterms:W3CDTF">2022-08-12T03:55:00Z</dcterms:modified>
</cp:coreProperties>
</file>