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Default="009900F4" w:rsidP="00FA1F46">
      <w:pPr>
        <w:ind w:left="4962"/>
        <w:outlineLvl w:val="0"/>
        <w:rPr>
          <w:sz w:val="26"/>
          <w:szCs w:val="26"/>
        </w:rPr>
      </w:pPr>
    </w:p>
    <w:p w:rsidR="009900F4" w:rsidRDefault="009900F4" w:rsidP="00FA1F46">
      <w:pPr>
        <w:ind w:left="4962"/>
        <w:outlineLvl w:val="0"/>
        <w:rPr>
          <w:sz w:val="26"/>
          <w:szCs w:val="26"/>
        </w:rPr>
      </w:pPr>
    </w:p>
    <w:p w:rsidR="00A90D12" w:rsidRPr="00A90D12" w:rsidRDefault="00A90D12" w:rsidP="00A90D12">
      <w:pPr>
        <w:ind w:left="4962"/>
        <w:outlineLvl w:val="0"/>
        <w:rPr>
          <w:sz w:val="26"/>
          <w:szCs w:val="26"/>
        </w:rPr>
      </w:pPr>
      <w:r w:rsidRPr="00A90D12">
        <w:rPr>
          <w:sz w:val="26"/>
          <w:szCs w:val="26"/>
        </w:rPr>
        <w:t xml:space="preserve">СПб ГБУ центр для детей-сирот и детей, оставшихся без </w:t>
      </w:r>
    </w:p>
    <w:p w:rsidR="00A90D12" w:rsidRPr="00A90D12" w:rsidRDefault="00A90D12" w:rsidP="00A90D12">
      <w:pPr>
        <w:ind w:left="4962"/>
        <w:outlineLvl w:val="0"/>
        <w:rPr>
          <w:sz w:val="26"/>
          <w:szCs w:val="26"/>
        </w:rPr>
      </w:pPr>
      <w:r w:rsidRPr="00A90D12">
        <w:rPr>
          <w:sz w:val="26"/>
          <w:szCs w:val="26"/>
        </w:rPr>
        <w:t xml:space="preserve">попечения родителей «Центр содействия семейному </w:t>
      </w:r>
    </w:p>
    <w:p w:rsidR="00A90D12" w:rsidRPr="00A90D12" w:rsidRDefault="00A90D12" w:rsidP="00A90D12">
      <w:pPr>
        <w:ind w:left="4962"/>
        <w:outlineLvl w:val="0"/>
        <w:rPr>
          <w:sz w:val="26"/>
          <w:szCs w:val="26"/>
        </w:rPr>
      </w:pPr>
      <w:r w:rsidRPr="00A90D12">
        <w:rPr>
          <w:sz w:val="26"/>
          <w:szCs w:val="26"/>
        </w:rPr>
        <w:t>воспитанию № 2»</w:t>
      </w:r>
    </w:p>
    <w:p w:rsidR="00A90D12" w:rsidRPr="00A90D12" w:rsidRDefault="00A90D12" w:rsidP="00A90D12">
      <w:pPr>
        <w:ind w:left="4962"/>
        <w:outlineLvl w:val="0"/>
        <w:rPr>
          <w:sz w:val="26"/>
          <w:szCs w:val="26"/>
        </w:rPr>
      </w:pPr>
      <w:r w:rsidRPr="00A90D12">
        <w:rPr>
          <w:sz w:val="26"/>
          <w:szCs w:val="26"/>
        </w:rPr>
        <w:t>Морская наб., д. 41, корп. 2, лит. А,</w:t>
      </w:r>
    </w:p>
    <w:p w:rsidR="00A90D12" w:rsidRPr="00A90D12" w:rsidRDefault="00A90D12" w:rsidP="00A90D12">
      <w:pPr>
        <w:ind w:left="4962"/>
        <w:outlineLvl w:val="0"/>
        <w:rPr>
          <w:sz w:val="26"/>
          <w:szCs w:val="26"/>
        </w:rPr>
      </w:pPr>
      <w:r w:rsidRPr="00A90D12">
        <w:rPr>
          <w:sz w:val="26"/>
          <w:szCs w:val="26"/>
        </w:rPr>
        <w:t>Санкт-Петербург, 199155</w:t>
      </w:r>
    </w:p>
    <w:p w:rsidR="00A90D12" w:rsidRPr="00A90D12" w:rsidRDefault="00A90D12" w:rsidP="00A90D12">
      <w:pPr>
        <w:ind w:left="4962"/>
        <w:outlineLvl w:val="0"/>
        <w:rPr>
          <w:sz w:val="26"/>
          <w:szCs w:val="26"/>
        </w:rPr>
      </w:pPr>
      <w:r w:rsidRPr="00A90D12">
        <w:rPr>
          <w:sz w:val="26"/>
          <w:szCs w:val="26"/>
        </w:rPr>
        <w:t>тел.: 7-812-3529719</w:t>
      </w:r>
    </w:p>
    <w:p w:rsidR="00A90D12" w:rsidRPr="00A90D12" w:rsidRDefault="00A90D12" w:rsidP="00A90D12">
      <w:pPr>
        <w:ind w:left="4962"/>
        <w:outlineLvl w:val="0"/>
        <w:rPr>
          <w:sz w:val="26"/>
          <w:szCs w:val="26"/>
        </w:rPr>
      </w:pPr>
    </w:p>
    <w:p w:rsidR="00A90D12" w:rsidRPr="00A90D12" w:rsidRDefault="00A90D12" w:rsidP="00A90D12">
      <w:pPr>
        <w:ind w:left="4962"/>
        <w:outlineLvl w:val="0"/>
        <w:rPr>
          <w:sz w:val="26"/>
          <w:szCs w:val="26"/>
        </w:rPr>
      </w:pPr>
      <w:r w:rsidRPr="00A90D12">
        <w:rPr>
          <w:sz w:val="26"/>
          <w:szCs w:val="26"/>
        </w:rPr>
        <w:t xml:space="preserve">АО «Сбербанк – Автоматизированная                    </w:t>
      </w:r>
    </w:p>
    <w:p w:rsidR="00A90D12" w:rsidRPr="00A90D12" w:rsidRDefault="00A90D12" w:rsidP="00A90D12">
      <w:pPr>
        <w:ind w:left="4962"/>
        <w:outlineLvl w:val="0"/>
        <w:rPr>
          <w:sz w:val="26"/>
          <w:szCs w:val="26"/>
        </w:rPr>
      </w:pPr>
      <w:r w:rsidRPr="00A90D12">
        <w:rPr>
          <w:sz w:val="26"/>
          <w:szCs w:val="26"/>
        </w:rPr>
        <w:t>система торгов»</w:t>
      </w:r>
    </w:p>
    <w:p w:rsidR="00A90D12" w:rsidRPr="00A90D12" w:rsidRDefault="00A90D12" w:rsidP="00A90D12">
      <w:pPr>
        <w:ind w:left="4962"/>
        <w:outlineLvl w:val="0"/>
        <w:rPr>
          <w:sz w:val="26"/>
          <w:szCs w:val="26"/>
        </w:rPr>
      </w:pPr>
      <w:r w:rsidRPr="00A90D12">
        <w:rPr>
          <w:sz w:val="26"/>
          <w:szCs w:val="26"/>
        </w:rPr>
        <w:t>Большой Саввинский пер., д. 12, стр. 9,</w:t>
      </w:r>
    </w:p>
    <w:p w:rsidR="00A90D12" w:rsidRPr="00A90D12" w:rsidRDefault="00A90D12" w:rsidP="00A90D12">
      <w:pPr>
        <w:ind w:left="4962"/>
        <w:outlineLvl w:val="0"/>
        <w:rPr>
          <w:sz w:val="26"/>
          <w:szCs w:val="26"/>
        </w:rPr>
      </w:pPr>
      <w:r w:rsidRPr="00A90D12">
        <w:rPr>
          <w:sz w:val="26"/>
          <w:szCs w:val="26"/>
        </w:rPr>
        <w:t>Москва, 119435</w:t>
      </w:r>
    </w:p>
    <w:p w:rsidR="00A90D12" w:rsidRPr="00A90D12" w:rsidRDefault="00A90D12" w:rsidP="00A90D12">
      <w:pPr>
        <w:ind w:left="4962"/>
        <w:outlineLvl w:val="0"/>
        <w:rPr>
          <w:sz w:val="26"/>
          <w:szCs w:val="26"/>
        </w:rPr>
      </w:pPr>
      <w:r w:rsidRPr="00A90D12">
        <w:rPr>
          <w:sz w:val="26"/>
          <w:szCs w:val="26"/>
        </w:rPr>
        <w:t>факс: (495) 787-29-98</w:t>
      </w:r>
    </w:p>
    <w:p w:rsidR="00A90D12" w:rsidRPr="00A90D12" w:rsidRDefault="00A90D12" w:rsidP="00A90D12">
      <w:pPr>
        <w:ind w:left="4962"/>
        <w:outlineLvl w:val="0"/>
        <w:rPr>
          <w:sz w:val="26"/>
          <w:szCs w:val="26"/>
        </w:rPr>
      </w:pPr>
    </w:p>
    <w:p w:rsidR="00A90D12" w:rsidRPr="00A90D12" w:rsidRDefault="00A90D12" w:rsidP="00A90D12">
      <w:pPr>
        <w:ind w:left="4962"/>
        <w:outlineLvl w:val="0"/>
        <w:rPr>
          <w:sz w:val="26"/>
          <w:szCs w:val="26"/>
        </w:rPr>
      </w:pPr>
      <w:r w:rsidRPr="00A90D12">
        <w:rPr>
          <w:sz w:val="26"/>
          <w:szCs w:val="26"/>
        </w:rPr>
        <w:t xml:space="preserve">ООО «ПСК «ГАРАНТ»                                                                                                                                                                                                                           </w:t>
      </w:r>
    </w:p>
    <w:p w:rsidR="00A90D12" w:rsidRPr="00A90D12" w:rsidRDefault="00A90D12" w:rsidP="00A90D12">
      <w:pPr>
        <w:ind w:left="4962"/>
        <w:outlineLvl w:val="0"/>
        <w:rPr>
          <w:sz w:val="26"/>
          <w:szCs w:val="26"/>
        </w:rPr>
      </w:pPr>
      <w:r w:rsidRPr="00A90D12">
        <w:rPr>
          <w:sz w:val="26"/>
          <w:szCs w:val="26"/>
        </w:rPr>
        <w:t>ул. Газовая, д. 10, лит. Б, пом. 3б, офис 23,</w:t>
      </w:r>
    </w:p>
    <w:p w:rsidR="00A90D12" w:rsidRPr="00A90D12" w:rsidRDefault="00A90D12" w:rsidP="00A90D12">
      <w:pPr>
        <w:ind w:left="4962"/>
        <w:outlineLvl w:val="0"/>
        <w:rPr>
          <w:sz w:val="26"/>
          <w:szCs w:val="26"/>
        </w:rPr>
      </w:pPr>
      <w:r w:rsidRPr="00A90D12">
        <w:rPr>
          <w:sz w:val="26"/>
          <w:szCs w:val="26"/>
        </w:rPr>
        <w:t>Санкт-Петербург, 197136</w:t>
      </w:r>
    </w:p>
    <w:p w:rsidR="009900F4" w:rsidRDefault="00A90D12" w:rsidP="00A90D12">
      <w:pPr>
        <w:ind w:left="4962"/>
        <w:outlineLvl w:val="0"/>
        <w:rPr>
          <w:sz w:val="26"/>
          <w:szCs w:val="26"/>
        </w:rPr>
      </w:pPr>
      <w:r w:rsidRPr="00A90D12">
        <w:rPr>
          <w:sz w:val="26"/>
          <w:szCs w:val="26"/>
        </w:rPr>
        <w:t>тел.: +7 (911) 971-26-29</w:t>
      </w:r>
    </w:p>
    <w:p w:rsidR="009900F4" w:rsidRDefault="009900F4" w:rsidP="00FA1F46">
      <w:pPr>
        <w:outlineLvl w:val="0"/>
        <w:rPr>
          <w:sz w:val="26"/>
          <w:szCs w:val="26"/>
        </w:rPr>
      </w:pPr>
    </w:p>
    <w:p w:rsidR="009900F4" w:rsidRDefault="009900F4" w:rsidP="00FA1F46">
      <w:pPr>
        <w:outlineLvl w:val="0"/>
        <w:rPr>
          <w:sz w:val="26"/>
          <w:szCs w:val="26"/>
        </w:rPr>
      </w:pPr>
    </w:p>
    <w:p w:rsidR="009900F4" w:rsidRDefault="009900F4" w:rsidP="00FA1F46">
      <w:pPr>
        <w:outlineLvl w:val="0"/>
        <w:rPr>
          <w:sz w:val="26"/>
          <w:szCs w:val="26"/>
        </w:rPr>
      </w:pPr>
    </w:p>
    <w:p w:rsidR="009900F4" w:rsidRDefault="009900F4" w:rsidP="00FA1F46">
      <w:pPr>
        <w:jc w:val="center"/>
        <w:outlineLvl w:val="0"/>
        <w:rPr>
          <w:sz w:val="26"/>
          <w:szCs w:val="26"/>
        </w:rPr>
      </w:pPr>
      <w:r>
        <w:rPr>
          <w:sz w:val="26"/>
          <w:szCs w:val="26"/>
        </w:rPr>
        <w:t>РЕШЕНИЕ</w:t>
      </w:r>
    </w:p>
    <w:p w:rsidR="009900F4" w:rsidRDefault="009900F4" w:rsidP="00FA1F46">
      <w:pPr>
        <w:jc w:val="center"/>
        <w:rPr>
          <w:sz w:val="26"/>
          <w:szCs w:val="26"/>
        </w:rPr>
      </w:pPr>
      <w:r>
        <w:rPr>
          <w:sz w:val="26"/>
          <w:szCs w:val="26"/>
        </w:rPr>
        <w:t xml:space="preserve">по делу № </w:t>
      </w:r>
      <w:r>
        <w:rPr>
          <w:b/>
          <w:sz w:val="26"/>
          <w:szCs w:val="26"/>
        </w:rPr>
        <w:t>44-</w:t>
      </w:r>
      <w:r w:rsidR="00411AFD">
        <w:rPr>
          <w:b/>
          <w:sz w:val="26"/>
          <w:szCs w:val="26"/>
        </w:rPr>
        <w:t>2461</w:t>
      </w:r>
      <w:bookmarkStart w:id="0" w:name="_GoBack"/>
      <w:bookmarkEnd w:id="0"/>
      <w:r w:rsidR="00413936">
        <w:rPr>
          <w:b/>
          <w:sz w:val="26"/>
          <w:szCs w:val="26"/>
        </w:rPr>
        <w:t>/22</w:t>
      </w:r>
      <w:r>
        <w:rPr>
          <w:sz w:val="26"/>
          <w:szCs w:val="26"/>
        </w:rPr>
        <w:t xml:space="preserve"> </w:t>
      </w:r>
    </w:p>
    <w:p w:rsidR="009900F4" w:rsidRPr="00D80893" w:rsidRDefault="009900F4" w:rsidP="00FA1F46">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FA1F46">
      <w:pPr>
        <w:ind w:firstLine="567"/>
        <w:jc w:val="center"/>
        <w:rPr>
          <w:sz w:val="26"/>
          <w:szCs w:val="26"/>
        </w:rPr>
      </w:pPr>
    </w:p>
    <w:p w:rsidR="009900F4" w:rsidRPr="00D80893" w:rsidRDefault="00A90D12" w:rsidP="00FA1F46">
      <w:pPr>
        <w:tabs>
          <w:tab w:val="left" w:pos="0"/>
        </w:tabs>
        <w:rPr>
          <w:sz w:val="26"/>
          <w:szCs w:val="26"/>
        </w:rPr>
      </w:pPr>
      <w:r w:rsidRPr="00A90D12">
        <w:rPr>
          <w:sz w:val="26"/>
          <w:szCs w:val="26"/>
        </w:rPr>
        <w:t>05.08</w:t>
      </w:r>
      <w:r w:rsidR="00413936" w:rsidRPr="00A90D12">
        <w:rPr>
          <w:sz w:val="26"/>
          <w:szCs w:val="26"/>
        </w:rPr>
        <w:t>.2022</w:t>
      </w:r>
      <w:r w:rsidR="009900F4" w:rsidRPr="00A90D12">
        <w:rPr>
          <w:sz w:val="26"/>
          <w:szCs w:val="26"/>
        </w:rPr>
        <w:t xml:space="preserve">                                                                 </w:t>
      </w:r>
      <w:r w:rsidR="008A2C6B" w:rsidRPr="00A90D12">
        <w:rPr>
          <w:sz w:val="26"/>
          <w:szCs w:val="26"/>
        </w:rPr>
        <w:t xml:space="preserve">                 </w:t>
      </w:r>
      <w:r w:rsidR="008A2C6B" w:rsidRPr="00A90D12">
        <w:rPr>
          <w:sz w:val="26"/>
          <w:szCs w:val="26"/>
        </w:rPr>
        <w:tab/>
        <w:t xml:space="preserve">  </w:t>
      </w:r>
      <w:r w:rsidR="009900F4" w:rsidRPr="00A90D12">
        <w:rPr>
          <w:sz w:val="26"/>
          <w:szCs w:val="26"/>
        </w:rPr>
        <w:t xml:space="preserve">   Санкт-Петербург</w:t>
      </w:r>
    </w:p>
    <w:p w:rsidR="009900F4" w:rsidRPr="00D80893" w:rsidRDefault="009900F4" w:rsidP="00FA1F46">
      <w:pPr>
        <w:tabs>
          <w:tab w:val="left" w:pos="0"/>
        </w:tabs>
        <w:ind w:firstLine="567"/>
        <w:rPr>
          <w:sz w:val="26"/>
          <w:szCs w:val="26"/>
        </w:rPr>
      </w:pPr>
    </w:p>
    <w:p w:rsidR="009900F4" w:rsidRPr="00D80893" w:rsidRDefault="009900F4" w:rsidP="00FA1F46">
      <w:pPr>
        <w:tabs>
          <w:tab w:val="left" w:pos="0"/>
        </w:tabs>
        <w:ind w:firstLine="567"/>
        <w:jc w:val="both"/>
        <w:rPr>
          <w:sz w:val="26"/>
          <w:szCs w:val="26"/>
        </w:rPr>
      </w:pPr>
      <w:r w:rsidRPr="00D80893">
        <w:rPr>
          <w:sz w:val="26"/>
          <w:szCs w:val="26"/>
        </w:rPr>
        <w:t>Комиссия Санкт-Петербургского УФАС России по контролю в сфере закупок (далее – Комиссия УФАС)</w:t>
      </w:r>
    </w:p>
    <w:p w:rsidR="009900F4" w:rsidRPr="00D80893" w:rsidRDefault="00C4163C" w:rsidP="00FA1F46">
      <w:pPr>
        <w:tabs>
          <w:tab w:val="left" w:pos="0"/>
        </w:tabs>
        <w:ind w:firstLine="567"/>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2E2C49" w:rsidRPr="00D80893" w:rsidRDefault="00A90D12" w:rsidP="00A90D12">
      <w:pPr>
        <w:tabs>
          <w:tab w:val="left" w:pos="0"/>
        </w:tabs>
        <w:ind w:firstLine="567"/>
        <w:jc w:val="both"/>
        <w:rPr>
          <w:sz w:val="26"/>
          <w:szCs w:val="26"/>
        </w:rPr>
      </w:pPr>
      <w:r w:rsidRPr="00A90D12">
        <w:rPr>
          <w:iCs/>
          <w:sz w:val="26"/>
          <w:szCs w:val="26"/>
          <w:lang w:eastAsia="en-US"/>
        </w:rPr>
        <w:t>СПб ГБУ центр для детей-сирот и детей, оставшихся без попечения родителей «Центр содействия семейному воспитанию № 2»</w:t>
      </w:r>
      <w:r w:rsidR="002E2C49" w:rsidRPr="00D80893">
        <w:rPr>
          <w:iCs/>
          <w:sz w:val="26"/>
          <w:szCs w:val="26"/>
          <w:lang w:eastAsia="en-US"/>
        </w:rPr>
        <w:t xml:space="preserve"> (</w:t>
      </w:r>
      <w:r w:rsidR="002E2C49" w:rsidRPr="00D80893">
        <w:rPr>
          <w:iCs/>
          <w:sz w:val="26"/>
          <w:szCs w:val="26"/>
        </w:rPr>
        <w:t>далее – Заказчик)</w:t>
      </w:r>
      <w:r w:rsidR="002E2C49" w:rsidRPr="00D80893">
        <w:rPr>
          <w:sz w:val="26"/>
          <w:szCs w:val="26"/>
        </w:rPr>
        <w:t>;</w:t>
      </w:r>
    </w:p>
    <w:p w:rsidR="009900F4" w:rsidRPr="00FA1F46" w:rsidRDefault="00A90D12" w:rsidP="00FA1F46">
      <w:pPr>
        <w:tabs>
          <w:tab w:val="left" w:pos="0"/>
        </w:tabs>
        <w:ind w:firstLine="567"/>
        <w:jc w:val="both"/>
        <w:rPr>
          <w:sz w:val="26"/>
          <w:szCs w:val="26"/>
        </w:rPr>
      </w:pPr>
      <w:r w:rsidRPr="00A90D12">
        <w:rPr>
          <w:sz w:val="26"/>
          <w:szCs w:val="26"/>
        </w:rPr>
        <w:t>ООО «ПСК «ГАРАНТ»</w:t>
      </w:r>
      <w:r w:rsidR="009900F4" w:rsidRPr="00FA1F46">
        <w:rPr>
          <w:sz w:val="26"/>
          <w:szCs w:val="26"/>
        </w:rPr>
        <w:t xml:space="preserve"> (далее – Заявитель);</w:t>
      </w:r>
    </w:p>
    <w:p w:rsidR="009900F4" w:rsidRPr="00FA1F46" w:rsidRDefault="009900F4" w:rsidP="00FA1F46">
      <w:pPr>
        <w:tabs>
          <w:tab w:val="left" w:pos="0"/>
        </w:tabs>
        <w:ind w:firstLine="567"/>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A90D12" w:rsidRPr="00A90D12">
        <w:rPr>
          <w:sz w:val="26"/>
          <w:szCs w:val="26"/>
        </w:rPr>
        <w:t>(</w:t>
      </w:r>
      <w:proofErr w:type="spellStart"/>
      <w:r w:rsidR="00A90D12" w:rsidRPr="00A90D12">
        <w:rPr>
          <w:sz w:val="26"/>
          <w:szCs w:val="26"/>
        </w:rPr>
        <w:t>вх</w:t>
      </w:r>
      <w:proofErr w:type="spellEnd"/>
      <w:r w:rsidR="00A90D12" w:rsidRPr="00A90D12">
        <w:rPr>
          <w:sz w:val="26"/>
          <w:szCs w:val="26"/>
        </w:rPr>
        <w:t xml:space="preserve">. № 19699-ЭП/22 от 01.08.2022) на действия СПб ГБУ центр для детей-сирот и детей, оставшихся без попечения родителей «Центр содействия семейному воспитанию № 2» (Заказчик) при определении (подрядчика, исполнителя) путем проведения открытого конкурса в электронной форме на капитальный ремонт зданий загородной базы Санкт-Петербургского государственного бюджетного учреждения центр для детей-сирот и детей, оставшихся без попечения родителей литера Ж и литера З "Центр содействия семейному воспитанию №2" Санкт-Петербург, п. </w:t>
      </w:r>
      <w:proofErr w:type="spellStart"/>
      <w:r w:rsidR="00A90D12" w:rsidRPr="00A90D12">
        <w:rPr>
          <w:sz w:val="26"/>
          <w:szCs w:val="26"/>
        </w:rPr>
        <w:t>Ушково</w:t>
      </w:r>
      <w:proofErr w:type="spellEnd"/>
      <w:r w:rsidR="00A90D12" w:rsidRPr="00A90D12">
        <w:rPr>
          <w:sz w:val="26"/>
          <w:szCs w:val="26"/>
        </w:rPr>
        <w:t xml:space="preserve">, Приморское шоссе, дом 633» (извещение № 0372200101322000008) </w:t>
      </w:r>
      <w:r w:rsidRPr="00FA1F46">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Pr="00FA1F46">
        <w:rPr>
          <w:sz w:val="26"/>
          <w:szCs w:val="26"/>
        </w:rPr>
        <w:lastRenderedPageBreak/>
        <w:t xml:space="preserve">работ, услуг для обеспечения государственных и муниципальных нужд» (далее – Закон о контрактной системе), </w:t>
      </w:r>
      <w:r w:rsidRPr="00FA1F4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A1F46">
        <w:rPr>
          <w:spacing w:val="6"/>
          <w:sz w:val="26"/>
          <w:szCs w:val="26"/>
        </w:rPr>
        <w:t xml:space="preserve">, утвержденного приказом ФАС России от 19.11.2014 № 727/14 </w:t>
      </w:r>
      <w:r w:rsidRPr="00FA1F46">
        <w:rPr>
          <w:sz w:val="26"/>
          <w:szCs w:val="26"/>
        </w:rPr>
        <w:t>(далее – Административный регламент),</w:t>
      </w:r>
    </w:p>
    <w:p w:rsidR="009900F4" w:rsidRPr="00FA1F46" w:rsidRDefault="009900F4" w:rsidP="00FA1F46">
      <w:pPr>
        <w:ind w:firstLine="567"/>
        <w:jc w:val="center"/>
        <w:rPr>
          <w:sz w:val="26"/>
          <w:szCs w:val="26"/>
        </w:rPr>
      </w:pPr>
    </w:p>
    <w:p w:rsidR="009900F4" w:rsidRPr="00D80893" w:rsidRDefault="009900F4" w:rsidP="00FA1F46">
      <w:pPr>
        <w:jc w:val="center"/>
        <w:rPr>
          <w:sz w:val="26"/>
          <w:szCs w:val="26"/>
        </w:rPr>
      </w:pPr>
      <w:r w:rsidRPr="00D80893">
        <w:rPr>
          <w:sz w:val="26"/>
          <w:szCs w:val="26"/>
        </w:rPr>
        <w:t>УСТАНОВИЛА:</w:t>
      </w:r>
    </w:p>
    <w:p w:rsidR="009900F4" w:rsidRPr="00D80893" w:rsidRDefault="009900F4" w:rsidP="00FA1F46">
      <w:pPr>
        <w:ind w:firstLine="567"/>
        <w:jc w:val="center"/>
        <w:outlineLvl w:val="0"/>
        <w:rPr>
          <w:sz w:val="26"/>
          <w:szCs w:val="26"/>
        </w:rPr>
      </w:pPr>
    </w:p>
    <w:p w:rsidR="009900F4" w:rsidRPr="00D80893" w:rsidRDefault="009900F4" w:rsidP="00FA1F46">
      <w:pPr>
        <w:ind w:firstLine="567"/>
        <w:jc w:val="both"/>
        <w:rPr>
          <w:sz w:val="26"/>
          <w:szCs w:val="26"/>
        </w:rPr>
      </w:pPr>
      <w:r w:rsidRPr="00E85598">
        <w:rPr>
          <w:sz w:val="26"/>
          <w:szCs w:val="26"/>
        </w:rPr>
        <w:t xml:space="preserve">Извещение о проведении открытого конкурса в электронной форме размещено </w:t>
      </w:r>
      <w:r w:rsidR="00E85598" w:rsidRPr="00E85598">
        <w:rPr>
          <w:sz w:val="26"/>
          <w:szCs w:val="26"/>
        </w:rPr>
        <w:t>04.07</w:t>
      </w:r>
      <w:r w:rsidR="00D80893" w:rsidRPr="00E85598">
        <w:rPr>
          <w:sz w:val="26"/>
          <w:szCs w:val="26"/>
        </w:rPr>
        <w:t>.2022</w:t>
      </w:r>
      <w:r w:rsidRPr="00E85598">
        <w:rPr>
          <w:sz w:val="26"/>
          <w:szCs w:val="26"/>
        </w:rPr>
        <w:t xml:space="preserve"> на Официальном сайте Единой информационной системы в сфере закупок </w:t>
      </w:r>
      <w:proofErr w:type="spellStart"/>
      <w:r w:rsidRPr="00E85598">
        <w:rPr>
          <w:sz w:val="26"/>
          <w:szCs w:val="26"/>
        </w:rPr>
        <w:t>w</w:t>
      </w:r>
      <w:r w:rsidRPr="00D80893">
        <w:rPr>
          <w:sz w:val="26"/>
          <w:szCs w:val="26"/>
        </w:rPr>
        <w:t>ww</w:t>
      </w:r>
      <w:proofErr w:type="spellEnd"/>
      <w:r w:rsidRPr="00D80893">
        <w:rPr>
          <w:sz w:val="26"/>
          <w:szCs w:val="26"/>
        </w:rPr>
        <w:t>.</w:t>
      </w:r>
      <w:proofErr w:type="spellStart"/>
      <w:r w:rsidRPr="00D80893">
        <w:rPr>
          <w:sz w:val="26"/>
          <w:szCs w:val="26"/>
          <w:lang w:val="en-US"/>
        </w:rPr>
        <w:t>zakupki</w:t>
      </w:r>
      <w:proofErr w:type="spellEnd"/>
      <w:r w:rsidRPr="00D80893">
        <w:rPr>
          <w:sz w:val="26"/>
          <w:szCs w:val="26"/>
        </w:rPr>
        <w:t>.</w:t>
      </w:r>
      <w:proofErr w:type="spellStart"/>
      <w:r w:rsidRPr="00D80893">
        <w:rPr>
          <w:sz w:val="26"/>
          <w:szCs w:val="26"/>
          <w:lang w:val="en-US"/>
        </w:rPr>
        <w:t>gov</w:t>
      </w:r>
      <w:proofErr w:type="spellEnd"/>
      <w:r w:rsidRPr="00D80893">
        <w:rPr>
          <w:sz w:val="26"/>
          <w:szCs w:val="26"/>
        </w:rPr>
        <w:t>.</w:t>
      </w:r>
      <w:proofErr w:type="spellStart"/>
      <w:r w:rsidRPr="00D80893">
        <w:rPr>
          <w:sz w:val="26"/>
          <w:szCs w:val="26"/>
        </w:rPr>
        <w:t>ru</w:t>
      </w:r>
      <w:proofErr w:type="spellEnd"/>
      <w:r w:rsidRPr="00D80893">
        <w:rPr>
          <w:sz w:val="26"/>
          <w:szCs w:val="26"/>
        </w:rPr>
        <w:t xml:space="preserve">, номер извещения </w:t>
      </w:r>
      <w:r w:rsidR="00E85598" w:rsidRPr="00A90D12">
        <w:rPr>
          <w:sz w:val="26"/>
          <w:szCs w:val="26"/>
        </w:rPr>
        <w:t>0372200101322000008</w:t>
      </w:r>
      <w:r w:rsidRPr="00D80893">
        <w:rPr>
          <w:sz w:val="26"/>
          <w:szCs w:val="26"/>
        </w:rPr>
        <w:t>.</w:t>
      </w:r>
    </w:p>
    <w:p w:rsidR="009900F4" w:rsidRPr="00D80893" w:rsidRDefault="009900F4" w:rsidP="00FA1F46">
      <w:pPr>
        <w:ind w:firstLine="567"/>
        <w:jc w:val="both"/>
        <w:rPr>
          <w:sz w:val="26"/>
          <w:szCs w:val="26"/>
        </w:rPr>
      </w:pPr>
      <w:r w:rsidRPr="00D80893">
        <w:rPr>
          <w:sz w:val="26"/>
          <w:szCs w:val="26"/>
        </w:rPr>
        <w:t xml:space="preserve">Начальная (максимальная) цена контракта – </w:t>
      </w:r>
      <w:r w:rsidR="00E85598" w:rsidRPr="00E85598">
        <w:rPr>
          <w:sz w:val="26"/>
          <w:szCs w:val="26"/>
        </w:rPr>
        <w:t>39 964 548,55</w:t>
      </w:r>
      <w:r w:rsidR="00D80893" w:rsidRPr="00D80893">
        <w:rPr>
          <w:sz w:val="26"/>
          <w:szCs w:val="26"/>
        </w:rPr>
        <w:t xml:space="preserve"> </w:t>
      </w:r>
      <w:r w:rsidR="00FA1F46" w:rsidRPr="00D80893">
        <w:rPr>
          <w:sz w:val="26"/>
          <w:szCs w:val="26"/>
        </w:rPr>
        <w:t>руб.</w:t>
      </w:r>
    </w:p>
    <w:p w:rsidR="009900F4" w:rsidRPr="003923C9" w:rsidRDefault="009900F4" w:rsidP="00FA1F46">
      <w:pPr>
        <w:ind w:right="-5" w:firstLine="567"/>
        <w:jc w:val="both"/>
        <w:rPr>
          <w:sz w:val="26"/>
          <w:szCs w:val="26"/>
        </w:rPr>
      </w:pPr>
      <w:r w:rsidRPr="00D80893">
        <w:rPr>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w:t>
      </w:r>
      <w:r w:rsidRPr="003923C9">
        <w:rPr>
          <w:sz w:val="26"/>
          <w:szCs w:val="26"/>
        </w:rPr>
        <w:t>изложенным в жалобе.</w:t>
      </w:r>
    </w:p>
    <w:p w:rsidR="009900F4" w:rsidRPr="003923C9" w:rsidRDefault="009900F4" w:rsidP="00FA1F46">
      <w:pPr>
        <w:ind w:right="-5" w:firstLine="567"/>
        <w:jc w:val="both"/>
        <w:rPr>
          <w:sz w:val="26"/>
          <w:szCs w:val="26"/>
        </w:rPr>
      </w:pPr>
      <w:r w:rsidRPr="003923C9">
        <w:rPr>
          <w:sz w:val="26"/>
          <w:szCs w:val="26"/>
        </w:rPr>
        <w:t>Заказчик с доводами жалобы не согласен и считает ее необоснованной.</w:t>
      </w:r>
    </w:p>
    <w:p w:rsidR="009900F4" w:rsidRPr="003923C9" w:rsidRDefault="009900F4" w:rsidP="00FA1F46">
      <w:pPr>
        <w:ind w:right="-5" w:firstLine="567"/>
        <w:jc w:val="both"/>
        <w:rPr>
          <w:sz w:val="26"/>
          <w:szCs w:val="26"/>
        </w:rPr>
      </w:pPr>
      <w:r w:rsidRPr="003923C9">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9900F4" w:rsidRPr="003923C9" w:rsidRDefault="009900F4" w:rsidP="00FA1F46">
      <w:pPr>
        <w:ind w:right="-5" w:firstLine="567"/>
        <w:jc w:val="both"/>
        <w:rPr>
          <w:sz w:val="26"/>
          <w:szCs w:val="26"/>
        </w:rPr>
      </w:pPr>
      <w:r w:rsidRPr="003923C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C7682" w:rsidRPr="003923C9" w:rsidRDefault="00FC7682" w:rsidP="008923E0">
      <w:pPr>
        <w:ind w:firstLine="709"/>
        <w:jc w:val="both"/>
        <w:rPr>
          <w:sz w:val="26"/>
          <w:szCs w:val="26"/>
        </w:rPr>
      </w:pPr>
      <w:r w:rsidRPr="003923C9">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F76B0A" w:rsidRPr="00F76B0A" w:rsidRDefault="004958AA" w:rsidP="00F76B0A">
      <w:pPr>
        <w:ind w:firstLine="708"/>
        <w:contextualSpacing/>
        <w:jc w:val="both"/>
        <w:rPr>
          <w:bCs/>
          <w:sz w:val="26"/>
          <w:szCs w:val="26"/>
        </w:rPr>
      </w:pPr>
      <w:r>
        <w:rPr>
          <w:sz w:val="26"/>
          <w:szCs w:val="26"/>
        </w:rPr>
        <w:t>Частью 2 ст. 48</w:t>
      </w:r>
      <w:r w:rsidR="00AE23A5" w:rsidRPr="003923C9">
        <w:rPr>
          <w:sz w:val="26"/>
          <w:szCs w:val="26"/>
        </w:rPr>
        <w:t xml:space="preserve"> Закона о контрактной системе установлено, что з</w:t>
      </w:r>
      <w:r w:rsidR="00F76B0A" w:rsidRPr="003923C9">
        <w:rPr>
          <w:bCs/>
          <w:sz w:val="26"/>
          <w:szCs w:val="26"/>
        </w:rPr>
        <w:t>аявка на участие в закупке состоит из трех частей. Первая часть</w:t>
      </w:r>
      <w:r w:rsidR="00F76B0A" w:rsidRPr="00F76B0A">
        <w:rPr>
          <w:bCs/>
          <w:sz w:val="26"/>
          <w:szCs w:val="26"/>
        </w:rPr>
        <w:t xml:space="preserve">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F76B0A" w:rsidRPr="00F76B0A" w:rsidRDefault="00AE23A5" w:rsidP="00553532">
      <w:pPr>
        <w:ind w:firstLine="708"/>
        <w:contextualSpacing/>
        <w:jc w:val="both"/>
        <w:rPr>
          <w:bCs/>
          <w:sz w:val="26"/>
          <w:szCs w:val="26"/>
        </w:rPr>
      </w:pPr>
      <w:r>
        <w:rPr>
          <w:sz w:val="26"/>
          <w:szCs w:val="26"/>
        </w:rPr>
        <w:t>Част</w:t>
      </w:r>
      <w:r w:rsidR="004958AA">
        <w:rPr>
          <w:sz w:val="26"/>
          <w:szCs w:val="26"/>
        </w:rPr>
        <w:t>ь 3 ст. 48</w:t>
      </w:r>
      <w:r>
        <w:rPr>
          <w:sz w:val="26"/>
          <w:szCs w:val="26"/>
        </w:rPr>
        <w:t xml:space="preserve"> Закона о контрактной системе</w:t>
      </w:r>
      <w:r w:rsidRPr="00F76B0A">
        <w:rPr>
          <w:bCs/>
          <w:sz w:val="26"/>
          <w:szCs w:val="26"/>
        </w:rPr>
        <w:t xml:space="preserve"> </w:t>
      </w:r>
      <w:r>
        <w:rPr>
          <w:bCs/>
          <w:sz w:val="26"/>
          <w:szCs w:val="26"/>
        </w:rPr>
        <w:t>подразумевает, что н</w:t>
      </w:r>
      <w:r w:rsidR="00F76B0A" w:rsidRPr="00F76B0A">
        <w:rPr>
          <w:bCs/>
          <w:sz w:val="26"/>
          <w:szCs w:val="26"/>
        </w:rPr>
        <w:t>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w:t>
      </w:r>
      <w:r w:rsidR="00553532">
        <w:rPr>
          <w:bCs/>
          <w:sz w:val="26"/>
          <w:szCs w:val="26"/>
        </w:rPr>
        <w:t>щении об осуществлении закупки:</w:t>
      </w:r>
    </w:p>
    <w:p w:rsidR="00F76B0A" w:rsidRPr="00F76B0A" w:rsidRDefault="00F76B0A" w:rsidP="00553532">
      <w:pPr>
        <w:ind w:firstLine="708"/>
        <w:contextualSpacing/>
        <w:jc w:val="both"/>
        <w:rPr>
          <w:bCs/>
          <w:sz w:val="26"/>
          <w:szCs w:val="26"/>
        </w:rPr>
      </w:pPr>
      <w:r w:rsidRPr="00F76B0A">
        <w:rPr>
          <w:bCs/>
          <w:sz w:val="26"/>
          <w:szCs w:val="26"/>
        </w:rPr>
        <w:lastRenderedPageBreak/>
        <w:t>1) члены комиссии по осуществлению закупок:</w:t>
      </w:r>
    </w:p>
    <w:p w:rsidR="00F76B0A" w:rsidRPr="00F76B0A" w:rsidRDefault="00F76B0A" w:rsidP="00553532">
      <w:pPr>
        <w:ind w:firstLine="708"/>
        <w:contextualSpacing/>
        <w:jc w:val="both"/>
        <w:rPr>
          <w:bCs/>
          <w:sz w:val="26"/>
          <w:szCs w:val="26"/>
        </w:rPr>
      </w:pPr>
      <w:r w:rsidRPr="00F76B0A">
        <w:rPr>
          <w:bCs/>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w:t>
      </w:r>
      <w:r w:rsidR="00553532">
        <w:rPr>
          <w:bCs/>
          <w:sz w:val="26"/>
          <w:szCs w:val="26"/>
        </w:rPr>
        <w:t>упке;</w:t>
      </w:r>
    </w:p>
    <w:p w:rsidR="00F76B0A" w:rsidRPr="00F76B0A" w:rsidRDefault="00F76B0A" w:rsidP="00553532">
      <w:pPr>
        <w:ind w:firstLine="708"/>
        <w:contextualSpacing/>
        <w:jc w:val="both"/>
        <w:rPr>
          <w:bCs/>
          <w:sz w:val="26"/>
          <w:szCs w:val="26"/>
        </w:rPr>
      </w:pPr>
      <w:r w:rsidRPr="00F76B0A">
        <w:rPr>
          <w:bCs/>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w:t>
      </w:r>
      <w:r w:rsidR="00553532">
        <w:rPr>
          <w:bCs/>
          <w:sz w:val="26"/>
          <w:szCs w:val="26"/>
        </w:rPr>
        <w:t>нием об осуществлении закупки);</w:t>
      </w:r>
    </w:p>
    <w:p w:rsidR="00F76B0A" w:rsidRPr="00F76B0A" w:rsidRDefault="00F76B0A" w:rsidP="00553532">
      <w:pPr>
        <w:ind w:firstLine="708"/>
        <w:contextualSpacing/>
        <w:jc w:val="both"/>
        <w:rPr>
          <w:bCs/>
          <w:sz w:val="26"/>
          <w:szCs w:val="26"/>
        </w:rPr>
      </w:pPr>
      <w:r w:rsidRPr="00F76B0A">
        <w:rPr>
          <w:bCs/>
          <w:sz w:val="26"/>
          <w:szCs w:val="26"/>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w:t>
      </w:r>
      <w:r w:rsidR="00553532">
        <w:rPr>
          <w:bCs/>
          <w:sz w:val="26"/>
          <w:szCs w:val="26"/>
        </w:rPr>
        <w:t>оператору электронной площадки.</w:t>
      </w:r>
    </w:p>
    <w:p w:rsidR="00F76B0A" w:rsidRPr="00F76B0A" w:rsidRDefault="004958AA" w:rsidP="00F76B0A">
      <w:pPr>
        <w:ind w:firstLine="708"/>
        <w:contextualSpacing/>
        <w:jc w:val="both"/>
        <w:rPr>
          <w:bCs/>
          <w:sz w:val="26"/>
          <w:szCs w:val="26"/>
        </w:rPr>
      </w:pPr>
      <w:r>
        <w:rPr>
          <w:sz w:val="26"/>
          <w:szCs w:val="26"/>
        </w:rPr>
        <w:t>Частью 5 ст. 48</w:t>
      </w:r>
      <w:r w:rsidR="00533CB0">
        <w:rPr>
          <w:sz w:val="26"/>
          <w:szCs w:val="26"/>
        </w:rPr>
        <w:t xml:space="preserve"> Закона о контрактной системе установлено, что</w:t>
      </w:r>
      <w:r w:rsidR="00533CB0">
        <w:rPr>
          <w:bCs/>
          <w:sz w:val="26"/>
          <w:szCs w:val="26"/>
        </w:rPr>
        <w:t xml:space="preserve"> п</w:t>
      </w:r>
      <w:r w:rsidR="00F76B0A" w:rsidRPr="00F76B0A">
        <w:rPr>
          <w:bCs/>
          <w:sz w:val="26"/>
          <w:szCs w:val="26"/>
        </w:rPr>
        <w:t>ри рассмотрении первых частей заявок на участие в закупке соответствующая заявка подле</w:t>
      </w:r>
      <w:r w:rsidR="00F76B0A">
        <w:rPr>
          <w:bCs/>
          <w:sz w:val="26"/>
          <w:szCs w:val="26"/>
        </w:rPr>
        <w:t>жит отклонению в случаях:</w:t>
      </w:r>
    </w:p>
    <w:p w:rsidR="00F76B0A" w:rsidRPr="00F76B0A" w:rsidRDefault="00F76B0A" w:rsidP="00F76B0A">
      <w:pPr>
        <w:ind w:firstLine="708"/>
        <w:contextualSpacing/>
        <w:jc w:val="both"/>
        <w:rPr>
          <w:bCs/>
          <w:sz w:val="26"/>
          <w:szCs w:val="26"/>
        </w:rPr>
      </w:pPr>
      <w:r w:rsidRPr="00F76B0A">
        <w:rPr>
          <w:bCs/>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w:t>
      </w:r>
      <w:r>
        <w:rPr>
          <w:bCs/>
          <w:sz w:val="26"/>
          <w:szCs w:val="26"/>
        </w:rPr>
        <w:t>щению об осуществлении закупки;</w:t>
      </w:r>
    </w:p>
    <w:p w:rsidR="00F76B0A" w:rsidRPr="00F76B0A" w:rsidRDefault="00F76B0A" w:rsidP="00F76B0A">
      <w:pPr>
        <w:ind w:firstLine="708"/>
        <w:contextualSpacing/>
        <w:jc w:val="both"/>
        <w:rPr>
          <w:bCs/>
          <w:sz w:val="26"/>
          <w:szCs w:val="26"/>
        </w:rPr>
      </w:pPr>
      <w:r w:rsidRPr="00F76B0A">
        <w:rPr>
          <w:bCs/>
          <w:sz w:val="26"/>
          <w:szCs w:val="26"/>
        </w:rPr>
        <w:t xml:space="preserve">2) если в первой части заявки на участие в закупке содержится информация, предусмотренная пунктами 1, 3 и 4 части 1 статьи 43 </w:t>
      </w:r>
      <w:r>
        <w:rPr>
          <w:bCs/>
          <w:sz w:val="26"/>
          <w:szCs w:val="26"/>
        </w:rPr>
        <w:t>настоящего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3) выявления недостоверной информации, содержащейся в первой час</w:t>
      </w:r>
      <w:r>
        <w:rPr>
          <w:bCs/>
          <w:sz w:val="26"/>
          <w:szCs w:val="26"/>
        </w:rPr>
        <w:t>ти заявки на участие в закупке.</w:t>
      </w:r>
    </w:p>
    <w:p w:rsidR="00F76B0A" w:rsidRPr="00F76B0A" w:rsidRDefault="004958AA" w:rsidP="00F76B0A">
      <w:pPr>
        <w:ind w:firstLine="708"/>
        <w:contextualSpacing/>
        <w:jc w:val="both"/>
        <w:rPr>
          <w:bCs/>
          <w:sz w:val="26"/>
          <w:szCs w:val="26"/>
        </w:rPr>
      </w:pPr>
      <w:r>
        <w:rPr>
          <w:sz w:val="26"/>
          <w:szCs w:val="26"/>
        </w:rPr>
        <w:t>Частью 12 ст. 48</w:t>
      </w:r>
      <w:r w:rsidR="003923C9">
        <w:rPr>
          <w:sz w:val="26"/>
          <w:szCs w:val="26"/>
        </w:rPr>
        <w:t xml:space="preserve"> Закона о контрактной системе установлено, что</w:t>
      </w:r>
      <w:r w:rsidR="003923C9">
        <w:rPr>
          <w:bCs/>
          <w:sz w:val="26"/>
          <w:szCs w:val="26"/>
        </w:rPr>
        <w:t xml:space="preserve"> п</w:t>
      </w:r>
      <w:r w:rsidR="00F76B0A" w:rsidRPr="00F76B0A">
        <w:rPr>
          <w:bCs/>
          <w:sz w:val="26"/>
          <w:szCs w:val="26"/>
        </w:rPr>
        <w:t>ри рассмотрении вторых частей заявок на участие в закупке соответствующая заявка</w:t>
      </w:r>
      <w:r w:rsidR="00F76B0A">
        <w:rPr>
          <w:bCs/>
          <w:sz w:val="26"/>
          <w:szCs w:val="26"/>
        </w:rPr>
        <w:t xml:space="preserve"> подлежит отклонению в случаях:</w:t>
      </w:r>
    </w:p>
    <w:p w:rsidR="00F76B0A" w:rsidRPr="00F76B0A" w:rsidRDefault="00F76B0A" w:rsidP="00F76B0A">
      <w:pPr>
        <w:ind w:firstLine="708"/>
        <w:contextualSpacing/>
        <w:jc w:val="both"/>
        <w:rPr>
          <w:bCs/>
          <w:sz w:val="26"/>
          <w:szCs w:val="26"/>
        </w:rPr>
      </w:pPr>
      <w:r w:rsidRPr="00F76B0A">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w:t>
      </w:r>
      <w:r>
        <w:rPr>
          <w:bCs/>
          <w:sz w:val="26"/>
          <w:szCs w:val="26"/>
        </w:rPr>
        <w:t>щении об осуществлении закупки;</w:t>
      </w:r>
    </w:p>
    <w:p w:rsidR="00F76B0A" w:rsidRPr="009D203E" w:rsidRDefault="00F76B0A" w:rsidP="00F76B0A">
      <w:pPr>
        <w:ind w:firstLine="708"/>
        <w:contextualSpacing/>
        <w:jc w:val="both"/>
        <w:rPr>
          <w:bCs/>
          <w:sz w:val="26"/>
          <w:szCs w:val="26"/>
          <w:u w:val="single"/>
        </w:rPr>
      </w:pPr>
      <w:r w:rsidRPr="009D203E">
        <w:rPr>
          <w:bCs/>
          <w:sz w:val="26"/>
          <w:szCs w:val="26"/>
          <w:u w:val="single"/>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76B0A" w:rsidRPr="00F76B0A" w:rsidRDefault="00F76B0A" w:rsidP="00F76B0A">
      <w:pPr>
        <w:ind w:firstLine="708"/>
        <w:contextualSpacing/>
        <w:jc w:val="both"/>
        <w:rPr>
          <w:bCs/>
          <w:sz w:val="26"/>
          <w:szCs w:val="26"/>
        </w:rPr>
      </w:pPr>
      <w:r w:rsidRPr="00F76B0A">
        <w:rPr>
          <w:bCs/>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w:t>
      </w:r>
      <w:r w:rsidRPr="00F76B0A">
        <w:rPr>
          <w:bCs/>
          <w:sz w:val="26"/>
          <w:szCs w:val="26"/>
        </w:rPr>
        <w:lastRenderedPageBreak/>
        <w:t xml:space="preserve">осуществлении закупки в соответствии с частями 1.1, 2 и 2.1 (при наличии таких требований) статьи 31 </w:t>
      </w:r>
      <w:r>
        <w:rPr>
          <w:bCs/>
          <w:sz w:val="26"/>
          <w:szCs w:val="26"/>
        </w:rPr>
        <w:t>настоящего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w:t>
      </w:r>
      <w:r>
        <w:rPr>
          <w:bCs/>
          <w:sz w:val="26"/>
          <w:szCs w:val="26"/>
        </w:rPr>
        <w:t>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w:t>
      </w:r>
      <w:r>
        <w:rPr>
          <w:bCs/>
          <w:sz w:val="26"/>
          <w:szCs w:val="26"/>
        </w:rPr>
        <w:t>группы иностранных государств);</w:t>
      </w:r>
    </w:p>
    <w:p w:rsidR="00F76B0A" w:rsidRPr="00F76B0A" w:rsidRDefault="00F76B0A" w:rsidP="00F76B0A">
      <w:pPr>
        <w:ind w:firstLine="708"/>
        <w:contextualSpacing/>
        <w:jc w:val="both"/>
        <w:rPr>
          <w:bCs/>
          <w:sz w:val="26"/>
          <w:szCs w:val="26"/>
        </w:rPr>
      </w:pPr>
      <w:r w:rsidRPr="00F76B0A">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w:t>
      </w:r>
      <w:r>
        <w:rPr>
          <w:bCs/>
          <w:sz w:val="26"/>
          <w:szCs w:val="26"/>
        </w:rPr>
        <w:t>ответствии с указанным пунктом;</w:t>
      </w:r>
    </w:p>
    <w:p w:rsidR="00F76B0A" w:rsidRPr="00F76B0A" w:rsidRDefault="00F76B0A" w:rsidP="00F76B0A">
      <w:pPr>
        <w:ind w:firstLine="708"/>
        <w:contextualSpacing/>
        <w:jc w:val="both"/>
        <w:rPr>
          <w:bCs/>
          <w:sz w:val="26"/>
          <w:szCs w:val="26"/>
        </w:rPr>
      </w:pPr>
      <w:r w:rsidRPr="00F76B0A">
        <w:rPr>
          <w:bCs/>
          <w:sz w:val="26"/>
          <w:szCs w:val="26"/>
        </w:rPr>
        <w:t>7) предусмотренных частью 6 статьи 45 настоящего Феде</w:t>
      </w:r>
      <w:r>
        <w:rPr>
          <w:bCs/>
          <w:sz w:val="26"/>
          <w:szCs w:val="26"/>
        </w:rPr>
        <w:t>рального закона;</w:t>
      </w:r>
    </w:p>
    <w:p w:rsidR="00F76B0A" w:rsidRPr="00F76B0A" w:rsidRDefault="00F76B0A" w:rsidP="00F76B0A">
      <w:pPr>
        <w:ind w:firstLine="708"/>
        <w:contextualSpacing/>
        <w:jc w:val="both"/>
        <w:rPr>
          <w:bCs/>
          <w:sz w:val="26"/>
          <w:szCs w:val="26"/>
        </w:rPr>
      </w:pPr>
      <w:r w:rsidRPr="00F76B0A">
        <w:rPr>
          <w:bCs/>
          <w:sz w:val="26"/>
          <w:szCs w:val="26"/>
        </w:rPr>
        <w:t>8) выявления недостоверной информации, содержащейся</w:t>
      </w:r>
      <w:r>
        <w:rPr>
          <w:bCs/>
          <w:sz w:val="26"/>
          <w:szCs w:val="26"/>
        </w:rPr>
        <w:t xml:space="preserve"> в заявке на участие в закупке;</w:t>
      </w:r>
    </w:p>
    <w:p w:rsidR="00D44E59" w:rsidRDefault="00F76B0A" w:rsidP="00F76B0A">
      <w:pPr>
        <w:ind w:firstLine="708"/>
        <w:contextualSpacing/>
        <w:jc w:val="both"/>
        <w:rPr>
          <w:bCs/>
          <w:sz w:val="26"/>
          <w:szCs w:val="26"/>
        </w:rPr>
      </w:pPr>
      <w:r w:rsidRPr="00F76B0A">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D203E" w:rsidRDefault="000321A2" w:rsidP="009D203E">
      <w:pPr>
        <w:ind w:firstLine="708"/>
        <w:contextualSpacing/>
        <w:jc w:val="both"/>
        <w:rPr>
          <w:bCs/>
          <w:i/>
          <w:sz w:val="26"/>
          <w:szCs w:val="26"/>
        </w:rPr>
      </w:pPr>
      <w:r>
        <w:rPr>
          <w:bCs/>
          <w:sz w:val="26"/>
          <w:szCs w:val="26"/>
        </w:rPr>
        <w:t xml:space="preserve">Согласно </w:t>
      </w:r>
      <w:proofErr w:type="gramStart"/>
      <w:r>
        <w:rPr>
          <w:bCs/>
          <w:sz w:val="26"/>
          <w:szCs w:val="26"/>
        </w:rPr>
        <w:t>протоколу</w:t>
      </w:r>
      <w:r w:rsidR="00E33D21">
        <w:rPr>
          <w:bCs/>
          <w:sz w:val="26"/>
          <w:szCs w:val="26"/>
        </w:rPr>
        <w:t xml:space="preserve"> </w:t>
      </w:r>
      <w:r w:rsidR="00E33D21" w:rsidRPr="00E33D21">
        <w:rPr>
          <w:bCs/>
          <w:sz w:val="26"/>
          <w:szCs w:val="26"/>
        </w:rPr>
        <w:t>рассмотрения и оценки вторых частей заявок</w:t>
      </w:r>
      <w:proofErr w:type="gramEnd"/>
      <w:r w:rsidR="00E33D21" w:rsidRPr="00E33D21">
        <w:rPr>
          <w:bCs/>
          <w:sz w:val="26"/>
          <w:szCs w:val="26"/>
        </w:rPr>
        <w:t xml:space="preserve"> на участие в открытом конкурсе в электронной форме </w:t>
      </w:r>
      <w:r w:rsidR="009D203E" w:rsidRPr="009D203E">
        <w:rPr>
          <w:bCs/>
          <w:sz w:val="26"/>
          <w:szCs w:val="26"/>
        </w:rPr>
        <w:t>от 29.07.2022 №ПРОII1</w:t>
      </w:r>
      <w:r>
        <w:rPr>
          <w:bCs/>
          <w:sz w:val="26"/>
          <w:szCs w:val="26"/>
        </w:rPr>
        <w:t xml:space="preserve"> заявка участника признана несоответствующей по следующим причинам: </w:t>
      </w:r>
    </w:p>
    <w:p w:rsidR="009D203E" w:rsidRDefault="009D203E" w:rsidP="009D203E">
      <w:pPr>
        <w:ind w:firstLine="708"/>
        <w:contextualSpacing/>
        <w:jc w:val="both"/>
        <w:rPr>
          <w:bCs/>
          <w:i/>
          <w:sz w:val="26"/>
          <w:szCs w:val="26"/>
        </w:rPr>
      </w:pPr>
      <w:r w:rsidRPr="009D203E">
        <w:rPr>
          <w:bCs/>
          <w:i/>
          <w:sz w:val="26"/>
          <w:szCs w:val="26"/>
        </w:rPr>
        <w:t>На основании п.2 ч.12 ст. 48 - непредставления информации и документов, предусмотренных п. 2 и 3 ч.6 ст. 43 Закона 44-ФЗ, несоответствия таких информации и документов (Заявка №42 отклонена на основании пункта 2 части 12 статьи 48 Закона о контрактной системе ввиду несоответствия информации и документов, предусмотренных пунктом 3 части 6 статьи 43 Закона о контрактной системе ввиду не подтверждения наличия у участника необходимого опыта выполнения работ согласно представленному договору генерального подряда от 30.01.2019 № КОС-1, а именно: в качестве подтверждения соответствия дополнительным требованиям, установленным в соответствии с Постановлением №2571, представлен договор на выполнение комплекса работ по строительству объекта «Жилое здание с подземной автостоянкой», при этом согласно абз.5 п. «б» ст.3 Постановления №2571 договором, предусмотренным в том числе пунктом 1 позиции 10,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 Представленный генерального подряда от 30.01.2019 № КОС-1 не является контрактом заключенным и исполненным в соответствии с Законом о контрактной системе, либо договором, заключенным и исполненным в соответствии с Федеральным законом "О закупках товаров, работ, услуг отдельными видами юридических лиц".)</w:t>
      </w:r>
    </w:p>
    <w:p w:rsidR="009D203E" w:rsidRDefault="009D203E" w:rsidP="009D203E">
      <w:pPr>
        <w:ind w:firstLine="708"/>
        <w:contextualSpacing/>
        <w:jc w:val="both"/>
        <w:rPr>
          <w:bCs/>
          <w:sz w:val="26"/>
          <w:szCs w:val="26"/>
        </w:rPr>
      </w:pPr>
      <w:r>
        <w:rPr>
          <w:bCs/>
          <w:sz w:val="26"/>
          <w:szCs w:val="26"/>
        </w:rPr>
        <w:lastRenderedPageBreak/>
        <w:t>Частью 6 статьи 43 Закона о контрактной системе установлено</w:t>
      </w:r>
      <w:r w:rsidR="0072720B">
        <w:rPr>
          <w:bCs/>
          <w:sz w:val="26"/>
          <w:szCs w:val="26"/>
        </w:rPr>
        <w:t>, в том числе</w:t>
      </w:r>
      <w:r>
        <w:rPr>
          <w:bCs/>
          <w:sz w:val="26"/>
          <w:szCs w:val="26"/>
        </w:rPr>
        <w:t>, что п</w:t>
      </w:r>
      <w:r w:rsidRPr="009D203E">
        <w:rPr>
          <w:bCs/>
          <w:sz w:val="26"/>
          <w:szCs w:val="26"/>
        </w:rPr>
        <w:t>ри проведении электронных процедур,</w:t>
      </w:r>
      <w:r w:rsidR="0072720B">
        <w:rPr>
          <w:bCs/>
          <w:sz w:val="26"/>
          <w:szCs w:val="26"/>
        </w:rPr>
        <w:t xml:space="preserve"> закрытых электронных процедур: </w:t>
      </w:r>
      <w:r w:rsidRPr="009D203E">
        <w:rPr>
          <w:bCs/>
          <w:sz w:val="26"/>
          <w:szCs w:val="26"/>
        </w:rPr>
        <w:t>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w:t>
      </w:r>
      <w:r w:rsidR="00794F86">
        <w:rPr>
          <w:bCs/>
          <w:sz w:val="26"/>
          <w:szCs w:val="26"/>
        </w:rPr>
        <w:t>ованных на электронной площадке.</w:t>
      </w:r>
    </w:p>
    <w:p w:rsidR="00794F86" w:rsidRDefault="00794F86" w:rsidP="00794F86">
      <w:pPr>
        <w:ind w:firstLine="567"/>
        <w:jc w:val="both"/>
        <w:rPr>
          <w:sz w:val="26"/>
          <w:szCs w:val="26"/>
        </w:rPr>
      </w:pPr>
      <w:r>
        <w:rPr>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794F86" w:rsidRDefault="00794F86" w:rsidP="00794F86">
      <w:pPr>
        <w:ind w:firstLine="567"/>
        <w:jc w:val="both"/>
        <w:rPr>
          <w:sz w:val="26"/>
          <w:szCs w:val="26"/>
        </w:rPr>
      </w:pPr>
      <w:r>
        <w:rPr>
          <w:sz w:val="26"/>
          <w:szCs w:val="26"/>
        </w:rPr>
        <w:t>1) финансовых ресурсов для исполнения контракта;</w:t>
      </w:r>
    </w:p>
    <w:p w:rsidR="00794F86" w:rsidRDefault="00794F86" w:rsidP="00794F86">
      <w:pPr>
        <w:ind w:firstLine="567"/>
        <w:jc w:val="both"/>
        <w:rPr>
          <w:sz w:val="26"/>
          <w:szCs w:val="26"/>
        </w:rPr>
      </w:pPr>
      <w:r>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794F86" w:rsidRDefault="00794F86" w:rsidP="00794F86">
      <w:pPr>
        <w:ind w:firstLine="567"/>
        <w:jc w:val="both"/>
        <w:rPr>
          <w:sz w:val="26"/>
          <w:szCs w:val="26"/>
        </w:rPr>
      </w:pPr>
      <w:r>
        <w:rPr>
          <w:sz w:val="26"/>
          <w:szCs w:val="26"/>
        </w:rPr>
        <w:t>3) опыта работы, связанного с предметом контракта, и деловой репутации;</w:t>
      </w:r>
    </w:p>
    <w:p w:rsidR="00794F86" w:rsidRDefault="00794F86" w:rsidP="00794F86">
      <w:pPr>
        <w:ind w:firstLine="567"/>
        <w:jc w:val="both"/>
        <w:rPr>
          <w:sz w:val="26"/>
          <w:szCs w:val="26"/>
        </w:rPr>
      </w:pPr>
      <w:r>
        <w:rPr>
          <w:sz w:val="26"/>
          <w:szCs w:val="26"/>
        </w:rPr>
        <w:t>4) необходимого количества специалистов и иных работников определенного уровня квалификации для исполнения контракта.</w:t>
      </w:r>
    </w:p>
    <w:p w:rsidR="00794F86" w:rsidRDefault="00794F86" w:rsidP="00794F86">
      <w:pPr>
        <w:ind w:firstLine="567"/>
        <w:jc w:val="both"/>
        <w:rPr>
          <w:sz w:val="26"/>
          <w:szCs w:val="26"/>
        </w:rPr>
      </w:pPr>
      <w:r>
        <w:rPr>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794F86" w:rsidRDefault="00794F86" w:rsidP="00794F86">
      <w:pPr>
        <w:ind w:firstLine="567"/>
        <w:jc w:val="both"/>
        <w:rPr>
          <w:sz w:val="26"/>
          <w:szCs w:val="26"/>
        </w:rPr>
      </w:pPr>
      <w:r>
        <w:rPr>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794F86" w:rsidRDefault="00794F86" w:rsidP="00794F86">
      <w:pPr>
        <w:ind w:firstLine="567"/>
        <w:jc w:val="both"/>
        <w:rPr>
          <w:sz w:val="26"/>
          <w:szCs w:val="26"/>
        </w:rPr>
      </w:pPr>
      <w:r>
        <w:rPr>
          <w:sz w:val="26"/>
          <w:szCs w:val="26"/>
        </w:rPr>
        <w:t>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794F86" w:rsidRDefault="00794F86" w:rsidP="00794F86">
      <w:pPr>
        <w:autoSpaceDE w:val="0"/>
        <w:autoSpaceDN w:val="0"/>
        <w:adjustRightInd w:val="0"/>
        <w:ind w:firstLine="709"/>
        <w:jc w:val="both"/>
        <w:outlineLvl w:val="1"/>
        <w:rPr>
          <w:sz w:val="26"/>
          <w:szCs w:val="26"/>
        </w:rPr>
      </w:pPr>
      <w:r>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794F86" w:rsidRDefault="00794F86" w:rsidP="00794F86">
      <w:pPr>
        <w:autoSpaceDE w:val="0"/>
        <w:autoSpaceDN w:val="0"/>
        <w:adjustRightInd w:val="0"/>
        <w:ind w:firstLine="709"/>
        <w:jc w:val="both"/>
        <w:outlineLvl w:val="1"/>
        <w:rPr>
          <w:sz w:val="26"/>
          <w:szCs w:val="26"/>
        </w:rPr>
      </w:pPr>
      <w:r>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794F86" w:rsidRDefault="00794F86" w:rsidP="00794F86">
      <w:pPr>
        <w:autoSpaceDE w:val="0"/>
        <w:autoSpaceDN w:val="0"/>
        <w:adjustRightInd w:val="0"/>
        <w:ind w:firstLine="709"/>
        <w:jc w:val="both"/>
        <w:outlineLvl w:val="1"/>
        <w:rPr>
          <w:sz w:val="26"/>
          <w:szCs w:val="26"/>
        </w:rPr>
      </w:pPr>
      <w:r>
        <w:rPr>
          <w:sz w:val="26"/>
          <w:szCs w:val="26"/>
        </w:rPr>
        <w:lastRenderedPageBreak/>
        <w:t>Пунктом 2 Постановления № 2571 установлено, в том числе, что:</w:t>
      </w:r>
    </w:p>
    <w:p w:rsidR="00794F86" w:rsidRDefault="00794F86" w:rsidP="00794F86">
      <w:pPr>
        <w:autoSpaceDE w:val="0"/>
        <w:autoSpaceDN w:val="0"/>
        <w:adjustRightInd w:val="0"/>
        <w:ind w:firstLine="709"/>
        <w:jc w:val="both"/>
        <w:outlineLvl w:val="1"/>
        <w:rPr>
          <w:sz w:val="26"/>
          <w:szCs w:val="26"/>
        </w:rPr>
      </w:pPr>
      <w:r>
        <w:rPr>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794F86" w:rsidRDefault="00794F86" w:rsidP="00794F86">
      <w:pPr>
        <w:autoSpaceDE w:val="0"/>
        <w:autoSpaceDN w:val="0"/>
        <w:adjustRightInd w:val="0"/>
        <w:ind w:firstLine="709"/>
        <w:jc w:val="both"/>
        <w:outlineLvl w:val="1"/>
        <w:rPr>
          <w:sz w:val="26"/>
          <w:szCs w:val="26"/>
        </w:rPr>
      </w:pPr>
      <w:r>
        <w:rPr>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rsidR="00794F86" w:rsidRPr="00935FFC" w:rsidRDefault="00794F86" w:rsidP="00794F86">
      <w:pPr>
        <w:autoSpaceDE w:val="0"/>
        <w:autoSpaceDN w:val="0"/>
        <w:adjustRightInd w:val="0"/>
        <w:ind w:firstLine="709"/>
        <w:jc w:val="both"/>
        <w:outlineLvl w:val="1"/>
        <w:rPr>
          <w:sz w:val="26"/>
          <w:szCs w:val="26"/>
        </w:rPr>
      </w:pPr>
      <w:r>
        <w:rPr>
          <w:sz w:val="26"/>
          <w:szCs w:val="26"/>
        </w:rPr>
        <w:t xml:space="preserve">позиции </w:t>
      </w:r>
      <w:r w:rsidRPr="00935FFC">
        <w:rPr>
          <w:sz w:val="26"/>
          <w:szCs w:val="26"/>
        </w:rPr>
        <w:t>1 - 5 и 16 и 22 приложения применяются в случае, если при осуществлении закупки начальная (максимальная) цена контракта превышает 500 тыс. рублей;</w:t>
      </w:r>
    </w:p>
    <w:p w:rsidR="00794F86" w:rsidRPr="00935FFC" w:rsidRDefault="00794F86" w:rsidP="00794F86">
      <w:pPr>
        <w:autoSpaceDE w:val="0"/>
        <w:autoSpaceDN w:val="0"/>
        <w:adjustRightInd w:val="0"/>
        <w:ind w:firstLine="709"/>
        <w:jc w:val="both"/>
        <w:outlineLvl w:val="1"/>
        <w:rPr>
          <w:sz w:val="26"/>
          <w:szCs w:val="26"/>
          <w:u w:val="single"/>
        </w:rPr>
      </w:pPr>
      <w:r w:rsidRPr="00935FFC">
        <w:rPr>
          <w:sz w:val="26"/>
          <w:szCs w:val="26"/>
          <w:u w:val="single"/>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794F86" w:rsidRDefault="00794F86" w:rsidP="00794F86">
      <w:pPr>
        <w:autoSpaceDE w:val="0"/>
        <w:autoSpaceDN w:val="0"/>
        <w:adjustRightInd w:val="0"/>
        <w:ind w:firstLine="709"/>
        <w:jc w:val="both"/>
        <w:outlineLvl w:val="1"/>
        <w:rPr>
          <w:sz w:val="26"/>
          <w:szCs w:val="26"/>
        </w:rPr>
      </w:pPr>
      <w:r w:rsidRPr="00935FFC">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794F86" w:rsidRDefault="00794F86" w:rsidP="00794F86">
      <w:pPr>
        <w:autoSpaceDE w:val="0"/>
        <w:autoSpaceDN w:val="0"/>
        <w:adjustRightInd w:val="0"/>
        <w:ind w:firstLine="709"/>
        <w:jc w:val="both"/>
        <w:outlineLvl w:val="1"/>
        <w:rPr>
          <w:sz w:val="26"/>
          <w:szCs w:val="26"/>
        </w:rPr>
      </w:pPr>
      <w:r>
        <w:rPr>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794F86" w:rsidRDefault="00794F86" w:rsidP="00794F86">
      <w:pPr>
        <w:autoSpaceDE w:val="0"/>
        <w:autoSpaceDN w:val="0"/>
        <w:adjustRightInd w:val="0"/>
        <w:ind w:firstLine="709"/>
        <w:jc w:val="both"/>
        <w:outlineLvl w:val="1"/>
        <w:rPr>
          <w:sz w:val="26"/>
          <w:szCs w:val="26"/>
        </w:rPr>
      </w:pPr>
      <w:r>
        <w:rPr>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794F86" w:rsidRPr="00794F86" w:rsidRDefault="00794F86" w:rsidP="00794F86">
      <w:pPr>
        <w:autoSpaceDE w:val="0"/>
        <w:autoSpaceDN w:val="0"/>
        <w:adjustRightInd w:val="0"/>
        <w:ind w:firstLine="709"/>
        <w:jc w:val="both"/>
        <w:outlineLvl w:val="1"/>
        <w:rPr>
          <w:sz w:val="26"/>
          <w:szCs w:val="26"/>
        </w:rPr>
      </w:pPr>
      <w:r>
        <w:rPr>
          <w:sz w:val="26"/>
          <w:szCs w:val="26"/>
        </w:rPr>
        <w:t xml:space="preserve">позиции 24 - 31 и 33 - 35 приложения могут не применяться в случае, если при </w:t>
      </w:r>
      <w:r w:rsidRPr="00794F86">
        <w:rPr>
          <w:sz w:val="26"/>
          <w:szCs w:val="26"/>
        </w:rPr>
        <w:t>осуществлении закупки начальная (максимальная) цена контракта не превышает 500 тыс. рублей;</w:t>
      </w:r>
    </w:p>
    <w:p w:rsidR="00794F86" w:rsidRPr="00794F86" w:rsidRDefault="00794F86" w:rsidP="00794F86">
      <w:pPr>
        <w:autoSpaceDE w:val="0"/>
        <w:autoSpaceDN w:val="0"/>
        <w:adjustRightInd w:val="0"/>
        <w:ind w:firstLine="709"/>
        <w:jc w:val="both"/>
        <w:outlineLvl w:val="1"/>
        <w:rPr>
          <w:sz w:val="26"/>
          <w:szCs w:val="26"/>
        </w:rPr>
      </w:pPr>
      <w:r w:rsidRPr="00794F86">
        <w:rPr>
          <w:sz w:val="26"/>
          <w:szCs w:val="26"/>
        </w:rPr>
        <w:t>Приложение к Постановлению № 2571 содержит, в том числе:</w:t>
      </w:r>
    </w:p>
    <w:tbl>
      <w:tblPr>
        <w:tblW w:w="9348" w:type="dxa"/>
        <w:shd w:val="clear" w:color="auto" w:fill="FFFFFF"/>
        <w:tblLook w:val="04A0" w:firstRow="1" w:lastRow="0" w:firstColumn="1" w:lastColumn="0" w:noHBand="0" w:noVBand="1"/>
      </w:tblPr>
      <w:tblGrid>
        <w:gridCol w:w="420"/>
        <w:gridCol w:w="1982"/>
        <w:gridCol w:w="3041"/>
        <w:gridCol w:w="3905"/>
      </w:tblGrid>
      <w:tr w:rsidR="00794F86" w:rsidRPr="00914F80" w:rsidTr="00914F80">
        <w:tc>
          <w:tcPr>
            <w:tcW w:w="9348"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94F86" w:rsidRPr="00914F80" w:rsidRDefault="00794F86">
            <w:pPr>
              <w:outlineLvl w:val="0"/>
              <w:rPr>
                <w:b/>
                <w:bCs/>
                <w:color w:val="000000"/>
                <w:kern w:val="36"/>
              </w:rPr>
            </w:pPr>
            <w:r w:rsidRPr="00914F80">
              <w:rPr>
                <w:b/>
                <w:bCs/>
                <w:color w:val="000000"/>
                <w:kern w:val="36"/>
              </w:rPr>
              <w:t>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p>
        </w:tc>
      </w:tr>
      <w:tr w:rsidR="00794F86" w:rsidRPr="00914F80" w:rsidTr="00914F80">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94F86" w:rsidRPr="00914F80" w:rsidRDefault="00794F86" w:rsidP="00794F86">
            <w:pPr>
              <w:pStyle w:val="aligncenter"/>
              <w:spacing w:before="210" w:beforeAutospacing="0" w:after="0" w:afterAutospacing="0"/>
              <w:jc w:val="center"/>
              <w:rPr>
                <w:color w:val="000000"/>
              </w:rPr>
            </w:pPr>
            <w:r w:rsidRPr="00914F80">
              <w:rPr>
                <w:color w:val="000000"/>
              </w:rPr>
              <w:t>10.</w:t>
            </w:r>
          </w:p>
        </w:tc>
        <w:tc>
          <w:tcPr>
            <w:tcW w:w="198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94F86" w:rsidRPr="00914F80" w:rsidRDefault="00794F86" w:rsidP="00794F86">
            <w:pPr>
              <w:rPr>
                <w:color w:val="000000"/>
              </w:rPr>
            </w:pPr>
            <w:r w:rsidRPr="00914F80">
              <w:rPr>
                <w:color w:val="000000"/>
              </w:rPr>
              <w:t>Работы по капитальному ремонту объекта капитального строительства (за исключением линейного объекта)</w:t>
            </w:r>
          </w:p>
        </w:tc>
        <w:tc>
          <w:tcPr>
            <w:tcW w:w="304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94F86" w:rsidRPr="00914F80" w:rsidRDefault="00794F86" w:rsidP="00794F86">
            <w:pPr>
              <w:rPr>
                <w:color w:val="000000"/>
              </w:rPr>
            </w:pPr>
            <w:r w:rsidRPr="00914F80">
              <w:rPr>
                <w:color w:val="000000"/>
              </w:rPr>
              <w:t>наличие у участника закупки следующего опыта выполнения работ:</w:t>
            </w:r>
          </w:p>
          <w:p w:rsidR="00794F86" w:rsidRPr="00914F80" w:rsidRDefault="00794F86" w:rsidP="00794F86">
            <w:pPr>
              <w:pStyle w:val="alignleft"/>
              <w:spacing w:before="210" w:beforeAutospacing="0" w:after="0" w:afterAutospacing="0"/>
              <w:rPr>
                <w:color w:val="000000"/>
              </w:rPr>
            </w:pPr>
            <w:r w:rsidRPr="00914F80">
              <w:rPr>
                <w:color w:val="000000"/>
              </w:rPr>
              <w:t>1) опыт исполнения договора, предусматривающего выполнение работ по капитальному ремонту объекта капитального строительства</w:t>
            </w:r>
          </w:p>
          <w:p w:rsidR="00794F86" w:rsidRPr="00914F80" w:rsidRDefault="00794F86" w:rsidP="00794F86">
            <w:pPr>
              <w:pStyle w:val="alignleft"/>
              <w:spacing w:before="210" w:beforeAutospacing="0" w:after="0" w:afterAutospacing="0"/>
              <w:rPr>
                <w:color w:val="000000"/>
              </w:rPr>
            </w:pPr>
            <w:r w:rsidRPr="00914F80">
              <w:rPr>
                <w:color w:val="000000"/>
              </w:rPr>
              <w:t>(за исключением линейного объекта);</w:t>
            </w:r>
          </w:p>
          <w:p w:rsidR="00794F86" w:rsidRPr="00914F80" w:rsidRDefault="00794F86" w:rsidP="00794F86">
            <w:pPr>
              <w:pStyle w:val="alignleft"/>
              <w:spacing w:before="210" w:beforeAutospacing="0" w:after="0" w:afterAutospacing="0"/>
              <w:rPr>
                <w:color w:val="000000"/>
              </w:rPr>
            </w:pPr>
            <w:r w:rsidRPr="00914F80">
              <w:rPr>
                <w:color w:val="000000"/>
              </w:rPr>
              <w:t xml:space="preserve">2) опыт исполнения договора строительного подряда, предусматривающего </w:t>
            </w:r>
            <w:r w:rsidRPr="00914F80">
              <w:rPr>
                <w:color w:val="000000"/>
              </w:rPr>
              <w:lastRenderedPageBreak/>
              <w:t>выполнение работ по строительству, реконструкции объекта капитального строительства</w:t>
            </w:r>
          </w:p>
          <w:p w:rsidR="00794F86" w:rsidRPr="00914F80" w:rsidRDefault="00794F86" w:rsidP="00794F86">
            <w:pPr>
              <w:pStyle w:val="alignleft"/>
              <w:spacing w:before="210" w:beforeAutospacing="0" w:after="0" w:afterAutospacing="0"/>
              <w:rPr>
                <w:color w:val="000000"/>
              </w:rPr>
            </w:pPr>
            <w:r w:rsidRPr="00914F80">
              <w:rPr>
                <w:color w:val="000000"/>
              </w:rPr>
              <w:t>(за исключением линейного объекта);</w:t>
            </w:r>
          </w:p>
          <w:p w:rsidR="00794F86" w:rsidRPr="00914F80" w:rsidRDefault="00794F86" w:rsidP="00794F86">
            <w:pPr>
              <w:pStyle w:val="alignleft"/>
              <w:spacing w:before="210" w:beforeAutospacing="0" w:after="0" w:afterAutospacing="0"/>
              <w:rPr>
                <w:color w:val="000000"/>
              </w:rPr>
            </w:pPr>
            <w:r w:rsidRPr="00914F80">
              <w:rPr>
                <w:color w:val="000000"/>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794F86" w:rsidRPr="00914F80" w:rsidRDefault="00794F86" w:rsidP="00794F86">
            <w:pPr>
              <w:pStyle w:val="alignleft"/>
              <w:spacing w:before="210" w:beforeAutospacing="0" w:after="0" w:afterAutospacing="0"/>
              <w:rPr>
                <w:color w:val="000000"/>
              </w:rPr>
            </w:pPr>
            <w:r w:rsidRPr="00914F80">
              <w:rPr>
                <w:color w:val="000000"/>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90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94F86" w:rsidRPr="00914F80" w:rsidRDefault="00794F86" w:rsidP="00794F86">
            <w:pPr>
              <w:rPr>
                <w:color w:val="000000"/>
              </w:rPr>
            </w:pPr>
            <w:r w:rsidRPr="00914F80">
              <w:rPr>
                <w:color w:val="000000"/>
              </w:rPr>
              <w:lastRenderedPageBreak/>
              <w:t>в случае наличия опыта, предусмотренного пунктом 1 графы 3 настоящей позиции:</w:t>
            </w:r>
          </w:p>
          <w:p w:rsidR="00794F86" w:rsidRPr="00914F80" w:rsidRDefault="00794F86" w:rsidP="00794F86">
            <w:pPr>
              <w:pStyle w:val="alignleft"/>
              <w:spacing w:before="210" w:beforeAutospacing="0" w:after="0" w:afterAutospacing="0"/>
              <w:rPr>
                <w:color w:val="000000"/>
              </w:rPr>
            </w:pPr>
            <w:r w:rsidRPr="00914F80">
              <w:rPr>
                <w:color w:val="000000"/>
              </w:rPr>
              <w:t>1) исполненный договор;</w:t>
            </w:r>
          </w:p>
          <w:p w:rsidR="00794F86" w:rsidRPr="00914F80" w:rsidRDefault="00794F86" w:rsidP="00794F86">
            <w:pPr>
              <w:pStyle w:val="alignleft"/>
              <w:spacing w:before="210" w:beforeAutospacing="0" w:after="0" w:afterAutospacing="0"/>
              <w:rPr>
                <w:color w:val="000000"/>
              </w:rPr>
            </w:pPr>
            <w:r w:rsidRPr="00914F80">
              <w:rPr>
                <w:color w:val="000000"/>
              </w:rPr>
              <w:t>2) акт выполненных работ, подтверждающий цену выполненных работ.</w:t>
            </w:r>
          </w:p>
          <w:p w:rsidR="00794F86" w:rsidRPr="00914F80" w:rsidRDefault="00794F86" w:rsidP="00794F86">
            <w:pPr>
              <w:pStyle w:val="alignleft"/>
              <w:spacing w:before="210" w:beforeAutospacing="0" w:after="0" w:afterAutospacing="0"/>
              <w:rPr>
                <w:color w:val="000000"/>
              </w:rPr>
            </w:pPr>
            <w:r w:rsidRPr="00914F80">
              <w:rPr>
                <w:color w:val="000000"/>
              </w:rPr>
              <w:t>В случае наличия опыта, предусмотренного пунктом 2 графы "Дополнительные требования к участникам закупки" настоящей позиции:</w:t>
            </w:r>
          </w:p>
          <w:p w:rsidR="00794F86" w:rsidRPr="00914F80" w:rsidRDefault="00794F86" w:rsidP="00794F86">
            <w:pPr>
              <w:pStyle w:val="alignleft"/>
              <w:spacing w:before="210" w:beforeAutospacing="0" w:after="0" w:afterAutospacing="0"/>
              <w:rPr>
                <w:color w:val="000000"/>
              </w:rPr>
            </w:pPr>
            <w:r w:rsidRPr="00914F80">
              <w:rPr>
                <w:color w:val="000000"/>
              </w:rPr>
              <w:t>1) исполненный договор;</w:t>
            </w:r>
          </w:p>
          <w:p w:rsidR="00794F86" w:rsidRPr="00914F80" w:rsidRDefault="00794F86" w:rsidP="00794F86">
            <w:pPr>
              <w:pStyle w:val="alignleft"/>
              <w:spacing w:before="210" w:beforeAutospacing="0" w:after="0" w:afterAutospacing="0"/>
              <w:rPr>
                <w:color w:val="000000"/>
              </w:rPr>
            </w:pPr>
            <w:r w:rsidRPr="00914F80">
              <w:rPr>
                <w:color w:val="000000"/>
              </w:rPr>
              <w:lastRenderedPageBreak/>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794F86" w:rsidRPr="00914F80" w:rsidRDefault="00794F86" w:rsidP="00794F86">
            <w:pPr>
              <w:pStyle w:val="alignleft"/>
              <w:spacing w:before="210" w:beforeAutospacing="0" w:after="0" w:afterAutospacing="0"/>
              <w:rPr>
                <w:color w:val="000000"/>
              </w:rPr>
            </w:pPr>
            <w:r w:rsidRPr="00914F80">
              <w:rPr>
                <w:color w:val="000000"/>
              </w:rPr>
              <w:t>3) разрешение на ввод объекта капитального строительства в эксплуатацию</w:t>
            </w:r>
          </w:p>
          <w:p w:rsidR="00794F86" w:rsidRPr="00914F80" w:rsidRDefault="00794F86" w:rsidP="00794F86">
            <w:pPr>
              <w:pStyle w:val="alignleft"/>
              <w:spacing w:before="210" w:beforeAutospacing="0" w:after="0" w:afterAutospacing="0"/>
              <w:rPr>
                <w:color w:val="000000"/>
              </w:rPr>
            </w:pPr>
            <w:r w:rsidRPr="00914F80">
              <w:rPr>
                <w:color w:val="000000"/>
              </w:rPr>
              <w:t>(за исключением случаев, при которых такое разрешение не выдается в соответствии с законодательством о градостроительной деятельности).</w:t>
            </w:r>
          </w:p>
          <w:p w:rsidR="00794F86" w:rsidRPr="00914F80" w:rsidRDefault="00794F86" w:rsidP="00794F86">
            <w:pPr>
              <w:pStyle w:val="alignleft"/>
              <w:spacing w:before="210" w:beforeAutospacing="0" w:after="0" w:afterAutospacing="0"/>
              <w:rPr>
                <w:color w:val="000000"/>
              </w:rPr>
            </w:pPr>
            <w:r w:rsidRPr="00914F80">
              <w:rPr>
                <w:color w:val="000000"/>
              </w:rPr>
              <w:t>В случае наличия опыта, предусмотренного пунктом 3 графы "Дополнительные требования к участникам закупки" настоящей позиции:</w:t>
            </w:r>
          </w:p>
          <w:p w:rsidR="00794F86" w:rsidRPr="00914F80" w:rsidRDefault="00794F86" w:rsidP="00794F86">
            <w:pPr>
              <w:pStyle w:val="alignleft"/>
              <w:spacing w:before="210" w:beforeAutospacing="0" w:after="0" w:afterAutospacing="0"/>
              <w:rPr>
                <w:color w:val="000000"/>
              </w:rPr>
            </w:pPr>
            <w:r w:rsidRPr="00914F80">
              <w:rPr>
                <w:color w:val="000000"/>
              </w:rPr>
              <w:t>1) раздел 11 "Смета на строительство объектов капитального строительства" проектной документации;</w:t>
            </w:r>
          </w:p>
          <w:p w:rsidR="00794F86" w:rsidRPr="00914F80" w:rsidRDefault="00794F86" w:rsidP="00794F86">
            <w:pPr>
              <w:pStyle w:val="alignleft"/>
              <w:spacing w:before="210" w:beforeAutospacing="0" w:after="0" w:afterAutospacing="0"/>
              <w:rPr>
                <w:color w:val="000000"/>
              </w:rPr>
            </w:pPr>
            <w:r w:rsidRPr="00914F80">
              <w:rPr>
                <w:color w:val="000000"/>
              </w:rPr>
              <w:t>2) разрешение на ввод объекта капитального строительства в эксплуатацию</w:t>
            </w:r>
          </w:p>
        </w:tc>
      </w:tr>
    </w:tbl>
    <w:p w:rsidR="00794F86" w:rsidRDefault="00794F86" w:rsidP="00794F86">
      <w:pPr>
        <w:autoSpaceDE w:val="0"/>
        <w:autoSpaceDN w:val="0"/>
        <w:adjustRightInd w:val="0"/>
        <w:ind w:firstLine="709"/>
        <w:jc w:val="both"/>
        <w:outlineLvl w:val="1"/>
        <w:rPr>
          <w:sz w:val="26"/>
          <w:szCs w:val="26"/>
          <w:lang w:eastAsia="en-US"/>
        </w:rPr>
      </w:pPr>
      <w:r w:rsidRPr="00914F80">
        <w:rPr>
          <w:sz w:val="26"/>
          <w:szCs w:val="26"/>
        </w:rPr>
        <w:lastRenderedPageBreak/>
        <w:t xml:space="preserve">Объектом закупки является </w:t>
      </w:r>
      <w:r w:rsidR="00914F80" w:rsidRPr="00914F80">
        <w:rPr>
          <w:sz w:val="26"/>
          <w:szCs w:val="26"/>
        </w:rPr>
        <w:t xml:space="preserve">капитальный ремонт зданий загородной базы Санкт-Петербургского государственного бюджетного учреждения центр для детей-сирот и детей, оставшихся без попечения родителей литера Ж и литера З "Центр содействия семейному воспитанию №2" Санкт-Петербург, п. </w:t>
      </w:r>
      <w:proofErr w:type="spellStart"/>
      <w:r w:rsidR="00914F80" w:rsidRPr="00914F80">
        <w:rPr>
          <w:sz w:val="26"/>
          <w:szCs w:val="26"/>
        </w:rPr>
        <w:t>Ушково</w:t>
      </w:r>
      <w:proofErr w:type="spellEnd"/>
      <w:r w:rsidR="00914F80" w:rsidRPr="00914F80">
        <w:rPr>
          <w:sz w:val="26"/>
          <w:szCs w:val="26"/>
        </w:rPr>
        <w:t>, Приморское шоссе, дом 633»</w:t>
      </w:r>
      <w:r w:rsidRPr="00914F80">
        <w:rPr>
          <w:sz w:val="26"/>
          <w:szCs w:val="26"/>
        </w:rPr>
        <w:t>.</w:t>
      </w:r>
    </w:p>
    <w:p w:rsidR="00914F80" w:rsidRPr="00914F80" w:rsidRDefault="00914F80" w:rsidP="00914F80">
      <w:pPr>
        <w:ind w:firstLine="708"/>
        <w:contextualSpacing/>
        <w:jc w:val="both"/>
        <w:rPr>
          <w:bCs/>
          <w:sz w:val="26"/>
          <w:szCs w:val="26"/>
        </w:rPr>
      </w:pPr>
      <w:r>
        <w:rPr>
          <w:bCs/>
          <w:sz w:val="26"/>
          <w:szCs w:val="26"/>
        </w:rPr>
        <w:t>В извещении Заказчиком установлено следующее:</w:t>
      </w:r>
      <w:r w:rsidRPr="00914F80">
        <w:t xml:space="preserve"> </w:t>
      </w:r>
    </w:p>
    <w:p w:rsidR="009D203E" w:rsidRPr="00914F80" w:rsidRDefault="00914F80" w:rsidP="00914F80">
      <w:pPr>
        <w:ind w:firstLine="708"/>
        <w:contextualSpacing/>
        <w:jc w:val="both"/>
        <w:rPr>
          <w:bCs/>
          <w:i/>
          <w:sz w:val="26"/>
          <w:szCs w:val="26"/>
        </w:rPr>
      </w:pPr>
      <w:r w:rsidRPr="00914F80">
        <w:rPr>
          <w:bCs/>
          <w:i/>
          <w:sz w:val="26"/>
          <w:szCs w:val="26"/>
        </w:rPr>
        <w:t xml:space="preserve">Требования в соответствии с позицией 10 раздела II приложения к ПП РФ от 29.12.2021 № 2571. Наличие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w:t>
      </w:r>
      <w:r w:rsidRPr="00914F80">
        <w:rPr>
          <w:bCs/>
          <w:i/>
          <w:sz w:val="26"/>
          <w:szCs w:val="26"/>
        </w:rPr>
        <w:lastRenderedPageBreak/>
        <w:t>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A90D12" w:rsidRDefault="00A90D12" w:rsidP="009D203E">
      <w:pPr>
        <w:ind w:firstLine="708"/>
        <w:contextualSpacing/>
        <w:jc w:val="both"/>
        <w:rPr>
          <w:bCs/>
          <w:sz w:val="26"/>
          <w:szCs w:val="26"/>
        </w:rPr>
      </w:pPr>
      <w:r>
        <w:rPr>
          <w:bCs/>
          <w:sz w:val="26"/>
          <w:szCs w:val="26"/>
        </w:rPr>
        <w:t xml:space="preserve">Постановлением </w:t>
      </w:r>
      <w:r w:rsidRPr="00794F86">
        <w:rPr>
          <w:sz w:val="26"/>
          <w:szCs w:val="26"/>
        </w:rPr>
        <w:t>№ 2571</w:t>
      </w:r>
      <w:r>
        <w:rPr>
          <w:sz w:val="26"/>
          <w:szCs w:val="26"/>
        </w:rPr>
        <w:t xml:space="preserve"> установлено, что </w:t>
      </w:r>
      <w:r w:rsidRPr="00A90D12">
        <w:rPr>
          <w:bCs/>
          <w:sz w:val="26"/>
          <w:szCs w:val="26"/>
        </w:rPr>
        <w:t xml:space="preserve">договором, предусмотренным пунктом 1 позиции 2, пунктом 1 позиции 9, пунктом 1 </w:t>
      </w:r>
      <w:r w:rsidRPr="00A90D12">
        <w:rPr>
          <w:bCs/>
          <w:sz w:val="26"/>
          <w:szCs w:val="26"/>
          <w:u w:val="single"/>
        </w:rPr>
        <w:t>позиции 10</w:t>
      </w:r>
      <w:r w:rsidRPr="00A90D12">
        <w:rPr>
          <w:bCs/>
          <w:sz w:val="26"/>
          <w:szCs w:val="26"/>
        </w:rPr>
        <w:t xml:space="preserve">, пунктом 1 позиции 11, пунктом 1 позиции 12, позицией 14, пунктами 1 и 2 позиции 15, пунктом 2 позиции 17, пунктами 1 и 2 позиции 18, позицией 32 и позициями 33 - 36 приложения в графе </w:t>
      </w:r>
      <w:r>
        <w:rPr>
          <w:bCs/>
          <w:sz w:val="26"/>
          <w:szCs w:val="26"/>
        </w:rPr>
        <w:t>«</w:t>
      </w:r>
      <w:r w:rsidRPr="00A90D12">
        <w:rPr>
          <w:bCs/>
          <w:sz w:val="26"/>
          <w:szCs w:val="26"/>
        </w:rPr>
        <w:t>Дополнительные требования к участникам закупки</w:t>
      </w:r>
      <w:r>
        <w:rPr>
          <w:bCs/>
          <w:sz w:val="26"/>
          <w:szCs w:val="26"/>
        </w:rPr>
        <w:t>»</w:t>
      </w:r>
      <w:r w:rsidRPr="00A90D12">
        <w:rPr>
          <w:bCs/>
          <w:sz w:val="26"/>
          <w:szCs w:val="26"/>
        </w:rPr>
        <w:t xml:space="preserve">,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w:t>
      </w:r>
      <w:r>
        <w:rPr>
          <w:bCs/>
          <w:sz w:val="26"/>
          <w:szCs w:val="26"/>
        </w:rPr>
        <w:t>«</w:t>
      </w:r>
      <w:r w:rsidRPr="00A90D12">
        <w:rPr>
          <w:bCs/>
          <w:sz w:val="26"/>
          <w:szCs w:val="26"/>
        </w:rPr>
        <w:t>О закупках товаров, работ, услуг отд</w:t>
      </w:r>
      <w:r>
        <w:rPr>
          <w:bCs/>
          <w:sz w:val="26"/>
          <w:szCs w:val="26"/>
        </w:rPr>
        <w:t>ельными видами юридических лиц».</w:t>
      </w:r>
    </w:p>
    <w:p w:rsidR="00D44E59" w:rsidRPr="00A90D12" w:rsidRDefault="001E7052" w:rsidP="004F19B2">
      <w:pPr>
        <w:ind w:firstLine="708"/>
        <w:contextualSpacing/>
        <w:jc w:val="both"/>
        <w:rPr>
          <w:bCs/>
          <w:sz w:val="26"/>
          <w:szCs w:val="26"/>
        </w:rPr>
      </w:pPr>
      <w:r w:rsidRPr="00A90D12">
        <w:rPr>
          <w:bCs/>
          <w:sz w:val="26"/>
          <w:szCs w:val="26"/>
        </w:rPr>
        <w:t>Таким образом</w:t>
      </w:r>
      <w:r w:rsidR="00A90D12" w:rsidRPr="00A90D12">
        <w:rPr>
          <w:bCs/>
          <w:sz w:val="26"/>
          <w:szCs w:val="26"/>
        </w:rPr>
        <w:t>, с учетом состава заявки участника,</w:t>
      </w:r>
      <w:r w:rsidRPr="00A90D12">
        <w:rPr>
          <w:bCs/>
          <w:sz w:val="26"/>
          <w:szCs w:val="26"/>
        </w:rPr>
        <w:t xml:space="preserve"> Комиссия УФАС не находит признаков нарушения</w:t>
      </w:r>
      <w:r w:rsidR="003217B3" w:rsidRPr="00A90D12">
        <w:rPr>
          <w:bCs/>
          <w:sz w:val="26"/>
          <w:szCs w:val="26"/>
        </w:rPr>
        <w:t xml:space="preserve"> </w:t>
      </w:r>
      <w:r w:rsidRPr="00A90D12">
        <w:rPr>
          <w:bCs/>
          <w:sz w:val="26"/>
          <w:szCs w:val="26"/>
        </w:rPr>
        <w:t>Закона о контрактной системе единой комиссией по осуществлению закупок Заказчика</w:t>
      </w:r>
      <w:r w:rsidR="00553A19" w:rsidRPr="00A90D12">
        <w:rPr>
          <w:bCs/>
          <w:sz w:val="26"/>
          <w:szCs w:val="26"/>
        </w:rPr>
        <w:t xml:space="preserve"> (по доводам жалобы)</w:t>
      </w:r>
      <w:r w:rsidRPr="00A90D12">
        <w:rPr>
          <w:bCs/>
          <w:sz w:val="26"/>
          <w:szCs w:val="26"/>
        </w:rPr>
        <w:t>.</w:t>
      </w:r>
    </w:p>
    <w:p w:rsidR="000A20AE" w:rsidRDefault="000A20AE" w:rsidP="006A4FFD">
      <w:pPr>
        <w:ind w:firstLine="709"/>
        <w:jc w:val="both"/>
        <w:rPr>
          <w:sz w:val="26"/>
          <w:szCs w:val="26"/>
        </w:rPr>
      </w:pPr>
    </w:p>
    <w:p w:rsidR="009900F4" w:rsidRPr="0049711B" w:rsidRDefault="009900F4" w:rsidP="008923E0">
      <w:pPr>
        <w:autoSpaceDE w:val="0"/>
        <w:autoSpaceDN w:val="0"/>
        <w:adjustRightInd w:val="0"/>
        <w:ind w:firstLine="709"/>
        <w:jc w:val="both"/>
        <w:outlineLvl w:val="1"/>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3B30C4">
        <w:rPr>
          <w:sz w:val="26"/>
          <w:szCs w:val="26"/>
        </w:rPr>
        <w:t xml:space="preserve">42, 48, </w:t>
      </w:r>
      <w:r w:rsidRPr="0049711B">
        <w:rPr>
          <w:sz w:val="26"/>
          <w:szCs w:val="26"/>
        </w:rPr>
        <w:t>99, 105, 106 Закона о контрактной системе, Административным регламентом,</w:t>
      </w:r>
    </w:p>
    <w:p w:rsidR="009900F4" w:rsidRPr="0049711B" w:rsidRDefault="009900F4" w:rsidP="00FA1F46">
      <w:pPr>
        <w:autoSpaceDE w:val="0"/>
        <w:autoSpaceDN w:val="0"/>
        <w:adjustRightInd w:val="0"/>
        <w:jc w:val="center"/>
        <w:outlineLvl w:val="1"/>
        <w:rPr>
          <w:sz w:val="26"/>
          <w:szCs w:val="26"/>
        </w:rPr>
      </w:pPr>
    </w:p>
    <w:p w:rsidR="009900F4" w:rsidRPr="0049711B" w:rsidRDefault="009900F4" w:rsidP="00FA1F46">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FA1F46">
      <w:pPr>
        <w:autoSpaceDE w:val="0"/>
        <w:autoSpaceDN w:val="0"/>
        <w:adjustRightInd w:val="0"/>
        <w:jc w:val="both"/>
        <w:outlineLvl w:val="1"/>
        <w:rPr>
          <w:sz w:val="26"/>
          <w:szCs w:val="26"/>
        </w:rPr>
      </w:pPr>
    </w:p>
    <w:p w:rsidR="000D0152" w:rsidRPr="00422B6B" w:rsidRDefault="000D0152" w:rsidP="000D0152">
      <w:pPr>
        <w:ind w:right="-5" w:firstLine="720"/>
        <w:jc w:val="both"/>
        <w:rPr>
          <w:sz w:val="26"/>
          <w:szCs w:val="26"/>
        </w:rPr>
      </w:pPr>
      <w:r w:rsidRPr="00422B6B">
        <w:rPr>
          <w:color w:val="000000"/>
          <w:sz w:val="26"/>
          <w:szCs w:val="26"/>
        </w:rPr>
        <w:t xml:space="preserve">Признать жалобу </w:t>
      </w:r>
      <w:r w:rsidR="00422B6B" w:rsidRPr="00422B6B">
        <w:rPr>
          <w:iCs/>
          <w:sz w:val="26"/>
          <w:szCs w:val="26"/>
        </w:rPr>
        <w:t>ООО «ПСК «ГАРАНТ»</w:t>
      </w:r>
      <w:r w:rsidRPr="00422B6B">
        <w:rPr>
          <w:iCs/>
          <w:sz w:val="26"/>
          <w:szCs w:val="26"/>
        </w:rPr>
        <w:t xml:space="preserve"> </w:t>
      </w:r>
      <w:r w:rsidR="00422B6B" w:rsidRPr="00422B6B">
        <w:rPr>
          <w:iCs/>
          <w:sz w:val="26"/>
          <w:szCs w:val="26"/>
        </w:rPr>
        <w:t>не</w:t>
      </w:r>
      <w:r w:rsidRPr="00422B6B">
        <w:rPr>
          <w:color w:val="000000"/>
          <w:sz w:val="26"/>
          <w:szCs w:val="26"/>
        </w:rPr>
        <w:t>обоснованной.</w:t>
      </w:r>
    </w:p>
    <w:p w:rsidR="009900F4" w:rsidRPr="00422B6B" w:rsidRDefault="009900F4" w:rsidP="00FA1F46">
      <w:pPr>
        <w:autoSpaceDE w:val="0"/>
        <w:autoSpaceDN w:val="0"/>
        <w:adjustRightInd w:val="0"/>
        <w:jc w:val="both"/>
        <w:outlineLvl w:val="1"/>
        <w:rPr>
          <w:sz w:val="26"/>
          <w:szCs w:val="26"/>
        </w:rPr>
      </w:pPr>
    </w:p>
    <w:p w:rsidR="009900F4" w:rsidRPr="00422B6B" w:rsidRDefault="009900F4" w:rsidP="00FA1F46">
      <w:pPr>
        <w:autoSpaceDE w:val="0"/>
        <w:autoSpaceDN w:val="0"/>
        <w:adjustRightInd w:val="0"/>
        <w:jc w:val="both"/>
        <w:outlineLvl w:val="1"/>
        <w:rPr>
          <w:sz w:val="26"/>
          <w:szCs w:val="26"/>
        </w:rPr>
      </w:pPr>
    </w:p>
    <w:p w:rsidR="008F29FF" w:rsidRPr="00422B6B" w:rsidRDefault="008F29FF" w:rsidP="00FA1F46">
      <w:pPr>
        <w:autoSpaceDE w:val="0"/>
        <w:autoSpaceDN w:val="0"/>
        <w:adjustRightInd w:val="0"/>
        <w:jc w:val="both"/>
        <w:outlineLvl w:val="1"/>
        <w:rPr>
          <w:sz w:val="26"/>
          <w:szCs w:val="26"/>
        </w:rPr>
      </w:pPr>
    </w:p>
    <w:p w:rsidR="000D0152" w:rsidRPr="00422B6B" w:rsidRDefault="009900F4" w:rsidP="00422B6B">
      <w:pPr>
        <w:tabs>
          <w:tab w:val="left" w:pos="2700"/>
        </w:tabs>
        <w:ind w:firstLine="720"/>
        <w:jc w:val="both"/>
        <w:rPr>
          <w:i/>
          <w:sz w:val="26"/>
          <w:szCs w:val="26"/>
        </w:rPr>
      </w:pPr>
      <w:r w:rsidRPr="00422B6B">
        <w:rPr>
          <w:i/>
          <w:sz w:val="26"/>
          <w:szCs w:val="26"/>
        </w:rPr>
        <w:t>Настоящее решение может быть обжаловано в судебном порядке</w:t>
      </w:r>
      <w:r w:rsidRPr="0049711B">
        <w:rPr>
          <w:i/>
          <w:sz w:val="26"/>
          <w:szCs w:val="26"/>
        </w:rPr>
        <w:t xml:space="preserve"> в течение трёх месяцев со дня принятия.</w:t>
      </w:r>
    </w:p>
    <w:sectPr w:rsidR="000D0152" w:rsidRPr="00422B6B" w:rsidSect="0097762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E2B" w:rsidRDefault="00CF2E2B" w:rsidP="00977622">
      <w:r>
        <w:separator/>
      </w:r>
    </w:p>
  </w:endnote>
  <w:endnote w:type="continuationSeparator" w:id="0">
    <w:p w:rsidR="00CF2E2B" w:rsidRDefault="00CF2E2B" w:rsidP="0097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E2B" w:rsidRDefault="00CF2E2B" w:rsidP="00977622">
      <w:r>
        <w:separator/>
      </w:r>
    </w:p>
  </w:footnote>
  <w:footnote w:type="continuationSeparator" w:id="0">
    <w:p w:rsidR="00CF2E2B" w:rsidRDefault="00CF2E2B" w:rsidP="00977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275631"/>
      <w:docPartObj>
        <w:docPartGallery w:val="Page Numbers (Top of Page)"/>
        <w:docPartUnique/>
      </w:docPartObj>
    </w:sdtPr>
    <w:sdtEndPr/>
    <w:sdtContent>
      <w:p w:rsidR="00977622" w:rsidRDefault="00977622">
        <w:pPr>
          <w:pStyle w:val="a5"/>
          <w:jc w:val="center"/>
        </w:pPr>
        <w:r>
          <w:fldChar w:fldCharType="begin"/>
        </w:r>
        <w:r>
          <w:instrText>PAGE   \* MERGEFORMAT</w:instrText>
        </w:r>
        <w:r>
          <w:fldChar w:fldCharType="separate"/>
        </w:r>
        <w:r w:rsidR="00411AFD">
          <w:rPr>
            <w:noProof/>
          </w:rPr>
          <w:t>8</w:t>
        </w:r>
        <w:r>
          <w:fldChar w:fldCharType="end"/>
        </w:r>
      </w:p>
    </w:sdtContent>
  </w:sdt>
  <w:p w:rsidR="00977622" w:rsidRDefault="0097762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321A2"/>
    <w:rsid w:val="00084C67"/>
    <w:rsid w:val="000A20AE"/>
    <w:rsid w:val="000D0152"/>
    <w:rsid w:val="00183049"/>
    <w:rsid w:val="001C008C"/>
    <w:rsid w:val="001E7052"/>
    <w:rsid w:val="00206429"/>
    <w:rsid w:val="00223AA2"/>
    <w:rsid w:val="00254D2E"/>
    <w:rsid w:val="00256B92"/>
    <w:rsid w:val="002E2C49"/>
    <w:rsid w:val="003217B3"/>
    <w:rsid w:val="0034383E"/>
    <w:rsid w:val="003923C9"/>
    <w:rsid w:val="003B30C4"/>
    <w:rsid w:val="004033C2"/>
    <w:rsid w:val="00411AFD"/>
    <w:rsid w:val="00413936"/>
    <w:rsid w:val="00422B6B"/>
    <w:rsid w:val="004510ED"/>
    <w:rsid w:val="004958AA"/>
    <w:rsid w:val="0049711B"/>
    <w:rsid w:val="004E0214"/>
    <w:rsid w:val="004F19B2"/>
    <w:rsid w:val="00507E17"/>
    <w:rsid w:val="00510BB5"/>
    <w:rsid w:val="00533CB0"/>
    <w:rsid w:val="00547EB9"/>
    <w:rsid w:val="00553532"/>
    <w:rsid w:val="00553A19"/>
    <w:rsid w:val="005E3B18"/>
    <w:rsid w:val="005F4EE3"/>
    <w:rsid w:val="00614D53"/>
    <w:rsid w:val="006A4FFD"/>
    <w:rsid w:val="007154D9"/>
    <w:rsid w:val="0072720B"/>
    <w:rsid w:val="00794F86"/>
    <w:rsid w:val="00797C80"/>
    <w:rsid w:val="007B5C17"/>
    <w:rsid w:val="00812222"/>
    <w:rsid w:val="0084114D"/>
    <w:rsid w:val="0089050B"/>
    <w:rsid w:val="008923E0"/>
    <w:rsid w:val="008A2C6B"/>
    <w:rsid w:val="008C2A52"/>
    <w:rsid w:val="008F29FF"/>
    <w:rsid w:val="008F38D2"/>
    <w:rsid w:val="00914F80"/>
    <w:rsid w:val="00935FFC"/>
    <w:rsid w:val="00977622"/>
    <w:rsid w:val="009900F4"/>
    <w:rsid w:val="009D203E"/>
    <w:rsid w:val="00A90D12"/>
    <w:rsid w:val="00AC7AD0"/>
    <w:rsid w:val="00AE23A5"/>
    <w:rsid w:val="00B468FD"/>
    <w:rsid w:val="00BA7401"/>
    <w:rsid w:val="00BB6FEF"/>
    <w:rsid w:val="00BE6B1B"/>
    <w:rsid w:val="00C4163C"/>
    <w:rsid w:val="00CD64A2"/>
    <w:rsid w:val="00CF2E2B"/>
    <w:rsid w:val="00D44E59"/>
    <w:rsid w:val="00D80893"/>
    <w:rsid w:val="00DF5E58"/>
    <w:rsid w:val="00E33D21"/>
    <w:rsid w:val="00E74671"/>
    <w:rsid w:val="00E85598"/>
    <w:rsid w:val="00F33E81"/>
    <w:rsid w:val="00F76B0A"/>
    <w:rsid w:val="00F90ED2"/>
    <w:rsid w:val="00FA1F46"/>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FBEF"/>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977622"/>
    <w:pPr>
      <w:tabs>
        <w:tab w:val="center" w:pos="4677"/>
        <w:tab w:val="right" w:pos="9355"/>
      </w:tabs>
    </w:pPr>
  </w:style>
  <w:style w:type="character" w:customStyle="1" w:styleId="a6">
    <w:name w:val="Верхний колонтитул Знак"/>
    <w:basedOn w:val="a0"/>
    <w:link w:val="a5"/>
    <w:uiPriority w:val="99"/>
    <w:rsid w:val="0097762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977622"/>
    <w:pPr>
      <w:tabs>
        <w:tab w:val="center" w:pos="4677"/>
        <w:tab w:val="right" w:pos="9355"/>
      </w:tabs>
    </w:pPr>
  </w:style>
  <w:style w:type="character" w:customStyle="1" w:styleId="a8">
    <w:name w:val="Нижний колонтитул Знак"/>
    <w:basedOn w:val="a0"/>
    <w:link w:val="a7"/>
    <w:uiPriority w:val="99"/>
    <w:rsid w:val="00977622"/>
    <w:rPr>
      <w:rFonts w:ascii="Times New Roman" w:eastAsia="Times New Roman" w:hAnsi="Times New Roman" w:cs="Times New Roman"/>
      <w:sz w:val="24"/>
      <w:szCs w:val="24"/>
      <w:lang w:eastAsia="ru-RU"/>
    </w:rPr>
  </w:style>
  <w:style w:type="paragraph" w:styleId="a9">
    <w:name w:val="List Paragraph"/>
    <w:basedOn w:val="a"/>
    <w:uiPriority w:val="34"/>
    <w:qFormat/>
    <w:rsid w:val="00794F86"/>
    <w:pPr>
      <w:ind w:left="720"/>
      <w:contextualSpacing/>
    </w:pPr>
  </w:style>
  <w:style w:type="paragraph" w:customStyle="1" w:styleId="alignleft">
    <w:name w:val="align_left"/>
    <w:basedOn w:val="a"/>
    <w:rsid w:val="00794F8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748229615">
      <w:bodyDiv w:val="1"/>
      <w:marLeft w:val="0"/>
      <w:marRight w:val="0"/>
      <w:marTop w:val="0"/>
      <w:marBottom w:val="0"/>
      <w:divBdr>
        <w:top w:val="none" w:sz="0" w:space="0" w:color="auto"/>
        <w:left w:val="none" w:sz="0" w:space="0" w:color="auto"/>
        <w:bottom w:val="none" w:sz="0" w:space="0" w:color="auto"/>
        <w:right w:val="none" w:sz="0" w:space="0" w:color="auto"/>
      </w:divBdr>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045373021">
      <w:bodyDiv w:val="1"/>
      <w:marLeft w:val="0"/>
      <w:marRight w:val="0"/>
      <w:marTop w:val="0"/>
      <w:marBottom w:val="0"/>
      <w:divBdr>
        <w:top w:val="none" w:sz="0" w:space="0" w:color="auto"/>
        <w:left w:val="none" w:sz="0" w:space="0" w:color="auto"/>
        <w:bottom w:val="none" w:sz="0" w:space="0" w:color="auto"/>
        <w:right w:val="none" w:sz="0" w:space="0" w:color="auto"/>
      </w:divBdr>
    </w:div>
    <w:div w:id="1239484143">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15587372">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685479354">
      <w:bodyDiv w:val="1"/>
      <w:marLeft w:val="0"/>
      <w:marRight w:val="0"/>
      <w:marTop w:val="0"/>
      <w:marBottom w:val="0"/>
      <w:divBdr>
        <w:top w:val="none" w:sz="0" w:space="0" w:color="auto"/>
        <w:left w:val="none" w:sz="0" w:space="0" w:color="auto"/>
        <w:bottom w:val="none" w:sz="0" w:space="0" w:color="auto"/>
        <w:right w:val="none" w:sz="0" w:space="0" w:color="auto"/>
      </w:divBdr>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B4526-31B3-4E7C-BD2D-E87473AE5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8</Pages>
  <Words>3127</Words>
  <Characters>17825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69</cp:revision>
  <dcterms:created xsi:type="dcterms:W3CDTF">2022-01-17T10:19:00Z</dcterms:created>
  <dcterms:modified xsi:type="dcterms:W3CDTF">2022-08-12T10:28:00Z</dcterms:modified>
</cp:coreProperties>
</file>