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0C4" w:rsidRPr="005C2C8E" w:rsidRDefault="00F160C4" w:rsidP="001649F8">
      <w:pPr>
        <w:widowControl w:val="0"/>
        <w:ind w:firstLine="374"/>
        <w:jc w:val="center"/>
        <w:rPr>
          <w:b/>
          <w:lang w:val="en-US"/>
        </w:rPr>
      </w:pPr>
      <w:bookmarkStart w:id="0" w:name="_GoBack"/>
      <w:bookmarkEnd w:id="0"/>
    </w:p>
    <w:p w:rsidR="001F76F6" w:rsidRPr="00663E01" w:rsidRDefault="001F76F6" w:rsidP="001649F8">
      <w:pPr>
        <w:widowControl w:val="0"/>
        <w:ind w:firstLine="374"/>
        <w:jc w:val="center"/>
        <w:rPr>
          <w:b/>
        </w:rPr>
      </w:pPr>
      <w:r w:rsidRPr="00663E01">
        <w:rPr>
          <w:b/>
        </w:rPr>
        <w:t>РЕШЕНИЕ №</w:t>
      </w:r>
      <w:r w:rsidR="00CD55B3" w:rsidRPr="00663E01">
        <w:rPr>
          <w:b/>
        </w:rPr>
        <w:t xml:space="preserve"> </w:t>
      </w:r>
      <w:r w:rsidR="00663E01" w:rsidRPr="00663E01">
        <w:rPr>
          <w:b/>
        </w:rPr>
        <w:t>054/06/42-1362/2022</w:t>
      </w:r>
    </w:p>
    <w:p w:rsidR="00284930" w:rsidRPr="00663E01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663E01" w:rsidRDefault="000702F5" w:rsidP="001649F8">
      <w:pPr>
        <w:jc w:val="both"/>
      </w:pPr>
      <w:r w:rsidRPr="00663E01">
        <w:t>09</w:t>
      </w:r>
      <w:r w:rsidR="002927B0" w:rsidRPr="00663E01">
        <w:t xml:space="preserve"> </w:t>
      </w:r>
      <w:r w:rsidR="00263D14" w:rsidRPr="00663E01">
        <w:t>августа</w:t>
      </w:r>
      <w:r w:rsidR="00D156A3" w:rsidRPr="00663E01">
        <w:t xml:space="preserve"> </w:t>
      </w:r>
      <w:r w:rsidR="00F17B21" w:rsidRPr="00663E01">
        <w:t>2022</w:t>
      </w:r>
      <w:r w:rsidR="00D156A3" w:rsidRPr="00663E01">
        <w:t xml:space="preserve"> года</w:t>
      </w:r>
      <w:r w:rsidR="00082CC1" w:rsidRPr="00663E01">
        <w:tab/>
      </w:r>
      <w:r w:rsidR="00082CC1" w:rsidRPr="00663E01">
        <w:tab/>
      </w:r>
      <w:r w:rsidR="00082CC1" w:rsidRPr="00663E01">
        <w:tab/>
      </w:r>
      <w:r w:rsidR="00082CC1" w:rsidRPr="00663E01">
        <w:tab/>
      </w:r>
      <w:r w:rsidR="00082CC1" w:rsidRPr="00663E01">
        <w:tab/>
      </w:r>
      <w:r w:rsidR="00082CC1" w:rsidRPr="00663E01">
        <w:tab/>
      </w:r>
      <w:r w:rsidR="00082CC1" w:rsidRPr="00663E01">
        <w:tab/>
      </w:r>
      <w:r w:rsidR="00082CC1" w:rsidRPr="00663E01">
        <w:tab/>
      </w:r>
      <w:r w:rsidR="00B23441" w:rsidRPr="00663E01">
        <w:tab/>
      </w:r>
      <w:r w:rsidR="00B23441" w:rsidRPr="00663E01">
        <w:tab/>
      </w:r>
      <w:r w:rsidR="001F76F6" w:rsidRPr="00663E01">
        <w:t>г. Новосибирск</w:t>
      </w:r>
    </w:p>
    <w:p w:rsidR="001F76F6" w:rsidRPr="00663E01" w:rsidRDefault="001F76F6" w:rsidP="001649F8">
      <w:pPr>
        <w:tabs>
          <w:tab w:val="left" w:pos="1290"/>
        </w:tabs>
        <w:jc w:val="both"/>
      </w:pPr>
    </w:p>
    <w:p w:rsidR="00FC1666" w:rsidRPr="00663E01" w:rsidRDefault="001F76F6" w:rsidP="001649F8">
      <w:pPr>
        <w:ind w:firstLine="567"/>
        <w:jc w:val="both"/>
      </w:pPr>
      <w:r w:rsidRPr="00663E0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663E01">
        <w:t>закупок</w:t>
      </w:r>
      <w:r w:rsidRPr="00663E01">
        <w:t xml:space="preserve"> (Комиссия Новосибирского УФАС России)</w:t>
      </w:r>
      <w:r w:rsidR="00FC1666" w:rsidRPr="00663E01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C4AFE" w:rsidRPr="00663E0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EC4AFE" w:rsidRPr="00663E01" w:rsidRDefault="00D0027B" w:rsidP="001649F8">
            <w:pPr>
              <w:jc w:val="both"/>
            </w:pPr>
            <w:r w:rsidRPr="00663E01"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EC4AFE" w:rsidRPr="00663E01" w:rsidRDefault="00EC4AFE" w:rsidP="001E3334">
            <w:pPr>
              <w:jc w:val="both"/>
            </w:pPr>
            <w:r w:rsidRPr="00663E01">
              <w:t>-</w:t>
            </w:r>
            <w:r w:rsidR="00B10B05" w:rsidRPr="00663E01">
              <w:t xml:space="preserve"> </w:t>
            </w:r>
            <w:r w:rsidR="00D0027B" w:rsidRPr="00663E01">
              <w:t xml:space="preserve">врио </w:t>
            </w:r>
            <w:r w:rsidR="00EE39DD" w:rsidRPr="00663E01">
              <w:t>з</w:t>
            </w:r>
            <w:r w:rsidR="00675294" w:rsidRPr="00663E01">
              <w:t>ам.</w:t>
            </w:r>
            <w:r w:rsidR="00B10B05" w:rsidRPr="00663E01">
              <w:t xml:space="preserve"> руководителя управления,</w:t>
            </w:r>
            <w:r w:rsidRPr="00663E01">
              <w:t xml:space="preserve"> председатель Комиссии;</w:t>
            </w:r>
          </w:p>
        </w:tc>
      </w:tr>
      <w:tr w:rsidR="00263D14" w:rsidRPr="00663E0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263D14" w:rsidRPr="00663E01" w:rsidRDefault="00263D14" w:rsidP="00263D14">
            <w:pPr>
              <w:jc w:val="both"/>
            </w:pPr>
            <w:r w:rsidRPr="00663E01"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:rsidR="00263D14" w:rsidRPr="00663E01" w:rsidRDefault="00263D14" w:rsidP="00263D14">
            <w:pPr>
              <w:jc w:val="both"/>
            </w:pPr>
            <w:r w:rsidRPr="00663E01">
              <w:t>- главный специалист-эксперт отдела контроля закупок, член Комиссии;</w:t>
            </w:r>
          </w:p>
        </w:tc>
      </w:tr>
      <w:tr w:rsidR="00263D14" w:rsidRPr="00663E01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263D14" w:rsidRPr="00663E01" w:rsidRDefault="00263D14" w:rsidP="00263D14">
            <w:pPr>
              <w:jc w:val="both"/>
            </w:pPr>
            <w:r w:rsidRPr="00663E01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263D14" w:rsidRPr="00663E01" w:rsidRDefault="00263D14" w:rsidP="00263D14">
            <w:pPr>
              <w:jc w:val="both"/>
            </w:pPr>
            <w:r w:rsidRPr="00663E01">
              <w:t>- ведущий специалист-эксперт отдела контроля закупок, член Комиссии;</w:t>
            </w:r>
          </w:p>
        </w:tc>
      </w:tr>
    </w:tbl>
    <w:p w:rsidR="0077787B" w:rsidRPr="00663E01" w:rsidRDefault="0077787B" w:rsidP="0077787B">
      <w:pPr>
        <w:ind w:firstLine="567"/>
        <w:jc w:val="both"/>
      </w:pPr>
      <w:r w:rsidRPr="00663E01">
        <w:t xml:space="preserve">в </w:t>
      </w:r>
      <w:r w:rsidR="00005946" w:rsidRPr="00663E01">
        <w:t>отсутствие</w:t>
      </w:r>
      <w:r w:rsidR="00551578" w:rsidRPr="00663E01">
        <w:t xml:space="preserve"> </w:t>
      </w:r>
      <w:r w:rsidRPr="00663E01">
        <w:t>представителей:</w:t>
      </w:r>
    </w:p>
    <w:p w:rsidR="00490FA5" w:rsidRPr="00663E01" w:rsidRDefault="007A2F46" w:rsidP="00490FA5">
      <w:pPr>
        <w:ind w:firstLine="567"/>
        <w:jc w:val="both"/>
      </w:pPr>
      <w:r w:rsidRPr="00663E01">
        <w:rPr>
          <w:b/>
          <w:i/>
        </w:rPr>
        <w:t>заказчика</w:t>
      </w:r>
      <w:r w:rsidR="00490FA5" w:rsidRPr="00663E01">
        <w:t xml:space="preserve"> – </w:t>
      </w:r>
      <w:r w:rsidR="000702F5" w:rsidRPr="00663E01">
        <w:t>ГБУ НСО «Медтранс № 3»</w:t>
      </w:r>
      <w:r w:rsidR="00490FA5" w:rsidRPr="00663E01">
        <w:t xml:space="preserve">: </w:t>
      </w:r>
      <w:r w:rsidR="00005946" w:rsidRPr="00663E01">
        <w:t>уведомлено надлежащим образом</w:t>
      </w:r>
      <w:r w:rsidR="00490FA5" w:rsidRPr="00663E01">
        <w:t>,</w:t>
      </w:r>
    </w:p>
    <w:p w:rsidR="000E5103" w:rsidRPr="00663E01" w:rsidRDefault="004A2ADD" w:rsidP="00005946">
      <w:pPr>
        <w:ind w:firstLine="567"/>
        <w:jc w:val="both"/>
      </w:pPr>
      <w:r w:rsidRPr="00663E01">
        <w:rPr>
          <w:b/>
          <w:i/>
        </w:rPr>
        <w:t xml:space="preserve">подателя жалобы – </w:t>
      </w:r>
      <w:r w:rsidR="000702F5" w:rsidRPr="00663E01">
        <w:t>ООО «Фортуна Плюс»</w:t>
      </w:r>
      <w:r w:rsidR="00005946" w:rsidRPr="00663E01">
        <w:t xml:space="preserve">: </w:t>
      </w:r>
      <w:r w:rsidR="00663E01" w:rsidRPr="00663E01">
        <w:t>представителю не удалось подключиться к ВКС ввиду технических проблем с подключением</w:t>
      </w:r>
      <w:r w:rsidR="00263D14" w:rsidRPr="00663E01">
        <w:t>,</w:t>
      </w:r>
    </w:p>
    <w:p w:rsidR="00B85C64" w:rsidRPr="00663E01" w:rsidRDefault="000D3DC2" w:rsidP="000702F5">
      <w:pPr>
        <w:ind w:firstLine="567"/>
        <w:jc w:val="both"/>
      </w:pPr>
      <w:r w:rsidRPr="00663E01">
        <w:t>рассмотрев</w:t>
      </w:r>
      <w:r w:rsidR="00524EDF" w:rsidRPr="00663E01">
        <w:t xml:space="preserve"> </w:t>
      </w:r>
      <w:r w:rsidRPr="00663E01">
        <w:t>жалоб</w:t>
      </w:r>
      <w:r w:rsidR="00524EDF" w:rsidRPr="00663E01">
        <w:t>у</w:t>
      </w:r>
      <w:r w:rsidR="0023346E" w:rsidRPr="00663E01">
        <w:t xml:space="preserve"> </w:t>
      </w:r>
      <w:r w:rsidR="000702F5" w:rsidRPr="00663E01">
        <w:t>ООО «Фортуна Плюс» на действия заказчика - ГБУ НСО «Медтранс № 3» при проведении электронного аукциона № 0351300089122000012 на разработку проектно-сметной документации на систему пожарной сигнализации (СПС), систему оповещения и управления эвакуацией (СОУЭ), охранную сигнализацию зданий ГБУ НСО «Медтранс № 3»</w:t>
      </w:r>
      <w:r w:rsidR="00005946" w:rsidRPr="00663E01">
        <w:rPr>
          <w:color w:val="000000" w:themeColor="text1"/>
        </w:rPr>
        <w:t>,</w:t>
      </w:r>
      <w:r w:rsidR="007B4415" w:rsidRPr="00663E01">
        <w:t xml:space="preserve"> </w:t>
      </w:r>
      <w:r w:rsidR="0054758E" w:rsidRPr="00663E01">
        <w:t xml:space="preserve">начальная (максимальная) </w:t>
      </w:r>
      <w:r w:rsidR="0003779D" w:rsidRPr="00663E01">
        <w:t xml:space="preserve">цена контракта </w:t>
      </w:r>
      <w:r w:rsidR="000702F5" w:rsidRPr="00663E01">
        <w:t>172 138</w:t>
      </w:r>
      <w:r w:rsidR="00005946" w:rsidRPr="00663E01">
        <w:t xml:space="preserve"> </w:t>
      </w:r>
      <w:r w:rsidR="0054758E" w:rsidRPr="00663E01">
        <w:t xml:space="preserve">руб. </w:t>
      </w:r>
      <w:r w:rsidR="00263D14" w:rsidRPr="00663E01">
        <w:t>00</w:t>
      </w:r>
      <w:r w:rsidR="00A44033" w:rsidRPr="00663E01">
        <w:t xml:space="preserve"> </w:t>
      </w:r>
      <w:r w:rsidR="007539A9" w:rsidRPr="00663E01">
        <w:t>коп</w:t>
      </w:r>
      <w:r w:rsidR="0003779D" w:rsidRPr="00663E01">
        <w:t xml:space="preserve">., </w:t>
      </w:r>
    </w:p>
    <w:p w:rsidR="007D03A5" w:rsidRPr="00663E01" w:rsidRDefault="007B7E25" w:rsidP="007B7E25">
      <w:pPr>
        <w:tabs>
          <w:tab w:val="left" w:pos="2964"/>
        </w:tabs>
        <w:jc w:val="both"/>
      </w:pPr>
      <w:r w:rsidRPr="00663E01">
        <w:tab/>
      </w:r>
    </w:p>
    <w:p w:rsidR="0066550F" w:rsidRPr="00663E01" w:rsidRDefault="005D7BCB" w:rsidP="001649F8">
      <w:pPr>
        <w:ind w:firstLine="426"/>
        <w:jc w:val="center"/>
        <w:rPr>
          <w:b/>
        </w:rPr>
      </w:pPr>
      <w:r w:rsidRPr="00663E01">
        <w:rPr>
          <w:b/>
        </w:rPr>
        <w:t>УСТАНОВИЛА:</w:t>
      </w:r>
    </w:p>
    <w:p w:rsidR="007D03A5" w:rsidRPr="00663E01" w:rsidRDefault="007D03A5" w:rsidP="001649F8">
      <w:pPr>
        <w:ind w:firstLine="426"/>
        <w:jc w:val="center"/>
        <w:rPr>
          <w:b/>
        </w:rPr>
      </w:pPr>
    </w:p>
    <w:p w:rsidR="007B4415" w:rsidRPr="00663E01" w:rsidRDefault="003E4264" w:rsidP="002B495D">
      <w:pPr>
        <w:ind w:firstLine="567"/>
        <w:jc w:val="both"/>
      </w:pPr>
      <w:r w:rsidRPr="00663E01">
        <w:t>В Ново</w:t>
      </w:r>
      <w:r w:rsidR="002E44F7" w:rsidRPr="00663E01">
        <w:t>сибирское</w:t>
      </w:r>
      <w:r w:rsidR="009F1FDC" w:rsidRPr="00663E01">
        <w:t xml:space="preserve"> УФАС России обратил</w:t>
      </w:r>
      <w:r w:rsidR="001279E1">
        <w:t>ось</w:t>
      </w:r>
      <w:r w:rsidR="002B495D" w:rsidRPr="00663E01">
        <w:t xml:space="preserve"> </w:t>
      </w:r>
      <w:r w:rsidR="000702F5" w:rsidRPr="00663E01">
        <w:t>ООО «Фортуна Плюс» с жалобой на действия заказчика - ГБУ НСО «Медтранс № 3» при проведении электронного аукциона № 0351300089122000012 на разработку проектно-сметной документации на систему пожарной сигнализации (СПС), систему оповещения и управления эвакуацией (СОУЭ), охранную сигнализацию зданий ГБУ НСО «Медтранс № 3»</w:t>
      </w:r>
      <w:r w:rsidR="000C7869" w:rsidRPr="00663E01">
        <w:t>.</w:t>
      </w:r>
    </w:p>
    <w:p w:rsidR="00F160C4" w:rsidRPr="00663E01" w:rsidRDefault="00F160C4" w:rsidP="00F160C4">
      <w:pPr>
        <w:ind w:firstLine="567"/>
        <w:jc w:val="both"/>
        <w:rPr>
          <w:b/>
          <w:i/>
          <w:shd w:val="clear" w:color="auto" w:fill="FFFFFF"/>
        </w:rPr>
      </w:pPr>
      <w:r w:rsidRPr="00663E01">
        <w:rPr>
          <w:b/>
          <w:i/>
          <w:shd w:val="clear" w:color="auto" w:fill="FFFFFF"/>
        </w:rPr>
        <w:t xml:space="preserve">Суть жалобы </w:t>
      </w:r>
      <w:r w:rsidR="000702F5" w:rsidRPr="00663E01">
        <w:rPr>
          <w:b/>
          <w:i/>
          <w:shd w:val="clear" w:color="auto" w:fill="FFFFFF"/>
        </w:rPr>
        <w:t>ООО «Фортуна Плюс»</w:t>
      </w:r>
      <w:r w:rsidRPr="00663E01">
        <w:rPr>
          <w:b/>
          <w:i/>
          <w:shd w:val="clear" w:color="auto" w:fill="FFFFFF"/>
        </w:rPr>
        <w:t xml:space="preserve"> заключается в следующем.</w:t>
      </w:r>
    </w:p>
    <w:p w:rsidR="000702F5" w:rsidRPr="00663E01" w:rsidRDefault="003F5A24" w:rsidP="000702F5">
      <w:pPr>
        <w:ind w:firstLine="567"/>
        <w:jc w:val="both"/>
        <w:rPr>
          <w:shd w:val="clear" w:color="auto" w:fill="FFFFFF"/>
        </w:rPr>
      </w:pPr>
      <w:r w:rsidRPr="00663E01">
        <w:rPr>
          <w:shd w:val="clear" w:color="auto" w:fill="FFFFFF"/>
        </w:rPr>
        <w:t xml:space="preserve">1. </w:t>
      </w:r>
      <w:r w:rsidR="000702F5" w:rsidRPr="00663E01">
        <w:rPr>
          <w:shd w:val="clear" w:color="auto" w:fill="FFFFFF"/>
        </w:rPr>
        <w:t>Пунктом 2.5 описания объекта закупки установлены требования к согласованию проекта, в соответствии с которыми подрядчик должен представить заказчику комплект рабочей и сметной документации, согласованной с компетентными государственными и надзорными органами.</w:t>
      </w:r>
    </w:p>
    <w:p w:rsidR="000702F5" w:rsidRPr="00663E01" w:rsidRDefault="000702F5" w:rsidP="000702F5">
      <w:pPr>
        <w:ind w:firstLine="567"/>
        <w:jc w:val="both"/>
        <w:rPr>
          <w:shd w:val="clear" w:color="auto" w:fill="FFFFFF"/>
        </w:rPr>
      </w:pPr>
      <w:r w:rsidRPr="00663E01">
        <w:rPr>
          <w:shd w:val="clear" w:color="auto" w:fill="FFFFFF"/>
        </w:rPr>
        <w:t>Таким образом, по мнению подателя жалобы, заказчик установил требование о согласовании проектной документации с третьими лицами.</w:t>
      </w:r>
    </w:p>
    <w:p w:rsidR="003F5A24" w:rsidRPr="00663E01" w:rsidRDefault="000702F5" w:rsidP="000702F5">
      <w:pPr>
        <w:ind w:firstLine="567"/>
        <w:jc w:val="both"/>
        <w:rPr>
          <w:shd w:val="clear" w:color="auto" w:fill="FFFFFF"/>
        </w:rPr>
      </w:pPr>
      <w:r w:rsidRPr="00663E01">
        <w:rPr>
          <w:shd w:val="clear" w:color="auto" w:fill="FFFFFF"/>
        </w:rPr>
        <w:t xml:space="preserve">Вместе с тем, в соответствии с ч.16 ст.48 Градостроительного кодекса Российской Федерации (далее – ГрК РФ) не допускается требовать согласование проектной документации, заключение на проектную документацию и иные документы, не предусмотренные ГрК РФ. </w:t>
      </w:r>
    </w:p>
    <w:p w:rsidR="000702F5" w:rsidRPr="00663E01" w:rsidRDefault="003F5A24" w:rsidP="000702F5">
      <w:pPr>
        <w:ind w:firstLine="567"/>
        <w:jc w:val="both"/>
        <w:rPr>
          <w:shd w:val="clear" w:color="auto" w:fill="FFFFFF"/>
        </w:rPr>
      </w:pPr>
      <w:r w:rsidRPr="00663E01">
        <w:rPr>
          <w:shd w:val="clear" w:color="auto" w:fill="FFFFFF"/>
        </w:rPr>
        <w:t>ООО «Фортуна Плюс» считает, что в</w:t>
      </w:r>
      <w:r w:rsidR="000702F5" w:rsidRPr="00663E01">
        <w:rPr>
          <w:shd w:val="clear" w:color="auto" w:fill="FFFFFF"/>
        </w:rPr>
        <w:t>се согласования зак</w:t>
      </w:r>
      <w:r w:rsidRPr="00663E01">
        <w:rPr>
          <w:shd w:val="clear" w:color="auto" w:fill="FFFFFF"/>
        </w:rPr>
        <w:t>азчик проходит самостоятельно, п</w:t>
      </w:r>
      <w:r w:rsidR="000702F5" w:rsidRPr="00663E01">
        <w:rPr>
          <w:shd w:val="clear" w:color="auto" w:fill="FFFFFF"/>
        </w:rPr>
        <w:t>одрядчик осуществляет сопроводительную (техническую) помощь в части пояснений касательно</w:t>
      </w:r>
      <w:r w:rsidRPr="00663E01">
        <w:rPr>
          <w:shd w:val="clear" w:color="auto" w:fill="FFFFFF"/>
        </w:rPr>
        <w:t xml:space="preserve"> разработанной документации и, при необходимости,</w:t>
      </w:r>
      <w:r w:rsidR="000702F5" w:rsidRPr="00663E01">
        <w:rPr>
          <w:shd w:val="clear" w:color="auto" w:fill="FFFFFF"/>
        </w:rPr>
        <w:t xml:space="preserve"> внесение в нее изменений. </w:t>
      </w:r>
    </w:p>
    <w:p w:rsidR="000702F5" w:rsidRPr="00663E01" w:rsidRDefault="003F5A24" w:rsidP="000702F5">
      <w:pPr>
        <w:ind w:firstLine="567"/>
        <w:jc w:val="both"/>
        <w:rPr>
          <w:shd w:val="clear" w:color="auto" w:fill="FFFFFF"/>
        </w:rPr>
      </w:pPr>
      <w:r w:rsidRPr="00663E01">
        <w:rPr>
          <w:shd w:val="clear" w:color="auto" w:fill="FFFFFF"/>
        </w:rPr>
        <w:t>Кроме того,</w:t>
      </w:r>
      <w:r w:rsidR="000702F5" w:rsidRPr="00663E01">
        <w:rPr>
          <w:shd w:val="clear" w:color="auto" w:fill="FFFFFF"/>
        </w:rPr>
        <w:t xml:space="preserve"> </w:t>
      </w:r>
      <w:r w:rsidRPr="00663E01">
        <w:rPr>
          <w:shd w:val="clear" w:color="auto" w:fill="FFFFFF"/>
        </w:rPr>
        <w:t>согласно ч.1 ст.</w:t>
      </w:r>
      <w:r w:rsidR="000702F5" w:rsidRPr="00663E01">
        <w:rPr>
          <w:shd w:val="clear" w:color="auto" w:fill="FFFFFF"/>
        </w:rPr>
        <w:t xml:space="preserve">760 </w:t>
      </w:r>
      <w:r w:rsidRPr="00663E01">
        <w:rPr>
          <w:shd w:val="clear" w:color="auto" w:fill="FFFFFF"/>
        </w:rPr>
        <w:t>Гражданского кодекса Российской Федерации (далее – ГК РФ) п</w:t>
      </w:r>
      <w:r w:rsidR="000702F5" w:rsidRPr="00663E01">
        <w:rPr>
          <w:shd w:val="clear" w:color="auto" w:fill="FFFFFF"/>
        </w:rPr>
        <w:t xml:space="preserve">о договору подряда на выполнение проектных и изыскательских работ подрядчик обязан: </w:t>
      </w:r>
    </w:p>
    <w:p w:rsidR="000702F5" w:rsidRPr="00663E01" w:rsidRDefault="000702F5" w:rsidP="003F5A24">
      <w:pPr>
        <w:pStyle w:val="af7"/>
        <w:numPr>
          <w:ilvl w:val="0"/>
          <w:numId w:val="16"/>
        </w:numPr>
        <w:ind w:left="0" w:firstLine="567"/>
        <w:jc w:val="both"/>
        <w:rPr>
          <w:sz w:val="24"/>
          <w:szCs w:val="24"/>
          <w:shd w:val="clear" w:color="auto" w:fill="FFFFFF"/>
        </w:rPr>
      </w:pPr>
      <w:r w:rsidRPr="00663E01">
        <w:rPr>
          <w:sz w:val="24"/>
          <w:szCs w:val="24"/>
          <w:shd w:val="clear" w:color="auto" w:fill="FFFFFF"/>
        </w:rPr>
        <w:t xml:space="preserve">выполнять работы в соответствии с заданием и иными исходными данными на проектирование и договором; </w:t>
      </w:r>
    </w:p>
    <w:p w:rsidR="000702F5" w:rsidRPr="00663E01" w:rsidRDefault="000702F5" w:rsidP="003F5A24">
      <w:pPr>
        <w:pStyle w:val="af7"/>
        <w:numPr>
          <w:ilvl w:val="0"/>
          <w:numId w:val="16"/>
        </w:numPr>
        <w:ind w:left="0" w:firstLine="567"/>
        <w:jc w:val="both"/>
        <w:rPr>
          <w:sz w:val="24"/>
          <w:szCs w:val="24"/>
          <w:shd w:val="clear" w:color="auto" w:fill="FFFFFF"/>
        </w:rPr>
      </w:pPr>
      <w:r w:rsidRPr="00663E01">
        <w:rPr>
          <w:sz w:val="24"/>
          <w:szCs w:val="24"/>
          <w:shd w:val="clear" w:color="auto" w:fill="FFFFFF"/>
        </w:rPr>
        <w:t xml:space="preserve">согласовывать готовую техническую документацию с заказчиком, а при необходимости вместе с заказчиком - с компетентными государственными органами и органами местного самоуправления; </w:t>
      </w:r>
    </w:p>
    <w:p w:rsidR="000702F5" w:rsidRPr="00663E01" w:rsidRDefault="000702F5" w:rsidP="003F5A24">
      <w:pPr>
        <w:pStyle w:val="af7"/>
        <w:numPr>
          <w:ilvl w:val="0"/>
          <w:numId w:val="16"/>
        </w:numPr>
        <w:ind w:left="0" w:firstLine="567"/>
        <w:jc w:val="both"/>
        <w:rPr>
          <w:sz w:val="24"/>
          <w:szCs w:val="24"/>
          <w:shd w:val="clear" w:color="auto" w:fill="FFFFFF"/>
        </w:rPr>
      </w:pPr>
      <w:r w:rsidRPr="00663E01">
        <w:rPr>
          <w:sz w:val="24"/>
          <w:szCs w:val="24"/>
          <w:shd w:val="clear" w:color="auto" w:fill="FFFFFF"/>
        </w:rPr>
        <w:t xml:space="preserve">передать заказчику готовую техническую документацию и результаты изыскательских работ. </w:t>
      </w:r>
    </w:p>
    <w:p w:rsidR="000702F5" w:rsidRPr="00663E01" w:rsidRDefault="000702F5" w:rsidP="003F5A24">
      <w:pPr>
        <w:pStyle w:val="af7"/>
        <w:numPr>
          <w:ilvl w:val="0"/>
          <w:numId w:val="16"/>
        </w:numPr>
        <w:ind w:left="0" w:firstLine="567"/>
        <w:jc w:val="both"/>
        <w:rPr>
          <w:sz w:val="24"/>
          <w:szCs w:val="24"/>
          <w:shd w:val="clear" w:color="auto" w:fill="FFFFFF"/>
        </w:rPr>
      </w:pPr>
      <w:r w:rsidRPr="00663E01">
        <w:rPr>
          <w:sz w:val="24"/>
          <w:szCs w:val="24"/>
          <w:shd w:val="clear" w:color="auto" w:fill="FFFFFF"/>
        </w:rPr>
        <w:t>подрядчик не вправе передавать техническую документацию третьим лицам без согласия заказчика.</w:t>
      </w:r>
    </w:p>
    <w:p w:rsidR="000702F5" w:rsidRPr="00663E01" w:rsidRDefault="000702F5" w:rsidP="000702F5">
      <w:pPr>
        <w:ind w:firstLine="567"/>
        <w:jc w:val="both"/>
        <w:rPr>
          <w:shd w:val="clear" w:color="auto" w:fill="FFFFFF"/>
        </w:rPr>
      </w:pPr>
      <w:r w:rsidRPr="00663E01">
        <w:rPr>
          <w:shd w:val="clear" w:color="auto" w:fill="FFFFFF"/>
        </w:rPr>
        <w:t xml:space="preserve">Таким образом, </w:t>
      </w:r>
      <w:r w:rsidR="003F5A24" w:rsidRPr="00663E01">
        <w:rPr>
          <w:shd w:val="clear" w:color="auto" w:fill="FFFFFF"/>
        </w:rPr>
        <w:t xml:space="preserve">по мнению подателя жалобы, </w:t>
      </w:r>
      <w:r w:rsidRPr="00663E01">
        <w:rPr>
          <w:shd w:val="clear" w:color="auto" w:fill="FFFFFF"/>
        </w:rPr>
        <w:t>заказчик</w:t>
      </w:r>
      <w:r w:rsidR="003F5A24" w:rsidRPr="00663E01">
        <w:rPr>
          <w:shd w:val="clear" w:color="auto" w:fill="FFFFFF"/>
        </w:rPr>
        <w:t xml:space="preserve">ом в описании объекта закупки установлено требование, которое противоречит положениям </w:t>
      </w:r>
      <w:r w:rsidRPr="00663E01">
        <w:rPr>
          <w:shd w:val="clear" w:color="auto" w:fill="FFFFFF"/>
        </w:rPr>
        <w:t>ГрК РФ.</w:t>
      </w:r>
    </w:p>
    <w:p w:rsidR="000702F5" w:rsidRPr="00663E01" w:rsidRDefault="003F5A24" w:rsidP="000702F5">
      <w:pPr>
        <w:ind w:firstLine="567"/>
        <w:jc w:val="both"/>
        <w:rPr>
          <w:shd w:val="clear" w:color="auto" w:fill="FFFFFF"/>
        </w:rPr>
      </w:pPr>
      <w:r w:rsidRPr="00663E01">
        <w:rPr>
          <w:shd w:val="clear" w:color="auto" w:fill="FFFFFF"/>
        </w:rPr>
        <w:lastRenderedPageBreak/>
        <w:t>2.</w:t>
      </w:r>
      <w:r w:rsidR="000702F5" w:rsidRPr="00663E01">
        <w:rPr>
          <w:shd w:val="clear" w:color="auto" w:fill="FFFFFF"/>
        </w:rPr>
        <w:t xml:space="preserve"> </w:t>
      </w:r>
      <w:r w:rsidRPr="00663E01">
        <w:rPr>
          <w:shd w:val="clear" w:color="auto" w:fill="FFFFFF"/>
        </w:rPr>
        <w:t>В соответствии с информацией, размещенной в ЕИС, з</w:t>
      </w:r>
      <w:r w:rsidR="000702F5" w:rsidRPr="00663E01">
        <w:rPr>
          <w:shd w:val="clear" w:color="auto" w:fill="FFFFFF"/>
        </w:rPr>
        <w:t xml:space="preserve">аказчику дважды </w:t>
      </w:r>
      <w:r w:rsidRPr="00663E01">
        <w:rPr>
          <w:shd w:val="clear" w:color="auto" w:fill="FFFFFF"/>
        </w:rPr>
        <w:t xml:space="preserve">направлялся </w:t>
      </w:r>
      <w:r w:rsidR="000702F5" w:rsidRPr="00663E01">
        <w:rPr>
          <w:shd w:val="clear" w:color="auto" w:fill="FFFFFF"/>
        </w:rPr>
        <w:t>запрос на разъяснение положений извещения</w:t>
      </w:r>
      <w:r w:rsidR="001279E1">
        <w:rPr>
          <w:shd w:val="clear" w:color="auto" w:fill="FFFFFF"/>
        </w:rPr>
        <w:t xml:space="preserve"> о закупке</w:t>
      </w:r>
      <w:r w:rsidR="000702F5" w:rsidRPr="00663E01">
        <w:rPr>
          <w:shd w:val="clear" w:color="auto" w:fill="FFFFFF"/>
        </w:rPr>
        <w:t>, содержащий вопрос</w:t>
      </w:r>
      <w:r w:rsidRPr="00663E01">
        <w:rPr>
          <w:shd w:val="clear" w:color="auto" w:fill="FFFFFF"/>
        </w:rPr>
        <w:t xml:space="preserve">, указанный в доводе </w:t>
      </w:r>
      <w:r w:rsidR="000702F5" w:rsidRPr="00663E01">
        <w:rPr>
          <w:shd w:val="clear" w:color="auto" w:fill="FFFFFF"/>
        </w:rPr>
        <w:t xml:space="preserve">жалобы № 1. </w:t>
      </w:r>
    </w:p>
    <w:p w:rsidR="00181CF3" w:rsidRPr="00663E01" w:rsidRDefault="003F5A24" w:rsidP="00C527ED">
      <w:pPr>
        <w:ind w:firstLine="567"/>
        <w:jc w:val="both"/>
        <w:rPr>
          <w:shd w:val="clear" w:color="auto" w:fill="FFFFFF"/>
        </w:rPr>
      </w:pPr>
      <w:r w:rsidRPr="00663E01">
        <w:rPr>
          <w:shd w:val="clear" w:color="auto" w:fill="FFFFFF"/>
        </w:rPr>
        <w:t>Вместе с тем, ООО «Фортуна Плюс» считает, что в нарушение положений ч.5 ст.</w:t>
      </w:r>
      <w:r w:rsidR="000702F5" w:rsidRPr="00663E01">
        <w:rPr>
          <w:shd w:val="clear" w:color="auto" w:fill="FFFFFF"/>
        </w:rPr>
        <w:t xml:space="preserve">42 </w:t>
      </w:r>
      <w:r w:rsidRPr="00663E01">
        <w:rPr>
          <w:shd w:val="clear" w:color="auto" w:fill="FFFFFF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C527ED" w:rsidRPr="00663E01">
        <w:rPr>
          <w:shd w:val="clear" w:color="auto" w:fill="FFFFFF"/>
        </w:rPr>
        <w:t xml:space="preserve"> заказчиком не были представлены соответствующие разъяснения положений извещения о закупке. </w:t>
      </w:r>
    </w:p>
    <w:p w:rsidR="00F160C4" w:rsidRPr="00663E01" w:rsidRDefault="00C527ED" w:rsidP="00F160C4">
      <w:pPr>
        <w:ind w:firstLine="567"/>
        <w:jc w:val="both"/>
        <w:rPr>
          <w:b/>
          <w:i/>
        </w:rPr>
      </w:pPr>
      <w:r w:rsidRPr="00663E01">
        <w:rPr>
          <w:b/>
          <w:i/>
        </w:rPr>
        <w:t>ГБУ НСО «Медтранс № 3» в возражениях на жалобу ООО «Фортуна Плюс» сообщило следующее</w:t>
      </w:r>
      <w:r w:rsidR="00F160C4" w:rsidRPr="00663E01">
        <w:rPr>
          <w:b/>
          <w:i/>
        </w:rPr>
        <w:t>.</w:t>
      </w:r>
    </w:p>
    <w:p w:rsidR="00C527ED" w:rsidRPr="00663E01" w:rsidRDefault="00C527ED" w:rsidP="00C527ED">
      <w:pPr>
        <w:ind w:firstLine="567"/>
        <w:jc w:val="both"/>
      </w:pPr>
      <w:r w:rsidRPr="00663E01">
        <w:t xml:space="preserve">Требование о получении </w:t>
      </w:r>
      <w:r w:rsidR="001279E1">
        <w:t>подрядчиком</w:t>
      </w:r>
      <w:r w:rsidRPr="00663E01">
        <w:t xml:space="preserve"> согласования с компетентными государственными и надзорными органами, предусмотренное описанием объекта закупки, установлено в соответствии с положениями ст.33 Закона о контрактной системе. </w:t>
      </w:r>
    </w:p>
    <w:p w:rsidR="00C527ED" w:rsidRPr="00663E01" w:rsidRDefault="00C527ED" w:rsidP="001279E1">
      <w:pPr>
        <w:ind w:firstLine="567"/>
        <w:jc w:val="both"/>
      </w:pPr>
      <w:r w:rsidRPr="00663E01">
        <w:t xml:space="preserve">Заказчик считает, что требования ч.5 ст.42 Закона о контрактной системе были полностью соблюдены ГБУ НСО «Медтранс № 3». Так, в установленные сроки заказчиком были размещены в ЕИС разъяснения положений извещения об осуществлении закупки с указанием предмета запроса, но без указания участника закупки, от которого поступил такой запрос. </w:t>
      </w:r>
      <w:r w:rsidR="00687DDB" w:rsidRPr="00663E01">
        <w:t>При этом, представленные заказчиком р</w:t>
      </w:r>
      <w:r w:rsidRPr="00663E01">
        <w:t>азъяснения не меняли суть извещения об осуществлении закупки.</w:t>
      </w:r>
    </w:p>
    <w:p w:rsidR="00F160C4" w:rsidRPr="00663E01" w:rsidRDefault="00F160C4" w:rsidP="00F160C4">
      <w:pPr>
        <w:ind w:firstLine="567"/>
        <w:jc w:val="both"/>
        <w:rPr>
          <w:b/>
          <w:i/>
        </w:rPr>
      </w:pPr>
      <w:r w:rsidRPr="00663E01">
        <w:rPr>
          <w:b/>
          <w:i/>
        </w:rPr>
        <w:t xml:space="preserve">Изучив представленные материалы и доводы сторон по жалобе </w:t>
      </w:r>
      <w:r w:rsidR="00687DDB" w:rsidRPr="00663E01">
        <w:rPr>
          <w:b/>
          <w:i/>
        </w:rPr>
        <w:t>ООО «Фортуна Плюс»</w:t>
      </w:r>
      <w:r w:rsidRPr="00663E01">
        <w:rPr>
          <w:b/>
          <w:i/>
        </w:rPr>
        <w:t>, Комиссия Новосибирского УФАС России пришла к следующим выводам.</w:t>
      </w:r>
    </w:p>
    <w:p w:rsidR="002010B4" w:rsidRPr="00663E01" w:rsidRDefault="00D406ED" w:rsidP="002010B4">
      <w:pPr>
        <w:ind w:firstLine="567"/>
        <w:jc w:val="both"/>
      </w:pPr>
      <w:r w:rsidRPr="00663E01">
        <w:t xml:space="preserve">1. </w:t>
      </w:r>
      <w:r w:rsidR="002010B4" w:rsidRPr="00663E01">
        <w:t>В соответствии с ч.1 ст.33 Закона о контрактной системе заказчик в описании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требования, влекущие за собой ограничение количества участников закупки.</w:t>
      </w:r>
    </w:p>
    <w:p w:rsidR="002010B4" w:rsidRPr="00663E01" w:rsidRDefault="002010B4" w:rsidP="002010B4">
      <w:pPr>
        <w:ind w:firstLine="567"/>
        <w:jc w:val="both"/>
      </w:pPr>
      <w:r w:rsidRPr="00663E01">
        <w:t>Пунктом 2.5 описания объекта закупки установлены требования к согласованию проекта, в соответствии с которыми подрядчик должен представить заказчику комплект рабочей и сметной документации, согласованной с компетентными государственными и надзорными органами.</w:t>
      </w:r>
    </w:p>
    <w:p w:rsidR="002010B4" w:rsidRPr="00663E01" w:rsidRDefault="002010B4" w:rsidP="002010B4">
      <w:pPr>
        <w:ind w:firstLine="567"/>
        <w:jc w:val="both"/>
        <w:rPr>
          <w:shd w:val="clear" w:color="auto" w:fill="FFFFFF"/>
        </w:rPr>
      </w:pPr>
      <w:r w:rsidRPr="00663E01">
        <w:rPr>
          <w:shd w:val="clear" w:color="auto" w:fill="FFFFFF"/>
        </w:rPr>
        <w:t>Частью 1 ст.760 ГК РФ предусмотрено, что по договору подряда на выполнение проектных и изыскательских работ подрядчик обязан, в том числе, согласовывать готовую техническую документацию с заказчиком, а при необходимости вместе с заказчиком - с компетентными государственными органами и органами местного самоуправления.</w:t>
      </w:r>
    </w:p>
    <w:p w:rsidR="00612CE3" w:rsidRPr="00663E01" w:rsidRDefault="00612CE3" w:rsidP="002010B4">
      <w:pPr>
        <w:ind w:firstLine="567"/>
        <w:jc w:val="both"/>
      </w:pPr>
      <w:r w:rsidRPr="00663E01">
        <w:t xml:space="preserve">Между тем, ч.1 ст.49 ГрК РФ установлено, что проектная документация объектов капитального строительства и результаты инженерных изысканий, выполненных для подготовки такой проектной документации, подлежат экспертизе, за исключением случаев, предусмотренных частями 2, 3, 3.1 и 3.8 данной статьи. Экспертиза проектной документации и (или) экспертиза результатов инженерных изысканий проводятся в форме государственной экспертизы или негосударственной экспертизы. </w:t>
      </w:r>
      <w:r w:rsidRPr="00663E01">
        <w:rPr>
          <w:u w:val="single"/>
        </w:rPr>
        <w:t>Застройщик, технический заказчик или лицо, обеспечившее выполнение инженерных изысканий и (или) подготовку проектной документации в случаях, предусмотренных частями 1.1 и 1.2 статьи 48 данного Кодекса,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</w:t>
      </w:r>
      <w:r w:rsidRPr="00663E01">
        <w:t xml:space="preserve">, за исключением случаев, если в соответствии с </w:t>
      </w:r>
      <w:r w:rsidR="00663E01">
        <w:t>данной</w:t>
      </w:r>
      <w:r w:rsidRPr="00663E01">
        <w:t xml:space="preserve"> статьей в отношении проектной документации объектов капитального строительства и результатов инженерных изысканий, выполненных для подготовки такой проектной документации, предусмотрено проведение государственной экспертизы.</w:t>
      </w:r>
    </w:p>
    <w:p w:rsidR="002010B4" w:rsidRPr="00663E01" w:rsidRDefault="00612CE3" w:rsidP="002010B4">
      <w:pPr>
        <w:ind w:firstLine="567"/>
        <w:jc w:val="both"/>
      </w:pPr>
      <w:r w:rsidRPr="00663E01">
        <w:t>Таким образом, указанной нормой установлена необходимость проведения экспертизы проектной документации, что предусматривает её согласование с компетентными государственными и надзорными органами.</w:t>
      </w:r>
    </w:p>
    <w:p w:rsidR="00612CE3" w:rsidRPr="00663E01" w:rsidRDefault="00612CE3" w:rsidP="002010B4">
      <w:pPr>
        <w:ind w:firstLine="567"/>
        <w:jc w:val="both"/>
      </w:pPr>
      <w:r w:rsidRPr="00663E01">
        <w:t xml:space="preserve">При этом, по мнению Комиссии Новосибирского УФАС России, исходя из положений п.2.5 описания объекта закупки нельзя сделать вывод о том, что согласование проектной документации осуществляется исключительно силами подрядчика. Так, Комиссия </w:t>
      </w:r>
      <w:r w:rsidR="00D406ED" w:rsidRPr="00663E01">
        <w:t>Новосибирского УФАС России</w:t>
      </w:r>
      <w:r w:rsidRPr="00663E01">
        <w:t xml:space="preserve"> считает, что указанные положения описания объекта закупки не противоречат </w:t>
      </w:r>
      <w:r w:rsidRPr="00663E01">
        <w:rPr>
          <w:shd w:val="clear" w:color="auto" w:fill="FFFFFF"/>
        </w:rPr>
        <w:t xml:space="preserve">ч.1 ст.760 ГК РФ, в соответствии с которой согласование с компетентными государственными органами и </w:t>
      </w:r>
      <w:r w:rsidRPr="00663E01">
        <w:rPr>
          <w:shd w:val="clear" w:color="auto" w:fill="FFFFFF"/>
        </w:rPr>
        <w:lastRenderedPageBreak/>
        <w:t xml:space="preserve">органами местного самоуправления при такой необходимости осуществляется подрядчиком совместно с заказчиком. Довод жалобы не нашел </w:t>
      </w:r>
      <w:r w:rsidR="00D406ED" w:rsidRPr="00663E01">
        <w:rPr>
          <w:shd w:val="clear" w:color="auto" w:fill="FFFFFF"/>
        </w:rPr>
        <w:t>подтверждения</w:t>
      </w:r>
      <w:r w:rsidRPr="00663E01">
        <w:rPr>
          <w:shd w:val="clear" w:color="auto" w:fill="FFFFFF"/>
        </w:rPr>
        <w:t xml:space="preserve">. </w:t>
      </w:r>
    </w:p>
    <w:p w:rsidR="002010B4" w:rsidRPr="00663E01" w:rsidRDefault="00D406ED" w:rsidP="002010B4">
      <w:pPr>
        <w:ind w:firstLine="567"/>
        <w:jc w:val="both"/>
      </w:pPr>
      <w:r w:rsidRPr="00663E01">
        <w:t>2. Согласно ч.5 ст.42 Закона о контрактной системе любой участник закупки, зарегистрированный в ЕИС,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5D01A8" w:rsidRPr="00663E01" w:rsidRDefault="00D406ED" w:rsidP="001279E1">
      <w:pPr>
        <w:ind w:firstLine="567"/>
        <w:jc w:val="both"/>
      </w:pPr>
      <w:r w:rsidRPr="00663E01">
        <w:t xml:space="preserve">Комиссия Новосибирского УФАС России установила, что </w:t>
      </w:r>
      <w:r w:rsidR="005D01A8" w:rsidRPr="00663E01">
        <w:t>28.07.2022 и 01.08.2022</w:t>
      </w:r>
      <w:r w:rsidR="001279E1">
        <w:t xml:space="preserve"> в ответ на поступившие запросы</w:t>
      </w:r>
      <w:r w:rsidR="005D01A8" w:rsidRPr="00663E01">
        <w:t xml:space="preserve"> заказчик разместил в ЕИС разъяснения положений извещения о закупке.</w:t>
      </w:r>
      <w:r w:rsidR="001279E1">
        <w:t xml:space="preserve"> </w:t>
      </w:r>
      <w:r w:rsidR="005D01A8" w:rsidRPr="00663E01">
        <w:t>Указанные запросы содержали выводы ООО «Фортуна Плюс», изложенные в доводе жалобы № 1.</w:t>
      </w:r>
    </w:p>
    <w:p w:rsidR="00D406ED" w:rsidRPr="00663E01" w:rsidRDefault="005D01A8" w:rsidP="005D01A8">
      <w:pPr>
        <w:ind w:firstLine="567"/>
        <w:jc w:val="both"/>
      </w:pPr>
      <w:r w:rsidRPr="00663E01">
        <w:t>При этом, заказчик по данным запросам разместил ответы следующего содержания: описание объекта закупки сформировано в соответствии с положениями ст.33 Закона о контрактной системе и требованиями заказчика, в связи с чем извещение о закупке оставлено без изменений.</w:t>
      </w:r>
    </w:p>
    <w:p w:rsidR="00D406ED" w:rsidRPr="00663E01" w:rsidRDefault="005D01A8" w:rsidP="002010B4">
      <w:pPr>
        <w:ind w:firstLine="567"/>
        <w:jc w:val="both"/>
      </w:pPr>
      <w:r w:rsidRPr="00663E01">
        <w:t xml:space="preserve">Вместе с тем, по мнению Комиссии Новосибирского УФАС России, заказчиком </w:t>
      </w:r>
      <w:r w:rsidR="00CD431F" w:rsidRPr="00663E01">
        <w:t xml:space="preserve">фактически </w:t>
      </w:r>
      <w:r w:rsidRPr="00663E01">
        <w:t>не были представлены разъяснения положений из</w:t>
      </w:r>
      <w:r w:rsidR="00CD431F" w:rsidRPr="00663E01">
        <w:t xml:space="preserve">вещения об электронном аукционе, что является нарушением ч.5 ст.42 Закона о контрактной системе. Довод жалобы нашел подтверждение. </w:t>
      </w:r>
    </w:p>
    <w:p w:rsidR="00F160C4" w:rsidRPr="00663E01" w:rsidRDefault="00F160C4" w:rsidP="00F160C4">
      <w:pPr>
        <w:ind w:firstLine="567"/>
        <w:jc w:val="both"/>
        <w:rPr>
          <w:b/>
          <w:i/>
        </w:rPr>
      </w:pPr>
      <w:r w:rsidRPr="00663E01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иные нарушения законодательства Российской Федерации о контрактной системе не выявлены.</w:t>
      </w:r>
    </w:p>
    <w:p w:rsidR="00F160C4" w:rsidRPr="00663E01" w:rsidRDefault="00F160C4" w:rsidP="00F160C4">
      <w:pPr>
        <w:ind w:firstLine="567"/>
        <w:jc w:val="both"/>
      </w:pPr>
      <w:r w:rsidRPr="00663E01">
        <w:t>Руков</w:t>
      </w:r>
      <w:r w:rsidR="00663E01" w:rsidRPr="00663E01">
        <w:t xml:space="preserve">одствуясь ч.8 ст.106, п.1 ч.15 </w:t>
      </w:r>
      <w:r w:rsidRPr="00663E01">
        <w:t xml:space="preserve">ст.99 Закона о контрактной системе, Комиссия Новосибирского УФАС России </w:t>
      </w:r>
    </w:p>
    <w:p w:rsidR="00F160C4" w:rsidRPr="00663E01" w:rsidRDefault="00F160C4" w:rsidP="00F160C4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F160C4" w:rsidRPr="00663E01" w:rsidRDefault="00F160C4" w:rsidP="00F160C4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663E01">
        <w:rPr>
          <w:b/>
        </w:rPr>
        <w:t>РЕШИЛА:</w:t>
      </w:r>
    </w:p>
    <w:p w:rsidR="00F160C4" w:rsidRPr="00663E01" w:rsidRDefault="00F160C4" w:rsidP="00F160C4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F160C4" w:rsidRPr="00663E01" w:rsidRDefault="00F160C4" w:rsidP="00F160C4">
      <w:pPr>
        <w:ind w:firstLine="567"/>
        <w:jc w:val="both"/>
      </w:pPr>
      <w:r w:rsidRPr="00663E01">
        <w:t xml:space="preserve">1. Признать жалобу </w:t>
      </w:r>
      <w:r w:rsidR="00663E01" w:rsidRPr="00663E01">
        <w:t xml:space="preserve">ООО «Фортуна Плюс» на действия заказчика - ГБУ НСО «Медтранс № 3» при проведении электронного аукциона № 0351300089122000012 на разработку проектно-сметной документации на систему пожарной сигнализации (СПС), систему оповещения и управления эвакуацией (СОУЭ), охранную сигнализацию зданий ГБУ НСО «Медтранс № 3» частично </w:t>
      </w:r>
      <w:r w:rsidRPr="00663E01">
        <w:t>обоснованной</w:t>
      </w:r>
      <w:r w:rsidR="00663E01" w:rsidRPr="00663E01">
        <w:t xml:space="preserve"> (обоснован довод № 2)</w:t>
      </w:r>
      <w:r w:rsidRPr="00663E01">
        <w:t>.</w:t>
      </w:r>
    </w:p>
    <w:p w:rsidR="00F160C4" w:rsidRPr="00663E01" w:rsidRDefault="00F160C4" w:rsidP="00F160C4">
      <w:pPr>
        <w:ind w:firstLine="567"/>
        <w:jc w:val="both"/>
      </w:pPr>
      <w:r w:rsidRPr="00663E01">
        <w:t>2. Признать</w:t>
      </w:r>
      <w:r w:rsidR="007E6AD5" w:rsidRPr="00663E01">
        <w:t xml:space="preserve"> </w:t>
      </w:r>
      <w:r w:rsidRPr="00663E01">
        <w:t>заказчика нарушивш</w:t>
      </w:r>
      <w:r w:rsidR="001279E1">
        <w:t>им</w:t>
      </w:r>
      <w:r w:rsidR="007E6AD5" w:rsidRPr="00663E01">
        <w:t xml:space="preserve"> </w:t>
      </w:r>
      <w:r w:rsidRPr="00663E01">
        <w:t xml:space="preserve">положения </w:t>
      </w:r>
      <w:r w:rsidR="00663E01" w:rsidRPr="00663E01">
        <w:t>ч.5 ст.42 Закона о контрактной системе</w:t>
      </w:r>
      <w:r w:rsidRPr="00663E01">
        <w:t>.</w:t>
      </w:r>
    </w:p>
    <w:p w:rsidR="00F160C4" w:rsidRPr="00663E01" w:rsidRDefault="00663E01" w:rsidP="00F160C4">
      <w:pPr>
        <w:ind w:firstLine="567"/>
        <w:jc w:val="both"/>
      </w:pPr>
      <w:r w:rsidRPr="00663E01">
        <w:t>3</w:t>
      </w:r>
      <w:r w:rsidR="00F160C4" w:rsidRPr="00663E01">
        <w:t>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F160C4" w:rsidRPr="00663E01" w:rsidRDefault="00F160C4" w:rsidP="00F160C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i/>
        </w:rPr>
      </w:pPr>
      <w:r w:rsidRPr="00663E01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F160C4" w:rsidRPr="00663E01" w:rsidRDefault="00F160C4" w:rsidP="00F160C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F160C4" w:rsidRPr="00663E01" w:rsidRDefault="00F160C4" w:rsidP="00F160C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F160C4" w:rsidRPr="00663E01" w:rsidRDefault="00F160C4" w:rsidP="00F160C4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F160C4" w:rsidRPr="00663E01" w:rsidRDefault="00F160C4" w:rsidP="00F160C4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3E01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663E01">
        <w:rPr>
          <w:rFonts w:ascii="Times New Roman" w:hAnsi="Times New Roman" w:cs="Times New Roman"/>
          <w:sz w:val="24"/>
          <w:szCs w:val="24"/>
        </w:rPr>
        <w:tab/>
      </w:r>
      <w:r w:rsidRPr="00663E01">
        <w:rPr>
          <w:rFonts w:ascii="Times New Roman" w:hAnsi="Times New Roman" w:cs="Times New Roman"/>
          <w:sz w:val="24"/>
          <w:szCs w:val="24"/>
        </w:rPr>
        <w:tab/>
      </w:r>
      <w:r w:rsidRPr="00663E01">
        <w:rPr>
          <w:rFonts w:ascii="Times New Roman" w:hAnsi="Times New Roman" w:cs="Times New Roman"/>
          <w:sz w:val="24"/>
          <w:szCs w:val="24"/>
        </w:rPr>
        <w:tab/>
      </w:r>
      <w:r w:rsidRPr="00663E01">
        <w:rPr>
          <w:rFonts w:ascii="Times New Roman" w:hAnsi="Times New Roman" w:cs="Times New Roman"/>
          <w:sz w:val="24"/>
          <w:szCs w:val="24"/>
        </w:rPr>
        <w:tab/>
      </w:r>
      <w:r w:rsidRPr="00663E01">
        <w:rPr>
          <w:rFonts w:ascii="Times New Roman" w:hAnsi="Times New Roman" w:cs="Times New Roman"/>
          <w:sz w:val="24"/>
          <w:szCs w:val="24"/>
        </w:rPr>
        <w:tab/>
      </w:r>
      <w:r w:rsidRPr="00663E01">
        <w:rPr>
          <w:rFonts w:ascii="Times New Roman" w:hAnsi="Times New Roman" w:cs="Times New Roman"/>
          <w:sz w:val="24"/>
          <w:szCs w:val="24"/>
        </w:rPr>
        <w:tab/>
      </w:r>
      <w:r w:rsidRPr="00663E01">
        <w:rPr>
          <w:rFonts w:ascii="Times New Roman" w:hAnsi="Times New Roman" w:cs="Times New Roman"/>
          <w:sz w:val="24"/>
          <w:szCs w:val="24"/>
        </w:rPr>
        <w:tab/>
      </w:r>
      <w:r w:rsidRPr="00663E01"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F160C4" w:rsidRPr="00663E01" w:rsidRDefault="00F160C4" w:rsidP="00F160C4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160C4" w:rsidRPr="00663E01" w:rsidRDefault="00F160C4" w:rsidP="00F160C4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160C4" w:rsidRPr="00663E01" w:rsidRDefault="00F160C4" w:rsidP="00F160C4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160C4" w:rsidRPr="00663E01" w:rsidRDefault="00F160C4" w:rsidP="00F160C4">
      <w:pPr>
        <w:rPr>
          <w:i/>
        </w:rPr>
      </w:pPr>
      <w:r w:rsidRPr="00663E01">
        <w:lastRenderedPageBreak/>
        <w:t>Члены Комиссии</w:t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="00F41ECE" w:rsidRPr="00663E01">
        <w:t>Д.Е. Студеникин</w:t>
      </w:r>
    </w:p>
    <w:p w:rsidR="00F160C4" w:rsidRPr="00663E01" w:rsidRDefault="00F160C4" w:rsidP="00F160C4">
      <w:pPr>
        <w:tabs>
          <w:tab w:val="left" w:pos="0"/>
        </w:tabs>
        <w:ind w:firstLine="567"/>
        <w:rPr>
          <w:i/>
        </w:rPr>
      </w:pPr>
    </w:p>
    <w:p w:rsidR="00F160C4" w:rsidRPr="00663E01" w:rsidRDefault="00F160C4" w:rsidP="00F160C4">
      <w:pPr>
        <w:tabs>
          <w:tab w:val="left" w:pos="0"/>
        </w:tabs>
        <w:ind w:firstLine="567"/>
        <w:rPr>
          <w:i/>
        </w:rPr>
      </w:pPr>
    </w:p>
    <w:p w:rsidR="00F160C4" w:rsidRPr="00663E01" w:rsidRDefault="00F160C4" w:rsidP="00F160C4">
      <w:pPr>
        <w:tabs>
          <w:tab w:val="left" w:pos="0"/>
        </w:tabs>
        <w:ind w:firstLine="567"/>
        <w:rPr>
          <w:i/>
        </w:rPr>
      </w:pPr>
    </w:p>
    <w:p w:rsidR="00F160C4" w:rsidRPr="00663E01" w:rsidRDefault="00F160C4" w:rsidP="00F160C4">
      <w:r w:rsidRPr="00663E01">
        <w:tab/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Pr="00663E01">
        <w:tab/>
      </w:r>
      <w:r w:rsidR="00F41ECE" w:rsidRPr="00663E01">
        <w:t xml:space="preserve">А.В. Новосельцева </w:t>
      </w:r>
    </w:p>
    <w:sectPr w:rsidR="00F160C4" w:rsidRPr="00663E01" w:rsidSect="00B11634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490" w:rsidRDefault="00997490">
      <w:r>
        <w:separator/>
      </w:r>
    </w:p>
  </w:endnote>
  <w:endnote w:type="continuationSeparator" w:id="0">
    <w:p w:rsidR="00997490" w:rsidRDefault="00997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4018759"/>
      <w:docPartObj>
        <w:docPartGallery w:val="Page Numbers (Bottom of Page)"/>
        <w:docPartUnique/>
      </w:docPartObj>
    </w:sdtPr>
    <w:sdtEndPr/>
    <w:sdtContent>
      <w:p w:rsidR="00F41ECE" w:rsidRDefault="00F41ECE" w:rsidP="00F41EC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2D40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490" w:rsidRDefault="00997490">
      <w:r>
        <w:separator/>
      </w:r>
    </w:p>
  </w:footnote>
  <w:footnote w:type="continuationSeparator" w:id="0">
    <w:p w:rsidR="00997490" w:rsidRDefault="009974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42873"/>
    <w:multiLevelType w:val="hybridMultilevel"/>
    <w:tmpl w:val="F76EF740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1211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CB0362C"/>
    <w:multiLevelType w:val="hybridMultilevel"/>
    <w:tmpl w:val="DA906950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7"/>
  </w:num>
  <w:num w:numId="5">
    <w:abstractNumId w:val="10"/>
  </w:num>
  <w:num w:numId="6">
    <w:abstractNumId w:val="4"/>
  </w:num>
  <w:num w:numId="7">
    <w:abstractNumId w:val="3"/>
  </w:num>
  <w:num w:numId="8">
    <w:abstractNumId w:val="5"/>
  </w:num>
  <w:num w:numId="9">
    <w:abstractNumId w:val="13"/>
  </w:num>
  <w:num w:numId="10">
    <w:abstractNumId w:val="12"/>
  </w:num>
  <w:num w:numId="11">
    <w:abstractNumId w:val="6"/>
  </w:num>
  <w:num w:numId="12">
    <w:abstractNumId w:val="11"/>
  </w:num>
  <w:num w:numId="13">
    <w:abstractNumId w:val="14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946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2F5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1DA3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9E1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6AF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1CF3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B4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35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605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53F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A24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8B1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CAD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C8E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1A8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CE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3E01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87DDB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F46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AD5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BBC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490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DD7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9AF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857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7ED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1F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6ED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2D40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0C4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1ECE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0B4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F41E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28F96-0BCC-44A6-9557-C1CEB8F21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1597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2022-08-11T05:27:00Z</cp:lastPrinted>
  <dcterms:created xsi:type="dcterms:W3CDTF">2022-08-12T09:51:00Z</dcterms:created>
  <dcterms:modified xsi:type="dcterms:W3CDTF">2022-08-12T09:51:00Z</dcterms:modified>
</cp:coreProperties>
</file>