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>Заказчик:</w:t>
      </w: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 xml:space="preserve">Федеральное бюджетное учреждение здравоохранения «Медико-санитарная часть № 9» Федерального медико-биологического агентства </w:t>
      </w: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 xml:space="preserve">141980, Московская </w:t>
      </w:r>
      <w:proofErr w:type="spellStart"/>
      <w:r w:rsidRPr="00A46DAD">
        <w:rPr>
          <w:bCs/>
          <w:color w:val="auto"/>
          <w:sz w:val="26"/>
          <w:szCs w:val="26"/>
        </w:rPr>
        <w:t>обл</w:t>
      </w:r>
      <w:proofErr w:type="spellEnd"/>
      <w:r w:rsidRPr="00A46DAD">
        <w:rPr>
          <w:bCs/>
          <w:color w:val="auto"/>
          <w:sz w:val="26"/>
          <w:szCs w:val="26"/>
        </w:rPr>
        <w:t xml:space="preserve">, Дубна г, </w:t>
      </w: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 xml:space="preserve">улица Ленинградская, 9 </w:t>
      </w: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>zakupki@msch9fmba.ru</w:t>
      </w: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>Оператор электронной площадки:</w:t>
      </w: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>АО «Сбербанк – АСТ»</w:t>
      </w: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>119435, Москва, Большой Саввинский пер., д. 12, стр. 9</w:t>
      </w: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>ko@sberbank-ast.ru</w:t>
      </w: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>Заявитель:</w:t>
      </w:r>
    </w:p>
    <w:p w:rsidR="00A46DAD" w:rsidRPr="00A46DAD" w:rsidRDefault="00A46DAD" w:rsidP="00A46DA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>ООО «Инновационные медицинские технологии»</w:t>
      </w:r>
    </w:p>
    <w:p w:rsidR="00C73E1F" w:rsidRPr="00C65D3D" w:rsidRDefault="00A46DAD" w:rsidP="00A46DAD">
      <w:pPr>
        <w:spacing w:before="0"/>
        <w:ind w:left="4536" w:firstLine="0"/>
        <w:rPr>
          <w:b/>
          <w:sz w:val="26"/>
          <w:szCs w:val="26"/>
        </w:rPr>
      </w:pPr>
      <w:r w:rsidRPr="00A46DAD">
        <w:rPr>
          <w:bCs/>
          <w:color w:val="auto"/>
          <w:sz w:val="26"/>
          <w:szCs w:val="26"/>
        </w:rPr>
        <w:t>info-auction@imtcomp.ru</w:t>
      </w:r>
    </w:p>
    <w:p w:rsidR="00125E3F" w:rsidRDefault="00125E3F" w:rsidP="00C65D3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30734" w:rsidRPr="00C65D3D" w:rsidRDefault="00D30734" w:rsidP="00C65D3D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65D3D">
        <w:rPr>
          <w:b/>
          <w:sz w:val="26"/>
          <w:szCs w:val="26"/>
        </w:rPr>
        <w:t>РЕШЕНИЕ</w:t>
      </w:r>
    </w:p>
    <w:p w:rsidR="00D30734" w:rsidRPr="00C65D3D" w:rsidRDefault="00D30734" w:rsidP="00C65D3D">
      <w:pPr>
        <w:spacing w:before="0" w:line="276" w:lineRule="auto"/>
        <w:ind w:firstLine="0"/>
        <w:jc w:val="center"/>
        <w:rPr>
          <w:sz w:val="26"/>
          <w:szCs w:val="26"/>
        </w:rPr>
      </w:pPr>
      <w:r w:rsidRPr="00C65D3D">
        <w:rPr>
          <w:sz w:val="26"/>
          <w:szCs w:val="26"/>
        </w:rPr>
        <w:t xml:space="preserve">по делу № </w:t>
      </w:r>
      <w:r w:rsidR="002A458F" w:rsidRPr="00C65D3D">
        <w:rPr>
          <w:sz w:val="26"/>
          <w:szCs w:val="26"/>
        </w:rPr>
        <w:t>050/06/105-</w:t>
      </w:r>
      <w:r w:rsidR="00A46DAD">
        <w:rPr>
          <w:sz w:val="26"/>
          <w:szCs w:val="26"/>
        </w:rPr>
        <w:t>28404</w:t>
      </w:r>
      <w:r w:rsidR="002A458F" w:rsidRPr="00C65D3D">
        <w:rPr>
          <w:sz w:val="26"/>
          <w:szCs w:val="26"/>
        </w:rPr>
        <w:t>/2022</w:t>
      </w:r>
      <w:r w:rsidR="0052208E" w:rsidRPr="00C65D3D">
        <w:rPr>
          <w:sz w:val="26"/>
          <w:szCs w:val="26"/>
        </w:rPr>
        <w:t xml:space="preserve"> </w:t>
      </w:r>
      <w:r w:rsidRPr="00C65D3D">
        <w:rPr>
          <w:sz w:val="26"/>
          <w:szCs w:val="26"/>
        </w:rPr>
        <w:t xml:space="preserve">о нарушении </w:t>
      </w:r>
    </w:p>
    <w:p w:rsidR="00D30734" w:rsidRPr="00C65D3D" w:rsidRDefault="00D30734" w:rsidP="00C65D3D">
      <w:pPr>
        <w:spacing w:before="0" w:line="276" w:lineRule="auto"/>
        <w:ind w:firstLine="0"/>
        <w:jc w:val="center"/>
        <w:rPr>
          <w:sz w:val="26"/>
          <w:szCs w:val="26"/>
        </w:rPr>
      </w:pPr>
      <w:r w:rsidRPr="00C65D3D">
        <w:rPr>
          <w:sz w:val="26"/>
          <w:szCs w:val="26"/>
        </w:rPr>
        <w:t xml:space="preserve">законодательства Российской Федерации </w:t>
      </w:r>
    </w:p>
    <w:p w:rsidR="00D30734" w:rsidRPr="00C65D3D" w:rsidRDefault="00D30734" w:rsidP="00C65D3D">
      <w:pPr>
        <w:spacing w:before="0" w:line="276" w:lineRule="auto"/>
        <w:ind w:firstLine="0"/>
        <w:jc w:val="center"/>
        <w:rPr>
          <w:sz w:val="26"/>
          <w:szCs w:val="26"/>
        </w:rPr>
      </w:pPr>
      <w:r w:rsidRPr="00C65D3D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D30734" w:rsidRPr="00C65D3D" w:rsidTr="00A46DAD">
        <w:tc>
          <w:tcPr>
            <w:tcW w:w="4842" w:type="dxa"/>
            <w:hideMark/>
          </w:tcPr>
          <w:p w:rsidR="00D30734" w:rsidRPr="00C65D3D" w:rsidRDefault="00A46DAD" w:rsidP="00C65D3D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115B85" w:rsidRPr="00C65D3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115B85" w:rsidRPr="00C65D3D">
              <w:rPr>
                <w:sz w:val="26"/>
                <w:szCs w:val="26"/>
              </w:rPr>
              <w:t>.2022</w:t>
            </w:r>
          </w:p>
        </w:tc>
        <w:tc>
          <w:tcPr>
            <w:tcW w:w="5081" w:type="dxa"/>
            <w:hideMark/>
          </w:tcPr>
          <w:p w:rsidR="00D30734" w:rsidRPr="00C65D3D" w:rsidRDefault="000B5C16" w:rsidP="00C65D3D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65D3D">
              <w:rPr>
                <w:sz w:val="26"/>
                <w:szCs w:val="26"/>
              </w:rPr>
              <w:t xml:space="preserve">  </w:t>
            </w:r>
            <w:r w:rsidR="00D30734" w:rsidRPr="00C65D3D">
              <w:rPr>
                <w:sz w:val="26"/>
                <w:szCs w:val="26"/>
              </w:rPr>
              <w:t>Москва</w:t>
            </w:r>
          </w:p>
        </w:tc>
      </w:tr>
    </w:tbl>
    <w:p w:rsidR="00CB2854" w:rsidRDefault="00CB2854" w:rsidP="00C65D3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E7037A" w:rsidRPr="00C65D3D" w:rsidRDefault="00D30734" w:rsidP="007D09E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65D3D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 w:rsidRPr="00C65D3D">
        <w:rPr>
          <w:rFonts w:eastAsia="Calibri"/>
          <w:sz w:val="26"/>
          <w:szCs w:val="26"/>
        </w:rPr>
        <w:t xml:space="preserve"> </w:t>
      </w:r>
      <w:r w:rsidR="00A46DAD">
        <w:rPr>
          <w:rFonts w:eastAsia="Calibri"/>
          <w:sz w:val="26"/>
          <w:szCs w:val="26"/>
        </w:rPr>
        <w:br/>
      </w:r>
      <w:r w:rsidR="00AD4212" w:rsidRPr="00C65D3D">
        <w:rPr>
          <w:rFonts w:eastAsia="Calibri"/>
          <w:sz w:val="26"/>
          <w:szCs w:val="26"/>
        </w:rPr>
        <w:t>(далее – Управление, Комиссия),</w:t>
      </w:r>
      <w:r w:rsidR="00E3524E" w:rsidRPr="00C65D3D">
        <w:rPr>
          <w:sz w:val="26"/>
          <w:szCs w:val="26"/>
        </w:rPr>
        <w:t xml:space="preserve"> </w:t>
      </w:r>
    </w:p>
    <w:p w:rsidR="00CC48D4" w:rsidRPr="00C65D3D" w:rsidRDefault="00D30734" w:rsidP="00A46DAD">
      <w:pPr>
        <w:spacing w:before="0" w:line="276" w:lineRule="auto"/>
        <w:ind w:firstLine="696"/>
        <w:jc w:val="both"/>
        <w:rPr>
          <w:sz w:val="26"/>
          <w:szCs w:val="26"/>
        </w:rPr>
      </w:pPr>
      <w:r w:rsidRPr="00C65D3D">
        <w:rPr>
          <w:sz w:val="26"/>
          <w:szCs w:val="26"/>
        </w:rPr>
        <w:t xml:space="preserve">рассмотрев жалобу </w:t>
      </w:r>
      <w:r w:rsidR="00A46DAD" w:rsidRPr="00A46DAD">
        <w:rPr>
          <w:sz w:val="26"/>
          <w:szCs w:val="26"/>
        </w:rPr>
        <w:t>ООО «Инновационные медицинские технологии» (далее – Заявитель) на действия (бездействие) Федерального бюджетного учреждения здравоохранения «Медико-санитарная часть № 9» Федерального медико-биологического агентства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изделий медицинского назначения (система ультразвуковой визуализации) (извещение № 0348100071822000088</w:t>
      </w:r>
      <w:r w:rsidR="00807204" w:rsidRPr="00C65D3D">
        <w:rPr>
          <w:sz w:val="26"/>
          <w:szCs w:val="26"/>
        </w:rPr>
        <w:t xml:space="preserve"> </w:t>
      </w:r>
      <w:r w:rsidR="00B63F84" w:rsidRPr="00C65D3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C65D3D">
        <w:rPr>
          <w:sz w:val="26"/>
          <w:szCs w:val="26"/>
          <w:lang w:val="en-US"/>
        </w:rPr>
        <w:t>www</w:t>
      </w:r>
      <w:r w:rsidR="00B63F84" w:rsidRPr="00C65D3D">
        <w:rPr>
          <w:sz w:val="26"/>
          <w:szCs w:val="26"/>
        </w:rPr>
        <w:t>.zakupki.gov.ru (далее – Официальный сайт)</w:t>
      </w:r>
      <w:r w:rsidR="00B63F84" w:rsidRPr="00C65D3D">
        <w:rPr>
          <w:bCs/>
          <w:sz w:val="26"/>
          <w:szCs w:val="26"/>
        </w:rPr>
        <w:t>) (далее – Аукцион)</w:t>
      </w:r>
      <w:r w:rsidRPr="00C65D3D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 Административным регламентом утвержденным приказом ФАС России от 19.11.2014 № 727/14,</w:t>
      </w:r>
    </w:p>
    <w:p w:rsidR="00FE7939" w:rsidRPr="00C65D3D" w:rsidRDefault="00FE7939" w:rsidP="00C65D3D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30101F" w:rsidRPr="00C65D3D" w:rsidRDefault="0030101F" w:rsidP="00C65D3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C65D3D">
        <w:rPr>
          <w:b/>
          <w:sz w:val="26"/>
          <w:szCs w:val="26"/>
        </w:rPr>
        <w:lastRenderedPageBreak/>
        <w:t>УСТАНОВИЛА</w:t>
      </w:r>
      <w:r w:rsidRPr="00C65D3D">
        <w:rPr>
          <w:sz w:val="26"/>
          <w:szCs w:val="26"/>
        </w:rPr>
        <w:t>:</w:t>
      </w:r>
    </w:p>
    <w:p w:rsidR="00C73E1F" w:rsidRPr="00C65D3D" w:rsidRDefault="00C73E1F" w:rsidP="00C65D3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30101F" w:rsidRPr="00C65D3D" w:rsidRDefault="0030101F" w:rsidP="00C65D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65D3D">
        <w:rPr>
          <w:sz w:val="26"/>
          <w:szCs w:val="26"/>
        </w:rPr>
        <w:t xml:space="preserve">В Управление поступила жалоба Заявителя на действия Аукционной комиссии при проведении </w:t>
      </w:r>
      <w:r w:rsidR="00E7037A" w:rsidRPr="00C65D3D">
        <w:rPr>
          <w:sz w:val="26"/>
          <w:szCs w:val="26"/>
        </w:rPr>
        <w:t>Заказчиком,</w:t>
      </w:r>
      <w:r w:rsidR="00921FCC" w:rsidRPr="00C65D3D">
        <w:rPr>
          <w:sz w:val="26"/>
          <w:szCs w:val="26"/>
        </w:rPr>
        <w:t xml:space="preserve"> </w:t>
      </w:r>
      <w:r w:rsidRPr="00C65D3D">
        <w:rPr>
          <w:sz w:val="26"/>
          <w:szCs w:val="26"/>
        </w:rPr>
        <w:t>Оператором электронной площадки Аукциона.</w:t>
      </w:r>
    </w:p>
    <w:p w:rsidR="007261EF" w:rsidRPr="00C65D3D" w:rsidRDefault="007261EF" w:rsidP="00C65D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65D3D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</w:t>
      </w:r>
      <w:r w:rsidR="009A3434" w:rsidRPr="00C65D3D">
        <w:rPr>
          <w:sz w:val="26"/>
          <w:szCs w:val="26"/>
        </w:rPr>
        <w:t xml:space="preserve">принятия неправомерного решения о признании заявки </w:t>
      </w:r>
      <w:r w:rsidR="00664DEA">
        <w:rPr>
          <w:sz w:val="26"/>
          <w:szCs w:val="26"/>
        </w:rPr>
        <w:t xml:space="preserve">участника </w:t>
      </w:r>
      <w:proofErr w:type="gramStart"/>
      <w:r w:rsidR="00664DEA">
        <w:rPr>
          <w:sz w:val="26"/>
          <w:szCs w:val="26"/>
        </w:rPr>
        <w:t>закупки</w:t>
      </w:r>
      <w:proofErr w:type="gramEnd"/>
      <w:r w:rsidR="00CA2CBF" w:rsidRPr="00C65D3D">
        <w:rPr>
          <w:sz w:val="26"/>
          <w:szCs w:val="26"/>
        </w:rPr>
        <w:t xml:space="preserve"> </w:t>
      </w:r>
      <w:r w:rsidR="009A3434" w:rsidRPr="00C65D3D">
        <w:rPr>
          <w:sz w:val="26"/>
          <w:szCs w:val="26"/>
        </w:rPr>
        <w:t>соответствующей требованиям извещения о проведении Аукциона</w:t>
      </w:r>
      <w:r w:rsidRPr="00C65D3D">
        <w:rPr>
          <w:sz w:val="26"/>
          <w:szCs w:val="26"/>
        </w:rPr>
        <w:t>.</w:t>
      </w:r>
    </w:p>
    <w:p w:rsidR="0030101F" w:rsidRPr="00C65D3D" w:rsidRDefault="0030101F" w:rsidP="00C65D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65D3D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="00E26E43" w:rsidRPr="00C65D3D">
        <w:rPr>
          <w:sz w:val="26"/>
          <w:szCs w:val="26"/>
        </w:rPr>
        <w:br/>
      </w:r>
      <w:r w:rsidRPr="00C65D3D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643BF6" w:rsidRPr="00C65D3D" w:rsidRDefault="00643BF6" w:rsidP="00C65D3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</w:t>
      </w:r>
      <w:r w:rsidR="0094779A" w:rsidRPr="00C65D3D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4F3F40" w:rsidRPr="00C65D3D">
        <w:rPr>
          <w:sz w:val="26"/>
          <w:szCs w:val="26"/>
        </w:rPr>
        <w:t>16.06.2022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Pr="00C65D3D" w:rsidRDefault="0030101F" w:rsidP="00C65D3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4F3F40" w:rsidRPr="00C65D3D">
        <w:rPr>
          <w:rStyle w:val="cardmaininfocontent"/>
          <w:sz w:val="26"/>
          <w:szCs w:val="26"/>
        </w:rPr>
        <w:t>14 236 300,00</w:t>
      </w:r>
      <w:r w:rsidR="00D66448" w:rsidRPr="00C65D3D">
        <w:rPr>
          <w:rStyle w:val="cardmaininfocontent"/>
          <w:sz w:val="26"/>
          <w:szCs w:val="26"/>
        </w:rPr>
        <w:t xml:space="preserve"> 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15C2C" w:rsidRPr="00C65D3D" w:rsidRDefault="00A40754" w:rsidP="00C65D3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4F3F40" w:rsidRPr="00C65D3D">
        <w:rPr>
          <w:rStyle w:val="sectioninfo"/>
          <w:sz w:val="26"/>
          <w:szCs w:val="26"/>
        </w:rPr>
        <w:t>20.06.2022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A40754" w:rsidRPr="00C65D3D" w:rsidRDefault="00D66448" w:rsidP="00C65D3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sz w:val="26"/>
          <w:szCs w:val="26"/>
        </w:rPr>
        <w:t>на участие в Аукционе подано</w:t>
      </w:r>
      <w:r w:rsidR="00115B85" w:rsidRPr="00C65D3D">
        <w:rPr>
          <w:sz w:val="26"/>
          <w:szCs w:val="26"/>
        </w:rPr>
        <w:t xml:space="preserve"> </w:t>
      </w:r>
      <w:r w:rsidR="004F3F40" w:rsidRPr="00C65D3D">
        <w:rPr>
          <w:sz w:val="26"/>
          <w:szCs w:val="26"/>
        </w:rPr>
        <w:t>2</w:t>
      </w:r>
      <w:r w:rsidR="00976366" w:rsidRPr="00C65D3D">
        <w:rPr>
          <w:sz w:val="26"/>
          <w:szCs w:val="26"/>
        </w:rPr>
        <w:t xml:space="preserve"> заяв</w:t>
      </w:r>
      <w:r w:rsidRPr="00C65D3D">
        <w:rPr>
          <w:sz w:val="26"/>
          <w:szCs w:val="26"/>
        </w:rPr>
        <w:t>к</w:t>
      </w:r>
      <w:r w:rsidR="004F3F40" w:rsidRPr="00C65D3D">
        <w:rPr>
          <w:sz w:val="26"/>
          <w:szCs w:val="26"/>
        </w:rPr>
        <w:t>и</w:t>
      </w:r>
      <w:r w:rsidR="00976366" w:rsidRPr="00C65D3D">
        <w:rPr>
          <w:sz w:val="26"/>
          <w:szCs w:val="26"/>
        </w:rPr>
        <w:t xml:space="preserve"> от участников закупки</w:t>
      </w:r>
      <w:r w:rsidR="00115B85" w:rsidRPr="00C65D3D">
        <w:rPr>
          <w:sz w:val="26"/>
          <w:szCs w:val="26"/>
        </w:rPr>
        <w:t xml:space="preserve">, </w:t>
      </w:r>
      <w:r w:rsidR="00D15C2C" w:rsidRPr="00C65D3D">
        <w:rPr>
          <w:sz w:val="26"/>
          <w:szCs w:val="26"/>
        </w:rPr>
        <w:t>признан</w:t>
      </w:r>
      <w:r w:rsidR="00664DEA">
        <w:rPr>
          <w:sz w:val="26"/>
          <w:szCs w:val="26"/>
        </w:rPr>
        <w:t>ные</w:t>
      </w:r>
      <w:r w:rsidR="00D15C2C" w:rsidRPr="00C65D3D">
        <w:rPr>
          <w:sz w:val="26"/>
          <w:szCs w:val="26"/>
        </w:rPr>
        <w:t xml:space="preserve"> </w:t>
      </w:r>
      <w:r w:rsidR="00115B85" w:rsidRPr="00C65D3D">
        <w:rPr>
          <w:sz w:val="26"/>
          <w:szCs w:val="26"/>
        </w:rPr>
        <w:t>соответствующ</w:t>
      </w:r>
      <w:r w:rsidR="00664DEA">
        <w:rPr>
          <w:sz w:val="26"/>
          <w:szCs w:val="26"/>
        </w:rPr>
        <w:t>ими</w:t>
      </w:r>
      <w:r w:rsidR="00D15C2C" w:rsidRPr="00C65D3D">
        <w:rPr>
          <w:sz w:val="26"/>
          <w:szCs w:val="26"/>
        </w:rPr>
        <w:t xml:space="preserve"> требованиям извещения о проведении Аукциона</w:t>
      </w:r>
      <w:r w:rsidR="00950F87" w:rsidRPr="00C65D3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E7211" w:rsidRDefault="001E7211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Аукционной комиссией принято неправомерное решение о признании заявки участника 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закупки</w:t>
      </w:r>
      <w:proofErr w:type="gramEnd"/>
      <w:r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соответствующей требованиям Извещения о проведении Аукциона.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На основании части 12 статьи 48 Закона о контрактной системе </w:t>
      </w:r>
      <w:r w:rsidR="00114B2F" w:rsidRPr="00C65D3D">
        <w:rPr>
          <w:rFonts w:eastAsiaTheme="minorHAnsi"/>
          <w:color w:val="auto"/>
          <w:sz w:val="26"/>
          <w:szCs w:val="26"/>
          <w:lang w:eastAsia="en-US"/>
        </w:rPr>
        <w:br/>
      </w:r>
      <w:r w:rsidRPr="00C65D3D">
        <w:rPr>
          <w:rFonts w:eastAsiaTheme="minorHAnsi"/>
          <w:color w:val="auto"/>
          <w:sz w:val="26"/>
          <w:szCs w:val="26"/>
          <w:lang w:eastAsia="en-US"/>
        </w:rPr>
        <w:t>при рассмотрении вторых частей заявок на участие в закупке соответствующая заявка подлежит отклонению в случаях: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1) непредставления (за исключением случаев, предусмотренных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>Закон</w:t>
      </w:r>
      <w:r w:rsidR="001E64A4">
        <w:rPr>
          <w:rFonts w:eastAsiaTheme="minorHAnsi"/>
          <w:color w:val="auto"/>
          <w:sz w:val="26"/>
          <w:szCs w:val="26"/>
          <w:lang w:eastAsia="en-US"/>
        </w:rPr>
        <w:t>ом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 xml:space="preserve"> о контрактной системе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>Закон</w:t>
      </w:r>
      <w:r w:rsidR="001E64A4">
        <w:rPr>
          <w:rFonts w:eastAsiaTheme="minorHAnsi"/>
          <w:color w:val="auto"/>
          <w:sz w:val="26"/>
          <w:szCs w:val="26"/>
          <w:lang w:eastAsia="en-US"/>
        </w:rPr>
        <w:t>ом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 xml:space="preserve"> о контрактной системе 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(за исключением информации и документов, предусмотренных пунктами 2 и 3 части 6 статьи 43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2) непредставления информации и документов, предусмотренных пунктами 2 и 3 части 6 статьи 43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4) предусмотренных нормативными правовыми актами, принятыми в соответствии со статьей 14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 xml:space="preserve">Закона о контрактной системе 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(за исключением случаев непредставления информации и документов, предусмотренных пунктом 5 части 1 статьи 43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5) непредставления информации и документов, предусмотренных пунктом 5 части 1 статьи 43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Закона о контрактной системе 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(в случае установления в соответствии со статьей 14 </w:t>
      </w:r>
      <w:r w:rsidR="001E64A4" w:rsidRPr="00C65D3D">
        <w:rPr>
          <w:rFonts w:eastAsiaTheme="minorHAnsi"/>
          <w:color w:val="auto"/>
          <w:sz w:val="26"/>
          <w:szCs w:val="26"/>
          <w:lang w:eastAsia="en-US"/>
        </w:rPr>
        <w:t xml:space="preserve">Закона о контрактной системе 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</w:t>
      </w:r>
      <w:r w:rsidR="00114B2F" w:rsidRPr="00C65D3D">
        <w:rPr>
          <w:rFonts w:eastAsiaTheme="minorHAnsi"/>
          <w:color w:val="auto"/>
          <w:sz w:val="26"/>
          <w:szCs w:val="26"/>
          <w:lang w:eastAsia="en-US"/>
        </w:rPr>
        <w:t xml:space="preserve">кона от 4 июня 2018 года 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7) предусмотренных частью 6 статьи 45 </w:t>
      </w:r>
      <w:r w:rsidR="00E10094" w:rsidRPr="00C65D3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 w:rsidR="00E10094" w:rsidRPr="00C65D3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lastRenderedPageBreak/>
        <w:t>48</w:t>
      </w:r>
      <w:r w:rsidR="00374E5E" w:rsidRPr="00C65D3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Закона о контрактной системе. После подписания членами комиссии </w:t>
      </w:r>
      <w:r w:rsidR="004634D7" w:rsidRPr="00C65D3D">
        <w:rPr>
          <w:rFonts w:eastAsiaTheme="minorHAnsi"/>
          <w:color w:val="auto"/>
          <w:sz w:val="26"/>
          <w:szCs w:val="26"/>
          <w:lang w:eastAsia="en-US"/>
        </w:rPr>
        <w:br/>
      </w:r>
      <w:r w:rsidRPr="00C65D3D">
        <w:rPr>
          <w:rFonts w:eastAsiaTheme="minorHAnsi"/>
          <w:color w:val="auto"/>
          <w:sz w:val="26"/>
          <w:szCs w:val="26"/>
          <w:lang w:eastAsia="en-US"/>
        </w:rPr>
        <w:t>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4E66E0" w:rsidRPr="00C65D3D" w:rsidRDefault="00E1009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1009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подведения итогов определения поставщика (подрядчика, исполнителя) </w:t>
      </w:r>
      <w:r w:rsidR="0002482C" w:rsidRPr="0002482C">
        <w:rPr>
          <w:rFonts w:eastAsiaTheme="minorHAnsi"/>
          <w:color w:val="auto"/>
          <w:sz w:val="26"/>
          <w:szCs w:val="26"/>
          <w:lang w:eastAsia="en-US"/>
        </w:rPr>
        <w:t xml:space="preserve">от 28.07.2022 №ИЭА2 </w:t>
      </w:r>
      <w:r w:rsidRPr="00E10094">
        <w:rPr>
          <w:rFonts w:eastAsiaTheme="minorHAnsi"/>
          <w:color w:val="auto"/>
          <w:sz w:val="26"/>
          <w:szCs w:val="26"/>
          <w:lang w:eastAsia="en-US"/>
        </w:rPr>
        <w:t xml:space="preserve">(далее – Протокол) заявка </w:t>
      </w:r>
      <w:r w:rsidR="0002482C">
        <w:rPr>
          <w:rFonts w:eastAsiaTheme="minorHAnsi"/>
          <w:color w:val="auto"/>
          <w:sz w:val="26"/>
          <w:szCs w:val="26"/>
          <w:lang w:eastAsia="en-US"/>
        </w:rPr>
        <w:t>участн</w:t>
      </w:r>
      <w:r w:rsidR="00E142F3">
        <w:rPr>
          <w:rFonts w:eastAsiaTheme="minorHAnsi"/>
          <w:color w:val="auto"/>
          <w:sz w:val="26"/>
          <w:szCs w:val="26"/>
          <w:lang w:eastAsia="en-US"/>
        </w:rPr>
        <w:t>ика</w:t>
      </w:r>
      <w:r w:rsidRPr="00E10094">
        <w:rPr>
          <w:rFonts w:eastAsiaTheme="minorHAnsi"/>
          <w:color w:val="auto"/>
          <w:sz w:val="26"/>
          <w:szCs w:val="26"/>
          <w:lang w:eastAsia="en-US"/>
        </w:rPr>
        <w:t xml:space="preserve"> с идентификационным номером заявки «22» признана соответствующей требованиям, установленным извещением о проведении Аукциона</w:t>
      </w:r>
      <w:r w:rsidR="004E66E0" w:rsidRPr="00C65D3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2482C" w:rsidRDefault="00E142F3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пункте 1 части 1 Приложения № 3 к извещению об электронном аукционе установлено, в том числе следующее:</w:t>
      </w:r>
    </w:p>
    <w:p w:rsidR="006E721A" w:rsidRPr="006E721A" w:rsidRDefault="00E142F3" w:rsidP="006E721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6E721A" w:rsidRPr="006E721A">
        <w:rPr>
          <w:rFonts w:eastAsiaTheme="minorHAnsi"/>
          <w:color w:val="auto"/>
          <w:sz w:val="26"/>
          <w:szCs w:val="26"/>
          <w:lang w:eastAsia="en-US"/>
        </w:rPr>
        <w:t>1. Заявка на участие в электронном аукционе должна содержать:</w:t>
      </w:r>
    </w:p>
    <w:p w:rsidR="006E721A" w:rsidRDefault="006E721A" w:rsidP="006E721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E721A">
        <w:rPr>
          <w:rFonts w:eastAsiaTheme="minorHAnsi"/>
          <w:color w:val="auto"/>
          <w:sz w:val="26"/>
          <w:szCs w:val="26"/>
          <w:lang w:eastAsia="en-US"/>
        </w:rPr>
        <w:t>1) информацию и документы об участнике закупки:</w:t>
      </w:r>
    </w:p>
    <w:p w:rsidR="006E721A" w:rsidRDefault="006E721A" w:rsidP="006E721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E721A">
        <w:rPr>
          <w:rFonts w:eastAsiaTheme="minorHAnsi"/>
          <w:color w:val="auto"/>
          <w:sz w:val="26"/>
          <w:szCs w:val="26"/>
          <w:lang w:eastAsia="en-US"/>
        </w:rPr>
        <w:t>м)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сделкой;</w:t>
      </w:r>
    </w:p>
    <w:p w:rsidR="006E721A" w:rsidRPr="006E721A" w:rsidRDefault="006E721A" w:rsidP="006E721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E721A">
        <w:rPr>
          <w:rFonts w:eastAsiaTheme="minorHAnsi"/>
          <w:color w:val="auto"/>
          <w:sz w:val="26"/>
          <w:szCs w:val="26"/>
          <w:lang w:eastAsia="en-US"/>
        </w:rPr>
        <w:t>2) предложение участника закупки в отношении объекта закупки:</w:t>
      </w:r>
    </w:p>
    <w:p w:rsidR="00E142F3" w:rsidRDefault="006E721A" w:rsidP="006E721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E721A">
        <w:rPr>
          <w:rFonts w:eastAsiaTheme="minorHAnsi"/>
          <w:color w:val="auto"/>
          <w:sz w:val="26"/>
          <w:szCs w:val="26"/>
          <w:lang w:eastAsia="en-US"/>
        </w:rPr>
        <w:t>а)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от 05.04.2013 № 44-ФЗ, товарный знак (при на</w:t>
      </w:r>
      <w:r>
        <w:rPr>
          <w:rFonts w:eastAsiaTheme="minorHAnsi"/>
          <w:color w:val="auto"/>
          <w:sz w:val="26"/>
          <w:szCs w:val="26"/>
          <w:lang w:eastAsia="en-US"/>
        </w:rPr>
        <w:t>личии у товара товарного знака)</w:t>
      </w:r>
      <w:r w:rsidR="00E142F3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E721A" w:rsidRDefault="006E721A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в составе заявки участника закупки представлено </w:t>
      </w:r>
      <w:r w:rsidR="006D1FE9" w:rsidRPr="006D1FE9">
        <w:rPr>
          <w:rFonts w:eastAsiaTheme="minorHAnsi"/>
          <w:color w:val="auto"/>
          <w:sz w:val="26"/>
          <w:szCs w:val="26"/>
          <w:lang w:eastAsia="en-US"/>
        </w:rPr>
        <w:t>решение о согласии на совершение или о последующем одобрении крупной сделки</w:t>
      </w:r>
      <w:r w:rsidR="006D1FE9">
        <w:rPr>
          <w:rFonts w:eastAsiaTheme="minorHAnsi"/>
          <w:color w:val="auto"/>
          <w:sz w:val="26"/>
          <w:szCs w:val="26"/>
          <w:lang w:eastAsia="en-US"/>
        </w:rPr>
        <w:t>, а также представлены сведения о конкретных показателях поставляемого товара, что не противоречит требованиям Приложения № 3 к извещению об электронном аукционе.</w:t>
      </w:r>
    </w:p>
    <w:p w:rsidR="00D66448" w:rsidRPr="00C65D3D" w:rsidRDefault="00C036F3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>И</w:t>
      </w:r>
      <w:r w:rsidR="00A00634" w:rsidRPr="00C65D3D">
        <w:rPr>
          <w:rFonts w:eastAsiaTheme="minorHAnsi"/>
          <w:color w:val="auto"/>
          <w:sz w:val="26"/>
          <w:szCs w:val="26"/>
          <w:lang w:eastAsia="en-US"/>
        </w:rPr>
        <w:t xml:space="preserve">зучив заявку </w:t>
      </w:r>
      <w:r w:rsidR="002805D1">
        <w:rPr>
          <w:rFonts w:eastAsiaTheme="minorHAnsi"/>
          <w:color w:val="auto"/>
          <w:sz w:val="26"/>
          <w:szCs w:val="26"/>
          <w:lang w:eastAsia="en-US"/>
        </w:rPr>
        <w:t>участника закупки</w:t>
      </w:r>
      <w:r w:rsidR="00A00634" w:rsidRPr="00C65D3D">
        <w:rPr>
          <w:rFonts w:eastAsiaTheme="minorHAnsi"/>
          <w:color w:val="auto"/>
          <w:sz w:val="26"/>
          <w:szCs w:val="26"/>
          <w:lang w:eastAsia="en-US"/>
        </w:rPr>
        <w:t xml:space="preserve">, представленную на заседание Комиссии </w:t>
      </w:r>
      <w:r w:rsidR="00C73E1F" w:rsidRPr="00C65D3D">
        <w:rPr>
          <w:rFonts w:eastAsiaTheme="minorHAnsi"/>
          <w:color w:val="auto"/>
          <w:sz w:val="26"/>
          <w:szCs w:val="26"/>
          <w:lang w:eastAsia="en-US"/>
        </w:rPr>
        <w:t>представителем Заказчика</w:t>
      </w:r>
      <w:r w:rsidR="00A00634" w:rsidRPr="00C65D3D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что </w:t>
      </w:r>
      <w:r w:rsidR="008E11EB" w:rsidRPr="00C65D3D"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2805D1">
        <w:rPr>
          <w:rFonts w:eastAsiaTheme="minorHAnsi"/>
          <w:color w:val="auto"/>
          <w:sz w:val="26"/>
          <w:szCs w:val="26"/>
          <w:lang w:eastAsia="en-US"/>
        </w:rPr>
        <w:t xml:space="preserve">участника закупки № 22 </w:t>
      </w:r>
      <w:r w:rsidR="00C65D3D" w:rsidRPr="00C65D3D">
        <w:rPr>
          <w:rFonts w:eastAsiaTheme="minorHAnsi"/>
          <w:color w:val="auto"/>
          <w:sz w:val="26"/>
          <w:szCs w:val="26"/>
          <w:lang w:eastAsia="en-US"/>
        </w:rPr>
        <w:t>не противоречит требованиям Закона о контрактной системе.</w:t>
      </w:r>
    </w:p>
    <w:p w:rsidR="00A00634" w:rsidRPr="00C65D3D" w:rsidRDefault="00A00634" w:rsidP="00C65D3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</w:t>
      </w:r>
      <w:r w:rsidR="002805D1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не представлено документов и сведений, однозначно свидетельствующих о </w:t>
      </w:r>
      <w:r w:rsidR="002805D1">
        <w:rPr>
          <w:rFonts w:eastAsiaTheme="minorHAnsi"/>
          <w:color w:val="auto"/>
          <w:sz w:val="26"/>
          <w:szCs w:val="26"/>
          <w:lang w:eastAsia="en-US"/>
        </w:rPr>
        <w:t>не</w:t>
      </w:r>
      <w:r w:rsidR="00672AA4" w:rsidRPr="00C65D3D">
        <w:rPr>
          <w:rFonts w:eastAsiaTheme="minorHAnsi"/>
          <w:color w:val="auto"/>
          <w:sz w:val="26"/>
          <w:szCs w:val="26"/>
          <w:lang w:eastAsia="en-US"/>
        </w:rPr>
        <w:t>правомерности действий Аукционной комиссии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666B8" w:rsidRPr="00C65D3D" w:rsidRDefault="00E666B8" w:rsidP="00C65D3D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65D3D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 w:rsidR="002805D1">
        <w:rPr>
          <w:rFonts w:eastAsiaTheme="minorHAnsi"/>
          <w:color w:val="auto"/>
          <w:sz w:val="26"/>
          <w:szCs w:val="26"/>
          <w:lang w:eastAsia="en-US"/>
        </w:rPr>
        <w:t>не нашел своего подтверждения</w:t>
      </w:r>
      <w:r w:rsidRPr="00C65D3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31859" w:rsidRPr="00A31859" w:rsidRDefault="0030101F" w:rsidP="00A31859">
      <w:pPr>
        <w:spacing w:before="0" w:line="276" w:lineRule="auto"/>
        <w:ind w:firstLine="709"/>
        <w:jc w:val="both"/>
        <w:rPr>
          <w:sz w:val="26"/>
          <w:szCs w:val="26"/>
        </w:rPr>
      </w:pPr>
      <w:r w:rsidRPr="00C65D3D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C65D3D">
        <w:rPr>
          <w:sz w:val="26"/>
          <w:szCs w:val="26"/>
        </w:rPr>
        <w:br/>
        <w:t>статьи 112 Закона о контрактной системе, Комиссия</w:t>
      </w:r>
    </w:p>
    <w:p w:rsidR="00CC48D4" w:rsidRPr="00C65D3D" w:rsidRDefault="00CC48D4" w:rsidP="00CB2854">
      <w:pPr>
        <w:spacing w:before="360" w:after="360" w:line="276" w:lineRule="auto"/>
        <w:ind w:firstLine="0"/>
        <w:jc w:val="center"/>
        <w:rPr>
          <w:b/>
          <w:sz w:val="26"/>
          <w:szCs w:val="26"/>
        </w:rPr>
      </w:pPr>
      <w:r w:rsidRPr="00C65D3D">
        <w:rPr>
          <w:b/>
          <w:sz w:val="26"/>
          <w:szCs w:val="26"/>
        </w:rPr>
        <w:t>РЕШИЛА:</w:t>
      </w:r>
    </w:p>
    <w:p w:rsidR="003C173F" w:rsidRPr="00C65D3D" w:rsidRDefault="003C173F" w:rsidP="002805D1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65D3D">
        <w:rPr>
          <w:bCs/>
          <w:sz w:val="26"/>
          <w:szCs w:val="26"/>
        </w:rPr>
        <w:lastRenderedPageBreak/>
        <w:t xml:space="preserve">Признать жалобу </w:t>
      </w:r>
      <w:r w:rsidR="00C65D3D" w:rsidRPr="00C65D3D">
        <w:rPr>
          <w:sz w:val="26"/>
          <w:szCs w:val="26"/>
        </w:rPr>
        <w:t>ООО «</w:t>
      </w:r>
      <w:r w:rsidR="002805D1" w:rsidRPr="002805D1">
        <w:rPr>
          <w:sz w:val="26"/>
          <w:szCs w:val="26"/>
        </w:rPr>
        <w:t>Инновационные медицинские технологии</w:t>
      </w:r>
      <w:r w:rsidR="00C65D3D" w:rsidRPr="00C65D3D">
        <w:rPr>
          <w:sz w:val="26"/>
          <w:szCs w:val="26"/>
        </w:rPr>
        <w:t>»</w:t>
      </w:r>
      <w:r w:rsidRPr="00C65D3D">
        <w:rPr>
          <w:sz w:val="26"/>
          <w:szCs w:val="26"/>
        </w:rPr>
        <w:t xml:space="preserve"> </w:t>
      </w:r>
      <w:r w:rsidR="002805D1">
        <w:rPr>
          <w:sz w:val="26"/>
          <w:szCs w:val="26"/>
        </w:rPr>
        <w:t>не</w:t>
      </w:r>
      <w:r w:rsidRPr="00C65D3D">
        <w:rPr>
          <w:bCs/>
          <w:sz w:val="26"/>
          <w:szCs w:val="26"/>
        </w:rPr>
        <w:t>обоснованной.</w:t>
      </w:r>
    </w:p>
    <w:p w:rsidR="003C173F" w:rsidRPr="00C65D3D" w:rsidRDefault="00D82D57" w:rsidP="00D82D57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709"/>
        <w:jc w:val="both"/>
        <w:rPr>
          <w:bCs/>
          <w:color w:val="auto"/>
          <w:sz w:val="26"/>
          <w:szCs w:val="26"/>
        </w:rPr>
      </w:pPr>
      <w:r w:rsidRPr="00D82D57">
        <w:rPr>
          <w:bCs/>
          <w:sz w:val="26"/>
          <w:szCs w:val="26"/>
        </w:rPr>
        <w:t>2.</w:t>
      </w:r>
      <w:r w:rsidRPr="00D82D57">
        <w:rPr>
          <w:bCs/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3C173F" w:rsidRPr="00C65D3D">
        <w:rPr>
          <w:sz w:val="26"/>
          <w:szCs w:val="26"/>
        </w:rPr>
        <w:t>.</w:t>
      </w:r>
    </w:p>
    <w:p w:rsidR="00386B8E" w:rsidRPr="00C65D3D" w:rsidRDefault="003C173F" w:rsidP="00C65D3D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color w:val="auto"/>
          <w:sz w:val="26"/>
          <w:szCs w:val="26"/>
        </w:rPr>
      </w:pPr>
      <w:r w:rsidRPr="00C65D3D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D30734" w:rsidRPr="00C65D3D">
        <w:rPr>
          <w:color w:val="auto"/>
          <w:sz w:val="26"/>
          <w:szCs w:val="26"/>
        </w:rPr>
        <w:t>.</w:t>
      </w:r>
    </w:p>
    <w:p w:rsidR="004B6030" w:rsidRPr="00C65D3D" w:rsidRDefault="004B6030" w:rsidP="00C65D3D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D66448" w:rsidRPr="00C65D3D" w:rsidRDefault="00D66448" w:rsidP="00C65D3D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D66448" w:rsidRPr="00C65D3D" w:rsidSect="00FB62B5">
      <w:headerReference w:type="even" r:id="rId8"/>
      <w:headerReference w:type="default" r:id="rId9"/>
      <w:pgSz w:w="11906" w:h="16838"/>
      <w:pgMar w:top="1134" w:right="851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3C" w:rsidRDefault="00D0083C" w:rsidP="00F963A7">
      <w:pPr>
        <w:spacing w:before="0"/>
      </w:pPr>
      <w:r>
        <w:separator/>
      </w:r>
    </w:p>
  </w:endnote>
  <w:endnote w:type="continuationSeparator" w:id="0">
    <w:p w:rsidR="00D0083C" w:rsidRDefault="00D008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3C" w:rsidRDefault="00D0083C" w:rsidP="00F963A7">
      <w:pPr>
        <w:spacing w:before="0"/>
      </w:pPr>
      <w:r>
        <w:separator/>
      </w:r>
    </w:p>
  </w:footnote>
  <w:footnote w:type="continuationSeparator" w:id="0">
    <w:p w:rsidR="00D0083C" w:rsidRDefault="00D008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AB25C4" w:rsidRDefault="00073685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D09E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B25C4" w:rsidRDefault="00AB25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AB25C4" w:rsidRPr="00405411" w:rsidRDefault="00D03B64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AB25C4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D09EC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AB25C4" w:rsidRDefault="00AB25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1C51FA"/>
    <w:multiLevelType w:val="hybridMultilevel"/>
    <w:tmpl w:val="39AE466A"/>
    <w:lvl w:ilvl="0" w:tplc="CC84838C">
      <w:start w:val="1"/>
      <w:numFmt w:val="decimal"/>
      <w:lvlText w:val="%1."/>
      <w:lvlJc w:val="left"/>
      <w:pPr>
        <w:ind w:left="975" w:hanging="61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 w15:restartNumberingAfterBreak="0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9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0"/>
  </w:num>
  <w:num w:numId="15">
    <w:abstractNumId w:val="4"/>
  </w:num>
  <w:num w:numId="16">
    <w:abstractNumId w:val="7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11"/>
  </w:num>
  <w:num w:numId="20">
    <w:abstractNumId w:val="6"/>
  </w:num>
  <w:num w:numId="21">
    <w:abstractNumId w:val="0"/>
  </w:num>
  <w:num w:numId="22">
    <w:abstractNumId w:val="13"/>
  </w:num>
  <w:num w:numId="23">
    <w:abstractNumId w:val="25"/>
  </w:num>
  <w:num w:numId="24">
    <w:abstractNumId w:val="14"/>
  </w:num>
  <w:num w:numId="25">
    <w:abstractNumId w:val="5"/>
  </w:num>
  <w:num w:numId="26">
    <w:abstractNumId w:val="8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44FF"/>
    <w:rsid w:val="00006E69"/>
    <w:rsid w:val="00010390"/>
    <w:rsid w:val="0001243E"/>
    <w:rsid w:val="00017CC1"/>
    <w:rsid w:val="00022DD9"/>
    <w:rsid w:val="0002331F"/>
    <w:rsid w:val="0002482C"/>
    <w:rsid w:val="00024D23"/>
    <w:rsid w:val="000278D4"/>
    <w:rsid w:val="00036731"/>
    <w:rsid w:val="00040E0F"/>
    <w:rsid w:val="00041D13"/>
    <w:rsid w:val="0004327D"/>
    <w:rsid w:val="00043283"/>
    <w:rsid w:val="0004335D"/>
    <w:rsid w:val="00044E40"/>
    <w:rsid w:val="00045209"/>
    <w:rsid w:val="00046DFC"/>
    <w:rsid w:val="00047221"/>
    <w:rsid w:val="00052C1C"/>
    <w:rsid w:val="000544E9"/>
    <w:rsid w:val="000554B4"/>
    <w:rsid w:val="000557D5"/>
    <w:rsid w:val="00062E5E"/>
    <w:rsid w:val="00063658"/>
    <w:rsid w:val="000639E3"/>
    <w:rsid w:val="00066914"/>
    <w:rsid w:val="00066E12"/>
    <w:rsid w:val="00070CA0"/>
    <w:rsid w:val="00071804"/>
    <w:rsid w:val="00071E67"/>
    <w:rsid w:val="0007311F"/>
    <w:rsid w:val="000731DC"/>
    <w:rsid w:val="000733A7"/>
    <w:rsid w:val="00073685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1A60"/>
    <w:rsid w:val="00092FA2"/>
    <w:rsid w:val="00093E04"/>
    <w:rsid w:val="00095C1D"/>
    <w:rsid w:val="000A183B"/>
    <w:rsid w:val="000A2355"/>
    <w:rsid w:val="000B0E1F"/>
    <w:rsid w:val="000B4C48"/>
    <w:rsid w:val="000B5C16"/>
    <w:rsid w:val="000C19D2"/>
    <w:rsid w:val="000C1BFF"/>
    <w:rsid w:val="000C20DD"/>
    <w:rsid w:val="000C46BF"/>
    <w:rsid w:val="000C5FB1"/>
    <w:rsid w:val="000C6B6C"/>
    <w:rsid w:val="000C6F9C"/>
    <w:rsid w:val="000D06DF"/>
    <w:rsid w:val="000D0DF5"/>
    <w:rsid w:val="000D2788"/>
    <w:rsid w:val="000D5C39"/>
    <w:rsid w:val="000E02FE"/>
    <w:rsid w:val="000E469A"/>
    <w:rsid w:val="000F0244"/>
    <w:rsid w:val="000F34F1"/>
    <w:rsid w:val="00100BEA"/>
    <w:rsid w:val="00101069"/>
    <w:rsid w:val="001010A7"/>
    <w:rsid w:val="001010D8"/>
    <w:rsid w:val="0010183C"/>
    <w:rsid w:val="00101B5C"/>
    <w:rsid w:val="0010244B"/>
    <w:rsid w:val="001030D6"/>
    <w:rsid w:val="00107A02"/>
    <w:rsid w:val="00110E2A"/>
    <w:rsid w:val="001116E2"/>
    <w:rsid w:val="0011357B"/>
    <w:rsid w:val="00113827"/>
    <w:rsid w:val="00114B2F"/>
    <w:rsid w:val="001155F5"/>
    <w:rsid w:val="00115B85"/>
    <w:rsid w:val="0012064C"/>
    <w:rsid w:val="001219F5"/>
    <w:rsid w:val="001223DB"/>
    <w:rsid w:val="00125E3F"/>
    <w:rsid w:val="001322A3"/>
    <w:rsid w:val="00132473"/>
    <w:rsid w:val="00135AFC"/>
    <w:rsid w:val="001361BF"/>
    <w:rsid w:val="0014142A"/>
    <w:rsid w:val="00141666"/>
    <w:rsid w:val="00147A2C"/>
    <w:rsid w:val="001563B4"/>
    <w:rsid w:val="00161559"/>
    <w:rsid w:val="00161EED"/>
    <w:rsid w:val="001620AC"/>
    <w:rsid w:val="001624AD"/>
    <w:rsid w:val="00162986"/>
    <w:rsid w:val="001661ED"/>
    <w:rsid w:val="0016776F"/>
    <w:rsid w:val="00170707"/>
    <w:rsid w:val="0017279F"/>
    <w:rsid w:val="00172C63"/>
    <w:rsid w:val="001730FB"/>
    <w:rsid w:val="00180C85"/>
    <w:rsid w:val="00180E70"/>
    <w:rsid w:val="001834CE"/>
    <w:rsid w:val="001873E8"/>
    <w:rsid w:val="00187E7E"/>
    <w:rsid w:val="001910DE"/>
    <w:rsid w:val="0019250E"/>
    <w:rsid w:val="00194D37"/>
    <w:rsid w:val="00197FF6"/>
    <w:rsid w:val="001A5789"/>
    <w:rsid w:val="001A6AAB"/>
    <w:rsid w:val="001B07F8"/>
    <w:rsid w:val="001B2B3A"/>
    <w:rsid w:val="001B3CF8"/>
    <w:rsid w:val="001B4214"/>
    <w:rsid w:val="001B5AF1"/>
    <w:rsid w:val="001C2DE2"/>
    <w:rsid w:val="001C2F47"/>
    <w:rsid w:val="001C419F"/>
    <w:rsid w:val="001C4A0D"/>
    <w:rsid w:val="001C650C"/>
    <w:rsid w:val="001D3998"/>
    <w:rsid w:val="001D43A2"/>
    <w:rsid w:val="001D5D25"/>
    <w:rsid w:val="001E111F"/>
    <w:rsid w:val="001E17FE"/>
    <w:rsid w:val="001E64A4"/>
    <w:rsid w:val="001E6869"/>
    <w:rsid w:val="001E7211"/>
    <w:rsid w:val="001F024C"/>
    <w:rsid w:val="001F0C6A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3EA1"/>
    <w:rsid w:val="00226D34"/>
    <w:rsid w:val="00227F1E"/>
    <w:rsid w:val="00227F80"/>
    <w:rsid w:val="002308D3"/>
    <w:rsid w:val="00230CB9"/>
    <w:rsid w:val="0023387B"/>
    <w:rsid w:val="0023502B"/>
    <w:rsid w:val="0024280A"/>
    <w:rsid w:val="002431D3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5D1"/>
    <w:rsid w:val="002806F4"/>
    <w:rsid w:val="00284A44"/>
    <w:rsid w:val="00286510"/>
    <w:rsid w:val="00286ED1"/>
    <w:rsid w:val="00294D6E"/>
    <w:rsid w:val="00295D57"/>
    <w:rsid w:val="00296C2D"/>
    <w:rsid w:val="002A409E"/>
    <w:rsid w:val="002A458F"/>
    <w:rsid w:val="002A720D"/>
    <w:rsid w:val="002A7D9A"/>
    <w:rsid w:val="002B1BB2"/>
    <w:rsid w:val="002B5445"/>
    <w:rsid w:val="002C0054"/>
    <w:rsid w:val="002C1284"/>
    <w:rsid w:val="002C22B5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6A05"/>
    <w:rsid w:val="002F1953"/>
    <w:rsid w:val="002F1B79"/>
    <w:rsid w:val="002F46BA"/>
    <w:rsid w:val="002F4D1A"/>
    <w:rsid w:val="002F5495"/>
    <w:rsid w:val="002F7E8C"/>
    <w:rsid w:val="00300148"/>
    <w:rsid w:val="00300EF5"/>
    <w:rsid w:val="0030101F"/>
    <w:rsid w:val="00304295"/>
    <w:rsid w:val="0030780F"/>
    <w:rsid w:val="00307BE9"/>
    <w:rsid w:val="00315FFB"/>
    <w:rsid w:val="003206C5"/>
    <w:rsid w:val="00321E00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A71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78ED"/>
    <w:rsid w:val="003B07D1"/>
    <w:rsid w:val="003B0CAB"/>
    <w:rsid w:val="003B3EA4"/>
    <w:rsid w:val="003B533D"/>
    <w:rsid w:val="003B598F"/>
    <w:rsid w:val="003B5FC5"/>
    <w:rsid w:val="003C0006"/>
    <w:rsid w:val="003C0F83"/>
    <w:rsid w:val="003C173F"/>
    <w:rsid w:val="003C1DF1"/>
    <w:rsid w:val="003C2EE6"/>
    <w:rsid w:val="003C43B7"/>
    <w:rsid w:val="003C688E"/>
    <w:rsid w:val="003D13C8"/>
    <w:rsid w:val="003D1971"/>
    <w:rsid w:val="003D31CB"/>
    <w:rsid w:val="003D4E40"/>
    <w:rsid w:val="003D6248"/>
    <w:rsid w:val="003D7C0F"/>
    <w:rsid w:val="003E1CB0"/>
    <w:rsid w:val="003F0D60"/>
    <w:rsid w:val="003F41AF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F65"/>
    <w:rsid w:val="0041541B"/>
    <w:rsid w:val="004170A2"/>
    <w:rsid w:val="00420B31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4E73"/>
    <w:rsid w:val="00455B36"/>
    <w:rsid w:val="00460747"/>
    <w:rsid w:val="004632E4"/>
    <w:rsid w:val="00463416"/>
    <w:rsid w:val="004634D7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FB7"/>
    <w:rsid w:val="00487A27"/>
    <w:rsid w:val="0049129C"/>
    <w:rsid w:val="00491954"/>
    <w:rsid w:val="00493C85"/>
    <w:rsid w:val="00494D24"/>
    <w:rsid w:val="004961F7"/>
    <w:rsid w:val="004976FD"/>
    <w:rsid w:val="004A0B4D"/>
    <w:rsid w:val="004A14D7"/>
    <w:rsid w:val="004A19C7"/>
    <w:rsid w:val="004A21FC"/>
    <w:rsid w:val="004A2BEA"/>
    <w:rsid w:val="004A2CFD"/>
    <w:rsid w:val="004A4B19"/>
    <w:rsid w:val="004A61D2"/>
    <w:rsid w:val="004A77B9"/>
    <w:rsid w:val="004B0471"/>
    <w:rsid w:val="004B19B1"/>
    <w:rsid w:val="004B38CC"/>
    <w:rsid w:val="004B45D6"/>
    <w:rsid w:val="004B4F95"/>
    <w:rsid w:val="004B6030"/>
    <w:rsid w:val="004B7324"/>
    <w:rsid w:val="004C3BCA"/>
    <w:rsid w:val="004D007A"/>
    <w:rsid w:val="004D02BD"/>
    <w:rsid w:val="004D2E8F"/>
    <w:rsid w:val="004D477B"/>
    <w:rsid w:val="004D4D64"/>
    <w:rsid w:val="004D5D4C"/>
    <w:rsid w:val="004E40E9"/>
    <w:rsid w:val="004E4322"/>
    <w:rsid w:val="004E5DC3"/>
    <w:rsid w:val="004E66E0"/>
    <w:rsid w:val="004E6935"/>
    <w:rsid w:val="004F13E1"/>
    <w:rsid w:val="004F1CEC"/>
    <w:rsid w:val="004F29E6"/>
    <w:rsid w:val="004F3F40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7EE8"/>
    <w:rsid w:val="00550AD1"/>
    <w:rsid w:val="00555A8C"/>
    <w:rsid w:val="005564AB"/>
    <w:rsid w:val="00556827"/>
    <w:rsid w:val="00556881"/>
    <w:rsid w:val="00557DB3"/>
    <w:rsid w:val="00560FB4"/>
    <w:rsid w:val="00565913"/>
    <w:rsid w:val="00571FE2"/>
    <w:rsid w:val="005724A1"/>
    <w:rsid w:val="00572F70"/>
    <w:rsid w:val="00580D8D"/>
    <w:rsid w:val="0058383F"/>
    <w:rsid w:val="005910BF"/>
    <w:rsid w:val="0059764C"/>
    <w:rsid w:val="005A1A1D"/>
    <w:rsid w:val="005B06C7"/>
    <w:rsid w:val="005B319B"/>
    <w:rsid w:val="005B3396"/>
    <w:rsid w:val="005C1B8E"/>
    <w:rsid w:val="005C3FF3"/>
    <w:rsid w:val="005D047B"/>
    <w:rsid w:val="005D3F3F"/>
    <w:rsid w:val="005D6709"/>
    <w:rsid w:val="005D7D45"/>
    <w:rsid w:val="005D7E41"/>
    <w:rsid w:val="005E075A"/>
    <w:rsid w:val="005E0769"/>
    <w:rsid w:val="005E4359"/>
    <w:rsid w:val="005F20B2"/>
    <w:rsid w:val="005F63F6"/>
    <w:rsid w:val="005F7752"/>
    <w:rsid w:val="00601C8F"/>
    <w:rsid w:val="0060606D"/>
    <w:rsid w:val="0060790C"/>
    <w:rsid w:val="00607DDE"/>
    <w:rsid w:val="006110DA"/>
    <w:rsid w:val="00612ECE"/>
    <w:rsid w:val="00615A5A"/>
    <w:rsid w:val="00616E96"/>
    <w:rsid w:val="00621540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4DEA"/>
    <w:rsid w:val="00665357"/>
    <w:rsid w:val="006664EE"/>
    <w:rsid w:val="00667959"/>
    <w:rsid w:val="00667A14"/>
    <w:rsid w:val="00672743"/>
    <w:rsid w:val="00672AA4"/>
    <w:rsid w:val="00672D7D"/>
    <w:rsid w:val="0067361E"/>
    <w:rsid w:val="00677B29"/>
    <w:rsid w:val="006812DE"/>
    <w:rsid w:val="00682E89"/>
    <w:rsid w:val="00686A85"/>
    <w:rsid w:val="00687A2D"/>
    <w:rsid w:val="00690867"/>
    <w:rsid w:val="00690FD1"/>
    <w:rsid w:val="006919F2"/>
    <w:rsid w:val="0069260A"/>
    <w:rsid w:val="00693F67"/>
    <w:rsid w:val="00694486"/>
    <w:rsid w:val="00694B14"/>
    <w:rsid w:val="006A0036"/>
    <w:rsid w:val="006A2DC6"/>
    <w:rsid w:val="006A3730"/>
    <w:rsid w:val="006A4B58"/>
    <w:rsid w:val="006B097B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D1FE9"/>
    <w:rsid w:val="006E2C95"/>
    <w:rsid w:val="006E41DE"/>
    <w:rsid w:val="006E50AC"/>
    <w:rsid w:val="006E5BFD"/>
    <w:rsid w:val="006E70C0"/>
    <w:rsid w:val="006E7205"/>
    <w:rsid w:val="006E721A"/>
    <w:rsid w:val="006E77EB"/>
    <w:rsid w:val="006F086B"/>
    <w:rsid w:val="006F2645"/>
    <w:rsid w:val="006F26D2"/>
    <w:rsid w:val="006F3557"/>
    <w:rsid w:val="006F6CAD"/>
    <w:rsid w:val="00700BEB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55A5"/>
    <w:rsid w:val="007261EF"/>
    <w:rsid w:val="00734FE1"/>
    <w:rsid w:val="007368AB"/>
    <w:rsid w:val="00736D1E"/>
    <w:rsid w:val="00741010"/>
    <w:rsid w:val="00743719"/>
    <w:rsid w:val="00745B15"/>
    <w:rsid w:val="00752059"/>
    <w:rsid w:val="00754F5C"/>
    <w:rsid w:val="00755ACA"/>
    <w:rsid w:val="00766433"/>
    <w:rsid w:val="0077102C"/>
    <w:rsid w:val="00773104"/>
    <w:rsid w:val="0077409D"/>
    <w:rsid w:val="00777205"/>
    <w:rsid w:val="00783183"/>
    <w:rsid w:val="00787E01"/>
    <w:rsid w:val="00790411"/>
    <w:rsid w:val="007911E3"/>
    <w:rsid w:val="00791972"/>
    <w:rsid w:val="007925D0"/>
    <w:rsid w:val="00792C77"/>
    <w:rsid w:val="007940FC"/>
    <w:rsid w:val="00795CCB"/>
    <w:rsid w:val="00797F15"/>
    <w:rsid w:val="007A63C4"/>
    <w:rsid w:val="007B34A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09EC"/>
    <w:rsid w:val="007D3CAC"/>
    <w:rsid w:val="007D5736"/>
    <w:rsid w:val="007D7A94"/>
    <w:rsid w:val="007D7FFA"/>
    <w:rsid w:val="007E0C07"/>
    <w:rsid w:val="007E29A4"/>
    <w:rsid w:val="007E3818"/>
    <w:rsid w:val="007E769F"/>
    <w:rsid w:val="007E770D"/>
    <w:rsid w:val="007F0767"/>
    <w:rsid w:val="007F2CBE"/>
    <w:rsid w:val="007F2E73"/>
    <w:rsid w:val="0080004C"/>
    <w:rsid w:val="00803414"/>
    <w:rsid w:val="008045D0"/>
    <w:rsid w:val="00807204"/>
    <w:rsid w:val="00820ABD"/>
    <w:rsid w:val="00822D16"/>
    <w:rsid w:val="008242A7"/>
    <w:rsid w:val="00824AC1"/>
    <w:rsid w:val="008257CD"/>
    <w:rsid w:val="00826480"/>
    <w:rsid w:val="00830F98"/>
    <w:rsid w:val="008332D6"/>
    <w:rsid w:val="00834242"/>
    <w:rsid w:val="00834DA8"/>
    <w:rsid w:val="008373A7"/>
    <w:rsid w:val="00841A5F"/>
    <w:rsid w:val="00841CC9"/>
    <w:rsid w:val="00842D21"/>
    <w:rsid w:val="00844A05"/>
    <w:rsid w:val="00845D78"/>
    <w:rsid w:val="00850B9B"/>
    <w:rsid w:val="008515D4"/>
    <w:rsid w:val="00853E3D"/>
    <w:rsid w:val="00857F74"/>
    <w:rsid w:val="00864697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B2626"/>
    <w:rsid w:val="008B3B39"/>
    <w:rsid w:val="008B728A"/>
    <w:rsid w:val="008B76FE"/>
    <w:rsid w:val="008C1240"/>
    <w:rsid w:val="008C16BF"/>
    <w:rsid w:val="008C31C7"/>
    <w:rsid w:val="008C59D9"/>
    <w:rsid w:val="008C7D88"/>
    <w:rsid w:val="008D0BE5"/>
    <w:rsid w:val="008D14E5"/>
    <w:rsid w:val="008D15CD"/>
    <w:rsid w:val="008D2CA9"/>
    <w:rsid w:val="008D7D17"/>
    <w:rsid w:val="008E09D8"/>
    <w:rsid w:val="008E0F52"/>
    <w:rsid w:val="008E11EB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543"/>
    <w:rsid w:val="00910CBA"/>
    <w:rsid w:val="009120AC"/>
    <w:rsid w:val="009121A4"/>
    <w:rsid w:val="00912615"/>
    <w:rsid w:val="00916708"/>
    <w:rsid w:val="00917708"/>
    <w:rsid w:val="009203DD"/>
    <w:rsid w:val="009207A3"/>
    <w:rsid w:val="00921FCC"/>
    <w:rsid w:val="00923B59"/>
    <w:rsid w:val="00924139"/>
    <w:rsid w:val="009265E7"/>
    <w:rsid w:val="009266C2"/>
    <w:rsid w:val="00927A1F"/>
    <w:rsid w:val="00932BD9"/>
    <w:rsid w:val="009333D8"/>
    <w:rsid w:val="009333FA"/>
    <w:rsid w:val="00937F50"/>
    <w:rsid w:val="00941C1B"/>
    <w:rsid w:val="0094779A"/>
    <w:rsid w:val="00950F87"/>
    <w:rsid w:val="00951E41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6366"/>
    <w:rsid w:val="00977FC8"/>
    <w:rsid w:val="00980927"/>
    <w:rsid w:val="00991E4B"/>
    <w:rsid w:val="009947C9"/>
    <w:rsid w:val="00997E8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4005"/>
    <w:rsid w:val="009F5243"/>
    <w:rsid w:val="009F6E4A"/>
    <w:rsid w:val="00A00634"/>
    <w:rsid w:val="00A00CC4"/>
    <w:rsid w:val="00A01AF3"/>
    <w:rsid w:val="00A05AE6"/>
    <w:rsid w:val="00A05B7F"/>
    <w:rsid w:val="00A1013B"/>
    <w:rsid w:val="00A12BF7"/>
    <w:rsid w:val="00A14146"/>
    <w:rsid w:val="00A15529"/>
    <w:rsid w:val="00A17AC6"/>
    <w:rsid w:val="00A31859"/>
    <w:rsid w:val="00A31971"/>
    <w:rsid w:val="00A36AD4"/>
    <w:rsid w:val="00A400A2"/>
    <w:rsid w:val="00A40754"/>
    <w:rsid w:val="00A40949"/>
    <w:rsid w:val="00A4112E"/>
    <w:rsid w:val="00A45E47"/>
    <w:rsid w:val="00A4670F"/>
    <w:rsid w:val="00A46DAD"/>
    <w:rsid w:val="00A5075B"/>
    <w:rsid w:val="00A52B7E"/>
    <w:rsid w:val="00A544D5"/>
    <w:rsid w:val="00A54645"/>
    <w:rsid w:val="00A60708"/>
    <w:rsid w:val="00A66643"/>
    <w:rsid w:val="00A71347"/>
    <w:rsid w:val="00A71C38"/>
    <w:rsid w:val="00A721F7"/>
    <w:rsid w:val="00A75261"/>
    <w:rsid w:val="00A7548F"/>
    <w:rsid w:val="00A77306"/>
    <w:rsid w:val="00A82C64"/>
    <w:rsid w:val="00A82FC9"/>
    <w:rsid w:val="00A83BD3"/>
    <w:rsid w:val="00A83F55"/>
    <w:rsid w:val="00A8550E"/>
    <w:rsid w:val="00A85D2B"/>
    <w:rsid w:val="00A92EC2"/>
    <w:rsid w:val="00A935BA"/>
    <w:rsid w:val="00A960DF"/>
    <w:rsid w:val="00AA1AB5"/>
    <w:rsid w:val="00AA244E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C105F"/>
    <w:rsid w:val="00AC1A9A"/>
    <w:rsid w:val="00AC221C"/>
    <w:rsid w:val="00AC309A"/>
    <w:rsid w:val="00AC3832"/>
    <w:rsid w:val="00AC4C6F"/>
    <w:rsid w:val="00AD4212"/>
    <w:rsid w:val="00AD618C"/>
    <w:rsid w:val="00AE0A64"/>
    <w:rsid w:val="00AE23FD"/>
    <w:rsid w:val="00AE34AE"/>
    <w:rsid w:val="00AE7DE4"/>
    <w:rsid w:val="00B02F69"/>
    <w:rsid w:val="00B03A02"/>
    <w:rsid w:val="00B0599E"/>
    <w:rsid w:val="00B10A80"/>
    <w:rsid w:val="00B17CD3"/>
    <w:rsid w:val="00B226CA"/>
    <w:rsid w:val="00B22896"/>
    <w:rsid w:val="00B236E4"/>
    <w:rsid w:val="00B2656B"/>
    <w:rsid w:val="00B27037"/>
    <w:rsid w:val="00B31E38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112C"/>
    <w:rsid w:val="00B55689"/>
    <w:rsid w:val="00B60185"/>
    <w:rsid w:val="00B63F84"/>
    <w:rsid w:val="00B65B20"/>
    <w:rsid w:val="00B66F1E"/>
    <w:rsid w:val="00B67266"/>
    <w:rsid w:val="00B67E18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38D7"/>
    <w:rsid w:val="00BC2E55"/>
    <w:rsid w:val="00BC3F33"/>
    <w:rsid w:val="00BC4B6A"/>
    <w:rsid w:val="00BC6679"/>
    <w:rsid w:val="00BC7C20"/>
    <w:rsid w:val="00BC7EFE"/>
    <w:rsid w:val="00BD1209"/>
    <w:rsid w:val="00BD1BFC"/>
    <w:rsid w:val="00BD2A79"/>
    <w:rsid w:val="00BD2F7C"/>
    <w:rsid w:val="00BD649D"/>
    <w:rsid w:val="00BE5596"/>
    <w:rsid w:val="00BE628A"/>
    <w:rsid w:val="00BF45F2"/>
    <w:rsid w:val="00BF4BA8"/>
    <w:rsid w:val="00C01644"/>
    <w:rsid w:val="00C036F3"/>
    <w:rsid w:val="00C050C3"/>
    <w:rsid w:val="00C10182"/>
    <w:rsid w:val="00C10418"/>
    <w:rsid w:val="00C11E71"/>
    <w:rsid w:val="00C12D02"/>
    <w:rsid w:val="00C16CB2"/>
    <w:rsid w:val="00C2217A"/>
    <w:rsid w:val="00C2341A"/>
    <w:rsid w:val="00C24577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5D3D"/>
    <w:rsid w:val="00C67B88"/>
    <w:rsid w:val="00C67FCC"/>
    <w:rsid w:val="00C70D1A"/>
    <w:rsid w:val="00C71C76"/>
    <w:rsid w:val="00C73E1F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2CBF"/>
    <w:rsid w:val="00CA3ECC"/>
    <w:rsid w:val="00CA5DED"/>
    <w:rsid w:val="00CB032D"/>
    <w:rsid w:val="00CB0C96"/>
    <w:rsid w:val="00CB156B"/>
    <w:rsid w:val="00CB2854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5C2C"/>
    <w:rsid w:val="00D166AE"/>
    <w:rsid w:val="00D16932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408C8"/>
    <w:rsid w:val="00D415E0"/>
    <w:rsid w:val="00D41E43"/>
    <w:rsid w:val="00D42B6F"/>
    <w:rsid w:val="00D42E18"/>
    <w:rsid w:val="00D42E51"/>
    <w:rsid w:val="00D449B5"/>
    <w:rsid w:val="00D474D2"/>
    <w:rsid w:val="00D516C6"/>
    <w:rsid w:val="00D52D78"/>
    <w:rsid w:val="00D56741"/>
    <w:rsid w:val="00D60864"/>
    <w:rsid w:val="00D6125A"/>
    <w:rsid w:val="00D640FB"/>
    <w:rsid w:val="00D64916"/>
    <w:rsid w:val="00D65237"/>
    <w:rsid w:val="00D66448"/>
    <w:rsid w:val="00D66A4B"/>
    <w:rsid w:val="00D67A0F"/>
    <w:rsid w:val="00D67ECD"/>
    <w:rsid w:val="00D7434B"/>
    <w:rsid w:val="00D75AF3"/>
    <w:rsid w:val="00D760E9"/>
    <w:rsid w:val="00D80DB5"/>
    <w:rsid w:val="00D8248B"/>
    <w:rsid w:val="00D82D57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B29AA"/>
    <w:rsid w:val="00DB7EFE"/>
    <w:rsid w:val="00DC2000"/>
    <w:rsid w:val="00DC38CF"/>
    <w:rsid w:val="00DC72CE"/>
    <w:rsid w:val="00DD0CF2"/>
    <w:rsid w:val="00DD1569"/>
    <w:rsid w:val="00DD1F53"/>
    <w:rsid w:val="00DD3A84"/>
    <w:rsid w:val="00DD501B"/>
    <w:rsid w:val="00DD6FC7"/>
    <w:rsid w:val="00DE24D7"/>
    <w:rsid w:val="00DE28A8"/>
    <w:rsid w:val="00DE341F"/>
    <w:rsid w:val="00DF2BD5"/>
    <w:rsid w:val="00DF4ECA"/>
    <w:rsid w:val="00E01AA2"/>
    <w:rsid w:val="00E01BA9"/>
    <w:rsid w:val="00E01C36"/>
    <w:rsid w:val="00E02053"/>
    <w:rsid w:val="00E0303F"/>
    <w:rsid w:val="00E05655"/>
    <w:rsid w:val="00E10094"/>
    <w:rsid w:val="00E11A49"/>
    <w:rsid w:val="00E13915"/>
    <w:rsid w:val="00E142F3"/>
    <w:rsid w:val="00E2002F"/>
    <w:rsid w:val="00E2200E"/>
    <w:rsid w:val="00E22495"/>
    <w:rsid w:val="00E23655"/>
    <w:rsid w:val="00E24468"/>
    <w:rsid w:val="00E246B7"/>
    <w:rsid w:val="00E26E43"/>
    <w:rsid w:val="00E279F0"/>
    <w:rsid w:val="00E328EC"/>
    <w:rsid w:val="00E350D4"/>
    <w:rsid w:val="00E3514F"/>
    <w:rsid w:val="00E3524E"/>
    <w:rsid w:val="00E35B1F"/>
    <w:rsid w:val="00E35C76"/>
    <w:rsid w:val="00E35CD2"/>
    <w:rsid w:val="00E364BA"/>
    <w:rsid w:val="00E37E36"/>
    <w:rsid w:val="00E41B96"/>
    <w:rsid w:val="00E42A18"/>
    <w:rsid w:val="00E42C26"/>
    <w:rsid w:val="00E43C7B"/>
    <w:rsid w:val="00E43E11"/>
    <w:rsid w:val="00E461BD"/>
    <w:rsid w:val="00E5280A"/>
    <w:rsid w:val="00E54771"/>
    <w:rsid w:val="00E6119D"/>
    <w:rsid w:val="00E61D48"/>
    <w:rsid w:val="00E64FAA"/>
    <w:rsid w:val="00E65D8A"/>
    <w:rsid w:val="00E666B8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58DC"/>
    <w:rsid w:val="00EB706A"/>
    <w:rsid w:val="00EB707F"/>
    <w:rsid w:val="00EC0C44"/>
    <w:rsid w:val="00EC1160"/>
    <w:rsid w:val="00EC25F0"/>
    <w:rsid w:val="00EC28BD"/>
    <w:rsid w:val="00EC32FF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EF5403"/>
    <w:rsid w:val="00F012B3"/>
    <w:rsid w:val="00F0133B"/>
    <w:rsid w:val="00F0481A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4695B"/>
    <w:rsid w:val="00F503C8"/>
    <w:rsid w:val="00F51673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1D7"/>
    <w:rsid w:val="00F82A81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2B5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939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494D24"/>
  </w:style>
  <w:style w:type="character" w:customStyle="1" w:styleId="sectioninfo">
    <w:name w:val="section__info"/>
    <w:basedOn w:val="a0"/>
    <w:rsid w:val="00E26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532CE-31B0-4C9A-9868-52A0F32F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1583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17</cp:revision>
  <cp:lastPrinted>2022-04-27T10:44:00Z</cp:lastPrinted>
  <dcterms:created xsi:type="dcterms:W3CDTF">2022-05-05T11:50:00Z</dcterms:created>
  <dcterms:modified xsi:type="dcterms:W3CDTF">2022-08-12T14:34:00Z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